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cardiac, child, auditory, evoked, visual, normal, evoked potential, varies, perception, potential, cortex, learning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1647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2283 (1)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sleep, autonomic, eeg, human, recording, performance, pattern, time, behavior, rem, eye movement, interval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1807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1894 (3)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electrodermal, conditioning, orienting, habituation, skin conductance, stimulus, detection, component, scr, difference, differential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1504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1868 (4)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heart rate, feedback, control, blood pressure, cardiovascular, cognition, biofeedback, rat, respiratory, stress, technique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1597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2015 (2)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function, level, arousal, skin potential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987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1487 (5)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2024-10-04T00:44:56Z</dcterms:modified>
  <cp:category/>
</cp:coreProperties>
</file>