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sleep, eeg, autonomic, performance, recording, human, visual, stress, rem, behavior, cognition, difference, lateral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2085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1996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function, skin conductance, stimulus, evoked, perception, learning, p300, potential, varies, cortex, recovery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2225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1911 (3)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electrodermal, habituation, orienting, detection, change, component, training, amplitude, arousal, stimulus 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2174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1694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heart rate, feedback, conditioning, blood pressure, biofeedback, cardiovascular, control, pattern, respiratory, 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1890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1431 (5)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cardiac, evoked potential, auditory, child, reaction time, 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1197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1923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2024-10-04T00:45:09Z</dcterms:modified>
  <cp:category/>
</cp:coreProperties>
</file>