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400"/>
        <w:gridCol w:w="5400"/>
      </w:tblGrid>
      <w:tr>
        <w:tblPrEx>
          <w:shd w:val="clear" w:color="auto" w:fill="cdd4e9"/>
        </w:tblPrEx>
        <w:trPr>
          <w:trHeight w:val="934" w:hRule="atLeast"/>
        </w:trPr>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shd w:val="nil" w:color="auto" w:fill="auto"/>
                <w:rtl w:val="0"/>
                <w:lang w:val="en-US"/>
              </w:rPr>
              <w:t>Chris Pelatari</w:t>
            </w:r>
          </w:p>
          <w:p>
            <w:pPr>
              <w:pStyle w:val="Subtitle"/>
              <w:bidi w:val="0"/>
              <w:ind w:left="0" w:right="0" w:firstLine="0"/>
              <w:jc w:val="left"/>
              <w:rPr>
                <w:rtl w:val="0"/>
              </w:rPr>
            </w:pPr>
            <w:r>
              <w:rPr>
                <w:shd w:val="nil" w:color="auto" w:fill="auto"/>
                <w:rtl w:val="0"/>
                <w:lang w:val="en-US"/>
              </w:rPr>
              <w:t>Software Engineer</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Contact Info"/>
              <w:spacing w:before="100"/>
              <w:rPr>
                <w:shd w:val="nil" w:color="auto" w:fill="auto"/>
              </w:rPr>
            </w:pPr>
            <w:r>
              <w:rPr>
                <w:rStyle w:val="Hyperlink.0"/>
                <w:shd w:val="nil" w:color="auto" w:fill="auto"/>
                <w:lang w:val="en-US"/>
              </w:rPr>
              <w:fldChar w:fldCharType="begin" w:fldLock="0"/>
            </w:r>
            <w:r>
              <w:rPr>
                <w:rStyle w:val="Hyperlink.0"/>
                <w:shd w:val="nil" w:color="auto" w:fill="auto"/>
                <w:lang w:val="en-US"/>
              </w:rPr>
              <w:instrText xml:space="preserve"> HYPERLINK "mailto:chris@pelatari.com"</w:instrText>
            </w:r>
            <w:r>
              <w:rPr>
                <w:rStyle w:val="Hyperlink.0"/>
                <w:shd w:val="nil" w:color="auto" w:fill="auto"/>
                <w:lang w:val="en-US"/>
              </w:rPr>
              <w:fldChar w:fldCharType="separate" w:fldLock="0"/>
            </w:r>
            <w:r>
              <w:rPr>
                <w:rStyle w:val="Hyperlink.0"/>
                <w:shd w:val="nil" w:color="auto" w:fill="auto"/>
                <w:rtl w:val="0"/>
                <w:lang w:val="en-US"/>
              </w:rPr>
              <w:t>chris@pelatari.com</w:t>
            </w:r>
            <w:r>
              <w:rPr/>
              <w:fldChar w:fldCharType="end" w:fldLock="0"/>
            </w:r>
            <w:r>
              <w:rPr>
                <w:shd w:val="nil" w:color="auto" w:fill="auto"/>
                <w:rtl w:val="0"/>
                <w:lang w:val="en-US"/>
              </w:rPr>
              <w:t xml:space="preserve"> • </w:t>
            </w:r>
            <w:r>
              <w:rPr>
                <w:shd w:val="nil" w:color="auto" w:fill="auto"/>
                <w:rtl w:val="0"/>
                <w:lang w:val="en-US"/>
              </w:rPr>
              <w:t>(281) 684-5688</w:t>
            </w:r>
          </w:p>
          <w:p>
            <w:pPr>
              <w:pStyle w:val="Contact Info"/>
              <w:bidi w:val="0"/>
              <w:ind w:left="0" w:right="0" w:firstLine="0"/>
              <w:jc w:val="right"/>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"https://www.LinkedIn.com/in/chris-pelatari/"</w:instrText>
            </w:r>
            <w:r>
              <w:rPr>
                <w:rStyle w:val="Hyperlink.0"/>
                <w:shd w:val="nil" w:color="auto" w:fill="auto"/>
                <w:lang w:val="en-US"/>
              </w:rPr>
              <w:fldChar w:fldCharType="separate" w:fldLock="0"/>
            </w:r>
            <w:r>
              <w:rPr>
                <w:rStyle w:val="Hyperlink.0"/>
                <w:shd w:val="nil" w:color="auto" w:fill="auto"/>
                <w:rtl w:val="0"/>
                <w:lang w:val="en-US"/>
              </w:rPr>
              <w:t>https://www.LinkedIn.com/in/chris-pelatari/</w:t>
            </w:r>
            <w:r>
              <w:rPr/>
              <w:fldChar w:fldCharType="end" w:fldLock="0"/>
            </w:r>
            <w:r>
              <w:rPr>
                <w:shd w:val="nil" w:color="auto" w:fill="auto"/>
                <w:rtl w:val="0"/>
                <w:lang w:val="en-US"/>
              </w:rPr>
              <w:t xml:space="preserve"> •</w:t>
            </w:r>
            <w:r>
              <w:rPr>
                <w:shd w:val="nil" w:color="auto" w:fill="auto"/>
                <w:rtl w:val="0"/>
                <w:lang w:val="en-US"/>
              </w:rPr>
              <w:t xml:space="preserve"> </w:t>
            </w:r>
            <w:r>
              <w:rPr>
                <w:shd w:val="nil" w:color="auto" w:fill="auto"/>
                <w:rtl w:val="0"/>
                <w:lang w:val="en-US"/>
              </w:rPr>
              <w:t>Houston, TX</w:t>
            </w:r>
          </w:p>
        </w:tc>
      </w:tr>
    </w:tbl>
    <w:p>
      <w:pPr>
        <w:pStyle w:val="Body"/>
        <w:widowControl w:val="0"/>
      </w:pPr>
    </w:p>
    <w:p>
      <w:pPr>
        <w:pStyle w:val="Hidden Heading"/>
        <w:spacing w:before="240" w:line="288" w:lineRule="auto"/>
        <w:rPr>
          <w:outline w:val="0"/>
          <w:color w:val="000000"/>
          <w:sz w:val="20"/>
          <w:szCs w:val="20"/>
          <w:u w:color="000000"/>
          <w14:textFill>
            <w14:solidFill>
              <w14:srgbClr w14:val="000000"/>
            </w14:solidFill>
          </w14:textFill>
        </w:rPr>
      </w:pPr>
      <w:r>
        <w:rPr>
          <w:outline w:val="0"/>
          <w:color w:val="000000"/>
          <w:sz w:val="20"/>
          <w:szCs w:val="20"/>
          <w:u w:color="000000"/>
          <w:rtl w:val="0"/>
          <w:lang w:val="en-US"/>
          <w14:textFill>
            <w14:solidFill>
              <w14:srgbClr w14:val="000000"/>
            </w14:solidFill>
          </w14:textFill>
        </w:rPr>
        <w:t>Technically minded and versatile professional with extensive experience in developing robust software solutions by</w:t>
      </w:r>
      <w:r>
        <w:rPr>
          <w:outline w:val="0"/>
          <w:color w:val="000000"/>
          <w:sz w:val="20"/>
          <w:szCs w:val="2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-457200</wp:posOffset>
                </wp:positionH>
                <wp:positionV relativeFrom="page">
                  <wp:posOffset>0</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solidFill>
                          <a:srgbClr val="E1EAFF"/>
                        </a:solidFill>
                        <a:ln w="12700" cap="flat">
                          <a:noFill/>
                          <a:miter lim="400000"/>
                        </a:ln>
                        <a:effectLst/>
                      </wps:spPr>
                      <wps:bodyPr/>
                    </wps:wsp>
                  </a:graphicData>
                </a:graphic>
              </wp:anchor>
            </w:drawing>
          </mc:Choice>
          <mc:Fallback>
            <w:pict>
              <v:rect id="_x0000_s1026" style="visibility:visible;position:absolute;margin-left:-36.0pt;margin-top:0.0pt;width:611.0pt;height:165.0pt;z-index:-251659264;mso-position-horizontal:absolute;mso-position-horizontal-relative:margin;mso-position-vertical:absolute;mso-position-vertical-relative:page;mso-wrap-distance-left:0.0pt;mso-wrap-distance-top:0.0pt;mso-wrap-distance-right:0.0pt;mso-wrap-distance-bottom:0.0pt;">
                <v:fill color="#E1EAFF" opacity="100.0%" type="solid"/>
                <v:stroke on="f" weight="1.0pt" dashstyle="solid" endcap="flat" miterlimit="400.0%" joinstyle="miter" linestyle="single" startarrow="none" startarrowwidth="medium" startarrowlength="medium" endarrow="none" endarrowwidth="medium" endarrowlength="medium"/>
                <w10:wrap type="none" side="bothSides" anchorx="margin" anchory="page"/>
              </v:rect>
            </w:pict>
          </mc:Fallback>
        </mc:AlternateContent>
      </w:r>
      <w:r>
        <w:rPr>
          <w:outline w:val="0"/>
          <w:color w:val="000000"/>
          <w:sz w:val="20"/>
          <w:szCs w:val="2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First Section Heading"/>
        <w:spacing w:before="480"/>
        <w:jc w:val="both"/>
      </w:pPr>
      <w:r>
        <w:rPr>
          <w:rtl w:val="0"/>
          <w:lang w:val="en-US"/>
        </w:rPr>
        <w:t>Qualifications Summary</w:t>
      </w:r>
    </w:p>
    <w:p>
      <w:pPr>
        <w:pStyle w:val="JD Accomplishment"/>
        <w:numPr>
          <w:ilvl w:val="0"/>
          <w:numId w:val="2"/>
        </w:numPr>
        <w:spacing w:line="288" w:lineRule="auto"/>
        <w:jc w:val="both"/>
        <w:rPr>
          <w:lang w:val="en-US"/>
        </w:rPr>
      </w:pPr>
      <w:r>
        <w:rPr>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spacing w:line="288" w:lineRule="auto"/>
        <w:jc w:val="both"/>
        <w:rPr>
          <w:lang w:val="en-US"/>
        </w:rPr>
      </w:pPr>
      <w:r>
        <w:rPr>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spacing w:line="288" w:lineRule="auto"/>
        <w:jc w:val="both"/>
        <w:rPr>
          <w:lang w:val="en-US"/>
        </w:rPr>
      </w:pPr>
      <w:r>
        <w:rPr>
          <w:rtl w:val="0"/>
          <w:lang w:val="en-US"/>
        </w:rPr>
        <w:t xml:space="preserve">Proficient in organizing/installing solutions by determining and designing system specifications, standards, and programming. </w:t>
      </w:r>
    </w:p>
    <w:p>
      <w:pPr>
        <w:pStyle w:val="JD Accomplishment"/>
        <w:numPr>
          <w:ilvl w:val="0"/>
          <w:numId w:val="2"/>
        </w:numPr>
        <w:spacing w:line="288" w:lineRule="auto"/>
        <w:jc w:val="both"/>
        <w:rPr>
          <w:lang w:val="en-US"/>
        </w:rPr>
      </w:pPr>
      <w:r>
        <w:rPr>
          <w:rtl w:val="0"/>
          <w:lang w:val="en-US"/>
        </w:rPr>
        <w:t xml:space="preserve">Well-versed in increasing operational efficiency, conducting systems analysis, and recommending changes in procedures. </w:t>
      </w:r>
    </w:p>
    <w:p>
      <w:pPr>
        <w:pStyle w:val="JD Accomplishment"/>
        <w:numPr>
          <w:ilvl w:val="0"/>
          <w:numId w:val="2"/>
        </w:numPr>
        <w:spacing w:line="288" w:lineRule="auto"/>
        <w:jc w:val="both"/>
        <w:rPr>
          <w:lang w:val="en-US"/>
        </w:rPr>
      </w:pPr>
      <w:r>
        <w:rPr>
          <w:rtl w:val="0"/>
          <w:lang w:val="en-US"/>
        </w:rPr>
        <w:t xml:space="preserve">Instrumental in delivering information through collection, analysis, and summaries regarding development/service issues. </w:t>
      </w:r>
    </w:p>
    <w:p>
      <w:pPr>
        <w:pStyle w:val="JD Accomplishment"/>
        <w:numPr>
          <w:ilvl w:val="0"/>
          <w:numId w:val="2"/>
        </w:numPr>
        <w:spacing w:line="288" w:lineRule="auto"/>
        <w:jc w:val="both"/>
        <w:rPr>
          <w:lang w:val="en-US"/>
        </w:rPr>
      </w:pPr>
      <w:r>
        <w:rPr>
          <w:rtl w:val="0"/>
          <w:lang w:val="en-US"/>
        </w:rPr>
        <w:t>Astute communicator; possesses strong communication, time management, full stack development, and problem-solving skills.</w:t>
      </w:r>
    </w:p>
    <w:p>
      <w:pPr>
        <w:pStyle w:val="JD Accomplishment"/>
        <w:numPr>
          <w:ilvl w:val="0"/>
          <w:numId w:val="2"/>
        </w:numPr>
        <w:spacing w:line="288" w:lineRule="auto"/>
        <w:jc w:val="both"/>
        <w:rPr>
          <w:lang w:val="en-US"/>
        </w:rPr>
      </w:pPr>
      <w:r>
        <w:rPr>
          <w:rtl w:val="0"/>
          <w:lang w:val="en-US"/>
        </w:rPr>
        <w:t>Technically proficient in C# 11.0, ASP.NET MVC, xUnit.net, HTML5, CSS3, JavaScript, V</w:t>
      </w:r>
      <w:r>
        <w:rPr>
          <w:rtl w:val="0"/>
          <w:lang w:val="en-US"/>
        </w:rPr>
        <w:t>u</w:t>
      </w:r>
      <w:r>
        <w:rPr>
          <w:rtl w:val="0"/>
          <w:lang w:val="en-US"/>
        </w:rPr>
        <w:t>e.js, Node.js, MS SQL, Entity Framework, GitHub, AWS, Azure DevOps, SQLite, PostgreSQL, and MySQL Database.</w:t>
      </w:r>
    </w:p>
    <w:p>
      <w:pPr>
        <w:pStyle w:val="Section Heading"/>
        <w:spacing w:line="324" w:lineRule="auto"/>
        <w:jc w:val="both"/>
        <w:rPr>
          <w:outline w:val="0"/>
          <w:color w:val="294433"/>
          <w:u w:color="294433"/>
          <w:lang w:val="en-US"/>
          <w14:textFill>
            <w14:solidFill>
              <w14:srgbClr w14:val="294433"/>
            </w14:solidFill>
          </w14:textFill>
        </w:rPr>
      </w:pPr>
      <w:r>
        <w:rPr>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115"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spacing w:line="288" w:lineRule="auto"/>
              <w:jc w:val="both"/>
              <w:rPr>
                <w:lang w:val="en-US"/>
              </w:rPr>
            </w:pPr>
            <w:r>
              <w:rPr>
                <w:shd w:val="nil" w:color="auto" w:fill="auto"/>
                <w:rtl w:val="0"/>
                <w:lang w:val="en-US"/>
              </w:rPr>
              <w:t xml:space="preserve">Software Design &amp; Debug </w:t>
            </w:r>
          </w:p>
          <w:p>
            <w:pPr>
              <w:pStyle w:val="AoE Bullet"/>
              <w:numPr>
                <w:ilvl w:val="0"/>
                <w:numId w:val="3"/>
              </w:numPr>
              <w:bidi w:val="0"/>
              <w:spacing w:line="288" w:lineRule="auto"/>
              <w:ind w:right="0"/>
              <w:jc w:val="both"/>
              <w:rPr>
                <w:rtl w:val="0"/>
                <w:lang w:val="en-US"/>
              </w:rPr>
            </w:pPr>
            <w:r>
              <w:rPr>
                <w:shd w:val="nil" w:color="auto" w:fill="auto"/>
                <w:rtl w:val="0"/>
                <w:lang w:val="en-US"/>
              </w:rPr>
              <w:t>Process Research &amp; Analysis</w:t>
            </w:r>
          </w:p>
          <w:p>
            <w:pPr>
              <w:pStyle w:val="AoE Bullet"/>
              <w:numPr>
                <w:ilvl w:val="0"/>
                <w:numId w:val="3"/>
              </w:numPr>
              <w:bidi w:val="0"/>
              <w:spacing w:line="288" w:lineRule="auto"/>
              <w:ind w:right="0"/>
              <w:jc w:val="both"/>
              <w:rPr>
                <w:rtl w:val="0"/>
                <w:lang w:val="en-US"/>
              </w:rPr>
            </w:pPr>
            <w:r>
              <w:rPr>
                <w:shd w:val="nil" w:color="auto" w:fill="auto"/>
                <w:rtl w:val="0"/>
                <w:lang w:val="en-US"/>
              </w:rPr>
              <w:t>Application Architecture &amp; Design</w:t>
            </w:r>
          </w:p>
          <w:p>
            <w:pPr>
              <w:pStyle w:val="AoE Bullet"/>
              <w:numPr>
                <w:ilvl w:val="0"/>
                <w:numId w:val="3"/>
              </w:numPr>
              <w:bidi w:val="0"/>
              <w:spacing w:line="288" w:lineRule="auto"/>
              <w:ind w:right="0"/>
              <w:jc w:val="both"/>
              <w:rPr>
                <w:rtl w:val="0"/>
                <w:lang w:val="en-US"/>
              </w:rPr>
            </w:pPr>
            <w:r>
              <w:rPr>
                <w:shd w:val="nil" w:color="auto" w:fill="auto"/>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spacing w:line="288" w:lineRule="auto"/>
              <w:jc w:val="both"/>
              <w:rPr>
                <w:lang w:val="en-US"/>
              </w:rPr>
            </w:pPr>
            <w:r>
              <w:rPr>
                <w:shd w:val="nil" w:color="auto" w:fill="auto"/>
                <w:rtl w:val="0"/>
                <w:lang w:val="en-US"/>
              </w:rPr>
              <w:t xml:space="preserve">Software Documentation </w:t>
            </w:r>
          </w:p>
          <w:p>
            <w:pPr>
              <w:pStyle w:val="AoE Bullet"/>
              <w:numPr>
                <w:ilvl w:val="0"/>
                <w:numId w:val="4"/>
              </w:numPr>
              <w:bidi w:val="0"/>
              <w:spacing w:line="288" w:lineRule="auto"/>
              <w:ind w:right="0"/>
              <w:jc w:val="both"/>
              <w:rPr>
                <w:rtl w:val="0"/>
                <w:lang w:val="en-US"/>
              </w:rPr>
            </w:pPr>
            <w:r>
              <w:rPr>
                <w:shd w:val="nil" w:color="auto" w:fill="auto"/>
                <w:rtl w:val="0"/>
                <w:lang w:val="en-US"/>
              </w:rPr>
              <w:t>ASP.NET, MS SQL &amp; CSS3</w:t>
            </w:r>
          </w:p>
          <w:p>
            <w:pPr>
              <w:pStyle w:val="AoE Bullet"/>
              <w:numPr>
                <w:ilvl w:val="0"/>
                <w:numId w:val="4"/>
              </w:numPr>
              <w:bidi w:val="0"/>
              <w:spacing w:line="288" w:lineRule="auto"/>
              <w:ind w:right="0"/>
              <w:jc w:val="both"/>
              <w:rPr>
                <w:rtl w:val="0"/>
                <w:lang w:val="en-US"/>
              </w:rPr>
            </w:pPr>
            <w:r>
              <w:rPr>
                <w:shd w:val="nil" w:color="auto" w:fill="auto"/>
                <w:rtl w:val="0"/>
                <w:lang w:val="en-US"/>
              </w:rPr>
              <w:t>Software Development Life Cycle</w:t>
            </w:r>
          </w:p>
          <w:p>
            <w:pPr>
              <w:pStyle w:val="AoE Bullet"/>
              <w:numPr>
                <w:ilvl w:val="0"/>
                <w:numId w:val="4"/>
              </w:numPr>
              <w:bidi w:val="0"/>
              <w:spacing w:line="288" w:lineRule="auto"/>
              <w:ind w:right="0"/>
              <w:jc w:val="both"/>
              <w:rPr>
                <w:rtl w:val="0"/>
                <w:lang w:val="en-US"/>
              </w:rPr>
            </w:pPr>
            <w:r>
              <w:rPr>
                <w:shd w:val="nil" w:color="auto" w:fill="auto"/>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spacing w:line="288" w:lineRule="auto"/>
              <w:jc w:val="both"/>
              <w:rPr>
                <w:lang w:val="en-US"/>
              </w:rPr>
            </w:pPr>
            <w:r>
              <w:rPr>
                <w:shd w:val="nil" w:color="auto" w:fill="auto"/>
                <w:rtl w:val="0"/>
                <w:lang w:val="en-US"/>
              </w:rPr>
              <w:t>Application Testing</w:t>
            </w:r>
          </w:p>
          <w:p>
            <w:pPr>
              <w:pStyle w:val="AoE Bullet"/>
              <w:numPr>
                <w:ilvl w:val="0"/>
                <w:numId w:val="5"/>
              </w:numPr>
              <w:bidi w:val="0"/>
              <w:spacing w:line="288" w:lineRule="auto"/>
              <w:ind w:right="0"/>
              <w:jc w:val="both"/>
              <w:rPr>
                <w:rtl w:val="0"/>
                <w:lang w:val="en-US"/>
              </w:rPr>
            </w:pPr>
            <w:r>
              <w:rPr>
                <w:shd w:val="nil" w:color="auto" w:fill="auto"/>
                <w:rtl w:val="0"/>
                <w:lang w:val="en-US"/>
              </w:rPr>
              <w:t>Agile Methodologies</w:t>
            </w:r>
          </w:p>
          <w:p>
            <w:pPr>
              <w:pStyle w:val="AoE Bullet"/>
              <w:numPr>
                <w:ilvl w:val="0"/>
                <w:numId w:val="5"/>
              </w:numPr>
              <w:bidi w:val="0"/>
              <w:spacing w:line="288" w:lineRule="auto"/>
              <w:ind w:right="0"/>
              <w:jc w:val="both"/>
              <w:rPr>
                <w:rtl w:val="0"/>
                <w:lang w:val="en-US"/>
              </w:rPr>
            </w:pPr>
            <w:r>
              <w:rPr>
                <w:shd w:val="nil" w:color="auto" w:fill="auto"/>
                <w:rtl w:val="0"/>
                <w:lang w:val="en-US"/>
              </w:rPr>
              <w:t>Source Control Management</w:t>
            </w:r>
          </w:p>
          <w:p>
            <w:pPr>
              <w:pStyle w:val="AoE Bullet"/>
              <w:numPr>
                <w:ilvl w:val="0"/>
                <w:numId w:val="5"/>
              </w:numPr>
              <w:bidi w:val="0"/>
              <w:spacing w:line="288" w:lineRule="auto"/>
              <w:ind w:right="0"/>
              <w:jc w:val="both"/>
              <w:rPr>
                <w:rtl w:val="0"/>
                <w:lang w:val="en-US"/>
              </w:rPr>
            </w:pPr>
            <w:r>
              <w:rPr>
                <w:shd w:val="nil" w:color="auto" w:fill="auto"/>
                <w:rtl w:val="0"/>
                <w:lang w:val="en-US"/>
              </w:rPr>
              <w:t>Process Enhancement</w:t>
            </w:r>
          </w:p>
        </w:tc>
      </w:tr>
    </w:tbl>
    <w:p>
      <w:pPr>
        <w:pStyle w:val="Section Heading"/>
        <w:widowControl w:val="0"/>
        <w:jc w:val="both"/>
        <w:rPr>
          <w:outline w:val="0"/>
          <w:color w:val="294433"/>
          <w:u w:color="294433"/>
          <w:lang w:val="en-US"/>
          <w14:textFill>
            <w14:solidFill>
              <w14:srgbClr w14:val="294433"/>
            </w14:solidFill>
          </w14:textFill>
        </w:rPr>
      </w:pPr>
    </w:p>
    <w:p>
      <w:pPr>
        <w:pStyle w:val="Heading"/>
        <w:jc w:val="both"/>
      </w:pPr>
      <w:r>
        <w:rPr>
          <w:rtl w:val="0"/>
          <w:lang w:val="en-US"/>
        </w:rPr>
        <w:t>Professional Experience</w:t>
      </w:r>
    </w:p>
    <w:p>
      <w:pPr>
        <w:pStyle w:val="First Company Block"/>
        <w:tabs>
          <w:tab w:val="right" w:pos="10780"/>
          <w:tab w:val="clear" w:pos="10800"/>
        </w:tabs>
        <w:spacing w:line="288" w:lineRule="auto"/>
        <w:jc w:val="both"/>
      </w:pPr>
      <w:r>
        <w:rPr>
          <w:rtl w:val="0"/>
          <w:lang w:val="en-US"/>
        </w:rPr>
        <w:t>Universal Weather and Aviation, Houston, TX</w:t>
        <w:tab/>
        <w:t xml:space="preserve">2022 </w:t>
      </w:r>
      <w:r>
        <w:rPr>
          <w:rtl w:val="0"/>
          <w:lang w:val="en-US"/>
        </w:rPr>
        <w:t xml:space="preserve">– </w:t>
      </w:r>
      <w:r>
        <w:rPr>
          <w:rtl w:val="0"/>
          <w:lang w:val="en-US"/>
        </w:rPr>
        <w:t>2023</w:t>
      </w:r>
    </w:p>
    <w:p>
      <w:pPr>
        <w:pStyle w:val="First Company Block"/>
        <w:tabs>
          <w:tab w:val="right" w:pos="10780"/>
          <w:tab w:val="clear" w:pos="10800"/>
        </w:tabs>
        <w:spacing w:line="288" w:lineRule="auto"/>
        <w:jc w:val="both"/>
      </w:pPr>
      <w:r>
        <w:rPr>
          <w:rtl w:val="0"/>
          <w:lang w:val="en-US"/>
        </w:rPr>
        <w:t>Senior .NET Integration Developer</w:t>
      </w:r>
    </w:p>
    <w:p>
      <w:pPr>
        <w:pStyle w:val="Job Description"/>
        <w:spacing w:line="288" w:lineRule="auto"/>
        <w:jc w:val="both"/>
      </w:pPr>
      <w:r>
        <w:rPr>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7"/>
        </w:numPr>
        <w:spacing w:line="288" w:lineRule="auto"/>
        <w:jc w:val="both"/>
        <w:rPr>
          <w:lang w:val="en-US"/>
        </w:rPr>
      </w:pPr>
      <w:r>
        <w:rPr>
          <w:rtl w:val="0"/>
          <w:lang w:val="en-US"/>
        </w:rPr>
        <w:t>Developed VPN-aware console application to upload legacy data consistently.</w:t>
      </w:r>
    </w:p>
    <w:p>
      <w:pPr>
        <w:pStyle w:val="JD Accomplishment"/>
        <w:numPr>
          <w:ilvl w:val="0"/>
          <w:numId w:val="7"/>
        </w:numPr>
        <w:spacing w:line="288" w:lineRule="auto"/>
        <w:jc w:val="both"/>
        <w:rPr>
          <w:lang w:val="en-US"/>
        </w:rPr>
      </w:pPr>
      <w:r>
        <w:rPr>
          <w:rtl w:val="0"/>
          <w:lang w:val="en-US"/>
        </w:rPr>
        <w:t>Transferred 10,000 documents from Microsoft Data Dynamics CRM and SharePoint to Sales</w:t>
      </w:r>
      <w:r>
        <w:rPr>
          <w:rtl w:val="0"/>
          <w:lang w:val="en-US"/>
        </w:rPr>
        <w:t>F</w:t>
      </w:r>
      <w:r>
        <w:rPr>
          <w:rtl w:val="0"/>
          <w:lang w:val="en-US"/>
        </w:rPr>
        <w:t>orce and DocLink.</w:t>
      </w:r>
    </w:p>
    <w:p>
      <w:pPr>
        <w:pStyle w:val="JD Accomplishment"/>
        <w:numPr>
          <w:ilvl w:val="0"/>
          <w:numId w:val="7"/>
        </w:numPr>
        <w:spacing w:line="288" w:lineRule="auto"/>
        <w:jc w:val="both"/>
        <w:rPr>
          <w:lang w:val="en-US"/>
        </w:rPr>
      </w:pPr>
      <w:r>
        <w:rPr>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tabs>
          <w:tab w:val="right" w:pos="10780"/>
          <w:tab w:val="clear" w:pos="10800"/>
        </w:tabs>
        <w:spacing w:before="240" w:line="288" w:lineRule="auto"/>
        <w:jc w:val="both"/>
      </w:pPr>
      <w:r>
        <w:rPr>
          <w:rtl w:val="0"/>
          <w:lang w:val="en-US"/>
        </w:rPr>
        <w:t>Velocity Databank, Houston, TX</w:t>
        <w:tab/>
        <w:t xml:space="preserve">2001 </w:t>
      </w:r>
      <w:r>
        <w:rPr>
          <w:rtl w:val="0"/>
          <w:lang w:val="en-US"/>
        </w:rPr>
        <w:t xml:space="preserve">– </w:t>
      </w:r>
      <w:r>
        <w:rPr>
          <w:rtl w:val="0"/>
          <w:lang w:val="en-US"/>
        </w:rPr>
        <w:t>2022</w:t>
      </w:r>
    </w:p>
    <w:p>
      <w:pPr>
        <w:pStyle w:val="First Company Block"/>
        <w:tabs>
          <w:tab w:val="right" w:pos="10780"/>
          <w:tab w:val="clear" w:pos="10800"/>
        </w:tabs>
        <w:spacing w:line="288" w:lineRule="auto"/>
        <w:jc w:val="both"/>
      </w:pPr>
      <w:r>
        <w:rPr>
          <w:rtl w:val="0"/>
          <w:lang w:val="en-US"/>
        </w:rPr>
        <w:t>.NET Solutions Developer</w:t>
      </w:r>
    </w:p>
    <w:p>
      <w:pPr>
        <w:pStyle w:val="Job Description"/>
        <w:spacing w:line="288" w:lineRule="auto"/>
        <w:jc w:val="both"/>
      </w:pPr>
      <w:r>
        <w:rPr>
          <w:rtl w:val="0"/>
          <w:lang w:val="en-US"/>
        </w:rPr>
        <w:t xml:space="preserve">Managed full-stack applications </w:t>
      </w:r>
      <w:r>
        <w:rPr>
          <w:rtl w:val="0"/>
          <w:lang w:val="en-US"/>
        </w:rPr>
        <w:t>using</w:t>
      </w:r>
      <w:r>
        <w:rPr>
          <w:rtl w:val="0"/>
          <w:lang w:val="en-US"/>
        </w:rPr>
        <w:t xml:space="preserve"> ASP.NET MVC and C# through utilization of Microsoft SQL Server in collaboration with designers, developing, and testing. Created and maintained velocity survey database delivery system, </w:t>
      </w:r>
      <w:r>
        <w:rPr>
          <w:rtl w:val="0"/>
          <w:lang w:val="en-US"/>
        </w:rPr>
        <w:t>for clients</w:t>
      </w:r>
      <w:r>
        <w:rPr>
          <w:rtl w:val="0"/>
          <w:lang w:val="en-US"/>
        </w:rPr>
        <w:t xml:space="preserve"> </w:t>
      </w:r>
      <w:r>
        <w:rPr>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tl w:val="0"/>
          <w:lang w:val="en-US"/>
        </w:rPr>
        <w:t xml:space="preserve"> </w:t>
      </w:r>
      <w:r>
        <w:rPr>
          <w:rtl w:val="0"/>
          <w:lang w:val="en-US"/>
        </w:rPr>
        <w:t>user</w:t>
      </w:r>
      <w:r>
        <w:rPr>
          <w:rtl w:val="0"/>
          <w:lang w:val="en-US"/>
        </w:rPr>
        <w:t xml:space="preserve"> interfaces</w:t>
      </w:r>
      <w:r>
        <w:rPr>
          <w:rtl w:val="0"/>
          <w:lang w:val="en-US"/>
        </w:rPr>
        <w:t xml:space="preserve"> to keep up with modern trends. Maintained legacy apps and updated </w:t>
      </w:r>
      <w:r>
        <w:rPr>
          <w:rtl w:val="0"/>
          <w:lang w:val="en-US"/>
        </w:rPr>
        <w:t xml:space="preserve">them </w:t>
      </w:r>
      <w:r>
        <w:rPr>
          <w:rtl w:val="0"/>
          <w:lang w:val="en-US"/>
        </w:rPr>
        <w:t>to most recent</w:t>
      </w:r>
      <w:r>
        <w:rPr>
          <w:rtl w:val="0"/>
          <w:lang w:val="en-US"/>
        </w:rPr>
        <w:t xml:space="preserve"> </w:t>
      </w:r>
      <w:r>
        <w:rPr>
          <w:rtl w:val="0"/>
          <w:lang w:val="en-US"/>
        </w:rPr>
        <w:t>.net framework version.</w:t>
      </w:r>
    </w:p>
    <w:p>
      <w:pPr>
        <w:pStyle w:val="JD Accomplishment"/>
        <w:numPr>
          <w:ilvl w:val="0"/>
          <w:numId w:val="7"/>
        </w:numPr>
        <w:spacing w:line="288" w:lineRule="auto"/>
        <w:jc w:val="both"/>
        <w:rPr>
          <w:lang w:val="en-US"/>
        </w:rPr>
      </w:pPr>
      <w:r>
        <w:rPr>
          <w:rtl w:val="0"/>
          <w:lang w:val="en-US"/>
        </w:rPr>
        <w:t>Developed visual assets with consistent branding for overall solutions.</w:t>
      </w:r>
    </w:p>
    <w:p>
      <w:pPr>
        <w:pStyle w:val="JD Accomplishment"/>
        <w:numPr>
          <w:ilvl w:val="0"/>
          <w:numId w:val="7"/>
        </w:numPr>
        <w:spacing w:line="288" w:lineRule="auto"/>
        <w:jc w:val="both"/>
        <w:rPr>
          <w:lang w:val="en-US"/>
        </w:rPr>
      </w:pPr>
      <w:r>
        <w:rPr>
          <w:rtl w:val="0"/>
          <w:lang w:val="en-US"/>
        </w:rPr>
        <w:t xml:space="preserve">Succeeded in converting in-house server to custom AWS platform. </w:t>
      </w:r>
    </w:p>
    <w:p>
      <w:pPr>
        <w:pStyle w:val="JD Accomplishment"/>
        <w:numPr>
          <w:ilvl w:val="0"/>
          <w:numId w:val="7"/>
        </w:numPr>
        <w:spacing w:line="288" w:lineRule="auto"/>
        <w:jc w:val="both"/>
        <w:rPr>
          <w:lang w:val="en-US"/>
        </w:rPr>
      </w:pPr>
      <w:r>
        <w:rPr>
          <w:rtl w:val="0"/>
          <w:lang w:val="en-US"/>
        </w:rPr>
        <w:t>Created various internal and external applications while acting as developer.</w:t>
      </w:r>
    </w:p>
    <w:p>
      <w:pPr>
        <w:pStyle w:val="JD Accomplishment"/>
        <w:numPr>
          <w:ilvl w:val="0"/>
          <w:numId w:val="7"/>
        </w:numPr>
        <w:spacing w:line="288" w:lineRule="auto"/>
        <w:jc w:val="both"/>
        <w:rPr>
          <w:lang w:val="en-US"/>
        </w:rPr>
      </w:pPr>
      <w:r>
        <w:rPr>
          <w:rtl w:val="0"/>
          <w:lang w:val="en-US"/>
        </w:rPr>
        <w:t>Upgraded ASP.NET MVC APIs to ASP.NET Core Minimal APIs according to trends.</w:t>
      </w:r>
    </w:p>
    <w:p>
      <w:pPr>
        <w:pStyle w:val="JD Accomplishment"/>
        <w:numPr>
          <w:ilvl w:val="0"/>
          <w:numId w:val="7"/>
        </w:numPr>
        <w:spacing w:line="288" w:lineRule="auto"/>
        <w:jc w:val="both"/>
        <w:rPr>
          <w:lang w:val="en-US"/>
        </w:rPr>
      </w:pPr>
      <w:r>
        <w:rPr>
          <w:rtl w:val="0"/>
          <w:lang w:val="en-US"/>
        </w:rPr>
        <w:t>Designed ASCII database extraction program based on user stories from geoscientists.</w:t>
      </w:r>
    </w:p>
    <w:p>
      <w:pPr>
        <w:pStyle w:val="JD Accomplishment"/>
        <w:numPr>
          <w:ilvl w:val="0"/>
          <w:numId w:val="7"/>
        </w:numPr>
        <w:spacing w:line="288" w:lineRule="auto"/>
        <w:jc w:val="both"/>
        <w:rPr>
          <w:lang w:val="en-US"/>
        </w:rPr>
      </w:pPr>
      <w:r>
        <w:rPr>
          <w:rtl w:val="0"/>
          <w:lang w:val="en-US"/>
        </w:rPr>
        <w:t>Succeeded in saving more than 65% of company</w:t>
      </w:r>
      <w:r>
        <w:rPr>
          <w:rtl w:val="0"/>
          <w:lang w:val="en-US"/>
        </w:rPr>
        <w:t>’</w:t>
      </w:r>
      <w:r>
        <w:rPr>
          <w:rtl w:val="0"/>
          <w:lang w:val="en-US"/>
        </w:rPr>
        <w:t>s operations and deployment costs while transferring its in-house web server to Azure DevOps.</w:t>
      </w:r>
    </w:p>
    <w:p>
      <w:pPr>
        <w:pStyle w:val="Heading"/>
        <w:jc w:val="both"/>
      </w:pPr>
      <w:r>
        <w:rPr>
          <w:rtl w:val="0"/>
          <w:lang w:val="en-US"/>
        </w:rPr>
        <w:t>Education &amp; Credentials</w:t>
      </w:r>
    </w:p>
    <w:p>
      <w:pPr>
        <w:pStyle w:val="Edu Degree"/>
        <w:spacing w:line="288" w:lineRule="auto"/>
        <w:jc w:val="both"/>
      </w:pPr>
      <w:r>
        <w:rPr>
          <w:rtl w:val="0"/>
          <w:lang w:val="en-US"/>
        </w:rPr>
        <w:t>Computer Science</w:t>
      </w:r>
    </w:p>
    <w:p>
      <w:pPr>
        <w:pStyle w:val="Edu Info"/>
        <w:spacing w:line="288" w:lineRule="auto"/>
        <w:jc w:val="both"/>
      </w:pPr>
      <w:r>
        <w:rPr>
          <w:rtl w:val="0"/>
          <w:lang w:val="en-US"/>
        </w:rPr>
        <w:t>Houston Community College, Houston, TX</w:t>
      </w:r>
    </w:p>
    <w:p>
      <w:pPr>
        <w:pStyle w:val="Edu Degree"/>
        <w:spacing w:line="288" w:lineRule="auto"/>
        <w:jc w:val="both"/>
      </w:pPr>
      <w:r>
        <w:rPr>
          <w:rtl w:val="0"/>
          <w:lang w:val="en-US"/>
        </w:rPr>
        <w:t>Microsoft MVP ASP.NET</w:t>
      </w:r>
    </w:p>
    <w:p>
      <w:pPr>
        <w:pStyle w:val="Edu Info"/>
        <w:spacing w:line="288" w:lineRule="auto"/>
        <w:jc w:val="both"/>
      </w:pPr>
      <w:r>
        <w:rPr>
          <w:rtl w:val="0"/>
          <w:lang w:val="en-US"/>
        </w:rPr>
        <w:t>ASP Insider, Houston, TX</w:t>
      </w:r>
    </w:p>
    <w:sectPr>
      <w:headerReference w:type="default" r:id="rId4"/>
      <w:footerReference w:type="default" r:id="rId5"/>
      <w:pgSz w:w="12240" w:h="15840" w:orient="portrait"/>
      <w:pgMar w:top="720" w:right="720" w:bottom="720" w:left="72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w:charset w:val="00"/>
    <w:family w:val="roman"/>
    <w:pitch w:val="default"/>
  </w:font>
  <w:font w:name="Franklin Gothic 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50"/>
        <w:tab w:val="left" w:pos="5818"/>
      </w:tabs>
      <w:ind w:right="260"/>
      <w:jc w:val="right"/>
      <w:rPr>
        <w:rFonts w:ascii="Century" w:cs="Century" w:hAnsi="Century" w:eastAsia="Century"/>
        <w:outline w:val="0"/>
        <w:color w:val="243242"/>
        <w:sz w:val="18"/>
        <w:szCs w:val="18"/>
        <w:u w:color="243242"/>
        <w14:textFill>
          <w14:solidFill>
            <w14:srgbClr w14:val="243242"/>
          </w14:solidFill>
        </w14:textFill>
      </w:rPr>
    </w:pPr>
    <w:r>
      <w:rPr>
        <w:rFonts w:ascii="Century" w:cs="Century" w:hAnsi="Century" w:eastAsia="Century"/>
        <w:outline w:val="0"/>
        <w:color w:val="243242"/>
        <w:spacing w:val="60"/>
        <w:sz w:val="18"/>
        <w:szCs w:val="18"/>
        <w:u w:color="243242"/>
        <w:rtl w:val="0"/>
        <w:lang w:val="pt-PT"/>
        <w14:textFill>
          <w14:solidFill>
            <w14:srgbClr w14:val="243242"/>
          </w14:solidFill>
        </w14:textFill>
      </w:rPr>
      <w:t>Page</w:t>
    </w:r>
    <w:r>
      <w:rPr>
        <w:rFonts w:ascii="Century" w:cs="Century" w:hAnsi="Century" w:eastAsia="Century"/>
        <w:outline w:val="0"/>
        <w:color w:val="243242"/>
        <w:sz w:val="18"/>
        <w:szCs w:val="18"/>
        <w:u w:color="243242"/>
        <w:rtl w:val="0"/>
        <w14:textFill>
          <w14:solidFill>
            <w14:srgbClr w14:val="243242"/>
          </w14:solidFill>
        </w14:textFill>
      </w:rPr>
      <w:t xml:space="preserve"> </w:t>
    </w:r>
    <w:r>
      <w:rPr>
        <w:rFonts w:ascii="Century" w:cs="Century" w:hAnsi="Century" w:eastAsia="Century"/>
        <w:outline w:val="0"/>
        <w:color w:val="243242"/>
        <w:sz w:val="18"/>
        <w:szCs w:val="18"/>
        <w:u w:color="243242"/>
        <w:rtl w:val="0"/>
        <w14:textFill>
          <w14:solidFill>
            <w14:srgbClr w14:val="243242"/>
          </w14:solidFill>
        </w14:textFill>
      </w:rPr>
      <w:fldChar w:fldCharType="begin" w:fldLock="0"/>
    </w:r>
    <w:r>
      <w:rPr>
        <w:rFonts w:ascii="Century" w:cs="Century" w:hAnsi="Century" w:eastAsia="Century"/>
        <w:outline w:val="0"/>
        <w:color w:val="243242"/>
        <w:sz w:val="18"/>
        <w:szCs w:val="18"/>
        <w:u w:color="243242"/>
        <w:rtl w:val="0"/>
        <w14:textFill>
          <w14:solidFill>
            <w14:srgbClr w14:val="243242"/>
          </w14:solidFill>
        </w14:textFill>
      </w:rPr>
      <w:instrText xml:space="preserve"> PAGE </w:instrText>
    </w:r>
    <w:r>
      <w:rPr>
        <w:rFonts w:ascii="Century" w:cs="Century" w:hAnsi="Century" w:eastAsia="Century"/>
        <w:outline w:val="0"/>
        <w:color w:val="243242"/>
        <w:sz w:val="18"/>
        <w:szCs w:val="18"/>
        <w:u w:color="243242"/>
        <w:rtl w:val="0"/>
        <w14:textFill>
          <w14:solidFill>
            <w14:srgbClr w14:val="243242"/>
          </w14:solidFill>
        </w14:textFill>
      </w:rPr>
      <w:fldChar w:fldCharType="separate" w:fldLock="0"/>
    </w:r>
    <w:r>
      <w:rPr>
        <w:rFonts w:ascii="Century" w:cs="Century" w:hAnsi="Century" w:eastAsia="Century"/>
        <w:outline w:val="0"/>
        <w:color w:val="243242"/>
        <w:sz w:val="18"/>
        <w:szCs w:val="18"/>
        <w:u w:color="243242"/>
        <w:rtl w:val="0"/>
        <w14:textFill>
          <w14:solidFill>
            <w14:srgbClr w14:val="243242"/>
          </w14:solidFill>
        </w14:textFill>
      </w:rPr>
      <w:fldChar w:fldCharType="end" w:fldLock="0"/>
    </w:r>
    <w:r>
      <w:rPr>
        <w:rFonts w:ascii="Century" w:cs="Century" w:hAnsi="Century" w:eastAsia="Century"/>
        <w:outline w:val="0"/>
        <w:color w:val="243242"/>
        <w:sz w:val="18"/>
        <w:szCs w:val="18"/>
        <w:u w:color="243242"/>
        <w:rtl w:val="0"/>
        <w14:textFill>
          <w14:solidFill>
            <w14:srgbClr w14:val="243242"/>
          </w14:solidFill>
        </w14:textFill>
      </w:rPr>
      <w:t xml:space="preserve"> | </w:t>
    </w:r>
    <w:r>
      <w:rPr>
        <w:rFonts w:ascii="Century" w:cs="Century" w:hAnsi="Century" w:eastAsia="Century"/>
        <w:outline w:val="0"/>
        <w:color w:val="243242"/>
        <w:sz w:val="18"/>
        <w:szCs w:val="18"/>
        <w:u w:color="243242"/>
        <w:rtl w:val="0"/>
        <w14:textFill>
          <w14:solidFill>
            <w14:srgbClr w14:val="243242"/>
          </w14:solidFill>
        </w14:textFill>
      </w:rPr>
      <w:fldChar w:fldCharType="begin" w:fldLock="0"/>
    </w:r>
    <w:r>
      <w:rPr>
        <w:rFonts w:ascii="Century" w:cs="Century" w:hAnsi="Century" w:eastAsia="Century"/>
        <w:outline w:val="0"/>
        <w:color w:val="243242"/>
        <w:sz w:val="18"/>
        <w:szCs w:val="18"/>
        <w:u w:color="243242"/>
        <w:rtl w:val="0"/>
        <w14:textFill>
          <w14:solidFill>
            <w14:srgbClr w14:val="243242"/>
          </w14:solidFill>
        </w14:textFill>
      </w:rPr>
      <w:instrText xml:space="preserve"> NUMPAGES </w:instrText>
    </w:r>
    <w:r>
      <w:rPr>
        <w:rFonts w:ascii="Century" w:cs="Century" w:hAnsi="Century" w:eastAsia="Century"/>
        <w:outline w:val="0"/>
        <w:color w:val="243242"/>
        <w:sz w:val="18"/>
        <w:szCs w:val="18"/>
        <w:u w:color="243242"/>
        <w:rtl w:val="0"/>
        <w14:textFill>
          <w14:solidFill>
            <w14:srgbClr w14:val="243242"/>
          </w14:solidFill>
        </w14:textFill>
      </w:rPr>
      <w:fldChar w:fldCharType="separate" w:fldLock="0"/>
    </w:r>
    <w:r>
      <w:rPr>
        <w:rFonts w:ascii="Century" w:cs="Century" w:hAnsi="Century" w:eastAsia="Century"/>
        <w:outline w:val="0"/>
        <w:color w:val="243242"/>
        <w:sz w:val="18"/>
        <w:szCs w:val="18"/>
        <w:u w:color="243242"/>
        <w:rtl w:val="0"/>
        <w14:textFill>
          <w14:solidFill>
            <w14:srgbClr w14:val="243242"/>
          </w14:solidFill>
        </w14:textFill>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1"/>
  </w:abstractNum>
  <w:abstractNum w:abstractNumId="6">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w:cs="Century" w:hAnsi="Century" w:eastAsia="Century"/>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hd w:val="nil" w:color="auto" w:fill="auto"/>
      <w:lang w:val="en-US"/>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Century" w:cs="Century" w:hAnsi="Century" w:eastAsia="Century"/>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Century" w:cs="Century" w:hAnsi="Century" w:eastAsia="Century"/>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Century" w:cs="Century" w:hAnsi="Century" w:eastAsia="Century"/>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800"/>
      </w:tabs>
      <w:suppressAutoHyphens w:val="0"/>
      <w:bidi w:val="0"/>
      <w:spacing w:before="0" w:after="0" w:line="240" w:lineRule="auto"/>
      <w:ind w:left="0" w:right="0" w:firstLine="0"/>
      <w:jc w:val="left"/>
      <w:outlineLvl w:val="9"/>
    </w:pPr>
    <w:rPr>
      <w:rFonts w:ascii="Franklin Gothic Book" w:cs="Franklin Gothic Book" w:hAnsi="Franklin Gothic Book" w:eastAsia="Franklin Gothic Book"/>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6"/>
      </w:numPr>
    </w:p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Franklin Gothic Book" w:cs="Franklin Gothic Book" w:hAnsi="Franklin Gothic Book" w:eastAsia="Franklin Gothic Book"/>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entury"/>
        <a:ea typeface="Century"/>
        <a:cs typeface="Century"/>
      </a:majorFont>
      <a:minorFont>
        <a:latin typeface="Franklin Gothic Book"/>
        <a:ea typeface="Franklin Gothic Book"/>
        <a:cs typeface="Franklin Gothic Book"/>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