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suppressAutoHyphens/>
        <w:spacing w:after="0"/>
        <w:contextualSpacing/>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CS 340 README</w:t>
      </w:r>
    </w:p>
    <w:p>
      <w:pPr>
        <w:spacing w:after="0" w:line="240" w:lineRule="auto"/>
        <w:rPr>
          <w:rFonts w:cstheme="minorHAnsi"/>
        </w:rPr>
      </w:pP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About the Project/Project Title</w:t>
      </w:r>
    </w:p>
    <w:p>
      <w:pPr>
        <w:rPr>
          <w:rFonts w:eastAsia="Times New Roman" w:cstheme="minorHAnsi"/>
          <w:i/>
          <w:color w:val="000000" w:themeColor="text1"/>
          <w14:textFill>
            <w14:solidFill>
              <w14:schemeClr w14:val="tx1"/>
            </w14:solidFill>
          </w14:textFill>
        </w:rPr>
      </w:pPr>
      <w:r>
        <w:rPr>
          <w:rFonts w:hint="default" w:cstheme="minorHAnsi"/>
          <w:sz w:val="22"/>
          <w:szCs w:val="22"/>
          <w:lang w:val="en-US"/>
        </w:rPr>
        <w:t xml:space="preserve">The </w:t>
      </w:r>
      <w:r>
        <w:rPr>
          <w:rFonts w:hint="default"/>
          <w:i/>
          <w:iCs/>
          <w:sz w:val="22"/>
          <w:szCs w:val="22"/>
          <w:lang w:val="en-US"/>
        </w:rPr>
        <w:t>Grazioso Salvare Shelter Dog Finder</w:t>
      </w:r>
      <w:r>
        <w:rPr>
          <w:rFonts w:hint="default"/>
          <w:sz w:val="22"/>
          <w:szCs w:val="22"/>
          <w:lang w:val="en-US"/>
        </w:rPr>
        <w:t xml:space="preserve"> was created so that Grazioso Salvare can find candidates for search and rescue training. Through this interface with a previous MongoDB database, the filtering of dogs based of certain criteria can be done. The filtered data is then displayed in a list of entries, a pie chart with the number of each dog breed in the filtered data, and a map showing the location of each dog in the filtered data.</w:t>
      </w: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Motivation</w:t>
      </w:r>
    </w:p>
    <w:p>
      <w:pPr>
        <w:suppressAutoHyphens/>
        <w:spacing w:after="0" w:line="240" w:lineRule="auto"/>
        <w:contextualSpacing/>
        <w:rPr>
          <w:rFonts w:hint="default"/>
          <w:sz w:val="22"/>
          <w:szCs w:val="22"/>
          <w:lang w:val="en-US"/>
        </w:rPr>
      </w:pPr>
      <w:r>
        <w:rPr>
          <w:rFonts w:hint="default" w:eastAsia="Times New Roman" w:cstheme="minorHAnsi"/>
          <w:i w:val="0"/>
          <w:iCs/>
          <w:color w:val="000000" w:themeColor="text1"/>
          <w:lang w:val="en-US"/>
          <w14:textFill>
            <w14:solidFill>
              <w14:schemeClr w14:val="tx1"/>
            </w14:solidFill>
          </w14:textFill>
        </w:rPr>
        <w:t xml:space="preserve">This app was created to provide an easy way for </w:t>
      </w:r>
      <w:r>
        <w:rPr>
          <w:rFonts w:hint="default"/>
          <w:sz w:val="22"/>
          <w:szCs w:val="22"/>
          <w:lang w:val="en-US"/>
        </w:rPr>
        <w:t>Grazioso Salvare to find shelter dogs. Without this interface, it would be much more difficult to find candidate dogs in the MongoDB database.</w:t>
      </w:r>
    </w:p>
    <w:p>
      <w:pPr>
        <w:suppressAutoHyphens/>
        <w:spacing w:after="0" w:line="240" w:lineRule="auto"/>
        <w:contextualSpacing/>
        <w:rPr>
          <w:rFonts w:hint="default"/>
          <w:sz w:val="22"/>
          <w:szCs w:val="22"/>
          <w:lang w:val="en-US"/>
        </w:rPr>
      </w:pP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Getting Started</w:t>
      </w:r>
    </w:p>
    <w:p>
      <w:pPr>
        <w:rPr>
          <w:rFonts w:hint="default"/>
          <w:lang w:val="en-US"/>
        </w:rPr>
      </w:pPr>
      <w:r>
        <w:rPr>
          <w:rFonts w:hint="default"/>
          <w:lang w:val="en-US"/>
        </w:rPr>
        <w:t>To begin with, make sure you have a MongoDB server running with an imported database. In this example, I import a database named “AAC”</w:t>
      </w:r>
    </w:p>
    <w:p>
      <w:pPr>
        <w:rPr>
          <w:rFonts w:hint="default"/>
          <w:lang w:val="en-US"/>
        </w:rPr>
      </w:pPr>
      <w:r>
        <w:rPr>
          <w:rFonts w:hint="default"/>
          <w:lang w:val="en-US"/>
        </w:rPr>
        <w:drawing>
          <wp:inline distT="0" distB="0" distL="114300" distR="114300">
            <wp:extent cx="5939155" cy="1386205"/>
            <wp:effectExtent l="0" t="0" r="4445" b="4445"/>
            <wp:docPr id="15" name="Picture 15" descr="Import Database Command Mileston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port Database Command Milestone One"/>
                    <pic:cNvPicPr>
                      <a:picLocks noChangeAspect="1"/>
                    </pic:cNvPicPr>
                  </pic:nvPicPr>
                  <pic:blipFill>
                    <a:blip r:embed="rId8"/>
                    <a:stretch>
                      <a:fillRect/>
                    </a:stretch>
                  </pic:blipFill>
                  <pic:spPr>
                    <a:xfrm>
                      <a:off x="0" y="0"/>
                      <a:ext cx="5939155" cy="1386205"/>
                    </a:xfrm>
                    <a:prstGeom prst="rect">
                      <a:avLst/>
                    </a:prstGeom>
                  </pic:spPr>
                </pic:pic>
              </a:graphicData>
            </a:graphic>
          </wp:inline>
        </w:drawing>
      </w:r>
    </w:p>
    <w:p>
      <w:pPr>
        <w:rPr>
          <w:rFonts w:hint="default"/>
          <w:lang w:val="en-US"/>
        </w:rPr>
      </w:pPr>
      <w:r>
        <w:rPr>
          <w:rFonts w:hint="default"/>
          <w:lang w:val="en-US"/>
        </w:rPr>
        <w:t>Next, create an admin account for your MongoDB server. In this example I created two accounts, NewAdmin and aacuser.</w:t>
      </w:r>
    </w:p>
    <w:p>
      <w:pPr>
        <w:rPr>
          <w:rFonts w:hint="default"/>
          <w:lang w:val="en-US"/>
        </w:rPr>
      </w:pPr>
      <w:r>
        <w:rPr>
          <w:rFonts w:hint="default"/>
          <w:lang w:val="en-US"/>
        </w:rPr>
        <w:drawing>
          <wp:inline distT="0" distB="0" distL="114300" distR="114300">
            <wp:extent cx="5941060" cy="1773555"/>
            <wp:effectExtent l="0" t="0" r="2540" b="17145"/>
            <wp:docPr id="18" name="Picture 18" descr="new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ewAdmin"/>
                    <pic:cNvPicPr>
                      <a:picLocks noChangeAspect="1"/>
                    </pic:cNvPicPr>
                  </pic:nvPicPr>
                  <pic:blipFill>
                    <a:blip r:embed="rId9"/>
                    <a:stretch>
                      <a:fillRect/>
                    </a:stretch>
                  </pic:blipFill>
                  <pic:spPr>
                    <a:xfrm>
                      <a:off x="0" y="0"/>
                      <a:ext cx="5941060" cy="177355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9155" cy="1925320"/>
            <wp:effectExtent l="0" t="0" r="4445" b="17780"/>
            <wp:docPr id="16" name="Picture 16" descr="createAac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reateAacuser"/>
                    <pic:cNvPicPr>
                      <a:picLocks noChangeAspect="1"/>
                    </pic:cNvPicPr>
                  </pic:nvPicPr>
                  <pic:blipFill>
                    <a:blip r:embed="rId10"/>
                    <a:stretch>
                      <a:fillRect/>
                    </a:stretch>
                  </pic:blipFill>
                  <pic:spPr>
                    <a:xfrm>
                      <a:off x="0" y="0"/>
                      <a:ext cx="5939155" cy="1925320"/>
                    </a:xfrm>
                    <a:prstGeom prst="rect">
                      <a:avLst/>
                    </a:prstGeom>
                  </pic:spPr>
                </pic:pic>
              </a:graphicData>
            </a:graphic>
          </wp:inline>
        </w:drawing>
      </w:r>
    </w:p>
    <w:p>
      <w:pPr>
        <w:rPr>
          <w:rFonts w:hint="default"/>
          <w:lang w:val="en-US"/>
        </w:rPr>
      </w:pPr>
    </w:p>
    <w:p>
      <w:pPr>
        <w:rPr>
          <w:rFonts w:hint="default"/>
          <w:lang w:val="en-US"/>
        </w:rPr>
      </w:pPr>
      <w:r>
        <w:rPr>
          <w:rFonts w:hint="default"/>
          <w:lang w:val="en-US"/>
        </w:rPr>
        <w:t>As you can see in the following image, both created users are able to access the test server.</w:t>
      </w:r>
    </w:p>
    <w:p>
      <w:pPr>
        <w:rPr>
          <w:rFonts w:hint="default"/>
          <w:lang w:val="en-US"/>
        </w:rPr>
      </w:pPr>
      <w:r>
        <w:rPr>
          <w:rFonts w:hint="default"/>
          <w:lang w:val="en-US"/>
        </w:rPr>
        <w:drawing>
          <wp:inline distT="0" distB="0" distL="114300" distR="114300">
            <wp:extent cx="5938520" cy="4605655"/>
            <wp:effectExtent l="0" t="0" r="5080" b="4445"/>
            <wp:docPr id="17" name="Picture 17" descr="Login Mileston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 Milestone One"/>
                    <pic:cNvPicPr>
                      <a:picLocks noChangeAspect="1"/>
                    </pic:cNvPicPr>
                  </pic:nvPicPr>
                  <pic:blipFill>
                    <a:blip r:embed="rId11"/>
                    <a:stretch>
                      <a:fillRect/>
                    </a:stretch>
                  </pic:blipFill>
                  <pic:spPr>
                    <a:xfrm>
                      <a:off x="0" y="0"/>
                      <a:ext cx="5938520" cy="4605655"/>
                    </a:xfrm>
                    <a:prstGeom prst="rect">
                      <a:avLst/>
                    </a:prstGeom>
                  </pic:spPr>
                </pic:pic>
              </a:graphicData>
            </a:graphic>
          </wp:inline>
        </w:drawing>
      </w:r>
    </w:p>
    <w:p>
      <w:pPr>
        <w:rPr>
          <w:rFonts w:hint="default"/>
          <w:lang w:val="en-US"/>
        </w:rPr>
      </w:pPr>
      <w:r>
        <w:rPr>
          <w:rFonts w:hint="default"/>
          <w:lang w:val="en-US"/>
        </w:rPr>
        <w:t>Next, start your MongoDB server and take note of the port (in this case port 51915).</w:t>
      </w:r>
    </w:p>
    <w:p>
      <w:pPr>
        <w:rPr>
          <w:rFonts w:hint="default"/>
          <w:lang w:val="en-US"/>
        </w:rPr>
      </w:pPr>
      <w:r>
        <w:rPr>
          <w:rFonts w:hint="default"/>
          <w:lang w:val="en-US"/>
        </w:rPr>
        <w:drawing>
          <wp:inline distT="0" distB="0" distL="114300" distR="114300">
            <wp:extent cx="5941695" cy="494030"/>
            <wp:effectExtent l="0" t="0" r="1905" b="1270"/>
            <wp:docPr id="1" name="Picture 1" descr="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rt Number"/>
                    <pic:cNvPicPr>
                      <a:picLocks noChangeAspect="1"/>
                    </pic:cNvPicPr>
                  </pic:nvPicPr>
                  <pic:blipFill>
                    <a:blip r:embed="rId12"/>
                    <a:stretch>
                      <a:fillRect/>
                    </a:stretch>
                  </pic:blipFill>
                  <pic:spPr>
                    <a:xfrm>
                      <a:off x="0" y="0"/>
                      <a:ext cx="5941695" cy="494030"/>
                    </a:xfrm>
                    <a:prstGeom prst="rect">
                      <a:avLst/>
                    </a:prstGeom>
                  </pic:spPr>
                </pic:pic>
              </a:graphicData>
            </a:graphic>
          </wp:inline>
        </w:drawing>
      </w:r>
    </w:p>
    <w:p>
      <w:pPr>
        <w:rPr>
          <w:rFonts w:hint="default"/>
          <w:lang w:val="en-US"/>
        </w:rPr>
      </w:pPr>
      <w:r>
        <w:rPr>
          <w:rFonts w:hint="default"/>
          <w:lang w:val="en-US"/>
        </w:rPr>
        <w:t>Also take note of the desired database (in this case “AAC”) and the desired collection (in this case, animals).</w:t>
      </w:r>
    </w:p>
    <w:p>
      <w:pPr>
        <w:rPr>
          <w:rFonts w:hint="default"/>
          <w:lang w:val="en-US"/>
        </w:rPr>
      </w:pPr>
      <w:r>
        <w:rPr>
          <w:rFonts w:hint="default"/>
          <w:lang w:val="en-US"/>
        </w:rPr>
        <w:t>Note:(the app will only work with a database with documents formatted such as in the following screenshot)</w:t>
      </w:r>
    </w:p>
    <w:p>
      <w:pPr>
        <w:rPr>
          <w:rFonts w:hint="default"/>
          <w:lang w:val="en-US"/>
        </w:rPr>
      </w:pPr>
      <w:r>
        <w:rPr>
          <w:rFonts w:hint="default"/>
          <w:lang w:val="en-US"/>
        </w:rPr>
        <w:drawing>
          <wp:inline distT="0" distB="0" distL="114300" distR="114300">
            <wp:extent cx="4819650" cy="3305175"/>
            <wp:effectExtent l="0" t="0" r="0" b="9525"/>
            <wp:docPr id="4" name="Picture 4" descr="db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b format"/>
                    <pic:cNvPicPr>
                      <a:picLocks noChangeAspect="1"/>
                    </pic:cNvPicPr>
                  </pic:nvPicPr>
                  <pic:blipFill>
                    <a:blip r:embed="rId13"/>
                    <a:stretch>
                      <a:fillRect/>
                    </a:stretch>
                  </pic:blipFill>
                  <pic:spPr>
                    <a:xfrm>
                      <a:off x="0" y="0"/>
                      <a:ext cx="4819650" cy="330517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1514475" cy="1590675"/>
            <wp:effectExtent l="0" t="0" r="9525" b="9525"/>
            <wp:docPr id="6" name="Picture 6"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abase"/>
                    <pic:cNvPicPr>
                      <a:picLocks noChangeAspect="1"/>
                    </pic:cNvPicPr>
                  </pic:nvPicPr>
                  <pic:blipFill>
                    <a:blip r:embed="rId14"/>
                    <a:stretch>
                      <a:fillRect/>
                    </a:stretch>
                  </pic:blipFill>
                  <pic:spPr>
                    <a:xfrm>
                      <a:off x="0" y="0"/>
                      <a:ext cx="1514475" cy="1590675"/>
                    </a:xfrm>
                    <a:prstGeom prst="rect">
                      <a:avLst/>
                    </a:prstGeom>
                  </pic:spPr>
                </pic:pic>
              </a:graphicData>
            </a:graphic>
          </wp:inline>
        </w:drawing>
      </w:r>
      <w:r>
        <w:rPr>
          <w:rFonts w:hint="default"/>
          <w:lang w:val="en-US"/>
        </w:rPr>
        <w:drawing>
          <wp:inline distT="0" distB="0" distL="114300" distR="114300">
            <wp:extent cx="1790700" cy="838200"/>
            <wp:effectExtent l="0" t="0" r="0" b="0"/>
            <wp:docPr id="3" name="Picture 3" desc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llection"/>
                    <pic:cNvPicPr>
                      <a:picLocks noChangeAspect="1"/>
                    </pic:cNvPicPr>
                  </pic:nvPicPr>
                  <pic:blipFill>
                    <a:blip r:embed="rId15"/>
                    <a:stretch>
                      <a:fillRect/>
                    </a:stretch>
                  </pic:blipFill>
                  <pic:spPr>
                    <a:xfrm>
                      <a:off x="0" y="0"/>
                      <a:ext cx="1790700" cy="838200"/>
                    </a:xfrm>
                    <a:prstGeom prst="rect">
                      <a:avLst/>
                    </a:prstGeom>
                  </pic:spPr>
                </pic:pic>
              </a:graphicData>
            </a:graphic>
          </wp:inline>
        </w:drawing>
      </w:r>
    </w:p>
    <w:p>
      <w:pPr>
        <w:rPr>
          <w:rFonts w:hint="default"/>
          <w:lang w:val="en-US"/>
        </w:rPr>
      </w:pPr>
      <w:r>
        <w:rPr>
          <w:rFonts w:hint="default"/>
          <w:lang w:val="en-US"/>
        </w:rPr>
        <w:t xml:space="preserve">Next download the </w:t>
      </w:r>
      <w:r>
        <w:rPr>
          <w:rFonts w:hint="default"/>
          <w:i/>
          <w:iCs/>
          <w:lang w:val="en-US"/>
        </w:rPr>
        <w:t>crud.py</w:t>
      </w:r>
      <w:r>
        <w:rPr>
          <w:rFonts w:hint="default"/>
          <w:lang w:val="en-US"/>
        </w:rPr>
        <w:t xml:space="preserve"> file, the </w:t>
      </w:r>
      <w:r>
        <w:rPr>
          <w:rFonts w:hint="default"/>
          <w:i/>
          <w:iCs/>
          <w:lang w:val="en-US"/>
        </w:rPr>
        <w:t>GraziosoSalvareShelterDogFinder.ipynb</w:t>
      </w:r>
      <w:r>
        <w:rPr>
          <w:rFonts w:hint="default"/>
          <w:lang w:val="en-US"/>
        </w:rPr>
        <w:t xml:space="preserve"> file, and the </w:t>
      </w:r>
      <w:r>
        <w:rPr>
          <w:rFonts w:hint="default"/>
          <w:i/>
          <w:iCs/>
          <w:lang w:val="en-US"/>
        </w:rPr>
        <w:t>Grazioso Salvare Logo.png</w:t>
      </w:r>
      <w:r>
        <w:rPr>
          <w:rFonts w:hint="default"/>
          <w:lang w:val="en-US"/>
        </w:rPr>
        <w:t xml:space="preserve"> file and put  them in </w:t>
      </w:r>
      <w:bookmarkStart w:id="0" w:name="_GoBack"/>
      <w:bookmarkEnd w:id="0"/>
      <w:r>
        <w:rPr>
          <w:rFonts w:hint="default"/>
          <w:lang w:val="en-US"/>
        </w:rPr>
        <w:t>the same folder.</w:t>
      </w:r>
    </w:p>
    <w:p>
      <w:pPr>
        <w:rPr>
          <w:rFonts w:hint="default"/>
          <w:lang w:val="en-US"/>
        </w:rPr>
      </w:pPr>
    </w:p>
    <w:p>
      <w:pPr>
        <w:rPr>
          <w:rFonts w:hint="default"/>
          <w:lang w:val="en-US"/>
        </w:rPr>
      </w:pPr>
      <w:r>
        <w:rPr>
          <w:rFonts w:hint="default"/>
          <w:lang w:val="en-US"/>
        </w:rPr>
        <w:t>After this, edit the GraziosoSalvareShelterDogFinder.ipynb file variables on lines 26-30 with your given port, database, collection, username, and password such as in the following screenshot.</w:t>
      </w:r>
    </w:p>
    <w:p>
      <w:pPr>
        <w:rPr>
          <w:rFonts w:hint="default"/>
          <w:lang w:val="en-US"/>
        </w:rPr>
      </w:pPr>
      <w:r>
        <w:rPr>
          <w:rFonts w:hint="default"/>
          <w:lang w:val="en-US"/>
        </w:rPr>
        <w:drawing>
          <wp:inline distT="0" distB="0" distL="114300" distR="114300">
            <wp:extent cx="5448300" cy="1647825"/>
            <wp:effectExtent l="0" t="0" r="0" b="9525"/>
            <wp:docPr id="5" name="Picture 5" descr="app c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 cred"/>
                    <pic:cNvPicPr>
                      <a:picLocks noChangeAspect="1"/>
                    </pic:cNvPicPr>
                  </pic:nvPicPr>
                  <pic:blipFill>
                    <a:blip r:embed="rId16"/>
                    <a:stretch>
                      <a:fillRect/>
                    </a:stretch>
                  </pic:blipFill>
                  <pic:spPr>
                    <a:xfrm>
                      <a:off x="0" y="0"/>
                      <a:ext cx="5448300" cy="1647825"/>
                    </a:xfrm>
                    <a:prstGeom prst="rect">
                      <a:avLst/>
                    </a:prstGeom>
                  </pic:spPr>
                </pic:pic>
              </a:graphicData>
            </a:graphic>
          </wp:inline>
        </w:drawing>
      </w:r>
    </w:p>
    <w:p>
      <w:pPr>
        <w:rPr>
          <w:rFonts w:hint="default"/>
          <w:lang w:val="en-US"/>
        </w:rPr>
      </w:pPr>
      <w:r>
        <w:rPr>
          <w:rFonts w:hint="default"/>
          <w:lang w:val="en-US"/>
        </w:rPr>
        <w:t xml:space="preserve"> </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 xml:space="preserve"> </w:t>
      </w: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Installation</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To use this class, there are a few tools to install.</w:t>
      </w:r>
    </w:p>
    <w:p>
      <w:pPr>
        <w:numPr>
          <w:ilvl w:val="0"/>
          <w:numId w:val="1"/>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Python 3</w:t>
      </w:r>
    </w:p>
    <w:p>
      <w:pPr>
        <w:numPr>
          <w:ilvl w:val="0"/>
          <w:numId w:val="0"/>
        </w:numPr>
        <w:suppressAutoHyphens/>
        <w:spacing w:after="0" w:line="240" w:lineRule="auto"/>
        <w:contextualSpacing/>
        <w:rPr>
          <w:rFonts w:hint="default" w:eastAsia="Times New Roman"/>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To install this, open the terminal and input “</w:t>
      </w:r>
      <w:r>
        <w:rPr>
          <w:rFonts w:hint="default" w:eastAsia="Times New Roman"/>
          <w:i w:val="0"/>
          <w:iCs/>
          <w:color w:val="000000" w:themeColor="text1"/>
          <w:lang w:val="en-US"/>
          <w14:textFill>
            <w14:solidFill>
              <w14:schemeClr w14:val="tx1"/>
            </w14:solidFill>
          </w14:textFill>
        </w:rPr>
        <w:t>sudo apt-get install python3-pip"</w:t>
      </w:r>
    </w:p>
    <w:p>
      <w:pPr>
        <w:numPr>
          <w:ilvl w:val="0"/>
          <w:numId w:val="0"/>
        </w:numPr>
        <w:suppressAutoHyphens/>
        <w:spacing w:after="0" w:line="240" w:lineRule="auto"/>
        <w:contextualSpacing/>
        <w:rPr>
          <w:rFonts w:hint="default" w:eastAsia="Times New Roman"/>
          <w:i w:val="0"/>
          <w:iCs/>
          <w:color w:val="000000" w:themeColor="text1"/>
          <w:lang w:val="en-US"/>
          <w14:textFill>
            <w14:solidFill>
              <w14:schemeClr w14:val="tx1"/>
            </w14:solidFill>
          </w14:textFill>
        </w:rPr>
      </w:pPr>
    </w:p>
    <w:p>
      <w:pPr>
        <w:numPr>
          <w:ilvl w:val="0"/>
          <w:numId w:val="1"/>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MongoDB</w:t>
      </w:r>
    </w:p>
    <w:p>
      <w:pPr>
        <w:numPr>
          <w:ilvl w:val="0"/>
          <w:numId w:val="1"/>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PyMongo</w:t>
      </w:r>
    </w:p>
    <w:p>
      <w:pPr>
        <w:numPr>
          <w:ilvl w:val="0"/>
          <w:numId w:val="0"/>
        </w:numPr>
        <w:suppressAutoHyphens/>
        <w:spacing w:after="0" w:line="240" w:lineRule="auto"/>
        <w:contextualSpacing/>
        <w:rPr>
          <w:rFonts w:hint="default" w:eastAsia="Times New Roman"/>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To install this, open the terminal and type “</w:t>
      </w:r>
      <w:r>
        <w:rPr>
          <w:rFonts w:hint="default" w:eastAsia="Times New Roman"/>
          <w:i w:val="0"/>
          <w:iCs/>
          <w:color w:val="000000" w:themeColor="text1"/>
          <w:lang w:val="en-US"/>
          <w14:textFill>
            <w14:solidFill>
              <w14:schemeClr w14:val="tx1"/>
            </w14:solidFill>
          </w14:textFill>
        </w:rPr>
        <w:t>python -m pip install PyMongo”</w:t>
      </w:r>
    </w:p>
    <w:p>
      <w:pPr>
        <w:numPr>
          <w:ilvl w:val="0"/>
          <w:numId w:val="0"/>
        </w:numPr>
        <w:suppressAutoHyphens/>
        <w:spacing w:after="0" w:line="240" w:lineRule="auto"/>
        <w:contextualSpacing/>
        <w:rPr>
          <w:rFonts w:hint="default" w:eastAsia="Times New Roman"/>
          <w:i w:val="0"/>
          <w:iCs/>
          <w:color w:val="000000" w:themeColor="text1"/>
          <w:lang w:val="en-US"/>
          <w14:textFill>
            <w14:solidFill>
              <w14:schemeClr w14:val="tx1"/>
            </w14:solidFill>
          </w14:textFill>
        </w:rPr>
      </w:pPr>
    </w:p>
    <w:p>
      <w:pPr>
        <w:numPr>
          <w:ilvl w:val="0"/>
          <w:numId w:val="1"/>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A text editor or python IDE</w:t>
      </w:r>
    </w:p>
    <w:p>
      <w:pPr>
        <w:numPr>
          <w:ilvl w:val="0"/>
          <w:numId w:val="1"/>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Jupyter Notebook</w:t>
      </w:r>
    </w:p>
    <w:p>
      <w:pPr>
        <w:numPr>
          <w:ilvl w:val="0"/>
          <w:numId w:val="0"/>
        </w:num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To install this, open the terminal and type “</w:t>
      </w:r>
      <w:r>
        <w:rPr>
          <w:rFonts w:hint="default" w:eastAsia="Times New Roman"/>
          <w:i w:val="0"/>
          <w:iCs/>
          <w:color w:val="000000" w:themeColor="text1"/>
          <w:lang w:val="en-US"/>
          <w14:textFill>
            <w14:solidFill>
              <w14:schemeClr w14:val="tx1"/>
            </w14:solidFill>
          </w14:textFill>
        </w:rPr>
        <w:t>pip3 install Jupyter”</w:t>
      </w:r>
    </w:p>
    <w:p>
      <w:pPr>
        <w:suppressAutoHyphens/>
        <w:spacing w:after="0" w:line="240" w:lineRule="auto"/>
        <w:contextualSpacing/>
        <w:rPr>
          <w:rFonts w:eastAsia="Times New Roman" w:cstheme="minorHAnsi"/>
          <w:i/>
          <w:color w:val="000000" w:themeColor="text1"/>
          <w14:textFill>
            <w14:solidFill>
              <w14:schemeClr w14:val="tx1"/>
            </w14:solidFill>
          </w14:textFill>
        </w:rPr>
      </w:pP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Usage</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 xml:space="preserve">This app consists of 4 elements in the dashboard, the radio buttons,  the data table, the pie chart, and the map. These elements were implemented using the “dash” framework which allows for the use of HTML in python code. </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The dash framework was used for it’s vast capabilities regarding the link between HTML and python, and for it’s extensive collection of useful elements such as the map and pie charts.</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The database used was a NOSQL database called MongoDB.  This database type was used because of it’s flexible model and for it’s useful interaction with python through the PyMongo external tool.</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 xml:space="preserve">To use this app, simple select the desired filer by selecting a radio button (Water Rescue, Wilderness Rescue, Individual Tracking, or Reset), and then looking through the displayed data in each element. </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The data table displays all documents which match the filter, the pie chart displays the number of each breed which match the filter, and the map displays all locations of the dogs that match the filter along with a hover tag which displays the dog breed and a clickable tag which displays the dog name.</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The usage and outputs of the radio buttons are shown below with a test database being used.</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r>
        <w:rPr>
          <w:rFonts w:hint="default" w:eastAsia="Times New Roman" w:cstheme="minorHAnsi"/>
          <w:b/>
          <w:bCs/>
          <w:i/>
          <w:iCs w:val="0"/>
          <w:color w:val="000000" w:themeColor="text1"/>
          <w:lang w:val="en-US"/>
          <w14:textFill>
            <w14:solidFill>
              <w14:schemeClr w14:val="tx1"/>
            </w14:solidFill>
          </w14:textFill>
        </w:rPr>
        <w:t>Inputs and outputs</w:t>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t>Water Rescue Button</w:t>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1695" cy="4375150"/>
            <wp:effectExtent l="0" t="0" r="1905" b="6350"/>
            <wp:docPr id="10" name="Picture 10" descr="Radio Water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dio Water Rescue"/>
                    <pic:cNvPicPr>
                      <a:picLocks noChangeAspect="1"/>
                    </pic:cNvPicPr>
                  </pic:nvPicPr>
                  <pic:blipFill>
                    <a:blip r:embed="rId17"/>
                    <a:stretch>
                      <a:fillRect/>
                    </a:stretch>
                  </pic:blipFill>
                  <pic:spPr>
                    <a:xfrm>
                      <a:off x="0" y="0"/>
                      <a:ext cx="5941695" cy="437515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2330" cy="4172585"/>
            <wp:effectExtent l="0" t="0" r="1270" b="18415"/>
            <wp:docPr id="11" name="Picture 11" descr="Pie Water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e Water Rescue"/>
                    <pic:cNvPicPr>
                      <a:picLocks noChangeAspect="1"/>
                    </pic:cNvPicPr>
                  </pic:nvPicPr>
                  <pic:blipFill>
                    <a:blip r:embed="rId18"/>
                    <a:stretch>
                      <a:fillRect/>
                    </a:stretch>
                  </pic:blipFill>
                  <pic:spPr>
                    <a:xfrm>
                      <a:off x="0" y="0"/>
                      <a:ext cx="5942330" cy="417258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2330" cy="4150360"/>
            <wp:effectExtent l="0" t="0" r="1270" b="2540"/>
            <wp:docPr id="12" name="Picture 12" descr="Map Water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 Water Rescue"/>
                    <pic:cNvPicPr>
                      <a:picLocks noChangeAspect="1"/>
                    </pic:cNvPicPr>
                  </pic:nvPicPr>
                  <pic:blipFill>
                    <a:blip r:embed="rId19"/>
                    <a:stretch>
                      <a:fillRect/>
                    </a:stretch>
                  </pic:blipFill>
                  <pic:spPr>
                    <a:xfrm>
                      <a:off x="0" y="0"/>
                      <a:ext cx="5942330" cy="415036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t>Wilderness Rescue Button</w:t>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3600" cy="4318635"/>
            <wp:effectExtent l="0" t="0" r="0" b="5715"/>
            <wp:docPr id="13" name="Picture 13" descr="Radio Wilderness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adio Wilderness Rescue"/>
                    <pic:cNvPicPr>
                      <a:picLocks noChangeAspect="1"/>
                    </pic:cNvPicPr>
                  </pic:nvPicPr>
                  <pic:blipFill>
                    <a:blip r:embed="rId20"/>
                    <a:stretch>
                      <a:fillRect/>
                    </a:stretch>
                  </pic:blipFill>
                  <pic:spPr>
                    <a:xfrm>
                      <a:off x="0" y="0"/>
                      <a:ext cx="5943600" cy="431863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37250" cy="4232275"/>
            <wp:effectExtent l="0" t="0" r="6350" b="15875"/>
            <wp:docPr id="14" name="Picture 14" descr="Pie Wilderness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e Wilderness Rescue"/>
                    <pic:cNvPicPr>
                      <a:picLocks noChangeAspect="1"/>
                    </pic:cNvPicPr>
                  </pic:nvPicPr>
                  <pic:blipFill>
                    <a:blip r:embed="rId21"/>
                    <a:stretch>
                      <a:fillRect/>
                    </a:stretch>
                  </pic:blipFill>
                  <pic:spPr>
                    <a:xfrm>
                      <a:off x="0" y="0"/>
                      <a:ext cx="5937250" cy="423227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36615" cy="4194810"/>
            <wp:effectExtent l="0" t="0" r="6985" b="15240"/>
            <wp:docPr id="19" name="Picture 19" descr="Map Wilderness Resc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 Wilderness Rescue"/>
                    <pic:cNvPicPr>
                      <a:picLocks noChangeAspect="1"/>
                    </pic:cNvPicPr>
                  </pic:nvPicPr>
                  <pic:blipFill>
                    <a:blip r:embed="rId22"/>
                    <a:stretch>
                      <a:fillRect/>
                    </a:stretch>
                  </pic:blipFill>
                  <pic:spPr>
                    <a:xfrm>
                      <a:off x="0" y="0"/>
                      <a:ext cx="5936615" cy="419481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t>Individual Tracking Button</w:t>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1695" cy="4331335"/>
            <wp:effectExtent l="0" t="0" r="1905" b="12065"/>
            <wp:docPr id="20" name="Picture 20" descr="Radio Indevidual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adio Indevidual Tracking"/>
                    <pic:cNvPicPr>
                      <a:picLocks noChangeAspect="1"/>
                    </pic:cNvPicPr>
                  </pic:nvPicPr>
                  <pic:blipFill>
                    <a:blip r:embed="rId23"/>
                    <a:stretch>
                      <a:fillRect/>
                    </a:stretch>
                  </pic:blipFill>
                  <pic:spPr>
                    <a:xfrm>
                      <a:off x="0" y="0"/>
                      <a:ext cx="5941695" cy="433133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3600" cy="4272280"/>
            <wp:effectExtent l="0" t="0" r="0" b="13970"/>
            <wp:docPr id="21" name="Picture 21" descr="Pie Indevidual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e Indevidual Tracking"/>
                    <pic:cNvPicPr>
                      <a:picLocks noChangeAspect="1"/>
                    </pic:cNvPicPr>
                  </pic:nvPicPr>
                  <pic:blipFill>
                    <a:blip r:embed="rId24"/>
                    <a:stretch>
                      <a:fillRect/>
                    </a:stretch>
                  </pic:blipFill>
                  <pic:spPr>
                    <a:xfrm>
                      <a:off x="0" y="0"/>
                      <a:ext cx="5943600" cy="427228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2330" cy="4251960"/>
            <wp:effectExtent l="0" t="0" r="1270" b="15240"/>
            <wp:docPr id="22" name="Picture 22" descr="Map Indevidual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 Indevidual Tracking"/>
                    <pic:cNvPicPr>
                      <a:picLocks noChangeAspect="1"/>
                    </pic:cNvPicPr>
                  </pic:nvPicPr>
                  <pic:blipFill>
                    <a:blip r:embed="rId25"/>
                    <a:stretch>
                      <a:fillRect/>
                    </a:stretch>
                  </pic:blipFill>
                  <pic:spPr>
                    <a:xfrm>
                      <a:off x="0" y="0"/>
                      <a:ext cx="5942330" cy="425196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t>Reset Button</w:t>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36615" cy="4415155"/>
            <wp:effectExtent l="0" t="0" r="6985" b="4445"/>
            <wp:docPr id="7" name="Picture 7" descr="Radi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dio Reset"/>
                    <pic:cNvPicPr>
                      <a:picLocks noChangeAspect="1"/>
                    </pic:cNvPicPr>
                  </pic:nvPicPr>
                  <pic:blipFill>
                    <a:blip r:embed="rId26"/>
                    <a:stretch>
                      <a:fillRect/>
                    </a:stretch>
                  </pic:blipFill>
                  <pic:spPr>
                    <a:xfrm>
                      <a:off x="0" y="0"/>
                      <a:ext cx="5936615" cy="441515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36615" cy="4309745"/>
            <wp:effectExtent l="0" t="0" r="6985" b="14605"/>
            <wp:docPr id="8" name="Picture 8" descr="Pie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e Reset"/>
                    <pic:cNvPicPr>
                      <a:picLocks noChangeAspect="1"/>
                    </pic:cNvPicPr>
                  </pic:nvPicPr>
                  <pic:blipFill>
                    <a:blip r:embed="rId27"/>
                    <a:stretch>
                      <a:fillRect/>
                    </a:stretch>
                  </pic:blipFill>
                  <pic:spPr>
                    <a:xfrm>
                      <a:off x="0" y="0"/>
                      <a:ext cx="5936615" cy="4309745"/>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r>
        <w:rPr>
          <w:rFonts w:hint="default" w:eastAsia="Times New Roman" w:cstheme="minorHAnsi"/>
          <w:b w:val="0"/>
          <w:bCs w:val="0"/>
          <w:i/>
          <w:iCs w:val="0"/>
          <w:color w:val="000000" w:themeColor="text1"/>
          <w:lang w:val="en-US"/>
          <w14:textFill>
            <w14:solidFill>
              <w14:schemeClr w14:val="tx1"/>
            </w14:solidFill>
          </w14:textFill>
        </w:rPr>
        <w:drawing>
          <wp:inline distT="0" distB="0" distL="114300" distR="114300">
            <wp:extent cx="5942330" cy="4362450"/>
            <wp:effectExtent l="0" t="0" r="1270" b="0"/>
            <wp:docPr id="9" name="Picture 9" descr="Map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 Reset"/>
                    <pic:cNvPicPr>
                      <a:picLocks noChangeAspect="1"/>
                    </pic:cNvPicPr>
                  </pic:nvPicPr>
                  <pic:blipFill>
                    <a:blip r:embed="rId28"/>
                    <a:stretch>
                      <a:fillRect/>
                    </a:stretch>
                  </pic:blipFill>
                  <pic:spPr>
                    <a:xfrm>
                      <a:off x="0" y="0"/>
                      <a:ext cx="5942330" cy="4362450"/>
                    </a:xfrm>
                    <a:prstGeom prst="rect">
                      <a:avLst/>
                    </a:prstGeom>
                  </pic:spPr>
                </pic:pic>
              </a:graphicData>
            </a:graphic>
          </wp:inline>
        </w:drawing>
      </w: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val="0"/>
          <w:bCs w:val="0"/>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r>
        <w:rPr>
          <w:rFonts w:hint="default" w:eastAsia="Times New Roman" w:cstheme="minorHAnsi"/>
          <w:b/>
          <w:bCs/>
          <w:i/>
          <w:iCs w:val="0"/>
          <w:color w:val="000000" w:themeColor="text1"/>
          <w:lang w:val="en-US"/>
          <w14:textFill>
            <w14:solidFill>
              <w14:schemeClr w14:val="tx1"/>
            </w14:solidFill>
          </w14:textFill>
        </w:rPr>
        <w:t>Radio Buttons</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 xml:space="preserve">There are 4 radio buttons that each filter the raw data in specific ways. Depending which button is pressed, a different database read query will be used to retrieve the data from the database and display it in the subsequent elements. </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 The “Water Rescue” button displays all dogs matching the attributes defined in the specification document for Water Rescue dogs. The “Wilderness Rescue” button displays all dogs matching the attributes defined in the specification document for Mountain or Wilderness dogs. T</w:t>
      </w:r>
      <w:r>
        <w:rPr>
          <w:rFonts w:hint="default" w:eastAsia="Times New Roman"/>
          <w:b w:val="0"/>
          <w:bCs w:val="0"/>
          <w:i w:val="0"/>
          <w:iCs/>
          <w:color w:val="000000" w:themeColor="text1"/>
          <w:lang w:val="en-US"/>
          <w14:textFill>
            <w14:solidFill>
              <w14:schemeClr w14:val="tx1"/>
            </w14:solidFill>
          </w14:textFill>
        </w:rPr>
        <w:t>he “Individual Tracking” button displays all dogs matching the attributes defined in the specification document for Disaster or Individual Tracking dogs.  And finally, t</w:t>
      </w:r>
      <w:r>
        <w:rPr>
          <w:rFonts w:hint="default" w:eastAsia="Times New Roman" w:cstheme="minorHAnsi"/>
          <w:b w:val="0"/>
          <w:bCs w:val="0"/>
          <w:i w:val="0"/>
          <w:iCs/>
          <w:color w:val="000000" w:themeColor="text1"/>
          <w:lang w:val="en-US"/>
          <w14:textFill>
            <w14:solidFill>
              <w14:schemeClr w14:val="tx1"/>
            </w14:solidFill>
          </w14:textFill>
        </w:rPr>
        <w:t>he reset button displays all dogs in the database without any filtering. This created directly in an HTML element.</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These buttons were fairly easy to implament and simply consisted of creating radio buttons elements with the dash “RadioItems” element. A value was then set to each radio option and each value set to the id “filter-type”.</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r>
        <w:rPr>
          <w:rFonts w:hint="default" w:eastAsia="Times New Roman" w:cstheme="minorHAnsi"/>
          <w:b/>
          <w:bCs/>
          <w:i/>
          <w:iCs w:val="0"/>
          <w:color w:val="000000" w:themeColor="text1"/>
          <w:lang w:val="en-US"/>
          <w14:textFill>
            <w14:solidFill>
              <w14:schemeClr w14:val="tx1"/>
            </w14:solidFill>
          </w14:textFill>
        </w:rPr>
        <w:t>Data Table</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This data table displays all documents which match the filter set by the radio button element.</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It is created with the dash “dataTable” element. There is a function called “update_Dashboard’ which handles the filtering and takes the filter from the radio buttons.  With this filter, it creates a new dataframe replacing the old dataframe which only reads filtered documents from the database.</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The dataframe is then filled with this data and the data is also passed to the other elements through the variables “data” and “columns”. This is then displayed in an HTML element with the id of “</w:t>
      </w:r>
      <w:r>
        <w:rPr>
          <w:rFonts w:hint="default" w:eastAsia="Times New Roman"/>
          <w:b w:val="0"/>
          <w:bCs w:val="0"/>
          <w:i w:val="0"/>
          <w:iCs/>
          <w:color w:val="000000" w:themeColor="text1"/>
          <w:lang w:val="en-US"/>
          <w14:textFill>
            <w14:solidFill>
              <w14:schemeClr w14:val="tx1"/>
            </w14:solidFill>
          </w14:textFill>
        </w:rPr>
        <w:t>datatable-id”.</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This was pretty easy to implament and after some minor query formatting issues, it was up and running.</w:t>
      </w: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r>
        <w:rPr>
          <w:rFonts w:hint="default" w:eastAsia="Times New Roman" w:cstheme="minorHAnsi"/>
          <w:b/>
          <w:bCs/>
          <w:i/>
          <w:iCs w:val="0"/>
          <w:color w:val="000000" w:themeColor="text1"/>
          <w:lang w:val="en-US"/>
          <w14:textFill>
            <w14:solidFill>
              <w14:schemeClr w14:val="tx1"/>
            </w14:solidFill>
          </w14:textFill>
        </w:rPr>
        <w:t xml:space="preserve">Pie Chart </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The pie chart is created in a function called “update-graph” which takes the data variable from the “update_graphs” function. At this point, the data variable is basically a list of documents which are in the form of python dictionaries.  In order for the pie graph to behave like I wanted it to (to list the number of each breed) I appended a new entry to each dictionary in the list called “count” each with a value of 1. With this, I was able to return a pie chart dash element with the new data table, the values of count, and the names of breed. From this point the graphs automatically adds up the value of count for each dictionary and successfully displays the proper breed numbers. This is displayed in an HTML element with the id of “</w:t>
      </w:r>
      <w:r>
        <w:rPr>
          <w:rFonts w:hint="default" w:eastAsia="Times New Roman"/>
          <w:b w:val="0"/>
          <w:bCs w:val="0"/>
          <w:i w:val="0"/>
          <w:iCs/>
          <w:color w:val="000000" w:themeColor="text1"/>
          <w:lang w:val="en-US"/>
          <w14:textFill>
            <w14:solidFill>
              <w14:schemeClr w14:val="tx1"/>
            </w14:solidFill>
          </w14:textFill>
        </w:rPr>
        <w:t>graph-id”.</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r>
        <w:rPr>
          <w:rFonts w:hint="default" w:eastAsia="Times New Roman" w:cstheme="minorHAnsi"/>
          <w:b w:val="0"/>
          <w:bCs w:val="0"/>
          <w:i w:val="0"/>
          <w:iCs/>
          <w:color w:val="000000" w:themeColor="text1"/>
          <w:lang w:val="en-US"/>
          <w14:textFill>
            <w14:solidFill>
              <w14:schemeClr w14:val="tx1"/>
            </w14:solidFill>
          </w14:textFill>
        </w:rPr>
        <w:t>This feature took me a really long time to implament because I was misunderstanding the datatype passed to this function. As such , I was trying to make changes to the data variable in ways that don’t make sense for it’s datatype.</w:t>
      </w:r>
    </w:p>
    <w:p>
      <w:pPr>
        <w:suppressAutoHyphens/>
        <w:spacing w:after="0" w:line="240" w:lineRule="auto"/>
        <w:contextualSpacing/>
        <w:rPr>
          <w:rFonts w:hint="default" w:eastAsia="Times New Roman" w:cstheme="minorHAnsi"/>
          <w:b w:val="0"/>
          <w:bCs w:val="0"/>
          <w:i w:val="0"/>
          <w:iCs/>
          <w:color w:val="000000" w:themeColor="text1"/>
          <w:lang w:val="en-US"/>
          <w14:textFill>
            <w14:solidFill>
              <w14:schemeClr w14:val="tx1"/>
            </w14:solidFill>
          </w14:textFill>
        </w:rPr>
      </w:pPr>
    </w:p>
    <w:p>
      <w:pPr>
        <w:suppressAutoHyphens/>
        <w:spacing w:after="0" w:line="240" w:lineRule="auto"/>
        <w:contextualSpacing/>
        <w:rPr>
          <w:rFonts w:hint="default" w:eastAsia="Times New Roman" w:cstheme="minorHAnsi"/>
          <w:b/>
          <w:bCs/>
          <w:i/>
          <w:iCs w:val="0"/>
          <w:color w:val="000000" w:themeColor="text1"/>
          <w:lang w:val="en-US"/>
          <w14:textFill>
            <w14:solidFill>
              <w14:schemeClr w14:val="tx1"/>
            </w14:solidFill>
          </w14:textFill>
        </w:rPr>
      </w:pPr>
      <w:r>
        <w:rPr>
          <w:rFonts w:hint="default" w:eastAsia="Times New Roman" w:cstheme="minorHAnsi"/>
          <w:b/>
          <w:bCs/>
          <w:i/>
          <w:iCs w:val="0"/>
          <w:color w:val="000000" w:themeColor="text1"/>
          <w:lang w:val="en-US"/>
          <w14:textFill>
            <w14:solidFill>
              <w14:schemeClr w14:val="tx1"/>
            </w14:solidFill>
          </w14:textFill>
        </w:rPr>
        <w:t>Map</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The map is created in the “update_map” function which takes the data variable and then uses that information for return a map element with the proper number of children and proper data. To do this, an array is created with information from the data variable which is appended to the end of the created array using a for loop. This array is then used in the return of the dash map element.  This is then displayed in the HTML element with the id of “map-id”.</w:t>
      </w:r>
    </w:p>
    <w:p>
      <w:pPr>
        <w:suppressAutoHyphens/>
        <w:spacing w:after="0" w:line="240" w:lineRule="auto"/>
        <w:contextualSpacing/>
        <w:rPr>
          <w:rFonts w:hint="default" w:eastAsia="Times New Roman" w:cstheme="minorHAnsi"/>
          <w:i w:val="0"/>
          <w:iCs/>
          <w:color w:val="000000" w:themeColor="text1"/>
          <w:lang w:val="en-US"/>
          <w14:textFill>
            <w14:solidFill>
              <w14:schemeClr w14:val="tx1"/>
            </w14:solidFill>
          </w14:textFill>
        </w:rPr>
      </w:pPr>
      <w:r>
        <w:rPr>
          <w:rFonts w:hint="default" w:eastAsia="Times New Roman" w:cstheme="minorHAnsi"/>
          <w:i w:val="0"/>
          <w:iCs/>
          <w:color w:val="000000" w:themeColor="text1"/>
          <w:lang w:val="en-US"/>
          <w14:textFill>
            <w14:solidFill>
              <w14:schemeClr w14:val="tx1"/>
            </w14:solidFill>
          </w14:textFill>
        </w:rPr>
        <w:t>This element wasn’t too hard to create and just required a little knowledge about dictionaries to complete.</w:t>
      </w:r>
    </w:p>
    <w:p>
      <w:pPr>
        <w:suppressAutoHyphens/>
        <w:spacing w:after="0" w:line="240" w:lineRule="auto"/>
        <w:contextualSpacing/>
        <w:rPr>
          <w:rFonts w:eastAsia="Times New Roman" w:cstheme="minorHAnsi"/>
          <w:i/>
          <w:color w:val="000000" w:themeColor="text1"/>
          <w14:textFill>
            <w14:solidFill>
              <w14:schemeClr w14:val="tx1"/>
            </w14:solidFill>
          </w14:textFill>
        </w:rPr>
      </w:pPr>
    </w:p>
    <w:p>
      <w:pPr>
        <w:pStyle w:val="3"/>
        <w:spacing w:after="0"/>
        <w:contextualSpacing/>
        <w:rPr>
          <w:rFonts w:asciiTheme="minorHAnsi" w:hAnsiTheme="minorHAnsi" w:cstheme="minorHAnsi"/>
          <w:sz w:val="22"/>
          <w:szCs w:val="22"/>
        </w:rPr>
      </w:pPr>
      <w:r>
        <w:rPr>
          <w:rFonts w:asciiTheme="minorHAnsi" w:hAnsiTheme="minorHAnsi" w:cstheme="minorHAnsi"/>
          <w:sz w:val="22"/>
          <w:szCs w:val="22"/>
        </w:rPr>
        <w:t>Contact</w:t>
      </w:r>
    </w:p>
    <w:p>
      <w:pPr>
        <w:suppressAutoHyphens/>
        <w:spacing w:after="0" w:line="240" w:lineRule="auto"/>
        <w:contextualSpacing/>
        <w:rPr>
          <w:rFonts w:hint="default" w:eastAsia="Times New Roman" w:cstheme="minorHAnsi"/>
          <w:color w:val="000000" w:themeColor="text1"/>
          <w:lang w:val="en-US"/>
          <w14:textFill>
            <w14:solidFill>
              <w14:schemeClr w14:val="tx1"/>
            </w14:solidFill>
          </w14:textFill>
        </w:rPr>
      </w:pPr>
      <w:r>
        <w:rPr>
          <w:rFonts w:hint="default" w:eastAsia="Times New Roman" w:cstheme="minorHAnsi"/>
          <w:color w:val="000000" w:themeColor="text1"/>
          <w:lang w:val="en-US"/>
          <w14:textFill>
            <w14:solidFill>
              <w14:schemeClr w14:val="tx1"/>
            </w14:solidFill>
          </w14:textFill>
        </w:rPr>
        <w:t>Christopher George</w:t>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0" w:beforeAutospacing="0" w:after="0" w:afterAutospacing="0"/>
      <w:rPr>
        <w:rFonts w:asciiTheme="minorHAnsi" w:hAnsiTheme="minorHAnsi" w:cstheme="minorHAnsi"/>
        <w:color w:val="000000" w:themeColor="text1"/>
        <w:sz w:val="20"/>
        <w:szCs w:val="20"/>
        <w14:textFill>
          <w14:solidFill>
            <w14:schemeClr w14:val="tx1"/>
          </w14:solidFill>
        </w14:textFill>
      </w:rPr>
    </w:pPr>
    <w:r>
      <w:rPr>
        <w:rFonts w:asciiTheme="minorHAnsi" w:hAnsiTheme="minorHAnsi" w:cstheme="minorHAnsi"/>
        <w:color w:val="000000" w:themeColor="text1"/>
        <w:sz w:val="20"/>
        <w:szCs w:val="20"/>
        <w14:textFill>
          <w14:solidFill>
            <w14:schemeClr w14:val="tx1"/>
          </w14:solidFill>
        </w14:textFill>
      </w:rPr>
      <w:t xml:space="preserve">Note: This template has been adapted from the following sample templates: </w:t>
    </w:r>
    <w:r>
      <w:fldChar w:fldCharType="begin"/>
    </w:r>
    <w:r>
      <w:instrText xml:space="preserve"> HYPERLINK "https://www.makeareadme.com/" </w:instrText>
    </w:r>
    <w:r>
      <w:fldChar w:fldCharType="separate"/>
    </w:r>
    <w:r>
      <w:rPr>
        <w:rStyle w:val="14"/>
        <w:rFonts w:asciiTheme="minorHAnsi" w:hAnsiTheme="minorHAnsi" w:cstheme="minorHAnsi"/>
        <w:sz w:val="20"/>
        <w:szCs w:val="20"/>
      </w:rPr>
      <w:t>Make a README</w:t>
    </w:r>
    <w:r>
      <w:rPr>
        <w:rStyle w:val="14"/>
        <w:rFonts w:asciiTheme="minorHAnsi" w:hAnsiTheme="minorHAnsi" w:cstheme="minorHAnsi"/>
        <w:sz w:val="20"/>
        <w:szCs w:val="20"/>
      </w:rPr>
      <w:fldChar w:fldCharType="end"/>
    </w:r>
    <w:r>
      <w:rPr>
        <w:rFonts w:asciiTheme="minorHAnsi" w:hAnsiTheme="minorHAnsi" w:cstheme="minorHAnsi"/>
        <w:color w:val="000000" w:themeColor="text1"/>
        <w:sz w:val="20"/>
        <w:szCs w:val="20"/>
        <w14:textFill>
          <w14:solidFill>
            <w14:schemeClr w14:val="tx1"/>
          </w14:solidFill>
        </w14:textFill>
      </w:rPr>
      <w:t xml:space="preserve">, </w:t>
    </w:r>
    <w:r>
      <w:fldChar w:fldCharType="begin"/>
    </w:r>
    <w:r>
      <w:instrText xml:space="preserve"> HYPERLINK "https://github.com/othneildrew/Best-README-Template" </w:instrText>
    </w:r>
    <w:r>
      <w:fldChar w:fldCharType="separate"/>
    </w:r>
    <w:r>
      <w:rPr>
        <w:rStyle w:val="14"/>
        <w:rFonts w:asciiTheme="minorHAnsi" w:hAnsiTheme="minorHAnsi" w:cstheme="minorHAnsi"/>
        <w:sz w:val="20"/>
        <w:szCs w:val="20"/>
      </w:rPr>
      <w:t>Best README Template</w:t>
    </w:r>
    <w:r>
      <w:rPr>
        <w:rStyle w:val="14"/>
        <w:rFonts w:asciiTheme="minorHAnsi" w:hAnsiTheme="minorHAnsi" w:cstheme="minorHAnsi"/>
        <w:sz w:val="20"/>
        <w:szCs w:val="20"/>
      </w:rPr>
      <w:fldChar w:fldCharType="end"/>
    </w:r>
    <w:r>
      <w:rPr>
        <w:rFonts w:asciiTheme="minorHAnsi" w:hAnsiTheme="minorHAnsi" w:cstheme="minorHAnsi"/>
        <w:color w:val="000000" w:themeColor="text1"/>
        <w:sz w:val="20"/>
        <w:szCs w:val="20"/>
        <w14:textFill>
          <w14:solidFill>
            <w14:schemeClr w14:val="tx1"/>
          </w14:solidFill>
        </w14:textFill>
      </w:rPr>
      <w:t xml:space="preserve">, and </w:t>
    </w:r>
    <w:r>
      <w:fldChar w:fldCharType="begin"/>
    </w:r>
    <w:r>
      <w:instrText xml:space="preserve"> HYPERLINK "https://medium.com/@meakaakka/a-beginners-guide-to-writing-a-kickass-readme-7ac01da88ab3" </w:instrText>
    </w:r>
    <w:r>
      <w:fldChar w:fldCharType="separate"/>
    </w:r>
    <w:r>
      <w:rPr>
        <w:rStyle w:val="14"/>
        <w:rFonts w:asciiTheme="minorHAnsi" w:hAnsiTheme="minorHAnsi" w:cstheme="minorHAnsi"/>
        <w:sz w:val="20"/>
        <w:szCs w:val="20"/>
      </w:rPr>
      <w:t>A Beginners Guide to Writing a Kickass README</w:t>
    </w:r>
    <w:r>
      <w:rPr>
        <w:rStyle w:val="14"/>
        <w:rFonts w:asciiTheme="minorHAnsi" w:hAnsiTheme="minorHAnsi" w:cstheme="minorHAnsi"/>
        <w:sz w:val="20"/>
        <w:szCs w:val="20"/>
      </w:rPr>
      <w:fldChar w:fldCharType="end"/>
    </w:r>
    <w:r>
      <w:rPr>
        <w:rFonts w:asciiTheme="minorHAnsi" w:hAnsiTheme="minorHAnsi" w:cstheme="minorHAnsi"/>
        <w:color w:val="000000" w:themeColor="text1"/>
        <w:sz w:val="20"/>
        <w:szCs w:val="20"/>
        <w14:textFill>
          <w14:solidFill>
            <w14:schemeClr w14:val="tx1"/>
          </w14:solidFill>
        </w14:textFill>
      </w:rPr>
      <w:t>.</w: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uppressAutoHyphens/>
      <w:spacing w:after="200"/>
      <w:jc w:val="center"/>
    </w:pPr>
    <w:r>
      <w:drawing>
        <wp:inline distT="0" distB="0" distL="0" distR="0">
          <wp:extent cx="784225" cy="43561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0A420"/>
    <w:multiLevelType w:val="singleLevel"/>
    <w:tmpl w:val="8A10A42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83B01A3"/>
    <w:rsid w:val="1B561D19"/>
    <w:rsid w:val="267F79D8"/>
    <w:rsid w:val="277E41EF"/>
    <w:rsid w:val="2D944922"/>
    <w:rsid w:val="3ADF75EE"/>
    <w:rsid w:val="40273D41"/>
    <w:rsid w:val="527A7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9"/>
    <w:qFormat/>
    <w:uiPriority w:val="9"/>
    <w:pPr>
      <w:keepNext/>
      <w:keepLines/>
      <w:spacing w:line="240" w:lineRule="auto"/>
      <w:jc w:val="center"/>
      <w:outlineLvl w:val="0"/>
    </w:pPr>
    <w:rPr>
      <w:rFonts w:ascii="Calibri" w:hAnsi="Calibri" w:eastAsiaTheme="majorEastAsia" w:cstheme="majorBidi"/>
      <w:b/>
      <w:bCs/>
      <w:sz w:val="24"/>
      <w:szCs w:val="24"/>
    </w:rPr>
  </w:style>
  <w:style w:type="paragraph" w:styleId="3">
    <w:name w:val="heading 2"/>
    <w:basedOn w:val="1"/>
    <w:next w:val="1"/>
    <w:link w:val="20"/>
    <w:unhideWhenUsed/>
    <w:qFormat/>
    <w:uiPriority w:val="9"/>
    <w:pPr>
      <w:suppressAutoHyphens/>
      <w:spacing w:after="120" w:line="240" w:lineRule="auto"/>
      <w:outlineLvl w:val="1"/>
    </w:pPr>
    <w:rPr>
      <w:rFonts w:ascii="Calibri" w:hAnsi="Calibri" w:eastAsia="Times New Roman" w:cstheme="majorBidi"/>
      <w:b/>
      <w:bCs/>
      <w:color w:val="000000" w:themeColor="text1"/>
      <w:sz w:val="28"/>
      <w:szCs w:val="28"/>
      <w14:textFill>
        <w14:solidFill>
          <w14:schemeClr w14:val="tx1"/>
        </w14:solidFill>
      </w14:textFill>
    </w:rPr>
  </w:style>
  <w:style w:type="paragraph" w:styleId="4">
    <w:name w:val="heading 3"/>
    <w:basedOn w:val="1"/>
    <w:next w:val="1"/>
    <w:link w:val="24"/>
    <w:unhideWhenUsed/>
    <w:qFormat/>
    <w:uiPriority w:val="9"/>
    <w:pPr>
      <w:keepNext/>
      <w:keepLines/>
      <w:spacing w:before="40" w:after="0"/>
      <w:outlineLvl w:val="2"/>
    </w:pPr>
    <w:rPr>
      <w:rFonts w:eastAsia="Times New Roman" w:cstheme="minorHAnsi"/>
      <w:b/>
      <w:color w:val="000000" w:themeColor="text1"/>
      <w:sz w:val="24"/>
      <w:szCs w:val="24"/>
      <w14:textFill>
        <w14:solidFill>
          <w14:schemeClr w14:val="tx1"/>
        </w14:solidFill>
      </w14:textFil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8"/>
    <w:semiHidden/>
    <w:unhideWhenUsed/>
    <w:qFormat/>
    <w:uiPriority w:val="99"/>
    <w:pPr>
      <w:spacing w:after="0" w:line="240" w:lineRule="auto"/>
    </w:pPr>
    <w:rPr>
      <w:rFonts w:ascii="Tahoma" w:hAnsi="Tahoma" w:cs="Tahoma"/>
      <w:sz w:val="16"/>
      <w:szCs w:val="16"/>
    </w:rPr>
  </w:style>
  <w:style w:type="character" w:styleId="8">
    <w:name w:val="annotation reference"/>
    <w:basedOn w:val="5"/>
    <w:semiHidden/>
    <w:unhideWhenUsed/>
    <w:uiPriority w:val="99"/>
    <w:rPr>
      <w:sz w:val="16"/>
      <w:szCs w:val="16"/>
    </w:rPr>
  </w:style>
  <w:style w:type="paragraph" w:styleId="9">
    <w:name w:val="annotation text"/>
    <w:basedOn w:val="1"/>
    <w:link w:val="22"/>
    <w:semiHidden/>
    <w:unhideWhenUsed/>
    <w:uiPriority w:val="99"/>
    <w:pPr>
      <w:spacing w:line="240" w:lineRule="auto"/>
    </w:pPr>
    <w:rPr>
      <w:sz w:val="20"/>
      <w:szCs w:val="20"/>
    </w:rPr>
  </w:style>
  <w:style w:type="paragraph" w:styleId="10">
    <w:name w:val="annotation subject"/>
    <w:basedOn w:val="9"/>
    <w:next w:val="9"/>
    <w:link w:val="23"/>
    <w:semiHidden/>
    <w:unhideWhenUsed/>
    <w:uiPriority w:val="99"/>
    <w:rPr>
      <w:b/>
      <w:bCs/>
    </w:rPr>
  </w:style>
  <w:style w:type="character" w:styleId="11">
    <w:name w:val="FollowedHyperlink"/>
    <w:basedOn w:val="5"/>
    <w:semiHidden/>
    <w:unhideWhenUsed/>
    <w:qFormat/>
    <w:uiPriority w:val="99"/>
    <w:rPr>
      <w:color w:val="800080" w:themeColor="followedHyperlink"/>
      <w:u w:val="single"/>
      <w14:textFill>
        <w14:solidFill>
          <w14:schemeClr w14:val="folHlink"/>
        </w14:solidFill>
      </w14:textFill>
    </w:rPr>
  </w:style>
  <w:style w:type="paragraph" w:styleId="12">
    <w:name w:val="footer"/>
    <w:basedOn w:val="1"/>
    <w:link w:val="17"/>
    <w:unhideWhenUsed/>
    <w:qFormat/>
    <w:uiPriority w:val="99"/>
    <w:pPr>
      <w:tabs>
        <w:tab w:val="center" w:pos="4680"/>
        <w:tab w:val="right" w:pos="9360"/>
      </w:tabs>
      <w:spacing w:after="0" w:line="240" w:lineRule="auto"/>
    </w:pPr>
  </w:style>
  <w:style w:type="paragraph" w:styleId="13">
    <w:name w:val="header"/>
    <w:basedOn w:val="1"/>
    <w:link w:val="16"/>
    <w:unhideWhenUsed/>
    <w:uiPriority w:val="99"/>
    <w:pPr>
      <w:tabs>
        <w:tab w:val="center" w:pos="4680"/>
        <w:tab w:val="right" w:pos="9360"/>
      </w:tabs>
      <w:spacing w:after="0" w:line="240" w:lineRule="auto"/>
    </w:pPr>
  </w:style>
  <w:style w:type="character" w:styleId="14">
    <w:name w:val="Hyperlink"/>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6">
    <w:name w:val="Header Char"/>
    <w:basedOn w:val="5"/>
    <w:link w:val="13"/>
    <w:uiPriority w:val="99"/>
  </w:style>
  <w:style w:type="character" w:customStyle="1" w:styleId="17">
    <w:name w:val="Footer Char"/>
    <w:basedOn w:val="5"/>
    <w:link w:val="12"/>
    <w:qFormat/>
    <w:uiPriority w:val="99"/>
  </w:style>
  <w:style w:type="character" w:customStyle="1" w:styleId="18">
    <w:name w:val="Balloon Text Char"/>
    <w:basedOn w:val="5"/>
    <w:link w:val="7"/>
    <w:semiHidden/>
    <w:qFormat/>
    <w:uiPriority w:val="99"/>
    <w:rPr>
      <w:rFonts w:ascii="Tahoma" w:hAnsi="Tahoma" w:cs="Tahoma"/>
      <w:sz w:val="16"/>
      <w:szCs w:val="16"/>
    </w:rPr>
  </w:style>
  <w:style w:type="character" w:customStyle="1" w:styleId="19">
    <w:name w:val="Heading 1 Char"/>
    <w:basedOn w:val="5"/>
    <w:link w:val="2"/>
    <w:uiPriority w:val="9"/>
    <w:rPr>
      <w:rFonts w:ascii="Calibri" w:hAnsi="Calibri" w:eastAsiaTheme="majorEastAsia" w:cstheme="majorBidi"/>
      <w:b/>
      <w:bCs/>
      <w:sz w:val="24"/>
      <w:szCs w:val="24"/>
    </w:rPr>
  </w:style>
  <w:style w:type="character" w:customStyle="1" w:styleId="20">
    <w:name w:val="Heading 2 Char"/>
    <w:basedOn w:val="5"/>
    <w:link w:val="3"/>
    <w:uiPriority w:val="9"/>
    <w:rPr>
      <w:rFonts w:ascii="Calibri" w:hAnsi="Calibri" w:eastAsia="Times New Roman" w:cstheme="majorBidi"/>
      <w:b/>
      <w:bCs/>
      <w:color w:val="000000" w:themeColor="text1"/>
      <w:sz w:val="28"/>
      <w:szCs w:val="28"/>
      <w14:textFill>
        <w14:solidFill>
          <w14:schemeClr w14:val="tx1"/>
        </w14:solidFill>
      </w14:textFill>
    </w:rPr>
  </w:style>
  <w:style w:type="paragraph" w:styleId="21">
    <w:name w:val="List Paragraph"/>
    <w:basedOn w:val="1"/>
    <w:qFormat/>
    <w:uiPriority w:val="34"/>
    <w:pPr>
      <w:spacing w:after="0" w:line="240" w:lineRule="auto"/>
      <w:ind w:left="720"/>
    </w:pPr>
    <w:rPr>
      <w:rFonts w:ascii="Calibri" w:hAnsi="Calibri" w:cs="Calibri"/>
    </w:rPr>
  </w:style>
  <w:style w:type="character" w:customStyle="1" w:styleId="22">
    <w:name w:val="Comment Text Char"/>
    <w:basedOn w:val="5"/>
    <w:link w:val="9"/>
    <w:semiHidden/>
    <w:uiPriority w:val="99"/>
    <w:rPr>
      <w:sz w:val="20"/>
      <w:szCs w:val="20"/>
    </w:rPr>
  </w:style>
  <w:style w:type="character" w:customStyle="1" w:styleId="23">
    <w:name w:val="Comment Subject Char"/>
    <w:basedOn w:val="22"/>
    <w:link w:val="10"/>
    <w:semiHidden/>
    <w:qFormat/>
    <w:uiPriority w:val="99"/>
    <w:rPr>
      <w:b/>
      <w:bCs/>
      <w:sz w:val="20"/>
      <w:szCs w:val="20"/>
    </w:rPr>
  </w:style>
  <w:style w:type="character" w:customStyle="1" w:styleId="24">
    <w:name w:val="Heading 3 Char"/>
    <w:basedOn w:val="5"/>
    <w:link w:val="4"/>
    <w:uiPriority w:val="9"/>
    <w:rPr>
      <w:rFonts w:eastAsia="Times New Roman" w:cstheme="minorHAnsi"/>
      <w:b/>
      <w:color w:val="000000" w:themeColor="text1"/>
      <w:sz w:val="24"/>
      <w:szCs w:val="24"/>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4.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BB13D-A66E-491F-BA60-CC9FCE34966D}">
  <ds:schemaRefs/>
</ds:datastoreItem>
</file>

<file path=customXml/itemProps3.xml><?xml version="1.0" encoding="utf-8"?>
<ds:datastoreItem xmlns:ds="http://schemas.openxmlformats.org/officeDocument/2006/customXml" ds:itemID="{DE1FBD17-C71E-4B14-BDF1-6D676B7B7931}">
  <ds:schemaRefs/>
</ds:datastoreItem>
</file>

<file path=customXml/itemProps4.xml><?xml version="1.0" encoding="utf-8"?>
<ds:datastoreItem xmlns:ds="http://schemas.openxmlformats.org/officeDocument/2006/customXml" ds:itemID="{1F921303-C45E-4313-B077-FAAB1A70E5C4}">
  <ds:schemaRefs/>
</ds:datastoreItem>
</file>

<file path=docProps/app.xml><?xml version="1.0" encoding="utf-8"?>
<Properties xmlns="http://schemas.openxmlformats.org/officeDocument/2006/extended-properties" xmlns:vt="http://schemas.openxmlformats.org/officeDocument/2006/docPropsVTypes">
  <Template>Normal</Template>
  <Company>Toshiba</Company>
  <Pages>1</Pages>
  <Words>267</Words>
  <Characters>1478</Characters>
  <Lines>39</Lines>
  <Paragraphs>20</Paragraphs>
  <TotalTime>45</TotalTime>
  <ScaleCrop>false</ScaleCrop>
  <LinksUpToDate>false</LinksUpToDate>
  <CharactersWithSpaces>1725</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lastModifiedBy>google1570383040</cp:lastModifiedBy>
  <dcterms:modified xsi:type="dcterms:W3CDTF">2021-02-23T22:43:23Z</dcterms:modified>
  <dc:title>CS 340 README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KSOProductBuildVer">
    <vt:lpwstr>1033-11.2.0.9984</vt:lpwstr>
  </property>
</Properties>
</file>