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EA544" w14:textId="03A8E48C" w:rsidR="00213D3A" w:rsidRPr="006D0174" w:rsidRDefault="00B561BC">
      <w:pPr>
        <w:rPr>
          <w:rFonts w:ascii="Times New Roman" w:hAnsi="Times New Roman" w:cs="Times New Roman"/>
          <w:sz w:val="24"/>
          <w:szCs w:val="24"/>
        </w:rPr>
      </w:pPr>
      <w:r w:rsidRPr="006D0174">
        <w:rPr>
          <w:rFonts w:ascii="Times New Roman" w:hAnsi="Times New Roman" w:cs="Times New Roman"/>
          <w:sz w:val="24"/>
          <w:szCs w:val="24"/>
        </w:rPr>
        <w:t xml:space="preserve">October </w:t>
      </w:r>
      <w:r w:rsidR="00213D3A" w:rsidRPr="006D0174">
        <w:rPr>
          <w:rFonts w:ascii="Times New Roman" w:hAnsi="Times New Roman" w:cs="Times New Roman"/>
          <w:sz w:val="24"/>
          <w:szCs w:val="24"/>
        </w:rPr>
        <w:t>2</w:t>
      </w:r>
      <w:r w:rsidRPr="006D0174">
        <w:rPr>
          <w:rFonts w:ascii="Times New Roman" w:hAnsi="Times New Roman" w:cs="Times New Roman"/>
          <w:sz w:val="24"/>
          <w:szCs w:val="24"/>
        </w:rPr>
        <w:t>4</w:t>
      </w:r>
      <w:r w:rsidR="00213D3A" w:rsidRPr="006D0174">
        <w:rPr>
          <w:rFonts w:ascii="Times New Roman" w:hAnsi="Times New Roman" w:cs="Times New Roman"/>
          <w:sz w:val="24"/>
          <w:szCs w:val="24"/>
        </w:rPr>
        <w:t>, 2017</w:t>
      </w:r>
    </w:p>
    <w:p w14:paraId="3236CC43" w14:textId="59CF28A1" w:rsidR="00213D3A" w:rsidRPr="006D0174" w:rsidRDefault="00213D3A">
      <w:pPr>
        <w:rPr>
          <w:rFonts w:ascii="Times New Roman" w:hAnsi="Times New Roman" w:cs="Times New Roman"/>
          <w:sz w:val="24"/>
          <w:szCs w:val="24"/>
        </w:rPr>
      </w:pPr>
      <w:r w:rsidRPr="006D0174">
        <w:rPr>
          <w:rFonts w:ascii="Times New Roman" w:hAnsi="Times New Roman" w:cs="Times New Roman"/>
          <w:sz w:val="24"/>
          <w:szCs w:val="24"/>
        </w:rPr>
        <w:t xml:space="preserve">Dear </w:t>
      </w:r>
      <w:r w:rsidR="0081409E">
        <w:rPr>
          <w:rFonts w:ascii="Times New Roman" w:hAnsi="Times New Roman" w:cs="Times New Roman"/>
          <w:sz w:val="24"/>
          <w:szCs w:val="24"/>
        </w:rPr>
        <w:t>SIAM Scientific Computing</w:t>
      </w:r>
      <w:r w:rsidRPr="006D0174">
        <w:rPr>
          <w:rFonts w:ascii="Times New Roman" w:hAnsi="Times New Roman" w:cs="Times New Roman"/>
          <w:sz w:val="24"/>
          <w:szCs w:val="24"/>
        </w:rPr>
        <w:t xml:space="preserve"> Editor(s),</w:t>
      </w:r>
    </w:p>
    <w:p w14:paraId="102730EE" w14:textId="1BB97B69" w:rsidR="0081409E" w:rsidRDefault="00213D3A" w:rsidP="00F234BD">
      <w:pPr>
        <w:jc w:val="both"/>
        <w:rPr>
          <w:rFonts w:ascii="Times New Roman" w:hAnsi="Times New Roman" w:cs="Times New Roman"/>
          <w:sz w:val="24"/>
          <w:szCs w:val="24"/>
        </w:rPr>
      </w:pPr>
      <w:r w:rsidRPr="006D0174">
        <w:rPr>
          <w:rFonts w:ascii="Times New Roman" w:hAnsi="Times New Roman" w:cs="Times New Roman"/>
          <w:sz w:val="24"/>
          <w:szCs w:val="24"/>
        </w:rPr>
        <w:t>On behalf of all authors, we would like to submit the manuscript, “</w:t>
      </w:r>
      <w:r w:rsidR="0081409E">
        <w:rPr>
          <w:rFonts w:ascii="Times New Roman" w:hAnsi="Times New Roman" w:cs="Times New Roman"/>
          <w:sz w:val="24"/>
          <w:szCs w:val="24"/>
        </w:rPr>
        <w:t>Stability-Optimized Runge-</w:t>
      </w:r>
      <w:proofErr w:type="spellStart"/>
      <w:r w:rsidR="0081409E">
        <w:rPr>
          <w:rFonts w:ascii="Times New Roman" w:hAnsi="Times New Roman" w:cs="Times New Roman"/>
          <w:sz w:val="24"/>
          <w:szCs w:val="24"/>
        </w:rPr>
        <w:t>Kutta</w:t>
      </w:r>
      <w:proofErr w:type="spellEnd"/>
      <w:r w:rsidR="0081409E">
        <w:rPr>
          <w:rFonts w:ascii="Times New Roman" w:hAnsi="Times New Roman" w:cs="Times New Roman"/>
          <w:sz w:val="24"/>
          <w:szCs w:val="24"/>
        </w:rPr>
        <w:t xml:space="preserve"> Methods for </w:t>
      </w:r>
      <w:proofErr w:type="spellStart"/>
      <w:r w:rsidR="0081409E">
        <w:rPr>
          <w:rFonts w:ascii="Times New Roman" w:hAnsi="Times New Roman" w:cs="Times New Roman"/>
          <w:sz w:val="24"/>
          <w:szCs w:val="24"/>
        </w:rPr>
        <w:t>Pathwise</w:t>
      </w:r>
      <w:proofErr w:type="spellEnd"/>
      <w:r w:rsidR="0081409E">
        <w:rPr>
          <w:rFonts w:ascii="Times New Roman" w:hAnsi="Times New Roman" w:cs="Times New Roman"/>
          <w:sz w:val="24"/>
          <w:szCs w:val="24"/>
        </w:rPr>
        <w:t xml:space="preserve"> Stiffness in Stochastic Differential Equations</w:t>
      </w:r>
      <w:r w:rsidRPr="006D0174">
        <w:rPr>
          <w:rFonts w:ascii="Times New Roman" w:hAnsi="Times New Roman" w:cs="Times New Roman"/>
          <w:sz w:val="24"/>
          <w:szCs w:val="24"/>
        </w:rPr>
        <w:t>”, for consideration.</w:t>
      </w:r>
      <w:r w:rsidR="0081409E">
        <w:rPr>
          <w:rFonts w:ascii="Times New Roman" w:hAnsi="Times New Roman" w:cs="Times New Roman"/>
          <w:sz w:val="24"/>
          <w:szCs w:val="24"/>
        </w:rPr>
        <w:t xml:space="preserve"> This work </w:t>
      </w:r>
    </w:p>
    <w:p w14:paraId="1729DD56" w14:textId="77777777" w:rsidR="0081409E" w:rsidRDefault="0081409E" w:rsidP="00F234BD">
      <w:pPr>
        <w:jc w:val="both"/>
        <w:rPr>
          <w:rFonts w:ascii="Times New Roman" w:hAnsi="Times New Roman" w:cs="Times New Roman"/>
          <w:sz w:val="24"/>
          <w:szCs w:val="24"/>
        </w:rPr>
      </w:pPr>
      <w:bookmarkStart w:id="0" w:name="_GoBack"/>
      <w:bookmarkEnd w:id="0"/>
    </w:p>
    <w:p w14:paraId="3C0FB863" w14:textId="77777777" w:rsidR="0081409E" w:rsidRDefault="0081409E" w:rsidP="00F234BD">
      <w:pPr>
        <w:jc w:val="both"/>
        <w:rPr>
          <w:rFonts w:ascii="Times New Roman" w:hAnsi="Times New Roman" w:cs="Times New Roman"/>
          <w:sz w:val="24"/>
          <w:szCs w:val="24"/>
        </w:rPr>
      </w:pPr>
    </w:p>
    <w:p w14:paraId="180E01EC" w14:textId="77777777" w:rsidR="0081409E" w:rsidRDefault="0081409E" w:rsidP="00F234BD">
      <w:pPr>
        <w:jc w:val="both"/>
        <w:rPr>
          <w:rFonts w:ascii="Times New Roman" w:hAnsi="Times New Roman" w:cs="Times New Roman"/>
          <w:sz w:val="24"/>
          <w:szCs w:val="24"/>
        </w:rPr>
      </w:pPr>
    </w:p>
    <w:p w14:paraId="7B4706C5" w14:textId="4221718D" w:rsidR="00213D3A" w:rsidRPr="006D0174" w:rsidRDefault="00213D3A" w:rsidP="00F234BD">
      <w:pPr>
        <w:jc w:val="both"/>
        <w:rPr>
          <w:rFonts w:ascii="Times New Roman" w:hAnsi="Times New Roman" w:cs="Times New Roman"/>
          <w:sz w:val="24"/>
          <w:szCs w:val="24"/>
        </w:rPr>
      </w:pPr>
      <w:r w:rsidRPr="006D0174">
        <w:rPr>
          <w:rFonts w:ascii="Times New Roman" w:hAnsi="Times New Roman" w:cs="Times New Roman"/>
          <w:sz w:val="24"/>
          <w:szCs w:val="24"/>
        </w:rPr>
        <w:t xml:space="preserve">This work utilizes analytical calculations along with computational simulations of stochastic models to identify a </w:t>
      </w:r>
      <w:r w:rsidR="004407C4" w:rsidRPr="006D0174">
        <w:rPr>
          <w:rFonts w:ascii="Times New Roman" w:hAnsi="Times New Roman" w:cs="Times New Roman"/>
          <w:sz w:val="24"/>
          <w:szCs w:val="24"/>
        </w:rPr>
        <w:t>novel</w:t>
      </w:r>
      <w:r w:rsidRPr="006D0174">
        <w:rPr>
          <w:rFonts w:ascii="Times New Roman" w:hAnsi="Times New Roman" w:cs="Times New Roman"/>
          <w:sz w:val="24"/>
          <w:szCs w:val="24"/>
        </w:rPr>
        <w:t xml:space="preserve"> mechanism for controlling</w:t>
      </w:r>
      <w:r w:rsidR="00F234BD">
        <w:rPr>
          <w:rFonts w:ascii="Times New Roman" w:hAnsi="Times New Roman" w:cs="Times New Roman"/>
          <w:sz w:val="24"/>
          <w:szCs w:val="24"/>
        </w:rPr>
        <w:t xml:space="preserve"> the</w:t>
      </w:r>
      <w:r w:rsidRPr="006D0174">
        <w:rPr>
          <w:rFonts w:ascii="Times New Roman" w:hAnsi="Times New Roman" w:cs="Times New Roman"/>
          <w:sz w:val="24"/>
          <w:szCs w:val="24"/>
        </w:rPr>
        <w:t xml:space="preserve"> </w:t>
      </w:r>
      <w:r w:rsidR="00DA7E05" w:rsidRPr="006D0174">
        <w:rPr>
          <w:rFonts w:ascii="Times New Roman" w:hAnsi="Times New Roman" w:cs="Times New Roman"/>
          <w:sz w:val="24"/>
          <w:szCs w:val="24"/>
        </w:rPr>
        <w:t xml:space="preserve">level of </w:t>
      </w:r>
      <w:r w:rsidRPr="006D0174">
        <w:rPr>
          <w:rFonts w:ascii="Times New Roman" w:hAnsi="Times New Roman" w:cs="Times New Roman"/>
          <w:sz w:val="24"/>
          <w:szCs w:val="24"/>
        </w:rPr>
        <w:t>noise</w:t>
      </w:r>
      <w:r w:rsidR="00151543" w:rsidRPr="006D0174">
        <w:rPr>
          <w:rFonts w:ascii="Times New Roman" w:hAnsi="Times New Roman" w:cs="Times New Roman"/>
          <w:sz w:val="24"/>
          <w:szCs w:val="24"/>
        </w:rPr>
        <w:t xml:space="preserve"> in gene regulatory signals</w:t>
      </w:r>
      <w:r w:rsidRPr="006D0174">
        <w:rPr>
          <w:rFonts w:ascii="Times New Roman" w:hAnsi="Times New Roman" w:cs="Times New Roman"/>
          <w:sz w:val="24"/>
          <w:szCs w:val="24"/>
        </w:rPr>
        <w:t xml:space="preserve"> without changing the mean signal. Using this mechanism, we show how noise control is required for downstream segmental sharpening in the zebrafish hindbrain, linking a spatial phenotype </w:t>
      </w:r>
      <w:r w:rsidR="00815F26" w:rsidRPr="006D0174">
        <w:rPr>
          <w:rFonts w:ascii="Times New Roman" w:hAnsi="Times New Roman" w:cs="Times New Roman"/>
          <w:sz w:val="24"/>
          <w:szCs w:val="24"/>
        </w:rPr>
        <w:t xml:space="preserve">directly </w:t>
      </w:r>
      <w:r w:rsidRPr="006D0174">
        <w:rPr>
          <w:rFonts w:ascii="Times New Roman" w:hAnsi="Times New Roman" w:cs="Times New Roman"/>
          <w:sz w:val="24"/>
          <w:szCs w:val="24"/>
        </w:rPr>
        <w:t xml:space="preserve">to </w:t>
      </w:r>
      <w:r w:rsidR="00815F26" w:rsidRPr="006D0174">
        <w:rPr>
          <w:rFonts w:ascii="Times New Roman" w:hAnsi="Times New Roman" w:cs="Times New Roman"/>
          <w:sz w:val="24"/>
          <w:szCs w:val="24"/>
        </w:rPr>
        <w:t xml:space="preserve">a </w:t>
      </w:r>
      <w:r w:rsidRPr="006D0174">
        <w:rPr>
          <w:rFonts w:ascii="Times New Roman" w:hAnsi="Times New Roman" w:cs="Times New Roman"/>
          <w:sz w:val="24"/>
          <w:szCs w:val="24"/>
        </w:rPr>
        <w:t>noise level</w:t>
      </w:r>
      <w:r w:rsidR="00815F26" w:rsidRPr="006D0174">
        <w:rPr>
          <w:rFonts w:ascii="Times New Roman" w:hAnsi="Times New Roman" w:cs="Times New Roman"/>
          <w:sz w:val="24"/>
          <w:szCs w:val="24"/>
        </w:rPr>
        <w:t xml:space="preserve"> and its control</w:t>
      </w:r>
      <w:r w:rsidRPr="006D0174">
        <w:rPr>
          <w:rFonts w:ascii="Times New Roman" w:hAnsi="Times New Roman" w:cs="Times New Roman"/>
          <w:sz w:val="24"/>
          <w:szCs w:val="24"/>
        </w:rPr>
        <w:t>.</w:t>
      </w:r>
    </w:p>
    <w:p w14:paraId="6EDBAB00" w14:textId="508596FC" w:rsidR="00213D3A" w:rsidRPr="006D0174" w:rsidRDefault="00E41291" w:rsidP="00F234BD">
      <w:pPr>
        <w:jc w:val="both"/>
        <w:rPr>
          <w:rFonts w:ascii="Times New Roman" w:hAnsi="Times New Roman" w:cs="Times New Roman"/>
          <w:sz w:val="24"/>
          <w:szCs w:val="24"/>
        </w:rPr>
      </w:pPr>
      <w:r w:rsidRPr="006D0174">
        <w:rPr>
          <w:rFonts w:ascii="Times New Roman" w:hAnsi="Times New Roman" w:cs="Times New Roman"/>
          <w:sz w:val="24"/>
          <w:szCs w:val="24"/>
        </w:rPr>
        <w:t>In many biological systems, concentrations of signaling molecules control cell fates. However, these biochemical interactions are intrinsically noisy, giving rise to the question of how robust fate decisions can occur. C</w:t>
      </w:r>
      <w:r w:rsidR="00213D3A" w:rsidRPr="006D0174">
        <w:rPr>
          <w:rFonts w:ascii="Times New Roman" w:hAnsi="Times New Roman" w:cs="Times New Roman"/>
          <w:sz w:val="24"/>
          <w:szCs w:val="24"/>
        </w:rPr>
        <w:t xml:space="preserve">hanges to the signaling pathway </w:t>
      </w:r>
      <w:r w:rsidRPr="006D0174">
        <w:rPr>
          <w:rFonts w:ascii="Times New Roman" w:hAnsi="Times New Roman" w:cs="Times New Roman"/>
          <w:sz w:val="24"/>
          <w:szCs w:val="24"/>
        </w:rPr>
        <w:t xml:space="preserve">are likely to change not only the amount of noise in the concentrations but also the mean concentrations, meaning that the ability to </w:t>
      </w:r>
      <w:r w:rsidR="004407C4" w:rsidRPr="006D0174">
        <w:rPr>
          <w:rFonts w:ascii="Times New Roman" w:hAnsi="Times New Roman" w:cs="Times New Roman"/>
          <w:sz w:val="24"/>
          <w:szCs w:val="24"/>
        </w:rPr>
        <w:t xml:space="preserve">control </w:t>
      </w:r>
      <w:r w:rsidRPr="006D0174">
        <w:rPr>
          <w:rFonts w:ascii="Times New Roman" w:hAnsi="Times New Roman" w:cs="Times New Roman"/>
          <w:sz w:val="24"/>
          <w:szCs w:val="24"/>
        </w:rPr>
        <w:t>the signaling noise in a general regulatory network while maintaining the correct fate decisions can be difficult if not impossible.</w:t>
      </w:r>
      <w:r w:rsidR="004407C4" w:rsidRPr="006D0174">
        <w:rPr>
          <w:rFonts w:ascii="Times New Roman" w:hAnsi="Times New Roman" w:cs="Times New Roman"/>
          <w:sz w:val="24"/>
          <w:szCs w:val="24"/>
        </w:rPr>
        <w:t xml:space="preserve"> Here</w:t>
      </w:r>
      <w:r w:rsidRPr="006D0174">
        <w:rPr>
          <w:rFonts w:ascii="Times New Roman" w:hAnsi="Times New Roman" w:cs="Times New Roman"/>
          <w:sz w:val="24"/>
          <w:szCs w:val="24"/>
        </w:rPr>
        <w:t xml:space="preserve"> we identify a mechanism through </w:t>
      </w:r>
      <w:r w:rsidR="00DA7E05" w:rsidRPr="006D0174">
        <w:rPr>
          <w:rFonts w:ascii="Times New Roman" w:hAnsi="Times New Roman" w:cs="Times New Roman"/>
          <w:sz w:val="24"/>
          <w:szCs w:val="24"/>
        </w:rPr>
        <w:t xml:space="preserve">the </w:t>
      </w:r>
      <w:r w:rsidRPr="006D0174">
        <w:rPr>
          <w:rFonts w:ascii="Times New Roman" w:hAnsi="Times New Roman" w:cs="Times New Roman"/>
          <w:sz w:val="24"/>
          <w:szCs w:val="24"/>
        </w:rPr>
        <w:t>intermedi</w:t>
      </w:r>
      <w:r w:rsidR="009404D0" w:rsidRPr="006D0174">
        <w:rPr>
          <w:rFonts w:ascii="Times New Roman" w:hAnsi="Times New Roman" w:cs="Times New Roman"/>
          <w:sz w:val="24"/>
          <w:szCs w:val="24"/>
        </w:rPr>
        <w:t>ate</w:t>
      </w:r>
      <w:r w:rsidR="004407C4" w:rsidRPr="006D0174">
        <w:rPr>
          <w:rFonts w:ascii="Times New Roman" w:hAnsi="Times New Roman" w:cs="Times New Roman"/>
          <w:sz w:val="24"/>
          <w:szCs w:val="24"/>
        </w:rPr>
        <w:t xml:space="preserve"> state</w:t>
      </w:r>
      <w:r w:rsidR="009404D0" w:rsidRPr="006D0174">
        <w:rPr>
          <w:rFonts w:ascii="Times New Roman" w:hAnsi="Times New Roman" w:cs="Times New Roman"/>
          <w:sz w:val="24"/>
          <w:szCs w:val="24"/>
        </w:rPr>
        <w:t xml:space="preserve">s </w:t>
      </w:r>
      <w:r w:rsidRPr="006D0174">
        <w:rPr>
          <w:rFonts w:ascii="Times New Roman" w:hAnsi="Times New Roman" w:cs="Times New Roman"/>
          <w:sz w:val="24"/>
          <w:szCs w:val="24"/>
        </w:rPr>
        <w:t>act naturally as a noise control mechanism. We show that this result extends to multiple different models</w:t>
      </w:r>
      <w:r w:rsidR="009404D0" w:rsidRPr="006D0174">
        <w:rPr>
          <w:rFonts w:ascii="Times New Roman" w:hAnsi="Times New Roman" w:cs="Times New Roman"/>
          <w:sz w:val="24"/>
          <w:szCs w:val="24"/>
        </w:rPr>
        <w:t>, both</w:t>
      </w:r>
      <w:r w:rsidRPr="006D0174">
        <w:rPr>
          <w:rFonts w:ascii="Times New Roman" w:hAnsi="Times New Roman" w:cs="Times New Roman"/>
          <w:sz w:val="24"/>
          <w:szCs w:val="24"/>
        </w:rPr>
        <w:t xml:space="preserve"> with and without </w:t>
      </w:r>
      <w:r w:rsidR="009404D0" w:rsidRPr="006D0174">
        <w:rPr>
          <w:rFonts w:ascii="Times New Roman" w:hAnsi="Times New Roman" w:cs="Times New Roman"/>
          <w:sz w:val="24"/>
          <w:szCs w:val="24"/>
        </w:rPr>
        <w:t>extra</w:t>
      </w:r>
      <w:r w:rsidRPr="006D0174">
        <w:rPr>
          <w:rFonts w:ascii="Times New Roman" w:hAnsi="Times New Roman" w:cs="Times New Roman"/>
          <w:sz w:val="24"/>
          <w:szCs w:val="24"/>
        </w:rPr>
        <w:t xml:space="preserve"> feedbacks</w:t>
      </w:r>
      <w:r w:rsidR="009404D0" w:rsidRPr="006D0174">
        <w:rPr>
          <w:rFonts w:ascii="Times New Roman" w:hAnsi="Times New Roman" w:cs="Times New Roman"/>
          <w:sz w:val="24"/>
          <w:szCs w:val="24"/>
        </w:rPr>
        <w:t>,</w:t>
      </w:r>
      <w:r w:rsidRPr="006D0174">
        <w:rPr>
          <w:rFonts w:ascii="Times New Roman" w:hAnsi="Times New Roman" w:cs="Times New Roman"/>
          <w:sz w:val="24"/>
          <w:szCs w:val="24"/>
        </w:rPr>
        <w:t xml:space="preserve"> and does not require specific parameters, demonstrating that this is a general mechanism which can allow noise control in biological and synthetic networks.</w:t>
      </w:r>
      <w:r w:rsidR="00316CBE" w:rsidRPr="006D0174">
        <w:rPr>
          <w:rFonts w:ascii="Times New Roman" w:hAnsi="Times New Roman" w:cs="Times New Roman"/>
          <w:sz w:val="24"/>
          <w:szCs w:val="24"/>
        </w:rPr>
        <w:t xml:space="preserve"> </w:t>
      </w:r>
    </w:p>
    <w:p w14:paraId="4A4363A1" w14:textId="65DF0BA8" w:rsidR="00622176" w:rsidRPr="006D0174" w:rsidRDefault="00622176" w:rsidP="00F234BD">
      <w:pPr>
        <w:jc w:val="both"/>
        <w:rPr>
          <w:rFonts w:ascii="Times New Roman" w:hAnsi="Times New Roman" w:cs="Times New Roman"/>
          <w:sz w:val="24"/>
          <w:szCs w:val="24"/>
        </w:rPr>
      </w:pPr>
      <w:r w:rsidRPr="006D0174">
        <w:rPr>
          <w:rFonts w:ascii="Times New Roman" w:hAnsi="Times New Roman" w:cs="Times New Roman"/>
          <w:sz w:val="24"/>
          <w:szCs w:val="24"/>
        </w:rPr>
        <w:t xml:space="preserve">During our analysis of the mean-independent noise </w:t>
      </w:r>
      <w:r w:rsidR="004407C4" w:rsidRPr="006D0174">
        <w:rPr>
          <w:rFonts w:ascii="Times New Roman" w:hAnsi="Times New Roman" w:cs="Times New Roman"/>
          <w:sz w:val="24"/>
          <w:szCs w:val="24"/>
        </w:rPr>
        <w:t xml:space="preserve">control </w:t>
      </w:r>
      <w:r w:rsidRPr="006D0174">
        <w:rPr>
          <w:rFonts w:ascii="Times New Roman" w:hAnsi="Times New Roman" w:cs="Times New Roman"/>
          <w:sz w:val="24"/>
          <w:szCs w:val="24"/>
        </w:rPr>
        <w:t xml:space="preserve">property, we develop a measure which relates changes between the mean and variance. We use this to show that our models accurately recapitulate the mean/variance relationship from </w:t>
      </w:r>
      <w:r w:rsidR="004407C4" w:rsidRPr="006D0174">
        <w:rPr>
          <w:rFonts w:ascii="Times New Roman" w:hAnsi="Times New Roman" w:cs="Times New Roman"/>
          <w:sz w:val="24"/>
          <w:szCs w:val="24"/>
        </w:rPr>
        <w:t xml:space="preserve">our </w:t>
      </w:r>
      <w:r w:rsidRPr="006D0174">
        <w:rPr>
          <w:rFonts w:ascii="Times New Roman" w:hAnsi="Times New Roman" w:cs="Times New Roman"/>
          <w:sz w:val="24"/>
          <w:szCs w:val="24"/>
        </w:rPr>
        <w:t xml:space="preserve">previously obtained high-precision concentration observations in the developing zebrafish hindbrain (Sosnik et al. </w:t>
      </w:r>
      <w:proofErr w:type="spellStart"/>
      <w:r w:rsidRPr="006D0174">
        <w:rPr>
          <w:rFonts w:ascii="Times New Roman" w:hAnsi="Times New Roman" w:cs="Times New Roman"/>
          <w:sz w:val="24"/>
          <w:szCs w:val="24"/>
        </w:rPr>
        <w:t>Elife</w:t>
      </w:r>
      <w:proofErr w:type="spellEnd"/>
      <w:r w:rsidRPr="006D0174">
        <w:rPr>
          <w:rFonts w:ascii="Times New Roman" w:hAnsi="Times New Roman" w:cs="Times New Roman"/>
          <w:sz w:val="24"/>
          <w:szCs w:val="24"/>
        </w:rPr>
        <w:t xml:space="preserve">, 5, 2016). In addition, we show that this measurement can distinguish between different methods for modeling the stochasticity in biochemical networks. </w:t>
      </w:r>
      <w:r w:rsidR="008121CF" w:rsidRPr="006D0174">
        <w:rPr>
          <w:rFonts w:ascii="Times New Roman" w:hAnsi="Times New Roman" w:cs="Times New Roman"/>
          <w:sz w:val="24"/>
          <w:szCs w:val="24"/>
        </w:rPr>
        <w:t xml:space="preserve">Significantly, this method is </w:t>
      </w:r>
      <w:r w:rsidR="008C0638" w:rsidRPr="006D0174">
        <w:rPr>
          <w:rFonts w:ascii="Times New Roman" w:hAnsi="Times New Roman" w:cs="Times New Roman"/>
          <w:sz w:val="24"/>
          <w:szCs w:val="24"/>
        </w:rPr>
        <w:t xml:space="preserve">also </w:t>
      </w:r>
      <w:r w:rsidR="008121CF" w:rsidRPr="006D0174">
        <w:rPr>
          <w:rFonts w:ascii="Times New Roman" w:hAnsi="Times New Roman" w:cs="Times New Roman"/>
          <w:sz w:val="24"/>
          <w:szCs w:val="24"/>
        </w:rPr>
        <w:t>able to identify differences between models which have the same mean qualitative behavior, giving an insight into how more detailed information about signaling networks can be uncovered through analyzing the noise in knockdown experiments.</w:t>
      </w:r>
    </w:p>
    <w:p w14:paraId="7C3C0D84" w14:textId="43A09787" w:rsidR="00213D3A" w:rsidRPr="006D0174" w:rsidRDefault="00E41291" w:rsidP="00F234BD">
      <w:pPr>
        <w:jc w:val="both"/>
        <w:rPr>
          <w:rFonts w:ascii="Times New Roman" w:hAnsi="Times New Roman" w:cs="Times New Roman"/>
          <w:sz w:val="24"/>
          <w:szCs w:val="24"/>
        </w:rPr>
      </w:pPr>
      <w:r w:rsidRPr="006D0174">
        <w:rPr>
          <w:rFonts w:ascii="Times New Roman" w:hAnsi="Times New Roman" w:cs="Times New Roman"/>
          <w:sz w:val="24"/>
          <w:szCs w:val="24"/>
        </w:rPr>
        <w:t xml:space="preserve">Additionally, </w:t>
      </w:r>
      <w:r w:rsidR="00CB56AB" w:rsidRPr="006D0174">
        <w:rPr>
          <w:rFonts w:ascii="Times New Roman" w:hAnsi="Times New Roman" w:cs="Times New Roman"/>
          <w:sz w:val="24"/>
          <w:szCs w:val="24"/>
        </w:rPr>
        <w:t xml:space="preserve">we apply this new noise-control principle to a spatial developmental system in which </w:t>
      </w:r>
      <w:r w:rsidR="00B633D6" w:rsidRPr="006D0174">
        <w:rPr>
          <w:rFonts w:ascii="Times New Roman" w:hAnsi="Times New Roman" w:cs="Times New Roman"/>
          <w:sz w:val="24"/>
          <w:szCs w:val="24"/>
        </w:rPr>
        <w:t>sharp segmental boundaries</w:t>
      </w:r>
      <w:r w:rsidR="00CB56AB" w:rsidRPr="006D0174">
        <w:rPr>
          <w:rFonts w:ascii="Times New Roman" w:hAnsi="Times New Roman" w:cs="Times New Roman"/>
          <w:sz w:val="24"/>
          <w:szCs w:val="24"/>
        </w:rPr>
        <w:t xml:space="preserve"> form despite </w:t>
      </w:r>
      <w:r w:rsidR="0078720E" w:rsidRPr="006D0174">
        <w:rPr>
          <w:rFonts w:ascii="Times New Roman" w:hAnsi="Times New Roman" w:cs="Times New Roman"/>
          <w:sz w:val="24"/>
          <w:szCs w:val="24"/>
        </w:rPr>
        <w:t xml:space="preserve">that </w:t>
      </w:r>
      <w:r w:rsidR="00CB56AB" w:rsidRPr="006D0174">
        <w:rPr>
          <w:rFonts w:ascii="Times New Roman" w:hAnsi="Times New Roman" w:cs="Times New Roman"/>
          <w:sz w:val="24"/>
          <w:szCs w:val="24"/>
        </w:rPr>
        <w:t xml:space="preserve">the inherently noisy spatial gradient </w:t>
      </w:r>
      <w:r w:rsidR="0078720E" w:rsidRPr="006D0174">
        <w:rPr>
          <w:rFonts w:ascii="Times New Roman" w:hAnsi="Times New Roman" w:cs="Times New Roman"/>
          <w:sz w:val="24"/>
          <w:szCs w:val="24"/>
        </w:rPr>
        <w:t>patterns the gene expression domains</w:t>
      </w:r>
      <w:r w:rsidR="00B633D6" w:rsidRPr="006D0174">
        <w:rPr>
          <w:rFonts w:ascii="Times New Roman" w:hAnsi="Times New Roman" w:cs="Times New Roman"/>
          <w:sz w:val="24"/>
          <w:szCs w:val="24"/>
        </w:rPr>
        <w:t xml:space="preserve">. </w:t>
      </w:r>
      <w:r w:rsidR="00213D3A" w:rsidRPr="006D0174">
        <w:rPr>
          <w:rFonts w:ascii="Times New Roman" w:hAnsi="Times New Roman" w:cs="Times New Roman"/>
          <w:sz w:val="24"/>
          <w:szCs w:val="24"/>
        </w:rPr>
        <w:t xml:space="preserve">Previous results described a </w:t>
      </w:r>
      <w:r w:rsidR="0078720E" w:rsidRPr="006D0174">
        <w:rPr>
          <w:rFonts w:ascii="Times New Roman" w:hAnsi="Times New Roman" w:cs="Times New Roman"/>
          <w:sz w:val="24"/>
          <w:szCs w:val="24"/>
        </w:rPr>
        <w:t xml:space="preserve">noise-induced switching </w:t>
      </w:r>
      <w:r w:rsidR="00213D3A" w:rsidRPr="006D0174">
        <w:rPr>
          <w:rFonts w:ascii="Times New Roman" w:hAnsi="Times New Roman" w:cs="Times New Roman"/>
          <w:sz w:val="24"/>
          <w:szCs w:val="24"/>
        </w:rPr>
        <w:t>mechanism for sharpening</w:t>
      </w:r>
      <w:r w:rsidR="00B633D6" w:rsidRPr="006D0174">
        <w:rPr>
          <w:rFonts w:ascii="Times New Roman" w:hAnsi="Times New Roman" w:cs="Times New Roman"/>
          <w:sz w:val="24"/>
          <w:szCs w:val="24"/>
        </w:rPr>
        <w:t xml:space="preserve"> in downstream signaling in the specific case of the Zebrafish hindbrain</w:t>
      </w:r>
      <w:r w:rsidR="00213D3A" w:rsidRPr="006D0174">
        <w:rPr>
          <w:rFonts w:ascii="Times New Roman" w:hAnsi="Times New Roman" w:cs="Times New Roman"/>
          <w:sz w:val="24"/>
          <w:szCs w:val="24"/>
        </w:rPr>
        <w:t xml:space="preserve"> (e.g. Zhang et al. MSB, 8:613, 2012)</w:t>
      </w:r>
      <w:r w:rsidR="00B633D6" w:rsidRPr="006D0174">
        <w:rPr>
          <w:rFonts w:ascii="Times New Roman" w:hAnsi="Times New Roman" w:cs="Times New Roman"/>
          <w:sz w:val="24"/>
          <w:szCs w:val="24"/>
        </w:rPr>
        <w:t>. H</w:t>
      </w:r>
      <w:r w:rsidR="00213D3A" w:rsidRPr="006D0174">
        <w:rPr>
          <w:rFonts w:ascii="Times New Roman" w:hAnsi="Times New Roman" w:cs="Times New Roman"/>
          <w:sz w:val="24"/>
          <w:szCs w:val="24"/>
        </w:rPr>
        <w:t xml:space="preserve">ere we </w:t>
      </w:r>
      <w:r w:rsidR="0078720E" w:rsidRPr="006D0174">
        <w:rPr>
          <w:rFonts w:ascii="Times New Roman" w:hAnsi="Times New Roman" w:cs="Times New Roman"/>
          <w:sz w:val="24"/>
          <w:szCs w:val="24"/>
        </w:rPr>
        <w:t>show the mean-independent noise control mechanism regulate</w:t>
      </w:r>
      <w:r w:rsidR="00F234BD">
        <w:rPr>
          <w:rFonts w:ascii="Times New Roman" w:hAnsi="Times New Roman" w:cs="Times New Roman"/>
          <w:sz w:val="24"/>
          <w:szCs w:val="24"/>
        </w:rPr>
        <w:t>s</w:t>
      </w:r>
      <w:r w:rsidR="0078720E" w:rsidRPr="006D0174">
        <w:rPr>
          <w:rFonts w:ascii="Times New Roman" w:hAnsi="Times New Roman" w:cs="Times New Roman"/>
          <w:sz w:val="24"/>
          <w:szCs w:val="24"/>
        </w:rPr>
        <w:t xml:space="preserve"> the noise to the proper level in the downstream response that enables effective noise-induced </w:t>
      </w:r>
      <w:r w:rsidR="0078720E" w:rsidRPr="006D0174">
        <w:rPr>
          <w:rFonts w:ascii="Times New Roman" w:hAnsi="Times New Roman" w:cs="Times New Roman"/>
          <w:sz w:val="24"/>
          <w:szCs w:val="24"/>
        </w:rPr>
        <w:lastRenderedPageBreak/>
        <w:t xml:space="preserve">switching </w:t>
      </w:r>
      <w:proofErr w:type="gramStart"/>
      <w:r w:rsidR="00B633D6" w:rsidRPr="006D0174">
        <w:rPr>
          <w:rFonts w:ascii="Times New Roman" w:hAnsi="Times New Roman" w:cs="Times New Roman"/>
          <w:sz w:val="24"/>
          <w:szCs w:val="24"/>
        </w:rPr>
        <w:t>in order to</w:t>
      </w:r>
      <w:proofErr w:type="gramEnd"/>
      <w:r w:rsidR="00B633D6" w:rsidRPr="006D0174">
        <w:rPr>
          <w:rFonts w:ascii="Times New Roman" w:hAnsi="Times New Roman" w:cs="Times New Roman"/>
          <w:sz w:val="24"/>
          <w:szCs w:val="24"/>
        </w:rPr>
        <w:t xml:space="preserve"> successfully sharpen the segmental boundaries. </w:t>
      </w:r>
      <w:proofErr w:type="gramStart"/>
      <w:r w:rsidR="0078720E" w:rsidRPr="006D0174">
        <w:rPr>
          <w:rFonts w:ascii="Times New Roman" w:hAnsi="Times New Roman" w:cs="Times New Roman"/>
          <w:sz w:val="24"/>
          <w:szCs w:val="24"/>
        </w:rPr>
        <w:t>In particular, w</w:t>
      </w:r>
      <w:r w:rsidR="00B633D6" w:rsidRPr="006D0174">
        <w:rPr>
          <w:rFonts w:ascii="Times New Roman" w:hAnsi="Times New Roman" w:cs="Times New Roman"/>
          <w:sz w:val="24"/>
          <w:szCs w:val="24"/>
        </w:rPr>
        <w:t>e</w:t>
      </w:r>
      <w:proofErr w:type="gramEnd"/>
      <w:r w:rsidR="00B633D6" w:rsidRPr="006D0174">
        <w:rPr>
          <w:rFonts w:ascii="Times New Roman" w:hAnsi="Times New Roman" w:cs="Times New Roman"/>
          <w:sz w:val="24"/>
          <w:szCs w:val="24"/>
        </w:rPr>
        <w:t xml:space="preserve"> show that changes in the protein crabp</w:t>
      </w:r>
      <w:r w:rsidR="00FC2A4A" w:rsidRPr="006D0174">
        <w:rPr>
          <w:rFonts w:ascii="Times New Roman" w:hAnsi="Times New Roman" w:cs="Times New Roman"/>
          <w:sz w:val="24"/>
          <w:szCs w:val="24"/>
        </w:rPr>
        <w:t>2a</w:t>
      </w:r>
      <w:r w:rsidR="00B633D6" w:rsidRPr="006D0174">
        <w:rPr>
          <w:rFonts w:ascii="Times New Roman" w:hAnsi="Times New Roman" w:cs="Times New Roman"/>
          <w:sz w:val="24"/>
          <w:szCs w:val="24"/>
        </w:rPr>
        <w:t xml:space="preserve"> directly change the spatial noise without moving the boundary location, and </w:t>
      </w:r>
      <w:r w:rsidR="004F4A4F" w:rsidRPr="006D0174">
        <w:rPr>
          <w:rFonts w:ascii="Times New Roman" w:hAnsi="Times New Roman" w:cs="Times New Roman"/>
          <w:sz w:val="24"/>
          <w:szCs w:val="24"/>
        </w:rPr>
        <w:t>a knockdown</w:t>
      </w:r>
      <w:r w:rsidR="00B633D6" w:rsidRPr="006D0174">
        <w:rPr>
          <w:rFonts w:ascii="Times New Roman" w:hAnsi="Times New Roman" w:cs="Times New Roman"/>
          <w:sz w:val="24"/>
          <w:szCs w:val="24"/>
        </w:rPr>
        <w:t xml:space="preserve"> of this protein disrupt</w:t>
      </w:r>
      <w:r w:rsidR="00A31434" w:rsidRPr="006D0174">
        <w:rPr>
          <w:rFonts w:ascii="Times New Roman" w:hAnsi="Times New Roman" w:cs="Times New Roman"/>
          <w:sz w:val="24"/>
          <w:szCs w:val="24"/>
        </w:rPr>
        <w:t>s downstream patterning</w:t>
      </w:r>
      <w:r w:rsidR="00B633D6" w:rsidRPr="006D0174">
        <w:rPr>
          <w:rFonts w:ascii="Times New Roman" w:hAnsi="Times New Roman" w:cs="Times New Roman"/>
          <w:sz w:val="24"/>
          <w:szCs w:val="24"/>
        </w:rPr>
        <w:t xml:space="preserve">. To our knowledge, this is the first direct connection between a stochastic spatial phenotype and the </w:t>
      </w:r>
      <w:r w:rsidR="00AC1D20" w:rsidRPr="006D0174">
        <w:rPr>
          <w:rFonts w:ascii="Times New Roman" w:hAnsi="Times New Roman" w:cs="Times New Roman"/>
          <w:sz w:val="24"/>
          <w:szCs w:val="24"/>
        </w:rPr>
        <w:t xml:space="preserve">levels of </w:t>
      </w:r>
      <w:r w:rsidR="0078720E" w:rsidRPr="006D0174">
        <w:rPr>
          <w:rFonts w:ascii="Times New Roman" w:hAnsi="Times New Roman" w:cs="Times New Roman"/>
          <w:sz w:val="24"/>
          <w:szCs w:val="24"/>
        </w:rPr>
        <w:t>noise</w:t>
      </w:r>
      <w:r w:rsidR="00AC1D20" w:rsidRPr="006D0174">
        <w:rPr>
          <w:rFonts w:ascii="Times New Roman" w:hAnsi="Times New Roman" w:cs="Times New Roman"/>
          <w:sz w:val="24"/>
          <w:szCs w:val="24"/>
        </w:rPr>
        <w:t>, demonstrating how developmental processes have evolved to overcome the inherent biochemical stochasticity and achieve complex</w:t>
      </w:r>
      <w:r w:rsidR="00D9639F" w:rsidRPr="006D0174">
        <w:rPr>
          <w:rFonts w:ascii="Times New Roman" w:hAnsi="Times New Roman" w:cs="Times New Roman"/>
          <w:sz w:val="24"/>
          <w:szCs w:val="24"/>
        </w:rPr>
        <w:t xml:space="preserve"> spatial</w:t>
      </w:r>
      <w:r w:rsidR="00AC1D20" w:rsidRPr="006D0174">
        <w:rPr>
          <w:rFonts w:ascii="Times New Roman" w:hAnsi="Times New Roman" w:cs="Times New Roman"/>
          <w:sz w:val="24"/>
          <w:szCs w:val="24"/>
        </w:rPr>
        <w:t xml:space="preserve"> phenotypes.</w:t>
      </w:r>
    </w:p>
    <w:p w14:paraId="597FB2AA" w14:textId="77777777" w:rsidR="00DA7E05" w:rsidRPr="006D0174" w:rsidRDefault="00DA7E05" w:rsidP="00F234BD">
      <w:pPr>
        <w:jc w:val="both"/>
        <w:rPr>
          <w:rFonts w:ascii="Times New Roman" w:hAnsi="Times New Roman" w:cs="Times New Roman"/>
          <w:sz w:val="24"/>
          <w:szCs w:val="24"/>
        </w:rPr>
      </w:pPr>
    </w:p>
    <w:p w14:paraId="26DF7E29" w14:textId="77777777" w:rsidR="00E41291" w:rsidRPr="006D0174" w:rsidRDefault="00E41291">
      <w:pPr>
        <w:rPr>
          <w:rFonts w:ascii="Times New Roman" w:hAnsi="Times New Roman" w:cs="Times New Roman"/>
          <w:b/>
          <w:sz w:val="24"/>
          <w:szCs w:val="24"/>
        </w:rPr>
      </w:pPr>
      <w:r w:rsidRPr="006D0174">
        <w:rPr>
          <w:rFonts w:ascii="Times New Roman" w:hAnsi="Times New Roman" w:cs="Times New Roman"/>
          <w:b/>
          <w:sz w:val="24"/>
          <w:szCs w:val="24"/>
        </w:rPr>
        <w:t>Suggested Reviewers</w:t>
      </w:r>
    </w:p>
    <w:p w14:paraId="66F7B273" w14:textId="58B8147C" w:rsidR="00E41291" w:rsidRPr="00CA5BE0" w:rsidRDefault="00BF1D0C">
      <w:pPr>
        <w:rPr>
          <w:rFonts w:ascii="Times New Roman" w:hAnsi="Times New Roman" w:cs="Times New Roman"/>
          <w:sz w:val="24"/>
          <w:szCs w:val="24"/>
        </w:rPr>
      </w:pPr>
      <w:r w:rsidRPr="00CA5BE0">
        <w:rPr>
          <w:rFonts w:ascii="Times New Roman" w:hAnsi="Times New Roman" w:cs="Times New Roman"/>
          <w:sz w:val="24"/>
          <w:szCs w:val="24"/>
        </w:rPr>
        <w:t>Alex Hoffman</w:t>
      </w:r>
      <w:r w:rsidR="00CA5BE0">
        <w:rPr>
          <w:rFonts w:ascii="Times New Roman" w:hAnsi="Times New Roman" w:cs="Times New Roman"/>
          <w:sz w:val="24"/>
          <w:szCs w:val="24"/>
        </w:rPr>
        <w:t xml:space="preserve"> (</w:t>
      </w:r>
      <w:hyperlink r:id="rId4" w:history="1">
        <w:r w:rsidR="00CA5BE0" w:rsidRPr="00664071">
          <w:rPr>
            <w:rStyle w:val="Hyperlink"/>
            <w:rFonts w:ascii="Times New Roman" w:hAnsi="Times New Roman" w:cs="Times New Roman"/>
            <w:sz w:val="24"/>
            <w:szCs w:val="24"/>
          </w:rPr>
          <w:t>ahoffmann@ucla.edu</w:t>
        </w:r>
      </w:hyperlink>
      <w:r w:rsidR="00CA5BE0">
        <w:rPr>
          <w:rFonts w:ascii="Times New Roman" w:hAnsi="Times New Roman" w:cs="Times New Roman"/>
          <w:sz w:val="24"/>
          <w:szCs w:val="24"/>
        </w:rPr>
        <w:t xml:space="preserve">), </w:t>
      </w:r>
      <w:r w:rsidRPr="00CA5BE0">
        <w:rPr>
          <w:rFonts w:ascii="Times New Roman" w:hAnsi="Times New Roman" w:cs="Times New Roman"/>
          <w:sz w:val="24"/>
          <w:szCs w:val="24"/>
        </w:rPr>
        <w:t xml:space="preserve">UCLA, an expert </w:t>
      </w:r>
      <w:r w:rsidR="006D0174" w:rsidRPr="00CA5BE0">
        <w:rPr>
          <w:rFonts w:ascii="Times New Roman" w:hAnsi="Times New Roman" w:cs="Times New Roman"/>
          <w:sz w:val="24"/>
          <w:szCs w:val="24"/>
        </w:rPr>
        <w:t xml:space="preserve">on </w:t>
      </w:r>
      <w:r w:rsidRPr="00CA5BE0">
        <w:rPr>
          <w:rFonts w:ascii="Times New Roman" w:hAnsi="Times New Roman" w:cs="Times New Roman"/>
          <w:sz w:val="24"/>
          <w:szCs w:val="24"/>
        </w:rPr>
        <w:t>signal transduction</w:t>
      </w:r>
      <w:r w:rsidR="006D0174" w:rsidRPr="00CA5BE0">
        <w:rPr>
          <w:rFonts w:ascii="Times New Roman" w:hAnsi="Times New Roman" w:cs="Times New Roman"/>
          <w:sz w:val="24"/>
          <w:szCs w:val="24"/>
        </w:rPr>
        <w:t xml:space="preserve"> and gene regulatory network experiments and modeling</w:t>
      </w:r>
      <w:r w:rsidRPr="00CA5BE0">
        <w:rPr>
          <w:rFonts w:ascii="Times New Roman" w:hAnsi="Times New Roman" w:cs="Times New Roman"/>
          <w:sz w:val="24"/>
          <w:szCs w:val="24"/>
        </w:rPr>
        <w:t xml:space="preserve">. </w:t>
      </w:r>
    </w:p>
    <w:p w14:paraId="2C85D7B0" w14:textId="207B0314" w:rsidR="00BF1D0C" w:rsidRPr="00CA5BE0" w:rsidRDefault="00BF1D0C">
      <w:pPr>
        <w:rPr>
          <w:rFonts w:ascii="Times New Roman" w:hAnsi="Times New Roman" w:cs="Times New Roman"/>
          <w:sz w:val="24"/>
          <w:szCs w:val="24"/>
        </w:rPr>
      </w:pPr>
      <w:r w:rsidRPr="00CA5BE0">
        <w:rPr>
          <w:rFonts w:ascii="Times New Roman" w:hAnsi="Times New Roman" w:cs="Times New Roman"/>
          <w:sz w:val="24"/>
          <w:szCs w:val="24"/>
        </w:rPr>
        <w:t>Michael Stumpf (</w:t>
      </w:r>
      <w:hyperlink r:id="rId5" w:history="1">
        <w:r w:rsidR="00F234BD" w:rsidRPr="00A91CE6">
          <w:rPr>
            <w:rStyle w:val="Hyperlink"/>
            <w:rFonts w:ascii="Times New Roman" w:hAnsi="Times New Roman" w:cs="Times New Roman"/>
            <w:sz w:val="24"/>
            <w:szCs w:val="24"/>
          </w:rPr>
          <w:t>m.stumpf@imperial.ac.uk</w:t>
        </w:r>
      </w:hyperlink>
      <w:r w:rsidRPr="00CA5BE0">
        <w:rPr>
          <w:rFonts w:ascii="Times New Roman" w:hAnsi="Times New Roman" w:cs="Times New Roman"/>
          <w:sz w:val="24"/>
          <w:szCs w:val="24"/>
        </w:rPr>
        <w:t>)</w:t>
      </w:r>
      <w:r w:rsidR="006D0174" w:rsidRPr="00CA5BE0">
        <w:rPr>
          <w:rFonts w:ascii="Times New Roman" w:hAnsi="Times New Roman" w:cs="Times New Roman"/>
          <w:sz w:val="24"/>
          <w:szCs w:val="24"/>
        </w:rPr>
        <w:t>,</w:t>
      </w:r>
      <w:r w:rsidRPr="00CA5BE0">
        <w:rPr>
          <w:rFonts w:ascii="Times New Roman" w:hAnsi="Times New Roman" w:cs="Times New Roman"/>
          <w:sz w:val="24"/>
          <w:szCs w:val="24"/>
        </w:rPr>
        <w:t xml:space="preserve"> Imperial College, an expert in systems biology and modeling gene regulatory network</w:t>
      </w:r>
    </w:p>
    <w:p w14:paraId="70553311" w14:textId="6DFE304E" w:rsidR="00BF1D0C" w:rsidRPr="00F234BD" w:rsidRDefault="00BF1D0C" w:rsidP="00BF1D0C">
      <w:pPr>
        <w:rPr>
          <w:rFonts w:ascii="Times New Roman" w:eastAsia="Times New Roman" w:hAnsi="Times New Roman" w:cs="Times New Roman"/>
          <w:sz w:val="24"/>
          <w:szCs w:val="24"/>
        </w:rPr>
      </w:pPr>
      <w:r w:rsidRPr="00CA5BE0">
        <w:rPr>
          <w:rFonts w:ascii="Times New Roman" w:hAnsi="Times New Roman" w:cs="Times New Roman"/>
          <w:sz w:val="24"/>
          <w:szCs w:val="24"/>
        </w:rPr>
        <w:t>Mustafa Khammash</w:t>
      </w:r>
      <w:r w:rsidR="00F234BD">
        <w:rPr>
          <w:rFonts w:ascii="Times New Roman" w:hAnsi="Times New Roman" w:cs="Times New Roman"/>
          <w:sz w:val="24"/>
          <w:szCs w:val="24"/>
        </w:rPr>
        <w:t xml:space="preserve"> (</w:t>
      </w:r>
      <w:hyperlink r:id="rId6" w:history="1">
        <w:r w:rsidR="00F234BD" w:rsidRPr="00A91CE6">
          <w:rPr>
            <w:rStyle w:val="Hyperlink"/>
            <w:rFonts w:ascii="Times New Roman" w:hAnsi="Times New Roman" w:cs="Times New Roman"/>
            <w:sz w:val="24"/>
            <w:szCs w:val="24"/>
          </w:rPr>
          <w:t>mustafa.khammash@bsse.ethz.ch</w:t>
        </w:r>
      </w:hyperlink>
      <w:r w:rsidR="00F234BD">
        <w:rPr>
          <w:rFonts w:ascii="Times New Roman" w:hAnsi="Times New Roman" w:cs="Times New Roman"/>
          <w:sz w:val="24"/>
          <w:szCs w:val="24"/>
        </w:rPr>
        <w:t xml:space="preserve">) </w:t>
      </w:r>
      <w:r w:rsidRPr="00F234BD">
        <w:rPr>
          <w:rFonts w:ascii="Times New Roman" w:eastAsia="Times New Roman" w:hAnsi="Times New Roman" w:cs="Times New Roman"/>
          <w:sz w:val="24"/>
          <w:szCs w:val="24"/>
          <w:shd w:val="clear" w:color="auto" w:fill="FFFFFF"/>
        </w:rPr>
        <w:t xml:space="preserve"> ETH-Zürich</w:t>
      </w:r>
      <w:r w:rsidRPr="00F234BD">
        <w:rPr>
          <w:rFonts w:ascii="Times New Roman" w:eastAsia="Times New Roman" w:hAnsi="Times New Roman" w:cs="Times New Roman"/>
          <w:sz w:val="24"/>
          <w:szCs w:val="24"/>
        </w:rPr>
        <w:t>, an expert on modeling and analy</w:t>
      </w:r>
      <w:r w:rsidR="003478FC" w:rsidRPr="00F234BD">
        <w:rPr>
          <w:rFonts w:ascii="Times New Roman" w:eastAsia="Times New Roman" w:hAnsi="Times New Roman" w:cs="Times New Roman"/>
          <w:sz w:val="24"/>
          <w:szCs w:val="24"/>
        </w:rPr>
        <w:t>sis of stochastic system</w:t>
      </w:r>
      <w:r w:rsidR="006D0174" w:rsidRPr="00CA5BE0">
        <w:rPr>
          <w:rFonts w:ascii="Times New Roman" w:eastAsia="Times New Roman" w:hAnsi="Times New Roman" w:cs="Times New Roman"/>
          <w:sz w:val="24"/>
          <w:szCs w:val="24"/>
        </w:rPr>
        <w:t>s</w:t>
      </w:r>
    </w:p>
    <w:p w14:paraId="70B89778" w14:textId="1F04462E" w:rsidR="003478FC" w:rsidRPr="00F234BD" w:rsidRDefault="005F337E" w:rsidP="005F337E">
      <w:pPr>
        <w:rPr>
          <w:rFonts w:ascii="Times New Roman" w:eastAsia="Times New Roman" w:hAnsi="Times New Roman" w:cs="Times New Roman"/>
          <w:sz w:val="24"/>
          <w:szCs w:val="24"/>
        </w:rPr>
      </w:pPr>
      <w:r w:rsidRPr="00F234BD">
        <w:rPr>
          <w:rFonts w:ascii="Times New Roman" w:eastAsia="Times New Roman" w:hAnsi="Times New Roman" w:cs="Times New Roman"/>
          <w:sz w:val="24"/>
          <w:szCs w:val="24"/>
        </w:rPr>
        <w:t>Philip Maini (</w:t>
      </w:r>
      <w:hyperlink r:id="rId7" w:history="1">
        <w:r w:rsidRPr="00F234BD">
          <w:rPr>
            <w:rStyle w:val="Hyperlink"/>
            <w:rFonts w:ascii="Times New Roman" w:eastAsia="Times New Roman" w:hAnsi="Times New Roman" w:cs="Times New Roman"/>
            <w:color w:val="auto"/>
            <w:sz w:val="24"/>
            <w:szCs w:val="24"/>
          </w:rPr>
          <w:t>maini@maths.ox.ac.uk</w:t>
        </w:r>
      </w:hyperlink>
      <w:r w:rsidRPr="00F234BD">
        <w:rPr>
          <w:rFonts w:ascii="Times New Roman" w:eastAsia="Times New Roman" w:hAnsi="Times New Roman" w:cs="Times New Roman"/>
          <w:sz w:val="24"/>
          <w:szCs w:val="24"/>
        </w:rPr>
        <w:t>) Oxford, an expert on developmental modeling and simulations</w:t>
      </w:r>
    </w:p>
    <w:p w14:paraId="50ACDB9A" w14:textId="57E48E83" w:rsidR="005F337E" w:rsidRPr="00F234BD" w:rsidRDefault="005F337E" w:rsidP="005F337E">
      <w:pPr>
        <w:rPr>
          <w:rFonts w:ascii="Times New Roman" w:eastAsia="Times New Roman" w:hAnsi="Times New Roman" w:cs="Times New Roman"/>
          <w:sz w:val="24"/>
          <w:szCs w:val="24"/>
        </w:rPr>
      </w:pPr>
      <w:r w:rsidRPr="00F234BD">
        <w:rPr>
          <w:rFonts w:ascii="Times New Roman" w:eastAsia="Times New Roman" w:hAnsi="Times New Roman" w:cs="Times New Roman"/>
          <w:sz w:val="24"/>
          <w:szCs w:val="24"/>
        </w:rPr>
        <w:t xml:space="preserve">Tim </w:t>
      </w:r>
      <w:proofErr w:type="spellStart"/>
      <w:r w:rsidRPr="00F234BD">
        <w:rPr>
          <w:rFonts w:ascii="Times New Roman" w:eastAsia="Times New Roman" w:hAnsi="Times New Roman" w:cs="Times New Roman"/>
          <w:sz w:val="24"/>
          <w:szCs w:val="24"/>
        </w:rPr>
        <w:t>Elston</w:t>
      </w:r>
      <w:proofErr w:type="spellEnd"/>
      <w:r w:rsidRPr="00F234BD">
        <w:rPr>
          <w:rFonts w:ascii="Times New Roman" w:eastAsia="Times New Roman" w:hAnsi="Times New Roman" w:cs="Times New Roman"/>
          <w:sz w:val="24"/>
          <w:szCs w:val="24"/>
        </w:rPr>
        <w:t xml:space="preserve"> (</w:t>
      </w:r>
      <w:hyperlink r:id="rId8" w:history="1">
        <w:r w:rsidR="00F234BD" w:rsidRPr="00A91CE6">
          <w:rPr>
            <w:rStyle w:val="Hyperlink"/>
            <w:rFonts w:ascii="Times New Roman" w:eastAsia="Times New Roman" w:hAnsi="Times New Roman" w:cs="Times New Roman"/>
            <w:sz w:val="24"/>
            <w:szCs w:val="24"/>
          </w:rPr>
          <w:t>telston@ad.unc.edu</w:t>
        </w:r>
      </w:hyperlink>
      <w:r w:rsidRPr="00F234BD">
        <w:rPr>
          <w:rFonts w:ascii="Times New Roman" w:eastAsia="Times New Roman" w:hAnsi="Times New Roman" w:cs="Times New Roman"/>
          <w:sz w:val="24"/>
          <w:szCs w:val="24"/>
        </w:rPr>
        <w:t>) University of North Carolina, an expert on gene regulatory network and signal transduction</w:t>
      </w:r>
    </w:p>
    <w:p w14:paraId="29CFD6F6" w14:textId="77777777" w:rsidR="00BF1D0C" w:rsidRPr="00B633D6" w:rsidRDefault="00BF1D0C">
      <w:pPr>
        <w:rPr>
          <w:rFonts w:ascii="Times New Roman" w:hAnsi="Times New Roman" w:cs="Times New Roman"/>
          <w:sz w:val="24"/>
          <w:szCs w:val="24"/>
        </w:rPr>
      </w:pPr>
    </w:p>
    <w:p w14:paraId="4785D186" w14:textId="77777777" w:rsidR="00E41291" w:rsidRPr="00B633D6" w:rsidRDefault="00E41291">
      <w:pPr>
        <w:rPr>
          <w:rFonts w:ascii="Times New Roman" w:hAnsi="Times New Roman" w:cs="Times New Roman"/>
          <w:sz w:val="24"/>
          <w:szCs w:val="24"/>
        </w:rPr>
      </w:pPr>
      <w:r w:rsidRPr="00B633D6">
        <w:rPr>
          <w:rFonts w:ascii="Times New Roman" w:hAnsi="Times New Roman" w:cs="Times New Roman"/>
          <w:sz w:val="24"/>
          <w:szCs w:val="24"/>
        </w:rPr>
        <w:t>We look forward to hearing from you!</w:t>
      </w:r>
    </w:p>
    <w:p w14:paraId="73C3E329"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3CEE81CC"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t>Sincerely Yours</w:t>
      </w:r>
    </w:p>
    <w:p w14:paraId="24F64A26"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p>
    <w:p w14:paraId="178761E2"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 xml:space="preserve">                                                 </w:t>
      </w:r>
      <w:r w:rsidRPr="00B633D6">
        <w:rPr>
          <w:rFonts w:ascii="Times New Roman" w:eastAsia="Times New Roman" w:hAnsi="Times New Roman" w:cs="Times New Roman"/>
          <w:noProof/>
          <w:sz w:val="24"/>
          <w:szCs w:val="24"/>
        </w:rPr>
        <w:drawing>
          <wp:inline distT="0" distB="0" distL="0" distR="0" wp14:anchorId="6286AC51" wp14:editId="638D7A50">
            <wp:extent cx="1156335" cy="532158"/>
            <wp:effectExtent l="25400" t="0" r="12065" b="0"/>
            <wp:docPr id="1" name="Picture 1" descr="Qing_Nie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ing_Nie_Signature"/>
                    <pic:cNvPicPr>
                      <a:picLocks noChangeAspect="1" noChangeArrowheads="1"/>
                    </pic:cNvPicPr>
                  </pic:nvPicPr>
                  <pic:blipFill>
                    <a:blip r:embed="rId9"/>
                    <a:srcRect/>
                    <a:stretch>
                      <a:fillRect/>
                    </a:stretch>
                  </pic:blipFill>
                  <pic:spPr bwMode="auto">
                    <a:xfrm>
                      <a:off x="0" y="0"/>
                      <a:ext cx="1156630" cy="532294"/>
                    </a:xfrm>
                    <a:prstGeom prst="rect">
                      <a:avLst/>
                    </a:prstGeom>
                    <a:noFill/>
                    <a:ln w="9525">
                      <a:noFill/>
                      <a:miter lim="800000"/>
                      <a:headEnd/>
                      <a:tailEnd/>
                    </a:ln>
                  </pic:spPr>
                </pic:pic>
              </a:graphicData>
            </a:graphic>
          </wp:inline>
        </w:drawing>
      </w:r>
    </w:p>
    <w:p w14:paraId="3FC2D8EB"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31088397"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t>Qing Nie</w:t>
      </w:r>
    </w:p>
    <w:p w14:paraId="2EAD17FD" w14:textId="77777777"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p>
    <w:p w14:paraId="417E2079" w14:textId="3F6F1C67" w:rsidR="00B633D6" w:rsidRPr="00B633D6" w:rsidRDefault="00B633D6" w:rsidP="00F234BD">
      <w:pPr>
        <w:tabs>
          <w:tab w:val="left" w:pos="540"/>
        </w:tabs>
        <w:spacing w:after="0" w:line="240" w:lineRule="auto"/>
        <w:ind w:left="2880"/>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Professor of Mathematics</w:t>
      </w:r>
      <w:r w:rsidR="003478FC" w:rsidRPr="00F234BD">
        <w:t xml:space="preserve">, </w:t>
      </w:r>
      <w:r w:rsidRPr="00B633D6">
        <w:rPr>
          <w:rFonts w:ascii="Times New Roman" w:eastAsia="Times New Roman" w:hAnsi="Times New Roman" w:cs="Times New Roman"/>
          <w:sz w:val="24"/>
          <w:szCs w:val="24"/>
        </w:rPr>
        <w:t>Biomedical Engineering</w:t>
      </w:r>
      <w:r w:rsidR="003478FC">
        <w:rPr>
          <w:rFonts w:ascii="Times New Roman" w:eastAsia="Times New Roman" w:hAnsi="Times New Roman" w:cs="Times New Roman"/>
          <w:sz w:val="24"/>
          <w:szCs w:val="24"/>
        </w:rPr>
        <w:t>, Developmental and Cell Biology</w:t>
      </w:r>
    </w:p>
    <w:p w14:paraId="1EB09A73" w14:textId="24A17136" w:rsidR="00B633D6" w:rsidRPr="00B633D6" w:rsidRDefault="00B633D6" w:rsidP="00B633D6">
      <w:pPr>
        <w:tabs>
          <w:tab w:val="left" w:pos="540"/>
        </w:tabs>
        <w:spacing w:after="0" w:line="240" w:lineRule="auto"/>
        <w:jc w:val="both"/>
        <w:rPr>
          <w:rFonts w:ascii="Times New Roman" w:eastAsia="Times New Roman" w:hAnsi="Times New Roman" w:cs="Times New Roman"/>
          <w:sz w:val="24"/>
          <w:szCs w:val="24"/>
        </w:rPr>
      </w:pP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r w:rsidRPr="00B633D6">
        <w:rPr>
          <w:rFonts w:ascii="Times New Roman" w:eastAsia="Times New Roman" w:hAnsi="Times New Roman" w:cs="Times New Roman"/>
          <w:sz w:val="24"/>
          <w:szCs w:val="24"/>
        </w:rPr>
        <w:tab/>
      </w:r>
    </w:p>
    <w:sectPr w:rsidR="00B633D6" w:rsidRPr="00B63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3A"/>
    <w:rsid w:val="00036747"/>
    <w:rsid w:val="000A0736"/>
    <w:rsid w:val="000C3C6F"/>
    <w:rsid w:val="00151543"/>
    <w:rsid w:val="00205237"/>
    <w:rsid w:val="00213D3A"/>
    <w:rsid w:val="00316CBE"/>
    <w:rsid w:val="003478FC"/>
    <w:rsid w:val="004407C4"/>
    <w:rsid w:val="004B6781"/>
    <w:rsid w:val="004F4A4F"/>
    <w:rsid w:val="005C484B"/>
    <w:rsid w:val="005F337E"/>
    <w:rsid w:val="00622176"/>
    <w:rsid w:val="00654649"/>
    <w:rsid w:val="006D0174"/>
    <w:rsid w:val="0075777D"/>
    <w:rsid w:val="0078720E"/>
    <w:rsid w:val="008121CF"/>
    <w:rsid w:val="0081409E"/>
    <w:rsid w:val="00815F26"/>
    <w:rsid w:val="00845718"/>
    <w:rsid w:val="008C0638"/>
    <w:rsid w:val="009404D0"/>
    <w:rsid w:val="00A0087C"/>
    <w:rsid w:val="00A31434"/>
    <w:rsid w:val="00AC1D20"/>
    <w:rsid w:val="00B561BC"/>
    <w:rsid w:val="00B633D6"/>
    <w:rsid w:val="00BF1D0C"/>
    <w:rsid w:val="00CA5BE0"/>
    <w:rsid w:val="00CB56AB"/>
    <w:rsid w:val="00D9639F"/>
    <w:rsid w:val="00DA7E05"/>
    <w:rsid w:val="00DC45FB"/>
    <w:rsid w:val="00DC6F89"/>
    <w:rsid w:val="00E41291"/>
    <w:rsid w:val="00EF541A"/>
    <w:rsid w:val="00F234BD"/>
    <w:rsid w:val="00FC2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83A08"/>
  <w15:docId w15:val="{B4CB88FC-A3AA-4F72-858B-FA260963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C6F"/>
    <w:rPr>
      <w:rFonts w:ascii="Lucida Grande" w:hAnsi="Lucida Grande" w:cs="Lucida Grande"/>
      <w:sz w:val="18"/>
      <w:szCs w:val="18"/>
    </w:rPr>
  </w:style>
  <w:style w:type="character" w:styleId="Hyperlink">
    <w:name w:val="Hyperlink"/>
    <w:basedOn w:val="DefaultParagraphFont"/>
    <w:uiPriority w:val="99"/>
    <w:unhideWhenUsed/>
    <w:rsid w:val="00BF1D0C"/>
    <w:rPr>
      <w:color w:val="0563C1" w:themeColor="hyperlink"/>
      <w:u w:val="single"/>
    </w:rPr>
  </w:style>
  <w:style w:type="character" w:styleId="FollowedHyperlink">
    <w:name w:val="FollowedHyperlink"/>
    <w:basedOn w:val="DefaultParagraphFont"/>
    <w:uiPriority w:val="99"/>
    <w:semiHidden/>
    <w:unhideWhenUsed/>
    <w:rsid w:val="003478FC"/>
    <w:rPr>
      <w:color w:val="954F72" w:themeColor="followedHyperlink"/>
      <w:u w:val="single"/>
    </w:rPr>
  </w:style>
  <w:style w:type="character" w:styleId="UnresolvedMention">
    <w:name w:val="Unresolved Mention"/>
    <w:basedOn w:val="DefaultParagraphFont"/>
    <w:uiPriority w:val="99"/>
    <w:semiHidden/>
    <w:unhideWhenUsed/>
    <w:rsid w:val="00F234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655649">
      <w:bodyDiv w:val="1"/>
      <w:marLeft w:val="0"/>
      <w:marRight w:val="0"/>
      <w:marTop w:val="0"/>
      <w:marBottom w:val="0"/>
      <w:divBdr>
        <w:top w:val="none" w:sz="0" w:space="0" w:color="auto"/>
        <w:left w:val="none" w:sz="0" w:space="0" w:color="auto"/>
        <w:bottom w:val="none" w:sz="0" w:space="0" w:color="auto"/>
        <w:right w:val="none" w:sz="0" w:space="0" w:color="auto"/>
      </w:divBdr>
    </w:div>
    <w:div w:id="1133983177">
      <w:bodyDiv w:val="1"/>
      <w:marLeft w:val="0"/>
      <w:marRight w:val="0"/>
      <w:marTop w:val="0"/>
      <w:marBottom w:val="0"/>
      <w:divBdr>
        <w:top w:val="none" w:sz="0" w:space="0" w:color="auto"/>
        <w:left w:val="none" w:sz="0" w:space="0" w:color="auto"/>
        <w:bottom w:val="none" w:sz="0" w:space="0" w:color="auto"/>
        <w:right w:val="none" w:sz="0" w:space="0" w:color="auto"/>
      </w:divBdr>
    </w:div>
    <w:div w:id="15827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lston@ad.unc.edu" TargetMode="External"/><Relationship Id="rId3" Type="http://schemas.openxmlformats.org/officeDocument/2006/relationships/webSettings" Target="webSettings.xml"/><Relationship Id="rId7" Type="http://schemas.openxmlformats.org/officeDocument/2006/relationships/hyperlink" Target="mailto:maini@maths.ox.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stafa.khammash@bsse.ethz.ch" TargetMode="External"/><Relationship Id="rId11" Type="http://schemas.openxmlformats.org/officeDocument/2006/relationships/theme" Target="theme/theme1.xml"/><Relationship Id="rId5" Type="http://schemas.openxmlformats.org/officeDocument/2006/relationships/hyperlink" Target="mailto:m.stumpf@imperial.ac.uk" TargetMode="External"/><Relationship Id="rId10" Type="http://schemas.openxmlformats.org/officeDocument/2006/relationships/fontTable" Target="fontTable.xml"/><Relationship Id="rId4" Type="http://schemas.openxmlformats.org/officeDocument/2006/relationships/hyperlink" Target="mailto:ahoffmann@ucla.edu"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Rackauckas</dc:creator>
  <cp:keywords/>
  <dc:description/>
  <cp:lastModifiedBy>Christopher Rackauckas</cp:lastModifiedBy>
  <cp:revision>4</cp:revision>
  <dcterms:created xsi:type="dcterms:W3CDTF">2017-10-24T18:14:00Z</dcterms:created>
  <dcterms:modified xsi:type="dcterms:W3CDTF">2017-11-27T18:37:00Z</dcterms:modified>
</cp:coreProperties>
</file>