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180F" w:rsidR="00A4180F" w:rsidP="00A4180F" w:rsidRDefault="00A84B8D" w14:paraId="2E70A408" w14:textId="7EA830D3">
      <w:pPr>
        <w:pStyle w:val="Title"/>
      </w:pPr>
      <w:r>
        <w:t>Baseline</w:t>
      </w:r>
      <w:r w:rsidR="00D95A18">
        <w:t xml:space="preserve"> and Evaluation Scenarios for ASKEM 6-Month Milestone</w:t>
      </w:r>
    </w:p>
    <w:p w:rsidR="00A4180F" w:rsidP="00A4180F" w:rsidRDefault="00A4180F" w14:paraId="3251871F" w14:textId="77777777">
      <w:pPr>
        <w:pStyle w:val="Subtitle"/>
      </w:pPr>
      <w:r>
        <w:t>Epidemiology Use Case</w:t>
      </w:r>
    </w:p>
    <w:p w:rsidR="00A4180F" w:rsidP="00C83419" w:rsidRDefault="00A4180F" w14:paraId="38AF829D" w14:textId="3EE0690F">
      <w:pPr>
        <w:pStyle w:val="Header"/>
        <w:rPr>
          <w:rStyle w:val="SubtleEmphasis"/>
        </w:rPr>
      </w:pPr>
      <w:r w:rsidRPr="00A4180F">
        <w:rPr>
          <w:rStyle w:val="SubtleEmphasis"/>
        </w:rPr>
        <w:t xml:space="preserve">Updated </w:t>
      </w:r>
      <w:r w:rsidR="002B1800">
        <w:rPr>
          <w:rStyle w:val="SubtleEmphasis"/>
        </w:rPr>
        <w:t xml:space="preserve">January </w:t>
      </w:r>
      <w:r w:rsidR="00FF3ADF">
        <w:rPr>
          <w:rStyle w:val="SubtleEmphasis"/>
        </w:rPr>
        <w:t>29</w:t>
      </w:r>
      <w:r w:rsidRPr="00FF3ADF" w:rsidR="00FF3ADF">
        <w:rPr>
          <w:rStyle w:val="SubtleEmphasis"/>
          <w:vertAlign w:val="superscript"/>
        </w:rPr>
        <w:t>th</w:t>
      </w:r>
      <w:r w:rsidR="002B1800">
        <w:rPr>
          <w:rStyle w:val="SubtleEmphasis"/>
        </w:rPr>
        <w:t>, 2023</w:t>
      </w:r>
    </w:p>
    <w:p w:rsidR="00C83419" w:rsidP="00C83419" w:rsidRDefault="00C83419" w14:paraId="1179395A" w14:textId="7299F14F">
      <w:pPr>
        <w:pStyle w:val="Header"/>
        <w:rPr>
          <w:rStyle w:val="SubtleEmphasis"/>
        </w:rPr>
      </w:pPr>
    </w:p>
    <w:sdt>
      <w:sdtPr>
        <w:rPr>
          <w:rFonts w:asciiTheme="minorHAnsi" w:hAnsiTheme="minorHAnsi" w:eastAsiaTheme="minorHAnsi" w:cstheme="minorBidi"/>
          <w:i/>
          <w:iCs/>
          <w:color w:val="404040" w:themeColor="text1" w:themeTint="BF"/>
          <w:sz w:val="22"/>
          <w:szCs w:val="22"/>
        </w:rPr>
        <w:id w:val="1976336686"/>
        <w:docPartObj>
          <w:docPartGallery w:val="Table of Contents"/>
          <w:docPartUnique/>
        </w:docPartObj>
      </w:sdtPr>
      <w:sdtEndPr>
        <w:rPr>
          <w:b/>
          <w:bCs/>
          <w:i w:val="0"/>
          <w:iCs w:val="0"/>
          <w:noProof/>
          <w:color w:val="auto"/>
        </w:rPr>
      </w:sdtEndPr>
      <w:sdtContent>
        <w:p w:rsidR="00C83419" w:rsidRDefault="00C83419" w14:paraId="74AEC8FA" w14:textId="3D59D900">
          <w:pPr>
            <w:pStyle w:val="TOCHeading"/>
          </w:pPr>
          <w:r>
            <w:t>Contents</w:t>
          </w:r>
        </w:p>
        <w:p w:rsidR="00312F2F" w:rsidRDefault="00C83419" w14:paraId="47341EE5" w14:textId="659BA8D8">
          <w:pPr>
            <w:pStyle w:val="TOC1"/>
            <w:rPr>
              <w:rFonts w:eastAsiaTheme="minorEastAsia"/>
              <w:noProof/>
            </w:rPr>
          </w:pPr>
          <w:r>
            <w:fldChar w:fldCharType="begin"/>
          </w:r>
          <w:r>
            <w:instrText xml:space="preserve"> TOC \o "1-3" \h \z \u </w:instrText>
          </w:r>
          <w:r>
            <w:fldChar w:fldCharType="separate"/>
          </w:r>
          <w:hyperlink w:history="1" w:anchor="_Toc125924786">
            <w:r w:rsidRPr="003B54BE" w:rsidR="00312F2F">
              <w:rPr>
                <w:rStyle w:val="Hyperlink"/>
                <w:noProof/>
              </w:rPr>
              <w:t>Baseline and Evaluation Scenarios</w:t>
            </w:r>
            <w:r w:rsidR="00312F2F">
              <w:rPr>
                <w:noProof/>
                <w:webHidden/>
              </w:rPr>
              <w:tab/>
            </w:r>
            <w:r w:rsidR="00312F2F">
              <w:rPr>
                <w:noProof/>
                <w:webHidden/>
              </w:rPr>
              <w:fldChar w:fldCharType="begin"/>
            </w:r>
            <w:r w:rsidR="00312F2F">
              <w:rPr>
                <w:noProof/>
                <w:webHidden/>
              </w:rPr>
              <w:instrText xml:space="preserve"> PAGEREF _Toc125924786 \h </w:instrText>
            </w:r>
            <w:r w:rsidR="00312F2F">
              <w:rPr>
                <w:noProof/>
                <w:webHidden/>
              </w:rPr>
            </w:r>
            <w:r w:rsidR="00312F2F">
              <w:rPr>
                <w:noProof/>
                <w:webHidden/>
              </w:rPr>
              <w:fldChar w:fldCharType="separate"/>
            </w:r>
            <w:r w:rsidR="004E3C4C">
              <w:rPr>
                <w:noProof/>
                <w:webHidden/>
              </w:rPr>
              <w:t>2</w:t>
            </w:r>
            <w:r w:rsidR="00312F2F">
              <w:rPr>
                <w:noProof/>
                <w:webHidden/>
              </w:rPr>
              <w:fldChar w:fldCharType="end"/>
            </w:r>
          </w:hyperlink>
        </w:p>
        <w:p w:rsidR="00312F2F" w:rsidRDefault="00312F2F" w14:paraId="359209C3" w14:textId="4C20E4D8">
          <w:pPr>
            <w:pStyle w:val="TOC2"/>
            <w:rPr>
              <w:rFonts w:eastAsiaTheme="minorEastAsia"/>
              <w:noProof/>
            </w:rPr>
          </w:pPr>
          <w:hyperlink w:history="1" w:anchor="_Toc125924787">
            <w:r w:rsidRPr="003B54BE">
              <w:rPr>
                <w:rStyle w:val="Hyperlink"/>
                <w:noProof/>
              </w:rPr>
              <w:t>Scenario 1: Exercises with Age Stratification</w:t>
            </w:r>
            <w:r>
              <w:rPr>
                <w:noProof/>
                <w:webHidden/>
              </w:rPr>
              <w:tab/>
            </w:r>
            <w:r>
              <w:rPr>
                <w:noProof/>
                <w:webHidden/>
              </w:rPr>
              <w:fldChar w:fldCharType="begin"/>
            </w:r>
            <w:r>
              <w:rPr>
                <w:noProof/>
                <w:webHidden/>
              </w:rPr>
              <w:instrText xml:space="preserve"> PAGEREF _Toc125924787 \h </w:instrText>
            </w:r>
            <w:r>
              <w:rPr>
                <w:noProof/>
                <w:webHidden/>
              </w:rPr>
            </w:r>
            <w:r>
              <w:rPr>
                <w:noProof/>
                <w:webHidden/>
              </w:rPr>
              <w:fldChar w:fldCharType="separate"/>
            </w:r>
            <w:r w:rsidR="004E3C4C">
              <w:rPr>
                <w:noProof/>
                <w:webHidden/>
              </w:rPr>
              <w:t>2</w:t>
            </w:r>
            <w:r>
              <w:rPr>
                <w:noProof/>
                <w:webHidden/>
              </w:rPr>
              <w:fldChar w:fldCharType="end"/>
            </w:r>
          </w:hyperlink>
        </w:p>
        <w:p w:rsidR="00312F2F" w:rsidRDefault="00312F2F" w14:paraId="3E8D5E20" w14:textId="5AF184E3">
          <w:pPr>
            <w:pStyle w:val="TOC2"/>
            <w:rPr>
              <w:rFonts w:eastAsiaTheme="minorEastAsia"/>
              <w:noProof/>
            </w:rPr>
          </w:pPr>
          <w:hyperlink w:history="1" w:anchor="_Toc125924788">
            <w:r w:rsidRPr="003B54BE">
              <w:rPr>
                <w:rStyle w:val="Hyperlink"/>
                <w:noProof/>
              </w:rPr>
              <w:t>Scenario 2: Reproducing SIDARTHE and SIDARTHE-V</w:t>
            </w:r>
            <w:r>
              <w:rPr>
                <w:noProof/>
                <w:webHidden/>
              </w:rPr>
              <w:tab/>
            </w:r>
            <w:r>
              <w:rPr>
                <w:noProof/>
                <w:webHidden/>
              </w:rPr>
              <w:fldChar w:fldCharType="begin"/>
            </w:r>
            <w:r>
              <w:rPr>
                <w:noProof/>
                <w:webHidden/>
              </w:rPr>
              <w:instrText xml:space="preserve"> PAGEREF _Toc125924788 \h </w:instrText>
            </w:r>
            <w:r>
              <w:rPr>
                <w:noProof/>
                <w:webHidden/>
              </w:rPr>
            </w:r>
            <w:r>
              <w:rPr>
                <w:noProof/>
                <w:webHidden/>
              </w:rPr>
              <w:fldChar w:fldCharType="separate"/>
            </w:r>
            <w:r w:rsidR="004E3C4C">
              <w:rPr>
                <w:noProof/>
                <w:webHidden/>
              </w:rPr>
              <w:t>4</w:t>
            </w:r>
            <w:r>
              <w:rPr>
                <w:noProof/>
                <w:webHidden/>
              </w:rPr>
              <w:fldChar w:fldCharType="end"/>
            </w:r>
          </w:hyperlink>
        </w:p>
        <w:p w:rsidR="00312F2F" w:rsidRDefault="00312F2F" w14:paraId="5060B4C3" w14:textId="248EF056">
          <w:pPr>
            <w:pStyle w:val="TOC2"/>
            <w:rPr>
              <w:rFonts w:eastAsiaTheme="minorEastAsia"/>
              <w:noProof/>
            </w:rPr>
          </w:pPr>
          <w:hyperlink w:history="1" w:anchor="_Toc125924789">
            <w:r w:rsidRPr="003B54BE">
              <w:rPr>
                <w:rStyle w:val="Hyperlink"/>
                <w:noProof/>
              </w:rPr>
              <w:t>Scenario 3: Progressively Updating Model</w:t>
            </w:r>
            <w:r>
              <w:rPr>
                <w:noProof/>
                <w:webHidden/>
              </w:rPr>
              <w:tab/>
            </w:r>
            <w:r>
              <w:rPr>
                <w:noProof/>
                <w:webHidden/>
              </w:rPr>
              <w:fldChar w:fldCharType="begin"/>
            </w:r>
            <w:r>
              <w:rPr>
                <w:noProof/>
                <w:webHidden/>
              </w:rPr>
              <w:instrText xml:space="preserve"> PAGEREF _Toc125924789 \h </w:instrText>
            </w:r>
            <w:r>
              <w:rPr>
                <w:noProof/>
                <w:webHidden/>
              </w:rPr>
            </w:r>
            <w:r>
              <w:rPr>
                <w:noProof/>
                <w:webHidden/>
              </w:rPr>
              <w:fldChar w:fldCharType="separate"/>
            </w:r>
            <w:r w:rsidR="004E3C4C">
              <w:rPr>
                <w:noProof/>
                <w:webHidden/>
              </w:rPr>
              <w:t>7</w:t>
            </w:r>
            <w:r>
              <w:rPr>
                <w:noProof/>
                <w:webHidden/>
              </w:rPr>
              <w:fldChar w:fldCharType="end"/>
            </w:r>
          </w:hyperlink>
        </w:p>
        <w:p w:rsidR="00C83419" w:rsidRDefault="00C83419" w14:paraId="70611BDF" w14:textId="29036D17">
          <w:r>
            <w:rPr>
              <w:b/>
              <w:bCs/>
              <w:noProof/>
            </w:rPr>
            <w:fldChar w:fldCharType="end"/>
          </w:r>
        </w:p>
      </w:sdtContent>
    </w:sdt>
    <w:p w:rsidRPr="007B0306" w:rsidR="00D26B47" w:rsidP="00182071" w:rsidRDefault="006A0556" w14:paraId="56940507" w14:textId="35269F53">
      <w:pPr>
        <w:rPr>
          <w:rStyle w:val="Heading1Char"/>
          <w:rFonts w:asciiTheme="minorHAnsi" w:hAnsiTheme="minorHAnsi" w:eastAsiaTheme="minorHAnsi" w:cstheme="minorBidi"/>
          <w:color w:val="auto"/>
          <w:sz w:val="22"/>
          <w:szCs w:val="22"/>
        </w:rPr>
      </w:pPr>
      <w:r>
        <w:br w:type="page"/>
      </w:r>
    </w:p>
    <w:p w:rsidRPr="00BF5B26" w:rsidR="00BF5B26" w:rsidP="00BF5B26" w:rsidRDefault="008F3C08" w14:paraId="5B276D97" w14:textId="7C6214B6">
      <w:pPr>
        <w:pStyle w:val="Heading1"/>
      </w:pPr>
      <w:bookmarkStart w:name="_Toc125924786" w:id="0"/>
      <w:r>
        <w:rPr>
          <w:rStyle w:val="Heading1Char"/>
        </w:rPr>
        <w:lastRenderedPageBreak/>
        <w:t xml:space="preserve">Baseline and </w:t>
      </w:r>
      <w:r w:rsidR="00BF5B26">
        <w:t>Evaluation Scenarios</w:t>
      </w:r>
      <w:bookmarkEnd w:id="0"/>
    </w:p>
    <w:p w:rsidR="00D42759" w:rsidP="002E1120" w:rsidRDefault="00D42759" w14:paraId="36D856B9" w14:textId="063765E6">
      <w:pPr>
        <w:pStyle w:val="Heading2"/>
      </w:pPr>
      <w:bookmarkStart w:name="_Toc125924787" w:id="1"/>
      <w:r w:rsidRPr="00D42759">
        <w:t xml:space="preserve">Scenario </w:t>
      </w:r>
      <w:r w:rsidR="007452CA">
        <w:t>1</w:t>
      </w:r>
      <w:r w:rsidR="00F47686">
        <w:t xml:space="preserve">: </w:t>
      </w:r>
      <w:r w:rsidR="00266865">
        <w:t xml:space="preserve">Exercises </w:t>
      </w:r>
      <w:r w:rsidR="004D070E">
        <w:t>with</w:t>
      </w:r>
      <w:r w:rsidR="00266865">
        <w:t xml:space="preserve"> </w:t>
      </w:r>
      <w:r w:rsidR="00F47686">
        <w:t>Age Stratification</w:t>
      </w:r>
      <w:bookmarkEnd w:id="1"/>
    </w:p>
    <w:p w:rsidR="00D02C9E" w:rsidP="00D02C9E" w:rsidRDefault="00D02C9E" w14:paraId="340DD56D" w14:textId="4313C900">
      <w:pPr>
        <w:spacing w:after="0" w:line="240" w:lineRule="auto"/>
        <w:textAlignment w:val="center"/>
        <w:rPr>
          <w:rFonts w:ascii="Calibri" w:hAnsi="Calibri" w:eastAsia="Times New Roman" w:cs="Calibri"/>
        </w:rPr>
      </w:pPr>
      <w:r>
        <w:rPr>
          <w:rFonts w:ascii="Calibri" w:hAnsi="Calibri" w:eastAsia="Times New Roman" w:cs="Calibri"/>
          <w:b/>
          <w:bCs/>
        </w:rPr>
        <w:t xml:space="preserve">Scenario </w:t>
      </w:r>
      <w:r w:rsidRPr="00CA33C4" w:rsidR="00CA33C4">
        <w:rPr>
          <w:rFonts w:ascii="Calibri" w:hAnsi="Calibri" w:eastAsia="Times New Roman" w:cs="Calibri"/>
          <w:b/>
          <w:bCs/>
        </w:rPr>
        <w:t>Ask</w:t>
      </w:r>
      <w:r w:rsidRPr="00CA33C4" w:rsidR="00CA33C4">
        <w:rPr>
          <w:rFonts w:ascii="Calibri" w:hAnsi="Calibri" w:eastAsia="Times New Roman" w:cs="Calibri"/>
        </w:rPr>
        <w:t xml:space="preserve">: </w:t>
      </w:r>
      <w:r w:rsidRPr="008C3409" w:rsidR="00641086">
        <w:rPr>
          <w:rFonts w:ascii="Calibri" w:hAnsi="Calibri" w:eastAsia="Times New Roman" w:cs="Calibri"/>
        </w:rPr>
        <w:t>In order to consider more nuanced interventions</w:t>
      </w:r>
      <w:r w:rsidRPr="008C3409" w:rsidR="008C3409">
        <w:rPr>
          <w:rFonts w:ascii="Calibri" w:hAnsi="Calibri" w:eastAsia="Times New Roman" w:cs="Calibri"/>
        </w:rPr>
        <w:t>, we would like for models to</w:t>
      </w:r>
      <w:r w:rsidRPr="00B62753" w:rsidR="008C3409">
        <w:rPr>
          <w:rFonts w:ascii="Calibri" w:hAnsi="Calibri" w:eastAsia="Times New Roman" w:cs="Calibri"/>
        </w:rPr>
        <w:t xml:space="preserve"> </w:t>
      </w:r>
      <w:r w:rsidRPr="00CA33C4" w:rsidR="00CA33C4">
        <w:rPr>
          <w:rFonts w:ascii="Calibri" w:hAnsi="Calibri" w:eastAsia="Times New Roman" w:cs="Calibri"/>
        </w:rPr>
        <w:t>account for different age groups and their contact dynamics</w:t>
      </w:r>
      <w:r w:rsidR="005E5840">
        <w:rPr>
          <w:rFonts w:ascii="Calibri" w:hAnsi="Calibri" w:eastAsia="Times New Roman" w:cs="Calibri"/>
        </w:rPr>
        <w:t xml:space="preserve">. Start with a </w:t>
      </w:r>
      <w:hyperlink w:history="1" w:anchor="The_SIR_model_without_vital_dynamics" r:id="rId8">
        <w:r w:rsidRPr="001C0DA1" w:rsidR="005E5840">
          <w:rPr>
            <w:rStyle w:val="Hyperlink"/>
            <w:rFonts w:ascii="Calibri" w:hAnsi="Calibri" w:eastAsia="Times New Roman" w:cs="Calibri"/>
          </w:rPr>
          <w:t>basic SIR model</w:t>
        </w:r>
        <w:r w:rsidRPr="001C0DA1" w:rsidR="001C0DA1">
          <w:rPr>
            <w:rStyle w:val="Hyperlink"/>
            <w:rFonts w:ascii="Calibri" w:hAnsi="Calibri" w:eastAsia="Times New Roman" w:cs="Calibri"/>
          </w:rPr>
          <w:t xml:space="preserve"> without vital dynamics</w:t>
        </w:r>
      </w:hyperlink>
      <w:r w:rsidR="001C0DA1">
        <w:rPr>
          <w:rFonts w:ascii="Calibri" w:hAnsi="Calibri" w:eastAsia="Times New Roman" w:cs="Calibri"/>
        </w:rPr>
        <w:t>,</w:t>
      </w:r>
      <w:r w:rsidR="005E5840">
        <w:rPr>
          <w:rFonts w:ascii="Calibri" w:hAnsi="Calibri" w:eastAsia="Times New Roman" w:cs="Calibri"/>
        </w:rPr>
        <w:t xml:space="preserve"> and stratify it according to the following questions. </w:t>
      </w:r>
    </w:p>
    <w:p w:rsidR="002309A5" w:rsidP="00D02C9E" w:rsidRDefault="00D02C9E" w14:paraId="3C3EC47F" w14:textId="77777777">
      <w:pPr>
        <w:pStyle w:val="ListParagraph"/>
        <w:numPr>
          <w:ilvl w:val="0"/>
          <w:numId w:val="42"/>
        </w:numPr>
        <w:spacing w:after="0" w:line="240" w:lineRule="auto"/>
        <w:textAlignment w:val="center"/>
        <w:rPr>
          <w:rFonts w:ascii="Calibri" w:hAnsi="Calibri" w:eastAsia="Times New Roman" w:cs="Calibri"/>
        </w:rPr>
      </w:pPr>
      <w:r>
        <w:rPr>
          <w:rFonts w:ascii="Calibri" w:hAnsi="Calibri" w:eastAsia="Times New Roman" w:cs="Calibri"/>
        </w:rPr>
        <w:t xml:space="preserve">Start with a simple stratification with three age groups: young, </w:t>
      </w:r>
      <w:r w:rsidR="002309A5">
        <w:rPr>
          <w:rFonts w:ascii="Calibri" w:hAnsi="Calibri" w:eastAsia="Times New Roman" w:cs="Calibri"/>
        </w:rPr>
        <w:t>middle-aged, and old</w:t>
      </w:r>
    </w:p>
    <w:p w:rsidR="00226232" w:rsidP="00226232" w:rsidRDefault="00226232" w14:paraId="407F6B8C" w14:textId="3449F4D6">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 xml:space="preserve">Begin with a situation where the population size across </w:t>
      </w:r>
      <w:r w:rsidR="00A86B84">
        <w:rPr>
          <w:rFonts w:ascii="Calibri" w:hAnsi="Calibri" w:eastAsia="Times New Roman" w:cs="Calibri"/>
        </w:rPr>
        <w:t xml:space="preserve">each age group is </w:t>
      </w:r>
      <w:r w:rsidR="00936597">
        <w:rPr>
          <w:rFonts w:ascii="Calibri" w:hAnsi="Calibri" w:eastAsia="Times New Roman" w:cs="Calibri"/>
        </w:rPr>
        <w:t xml:space="preserve">uniform: N_young = </w:t>
      </w:r>
      <w:r w:rsidR="00B06E69">
        <w:rPr>
          <w:rFonts w:ascii="Calibri" w:hAnsi="Calibri" w:eastAsia="Times New Roman" w:cs="Calibri"/>
        </w:rPr>
        <w:t>2k</w:t>
      </w:r>
      <w:r w:rsidR="00936597">
        <w:rPr>
          <w:rFonts w:ascii="Calibri" w:hAnsi="Calibri" w:eastAsia="Times New Roman" w:cs="Calibri"/>
        </w:rPr>
        <w:t xml:space="preserve">, N_middle = 2k, N_old = </w:t>
      </w:r>
      <w:r w:rsidR="00B06E69">
        <w:rPr>
          <w:rFonts w:ascii="Calibri" w:hAnsi="Calibri" w:eastAsia="Times New Roman" w:cs="Calibri"/>
        </w:rPr>
        <w:t>2k</w:t>
      </w:r>
      <w:r w:rsidR="000E7000">
        <w:rPr>
          <w:rFonts w:ascii="Calibri" w:hAnsi="Calibri" w:eastAsia="Times New Roman" w:cs="Calibri"/>
        </w:rPr>
        <w:t xml:space="preserve">. Assume </w:t>
      </w:r>
      <w:r w:rsidR="00330A98">
        <w:rPr>
          <w:rFonts w:ascii="Calibri" w:hAnsi="Calibri" w:eastAsia="Times New Roman" w:cs="Calibri"/>
        </w:rPr>
        <w:t>only</w:t>
      </w:r>
      <w:r w:rsidR="000E7000">
        <w:rPr>
          <w:rFonts w:ascii="Calibri" w:hAnsi="Calibri" w:eastAsia="Times New Roman" w:cs="Calibri"/>
        </w:rPr>
        <w:t xml:space="preserve"> one person in each age group is </w:t>
      </w:r>
      <w:r w:rsidR="00687132">
        <w:rPr>
          <w:rFonts w:ascii="Calibri" w:hAnsi="Calibri" w:eastAsia="Times New Roman" w:cs="Calibri"/>
        </w:rPr>
        <w:t>i</w:t>
      </w:r>
      <w:r w:rsidR="000E7000">
        <w:rPr>
          <w:rFonts w:ascii="Calibri" w:hAnsi="Calibri" w:eastAsia="Times New Roman" w:cs="Calibri"/>
        </w:rPr>
        <w:t>nfectious at the beginning of the simulation</w:t>
      </w:r>
      <w:r w:rsidR="000F12E8">
        <w:rPr>
          <w:rFonts w:ascii="Calibri" w:hAnsi="Calibri" w:eastAsia="Times New Roman" w:cs="Calibri"/>
        </w:rPr>
        <w:t>. Let gamma = 1/14 days, and let R0 = 5.</w:t>
      </w:r>
      <w:r w:rsidR="00113612">
        <w:rPr>
          <w:rFonts w:ascii="Calibri" w:hAnsi="Calibri" w:eastAsia="Times New Roman" w:cs="Calibri"/>
        </w:rPr>
        <w:t xml:space="preserve"> Assume gamma, beta, and R0 are the same for all age groups.</w:t>
      </w:r>
    </w:p>
    <w:p w:rsidR="002309A5" w:rsidP="00A86B84" w:rsidRDefault="002309A5" w14:paraId="0E38E4F0" w14:textId="23DB5F80">
      <w:pPr>
        <w:pStyle w:val="ListParagraph"/>
        <w:numPr>
          <w:ilvl w:val="2"/>
          <w:numId w:val="42"/>
        </w:numPr>
        <w:spacing w:after="0" w:line="240" w:lineRule="auto"/>
        <w:textAlignment w:val="center"/>
        <w:rPr>
          <w:rFonts w:ascii="Calibri" w:hAnsi="Calibri" w:eastAsia="Times New Roman" w:cs="Calibri"/>
        </w:rPr>
      </w:pPr>
      <w:r>
        <w:rPr>
          <w:rFonts w:ascii="Calibri" w:hAnsi="Calibri" w:eastAsia="Times New Roman" w:cs="Calibri"/>
        </w:rPr>
        <w:t>Simulate this model for the case where the 3x3 contact matrix is uniform</w:t>
      </w:r>
      <w:r w:rsidR="00C40365">
        <w:rPr>
          <w:rFonts w:ascii="Calibri" w:hAnsi="Calibri" w:eastAsia="Times New Roman" w:cs="Calibri"/>
        </w:rPr>
        <w:t xml:space="preserve"> (all values in matrix are 0.33)</w:t>
      </w:r>
    </w:p>
    <w:p w:rsidR="00EA525F" w:rsidP="00A86B84" w:rsidRDefault="002309A5" w14:paraId="547B431F" w14:textId="4CD3F541">
      <w:pPr>
        <w:pStyle w:val="ListParagraph"/>
        <w:numPr>
          <w:ilvl w:val="2"/>
          <w:numId w:val="42"/>
        </w:numPr>
        <w:spacing w:after="0" w:line="240" w:lineRule="auto"/>
        <w:textAlignment w:val="center"/>
        <w:rPr>
          <w:rFonts w:ascii="Calibri" w:hAnsi="Calibri" w:eastAsia="Times New Roman" w:cs="Calibri"/>
        </w:rPr>
      </w:pPr>
      <w:r>
        <w:rPr>
          <w:rFonts w:ascii="Calibri" w:hAnsi="Calibri" w:eastAsia="Times New Roman" w:cs="Calibri"/>
        </w:rPr>
        <w:t xml:space="preserve">Simulate this model for the case where </w:t>
      </w:r>
      <w:r w:rsidR="00EA525F">
        <w:rPr>
          <w:rFonts w:ascii="Calibri" w:hAnsi="Calibri" w:eastAsia="Times New Roman" w:cs="Calibri"/>
        </w:rPr>
        <w:t>there is significant in-group contact preference</w:t>
      </w:r>
      <w:r w:rsidR="001152DA">
        <w:rPr>
          <w:rFonts w:ascii="Calibri" w:hAnsi="Calibri" w:eastAsia="Times New Roman" w:cs="Calibri"/>
        </w:rPr>
        <w:t xml:space="preserve"> – you may choose the numbers in the matrix to represent this in-group preference.</w:t>
      </w:r>
    </w:p>
    <w:p w:rsidR="00A86B84" w:rsidP="00A86B84" w:rsidRDefault="00A86B84" w14:paraId="16B02B33" w14:textId="35195F6E">
      <w:pPr>
        <w:pStyle w:val="ListParagraph"/>
        <w:numPr>
          <w:ilvl w:val="2"/>
          <w:numId w:val="42"/>
        </w:numPr>
        <w:spacing w:after="0" w:line="240" w:lineRule="auto"/>
        <w:textAlignment w:val="center"/>
        <w:rPr>
          <w:rFonts w:ascii="Calibri" w:hAnsi="Calibri" w:eastAsia="Times New Roman" w:cs="Calibri"/>
        </w:rPr>
      </w:pPr>
      <w:r>
        <w:rPr>
          <w:rFonts w:ascii="Calibri" w:hAnsi="Calibri" w:eastAsia="Times New Roman" w:cs="Calibri"/>
        </w:rPr>
        <w:t xml:space="preserve">Simulate this model </w:t>
      </w:r>
      <w:r w:rsidR="00937473">
        <w:rPr>
          <w:rFonts w:ascii="Calibri" w:hAnsi="Calibri" w:eastAsia="Times New Roman" w:cs="Calibri"/>
        </w:rPr>
        <w:t>for the case where there is no contact between age groups</w:t>
      </w:r>
      <w:r w:rsidR="001152DA">
        <w:rPr>
          <w:rFonts w:ascii="Calibri" w:hAnsi="Calibri" w:eastAsia="Times New Roman" w:cs="Calibri"/>
        </w:rPr>
        <w:t>. You may choose the numbers in the matrix, but ensure it meets the requirement of no contact between age groups.</w:t>
      </w:r>
    </w:p>
    <w:p w:rsidR="00872788" w:rsidP="00A86B84" w:rsidRDefault="00872788" w14:paraId="25A0A766" w14:textId="6FAC8751">
      <w:pPr>
        <w:pStyle w:val="ListParagraph"/>
        <w:numPr>
          <w:ilvl w:val="2"/>
          <w:numId w:val="42"/>
        </w:numPr>
        <w:spacing w:after="0" w:line="240" w:lineRule="auto"/>
        <w:textAlignment w:val="center"/>
        <w:rPr>
          <w:rFonts w:ascii="Calibri" w:hAnsi="Calibri" w:eastAsia="Times New Roman" w:cs="Calibri"/>
        </w:rPr>
      </w:pPr>
      <w:r>
        <w:rPr>
          <w:rFonts w:ascii="Calibri" w:hAnsi="Calibri" w:eastAsia="Times New Roman" w:cs="Calibri"/>
        </w:rPr>
        <w:t xml:space="preserve">Simulate </w:t>
      </w:r>
      <w:r w:rsidR="00F44CF7">
        <w:rPr>
          <w:rFonts w:ascii="Calibri" w:hAnsi="Calibri" w:eastAsia="Times New Roman" w:cs="Calibri"/>
        </w:rPr>
        <w:t>social distancing</w:t>
      </w:r>
      <w:r>
        <w:rPr>
          <w:rFonts w:ascii="Calibri" w:hAnsi="Calibri" w:eastAsia="Times New Roman" w:cs="Calibri"/>
        </w:rPr>
        <w:t xml:space="preserve"> by scaling down the</w:t>
      </w:r>
      <w:r w:rsidR="0042674E">
        <w:rPr>
          <w:rFonts w:ascii="Calibri" w:hAnsi="Calibri" w:eastAsia="Times New Roman" w:cs="Calibri"/>
        </w:rPr>
        <w:t xml:space="preserve"> uniform</w:t>
      </w:r>
      <w:r>
        <w:rPr>
          <w:rFonts w:ascii="Calibri" w:hAnsi="Calibri" w:eastAsia="Times New Roman" w:cs="Calibri"/>
        </w:rPr>
        <w:t xml:space="preserve"> contact </w:t>
      </w:r>
      <w:r w:rsidR="0042674E">
        <w:rPr>
          <w:rFonts w:ascii="Calibri" w:hAnsi="Calibri" w:eastAsia="Times New Roman" w:cs="Calibri"/>
        </w:rPr>
        <w:t>matrix</w:t>
      </w:r>
      <w:r w:rsidR="00D970DA">
        <w:rPr>
          <w:rFonts w:ascii="Calibri" w:hAnsi="Calibri" w:eastAsia="Times New Roman" w:cs="Calibri"/>
        </w:rPr>
        <w:t xml:space="preserve"> by a factor (e.g. multiply by 0.5)</w:t>
      </w:r>
    </w:p>
    <w:p w:rsidR="0042674E" w:rsidP="00A86B84" w:rsidRDefault="00BF254C" w14:paraId="0E0B9D20" w14:textId="2C2A5BDB">
      <w:pPr>
        <w:pStyle w:val="ListParagraph"/>
        <w:numPr>
          <w:ilvl w:val="2"/>
          <w:numId w:val="42"/>
        </w:numPr>
        <w:spacing w:after="0" w:line="240" w:lineRule="auto"/>
        <w:textAlignment w:val="center"/>
        <w:rPr>
          <w:rFonts w:ascii="Calibri" w:hAnsi="Calibri" w:eastAsia="Times New Roman" w:cs="Calibri"/>
        </w:rPr>
      </w:pPr>
      <w:r>
        <w:rPr>
          <w:rFonts w:ascii="Calibri" w:hAnsi="Calibri" w:eastAsia="Times New Roman" w:cs="Calibri"/>
        </w:rPr>
        <w:t>Repeat 1.</w:t>
      </w:r>
      <w:r w:rsidR="008B60F7">
        <w:rPr>
          <w:rFonts w:ascii="Calibri" w:hAnsi="Calibri" w:eastAsia="Times New Roman" w:cs="Calibri"/>
        </w:rPr>
        <w:t>a.</w:t>
      </w:r>
      <w:r>
        <w:rPr>
          <w:rFonts w:ascii="Calibri" w:hAnsi="Calibri" w:eastAsia="Times New Roman" w:cs="Calibri"/>
        </w:rPr>
        <w:t>iv for</w:t>
      </w:r>
      <w:r w:rsidR="0042674E">
        <w:rPr>
          <w:rFonts w:ascii="Calibri" w:hAnsi="Calibri" w:eastAsia="Times New Roman" w:cs="Calibri"/>
        </w:rPr>
        <w:t xml:space="preserve"> the scenario where </w:t>
      </w:r>
      <w:r w:rsidR="00531094">
        <w:rPr>
          <w:rFonts w:ascii="Calibri" w:hAnsi="Calibri" w:eastAsia="Times New Roman" w:cs="Calibri"/>
        </w:rPr>
        <w:t xml:space="preserve">the </w:t>
      </w:r>
      <w:r>
        <w:rPr>
          <w:rFonts w:ascii="Calibri" w:hAnsi="Calibri" w:eastAsia="Times New Roman" w:cs="Calibri"/>
        </w:rPr>
        <w:t>young</w:t>
      </w:r>
      <w:r w:rsidR="00531094">
        <w:rPr>
          <w:rFonts w:ascii="Calibri" w:hAnsi="Calibri" w:eastAsia="Times New Roman" w:cs="Calibri"/>
        </w:rPr>
        <w:t xml:space="preserve"> population </w:t>
      </w:r>
      <w:r w:rsidR="00AF6308">
        <w:rPr>
          <w:rFonts w:ascii="Calibri" w:hAnsi="Calibri" w:eastAsia="Times New Roman" w:cs="Calibri"/>
        </w:rPr>
        <w:t xml:space="preserve">has poor compliance with </w:t>
      </w:r>
      <w:r w:rsidR="0025035C">
        <w:rPr>
          <w:rFonts w:ascii="Calibri" w:hAnsi="Calibri" w:eastAsia="Times New Roman" w:cs="Calibri"/>
        </w:rPr>
        <w:t>social distancing</w:t>
      </w:r>
      <w:r w:rsidR="00AF6308">
        <w:rPr>
          <w:rFonts w:ascii="Calibri" w:hAnsi="Calibri" w:eastAsia="Times New Roman" w:cs="Calibri"/>
        </w:rPr>
        <w:t xml:space="preserve"> policies</w:t>
      </w:r>
      <w:r w:rsidR="00531094">
        <w:rPr>
          <w:rFonts w:ascii="Calibri" w:hAnsi="Calibri" w:eastAsia="Times New Roman" w:cs="Calibri"/>
        </w:rPr>
        <w:t xml:space="preserve">, but the </w:t>
      </w:r>
      <w:r w:rsidR="00473D8B">
        <w:rPr>
          <w:rFonts w:ascii="Calibri" w:hAnsi="Calibri" w:eastAsia="Times New Roman" w:cs="Calibri"/>
        </w:rPr>
        <w:t>old</w:t>
      </w:r>
      <w:r w:rsidR="00531094">
        <w:rPr>
          <w:rFonts w:ascii="Calibri" w:hAnsi="Calibri" w:eastAsia="Times New Roman" w:cs="Calibri"/>
        </w:rPr>
        <w:t xml:space="preserve"> population is </w:t>
      </w:r>
      <w:r w:rsidR="007948BD">
        <w:rPr>
          <w:rFonts w:ascii="Calibri" w:hAnsi="Calibri" w:eastAsia="Times New Roman" w:cs="Calibri"/>
        </w:rPr>
        <w:t>very compliant</w:t>
      </w:r>
      <w:r w:rsidR="00531094">
        <w:rPr>
          <w:rFonts w:ascii="Calibri" w:hAnsi="Calibri" w:eastAsia="Times New Roman" w:cs="Calibri"/>
        </w:rPr>
        <w:t xml:space="preserve">. </w:t>
      </w:r>
    </w:p>
    <w:p w:rsidR="00937473" w:rsidP="00937473" w:rsidRDefault="00937473" w14:paraId="4FD93F44" w14:textId="34004914">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 xml:space="preserve">Repeat 1.a for </w:t>
      </w:r>
      <w:r w:rsidR="00117C00">
        <w:rPr>
          <w:rFonts w:ascii="Calibri" w:hAnsi="Calibri" w:eastAsia="Times New Roman" w:cs="Calibri"/>
        </w:rPr>
        <w:t>a younger-skewing population</w:t>
      </w:r>
      <w:r>
        <w:rPr>
          <w:rFonts w:ascii="Calibri" w:hAnsi="Calibri" w:eastAsia="Times New Roman" w:cs="Calibri"/>
        </w:rPr>
        <w:t xml:space="preserve">: </w:t>
      </w:r>
      <w:r w:rsidR="00577FE9">
        <w:rPr>
          <w:rFonts w:ascii="Calibri" w:hAnsi="Calibri" w:eastAsia="Times New Roman" w:cs="Calibri"/>
        </w:rPr>
        <w:t xml:space="preserve">N_young = </w:t>
      </w:r>
      <w:r w:rsidR="00936597">
        <w:rPr>
          <w:rFonts w:ascii="Calibri" w:hAnsi="Calibri" w:eastAsia="Times New Roman" w:cs="Calibri"/>
        </w:rPr>
        <w:t>3</w:t>
      </w:r>
      <w:r w:rsidR="00117C00">
        <w:rPr>
          <w:rFonts w:ascii="Calibri" w:hAnsi="Calibri" w:eastAsia="Times New Roman" w:cs="Calibri"/>
        </w:rPr>
        <w:t xml:space="preserve">k, N_middle = </w:t>
      </w:r>
      <w:r w:rsidR="00936597">
        <w:rPr>
          <w:rFonts w:ascii="Calibri" w:hAnsi="Calibri" w:eastAsia="Times New Roman" w:cs="Calibri"/>
        </w:rPr>
        <w:t>2k, N_old = 1k</w:t>
      </w:r>
    </w:p>
    <w:p w:rsidR="00936597" w:rsidP="00937473" w:rsidRDefault="00936597" w14:paraId="22035F37" w14:textId="734B0F39">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 xml:space="preserve">Repeat 1.a for an older-skewing population: </w:t>
      </w:r>
      <w:r w:rsidR="004225E5">
        <w:rPr>
          <w:rFonts w:ascii="Calibri" w:hAnsi="Calibri" w:eastAsia="Times New Roman" w:cs="Calibri"/>
        </w:rPr>
        <w:t>N_young = 1k, N_middle = 2k, N_old = 3k</w:t>
      </w:r>
    </w:p>
    <w:p w:rsidR="000A2D9A" w:rsidP="00937473" w:rsidRDefault="00615205" w14:paraId="4D014136" w14:textId="5F72CC4E">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Compare simulation</w:t>
      </w:r>
      <w:r w:rsidR="00B03A2A">
        <w:rPr>
          <w:rFonts w:ascii="Calibri" w:hAnsi="Calibri" w:eastAsia="Times New Roman" w:cs="Calibri"/>
        </w:rPr>
        <w:t xml:space="preserve"> outputs </w:t>
      </w:r>
      <w:r w:rsidR="002214A0">
        <w:rPr>
          <w:rFonts w:ascii="Calibri" w:hAnsi="Calibri" w:eastAsia="Times New Roman" w:cs="Calibri"/>
        </w:rPr>
        <w:t>from 1a-c,</w:t>
      </w:r>
      <w:r w:rsidR="00B03A2A">
        <w:rPr>
          <w:rFonts w:ascii="Calibri" w:hAnsi="Calibri" w:eastAsia="Times New Roman" w:cs="Calibri"/>
        </w:rPr>
        <w:t xml:space="preserve"> and </w:t>
      </w:r>
      <w:r w:rsidR="003A2D19">
        <w:rPr>
          <w:rFonts w:ascii="Calibri" w:hAnsi="Calibri" w:eastAsia="Times New Roman" w:cs="Calibri"/>
        </w:rPr>
        <w:t>describe any takeaways</w:t>
      </w:r>
      <w:r w:rsidR="002214A0">
        <w:rPr>
          <w:rFonts w:ascii="Calibri" w:hAnsi="Calibri" w:eastAsia="Times New Roman" w:cs="Calibri"/>
        </w:rPr>
        <w:t>/conclusions.</w:t>
      </w:r>
    </w:p>
    <w:p w:rsidR="00451C0A" w:rsidP="00916FB5" w:rsidRDefault="00916FB5" w14:paraId="5A5317EC" w14:textId="51DE753D">
      <w:pPr>
        <w:pStyle w:val="ListParagraph"/>
        <w:numPr>
          <w:ilvl w:val="0"/>
          <w:numId w:val="42"/>
        </w:numPr>
        <w:spacing w:after="0" w:line="240" w:lineRule="auto"/>
        <w:textAlignment w:val="center"/>
        <w:rPr>
          <w:rFonts w:ascii="Calibri" w:hAnsi="Calibri" w:eastAsia="Times New Roman" w:cs="Calibri"/>
        </w:rPr>
      </w:pPr>
      <w:r>
        <w:rPr>
          <w:rFonts w:ascii="Calibri" w:hAnsi="Calibri" w:eastAsia="Times New Roman" w:cs="Calibri"/>
        </w:rPr>
        <w:t xml:space="preserve">Now </w:t>
      </w:r>
      <w:r w:rsidR="002507BA">
        <w:rPr>
          <w:rFonts w:ascii="Calibri" w:hAnsi="Calibri" w:eastAsia="Times New Roman" w:cs="Calibri"/>
        </w:rPr>
        <w:t xml:space="preserve">find </w:t>
      </w:r>
      <w:r w:rsidR="00632823">
        <w:rPr>
          <w:rFonts w:ascii="Calibri" w:hAnsi="Calibri" w:eastAsia="Times New Roman" w:cs="Calibri"/>
        </w:rPr>
        <w:t xml:space="preserve">real contact matrix data and stratify the </w:t>
      </w:r>
      <w:r w:rsidR="00A728DF">
        <w:rPr>
          <w:rFonts w:ascii="Calibri" w:hAnsi="Calibri" w:eastAsia="Times New Roman" w:cs="Calibri"/>
        </w:rPr>
        <w:t>basic SIR</w:t>
      </w:r>
      <w:r w:rsidR="00632823">
        <w:rPr>
          <w:rFonts w:ascii="Calibri" w:hAnsi="Calibri" w:eastAsia="Times New Roman" w:cs="Calibri"/>
        </w:rPr>
        <w:t xml:space="preserve"> model with the appropriate number of age groups to match the data found. </w:t>
      </w:r>
      <w:r w:rsidR="00695508">
        <w:rPr>
          <w:rFonts w:ascii="Calibri" w:hAnsi="Calibri" w:eastAsia="Times New Roman" w:cs="Calibri"/>
        </w:rPr>
        <w:t>To simulate the model</w:t>
      </w:r>
      <w:r w:rsidR="00195BE2">
        <w:rPr>
          <w:rFonts w:ascii="Calibri" w:hAnsi="Calibri" w:eastAsia="Times New Roman" w:cs="Calibri"/>
        </w:rPr>
        <w:t xml:space="preserve"> with realistic initial values</w:t>
      </w:r>
      <w:r w:rsidR="00695508">
        <w:rPr>
          <w:rFonts w:ascii="Calibri" w:hAnsi="Calibri" w:eastAsia="Times New Roman" w:cs="Calibri"/>
        </w:rPr>
        <w:t xml:space="preserve">, find data on </w:t>
      </w:r>
      <w:r w:rsidR="00355FE5">
        <w:rPr>
          <w:rFonts w:ascii="Calibri" w:hAnsi="Calibri" w:eastAsia="Times New Roman" w:cs="Calibri"/>
        </w:rPr>
        <w:t>population distribution by age group.</w:t>
      </w:r>
      <w:r w:rsidR="00451C0A">
        <w:rPr>
          <w:rFonts w:ascii="Calibri" w:hAnsi="Calibri" w:eastAsia="Times New Roman" w:cs="Calibri"/>
        </w:rPr>
        <w:t xml:space="preserve"> As in question 1, let gamma = 1/14 days, and let R0 = 5. Assume gamma, beta, and R0 are the same for all age groups.</w:t>
      </w:r>
    </w:p>
    <w:p w:rsidR="00451C0A" w:rsidP="00451C0A" w:rsidRDefault="005035CE" w14:paraId="605C8C5E" w14:textId="5A5A583B">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 xml:space="preserve">If the data you’ve found supports this, compare </w:t>
      </w:r>
      <w:r w:rsidR="00F66938">
        <w:rPr>
          <w:rFonts w:ascii="Calibri" w:hAnsi="Calibri" w:eastAsia="Times New Roman" w:cs="Calibri"/>
        </w:rPr>
        <w:t xml:space="preserve">the situation for a country </w:t>
      </w:r>
      <w:r w:rsidR="00205F34">
        <w:rPr>
          <w:rFonts w:ascii="Calibri" w:hAnsi="Calibri" w:eastAsia="Times New Roman" w:cs="Calibri"/>
        </w:rPr>
        <w:t xml:space="preserve">with significant </w:t>
      </w:r>
      <w:r w:rsidR="00B939C3">
        <w:rPr>
          <w:rFonts w:ascii="Calibri" w:hAnsi="Calibri" w:eastAsia="Times New Roman" w:cs="Calibri"/>
        </w:rPr>
        <w:t>multi</w:t>
      </w:r>
      <w:r w:rsidR="00205F34">
        <w:rPr>
          <w:rFonts w:ascii="Calibri" w:hAnsi="Calibri" w:eastAsia="Times New Roman" w:cs="Calibri"/>
        </w:rPr>
        <w:t>-generational contact</w:t>
      </w:r>
      <w:r w:rsidR="00EC70EB">
        <w:rPr>
          <w:rFonts w:ascii="Calibri" w:hAnsi="Calibri" w:eastAsia="Times New Roman" w:cs="Calibri"/>
        </w:rPr>
        <w:t xml:space="preserve"> </w:t>
      </w:r>
      <w:r w:rsidR="00892133">
        <w:rPr>
          <w:rFonts w:ascii="Calibri" w:hAnsi="Calibri" w:eastAsia="Times New Roman" w:cs="Calibri"/>
        </w:rPr>
        <w:t xml:space="preserve">beyond </w:t>
      </w:r>
      <w:r w:rsidR="008A57D9">
        <w:rPr>
          <w:rFonts w:ascii="Calibri" w:hAnsi="Calibri" w:eastAsia="Times New Roman" w:cs="Calibri"/>
        </w:rPr>
        <w:t>two generations</w:t>
      </w:r>
      <w:r w:rsidR="00892133">
        <w:rPr>
          <w:rFonts w:ascii="Calibri" w:hAnsi="Calibri" w:eastAsia="Times New Roman" w:cs="Calibri"/>
        </w:rPr>
        <w:t xml:space="preserve"> </w:t>
      </w:r>
      <w:r w:rsidR="00EC70EB">
        <w:rPr>
          <w:rFonts w:ascii="Calibri" w:hAnsi="Calibri" w:eastAsia="Times New Roman" w:cs="Calibri"/>
        </w:rPr>
        <w:t xml:space="preserve">(as indicated by </w:t>
      </w:r>
      <w:r w:rsidR="00892133">
        <w:rPr>
          <w:rFonts w:ascii="Calibri" w:hAnsi="Calibri" w:eastAsia="Times New Roman" w:cs="Calibri"/>
        </w:rPr>
        <w:t>multi</w:t>
      </w:r>
      <w:r w:rsidR="007E1074">
        <w:rPr>
          <w:rFonts w:ascii="Calibri" w:hAnsi="Calibri" w:eastAsia="Times New Roman" w:cs="Calibri"/>
        </w:rPr>
        <w:t>ple</w:t>
      </w:r>
      <w:r w:rsidR="00892133">
        <w:rPr>
          <w:rFonts w:ascii="Calibri" w:hAnsi="Calibri" w:eastAsia="Times New Roman" w:cs="Calibri"/>
        </w:rPr>
        <w:t xml:space="preserve"> </w:t>
      </w:r>
      <w:r w:rsidR="00EC70EB">
        <w:rPr>
          <w:rFonts w:ascii="Calibri" w:hAnsi="Calibri" w:eastAsia="Times New Roman" w:cs="Calibri"/>
        </w:rPr>
        <w:t>contact matrix</w:t>
      </w:r>
      <w:r w:rsidR="00891AA7">
        <w:rPr>
          <w:rFonts w:ascii="Calibri" w:hAnsi="Calibri" w:eastAsia="Times New Roman" w:cs="Calibri"/>
        </w:rPr>
        <w:t xml:space="preserve"> diagonal banding</w:t>
      </w:r>
      <w:r w:rsidR="007E1074">
        <w:rPr>
          <w:rFonts w:ascii="Calibri" w:hAnsi="Calibri" w:eastAsia="Times New Roman" w:cs="Calibri"/>
        </w:rPr>
        <w:t>s</w:t>
      </w:r>
      <w:r w:rsidR="00EC70EB">
        <w:rPr>
          <w:rFonts w:ascii="Calibri" w:hAnsi="Calibri" w:eastAsia="Times New Roman" w:cs="Calibri"/>
        </w:rPr>
        <w:t>)</w:t>
      </w:r>
      <w:r w:rsidR="00205F34">
        <w:rPr>
          <w:rFonts w:ascii="Calibri" w:hAnsi="Calibri" w:eastAsia="Times New Roman" w:cs="Calibri"/>
        </w:rPr>
        <w:t>, and for a country without</w:t>
      </w:r>
      <w:r w:rsidR="00AB3A14">
        <w:rPr>
          <w:rFonts w:ascii="Calibri" w:hAnsi="Calibri" w:eastAsia="Times New Roman" w:cs="Calibri"/>
        </w:rPr>
        <w:t>.</w:t>
      </w:r>
      <w:r w:rsidR="00915AFD">
        <w:rPr>
          <w:rFonts w:ascii="Calibri" w:hAnsi="Calibri" w:eastAsia="Times New Roman" w:cs="Calibri"/>
        </w:rPr>
        <w:t xml:space="preserve"> </w:t>
      </w:r>
    </w:p>
    <w:p w:rsidR="00244284" w:rsidP="00244284" w:rsidRDefault="007008E4" w14:paraId="567760E2" w14:textId="34E66C79">
      <w:pPr>
        <w:pStyle w:val="ListParagraph"/>
        <w:numPr>
          <w:ilvl w:val="1"/>
          <w:numId w:val="42"/>
        </w:numPr>
        <w:spacing w:after="0" w:line="240" w:lineRule="auto"/>
        <w:textAlignment w:val="center"/>
        <w:rPr>
          <w:rFonts w:ascii="Calibri" w:hAnsi="Calibri" w:eastAsia="Times New Roman" w:cs="Calibri"/>
        </w:rPr>
      </w:pPr>
      <w:r>
        <w:rPr>
          <w:rFonts w:ascii="Calibri" w:hAnsi="Calibri" w:eastAsia="Times New Roman" w:cs="Calibri"/>
        </w:rPr>
        <w:t xml:space="preserve">If the data supports this, try implementing </w:t>
      </w:r>
      <w:r w:rsidR="00244284">
        <w:rPr>
          <w:rFonts w:ascii="Calibri" w:hAnsi="Calibri" w:eastAsia="Times New Roman" w:cs="Calibri"/>
        </w:rPr>
        <w:t>interventions like:</w:t>
      </w:r>
      <w:r w:rsidR="00451C0A">
        <w:rPr>
          <w:rFonts w:ascii="Calibri" w:hAnsi="Calibri" w:eastAsia="Times New Roman" w:cs="Calibri"/>
        </w:rPr>
        <w:t xml:space="preserve"> (1)</w:t>
      </w:r>
      <w:r w:rsidR="00E02857">
        <w:rPr>
          <w:rFonts w:ascii="Calibri" w:hAnsi="Calibri" w:eastAsia="Times New Roman" w:cs="Calibri"/>
        </w:rPr>
        <w:t xml:space="preserve"> </w:t>
      </w:r>
      <w:r w:rsidR="00244284">
        <w:rPr>
          <w:rFonts w:ascii="Calibri" w:hAnsi="Calibri" w:eastAsia="Times New Roman" w:cs="Calibri"/>
        </w:rPr>
        <w:t>School closures</w:t>
      </w:r>
      <w:r w:rsidR="00451C0A">
        <w:rPr>
          <w:rFonts w:ascii="Calibri" w:hAnsi="Calibri" w:eastAsia="Times New Roman" w:cs="Calibri"/>
        </w:rPr>
        <w:t xml:space="preserve"> (2)</w:t>
      </w:r>
      <w:r w:rsidR="00E02857">
        <w:rPr>
          <w:rFonts w:ascii="Calibri" w:hAnsi="Calibri" w:eastAsia="Times New Roman" w:cs="Calibri"/>
        </w:rPr>
        <w:t xml:space="preserve"> </w:t>
      </w:r>
      <w:r w:rsidR="00244284">
        <w:rPr>
          <w:rFonts w:ascii="Calibri" w:hAnsi="Calibri" w:eastAsia="Times New Roman" w:cs="Calibri"/>
        </w:rPr>
        <w:t>Social distancing at work</w:t>
      </w:r>
      <w:r w:rsidR="00763EA7">
        <w:rPr>
          <w:rFonts w:ascii="Calibri" w:hAnsi="Calibri" w:eastAsia="Times New Roman" w:cs="Calibri"/>
        </w:rPr>
        <w:t xml:space="preserve"> and other locations, but not at home</w:t>
      </w:r>
      <w:r w:rsidR="00B76B36">
        <w:rPr>
          <w:rFonts w:ascii="Calibri" w:hAnsi="Calibri" w:eastAsia="Times New Roman" w:cs="Calibri"/>
        </w:rPr>
        <w:t>.</w:t>
      </w:r>
    </w:p>
    <w:p w:rsidR="001A0150" w:rsidP="001A0150" w:rsidRDefault="001A0150" w14:paraId="6CA46205" w14:textId="77777777">
      <w:pPr>
        <w:spacing w:after="0" w:line="240" w:lineRule="auto"/>
        <w:textAlignment w:val="center"/>
        <w:rPr>
          <w:rFonts w:ascii="Calibri" w:hAnsi="Calibri" w:eastAsia="Times New Roman" w:cs="Calibri"/>
        </w:rPr>
      </w:pPr>
    </w:p>
    <w:tbl>
      <w:tblPr>
        <w:tblStyle w:val="TableGrid"/>
        <w:tblW w:w="10440" w:type="dxa"/>
        <w:tblInd w:w="-455" w:type="dxa"/>
        <w:tblLayout w:type="fixed"/>
        <w:tblLook w:val="04A0" w:firstRow="1" w:lastRow="0" w:firstColumn="1" w:lastColumn="0" w:noHBand="0" w:noVBand="1"/>
      </w:tblPr>
      <w:tblGrid>
        <w:gridCol w:w="1080"/>
        <w:gridCol w:w="4410"/>
        <w:gridCol w:w="2520"/>
        <w:gridCol w:w="2430"/>
      </w:tblGrid>
      <w:tr w:rsidR="00C01F6A" w:rsidTr="0027284B" w14:paraId="1AEC57C1" w14:textId="77777777">
        <w:tc>
          <w:tcPr>
            <w:tcW w:w="1080" w:type="dxa"/>
          </w:tcPr>
          <w:p w:rsidRPr="007B66BA" w:rsidR="00C01F6A" w:rsidRDefault="00C01F6A" w14:paraId="24259A9B" w14:textId="46311ACC">
            <w:pPr>
              <w:textAlignment w:val="center"/>
              <w:rPr>
                <w:rFonts w:ascii="Calibri" w:hAnsi="Calibri" w:eastAsia="Times New Roman" w:cs="Calibri"/>
                <w:b/>
                <w:bCs/>
              </w:rPr>
            </w:pPr>
            <w:r w:rsidRPr="007B66BA">
              <w:rPr>
                <w:rFonts w:ascii="Calibri" w:hAnsi="Calibri" w:eastAsia="Times New Roman" w:cs="Calibri"/>
                <w:b/>
                <w:bCs/>
              </w:rPr>
              <w:t>Question</w:t>
            </w:r>
          </w:p>
        </w:tc>
        <w:tc>
          <w:tcPr>
            <w:tcW w:w="4410" w:type="dxa"/>
          </w:tcPr>
          <w:p w:rsidRPr="00483A17" w:rsidR="00C01F6A" w:rsidRDefault="00825F72" w14:paraId="596F733B" w14:textId="213D33CE">
            <w:pPr>
              <w:textAlignment w:val="center"/>
              <w:rPr>
                <w:rFonts w:ascii="Calibri" w:hAnsi="Calibri" w:eastAsia="Times New Roman" w:cs="Calibri"/>
                <w:b/>
                <w:bCs/>
              </w:rPr>
            </w:pPr>
            <w:r>
              <w:rPr>
                <w:rFonts w:ascii="Calibri" w:hAnsi="Calibri" w:eastAsia="Times New Roman" w:cs="Calibri"/>
                <w:b/>
                <w:bCs/>
              </w:rPr>
              <w:t>Tasks</w:t>
            </w:r>
          </w:p>
        </w:tc>
        <w:tc>
          <w:tcPr>
            <w:tcW w:w="2520" w:type="dxa"/>
          </w:tcPr>
          <w:p w:rsidRPr="00483A17" w:rsidR="00C01F6A" w:rsidRDefault="00C01F6A" w14:paraId="23A47940" w14:textId="77777777">
            <w:pPr>
              <w:textAlignment w:val="center"/>
              <w:rPr>
                <w:rFonts w:ascii="Calibri" w:hAnsi="Calibri" w:eastAsia="Times New Roman" w:cs="Calibri"/>
                <w:b/>
                <w:bCs/>
              </w:rPr>
            </w:pPr>
            <w:r w:rsidRPr="00483A17">
              <w:rPr>
                <w:rFonts w:ascii="Calibri" w:hAnsi="Calibri" w:eastAsia="Times New Roman" w:cs="Calibri"/>
                <w:b/>
                <w:bCs/>
              </w:rPr>
              <w:t>TA Workflow Tested</w:t>
            </w:r>
          </w:p>
        </w:tc>
        <w:tc>
          <w:tcPr>
            <w:tcW w:w="2430" w:type="dxa"/>
          </w:tcPr>
          <w:p w:rsidRPr="00483A17" w:rsidR="00C01F6A" w:rsidRDefault="00C01F6A" w14:paraId="77CC456B" w14:textId="77777777">
            <w:pPr>
              <w:textAlignment w:val="center"/>
              <w:rPr>
                <w:rFonts w:ascii="Calibri" w:hAnsi="Calibri" w:eastAsia="Times New Roman" w:cs="Calibri"/>
                <w:b/>
                <w:bCs/>
              </w:rPr>
            </w:pPr>
            <w:r w:rsidRPr="00483A17">
              <w:rPr>
                <w:rFonts w:ascii="Calibri" w:hAnsi="Calibri" w:eastAsia="Times New Roman" w:cs="Calibri"/>
                <w:b/>
                <w:bCs/>
              </w:rPr>
              <w:t>Metrics</w:t>
            </w:r>
          </w:p>
        </w:tc>
      </w:tr>
      <w:tr w:rsidR="002C64B2" w:rsidTr="0027284B" w14:paraId="55F560FE" w14:textId="77777777">
        <w:tc>
          <w:tcPr>
            <w:tcW w:w="1080" w:type="dxa"/>
          </w:tcPr>
          <w:p w:rsidR="002C64B2" w:rsidRDefault="00C20E03" w14:paraId="0CA9B153" w14:textId="7F78D2A3">
            <w:pPr>
              <w:textAlignment w:val="center"/>
              <w:rPr>
                <w:rFonts w:ascii="Calibri" w:hAnsi="Calibri" w:cs="Calibri"/>
              </w:rPr>
            </w:pPr>
            <w:r>
              <w:rPr>
                <w:rFonts w:ascii="Calibri" w:hAnsi="Calibri" w:cs="Calibri"/>
              </w:rPr>
              <w:t>0</w:t>
            </w:r>
          </w:p>
        </w:tc>
        <w:tc>
          <w:tcPr>
            <w:tcW w:w="4410" w:type="dxa"/>
          </w:tcPr>
          <w:p w:rsidR="002C64B2" w:rsidRDefault="00C20E03" w14:paraId="65048036" w14:textId="2967CDBC">
            <w:pPr>
              <w:textAlignment w:val="center"/>
              <w:rPr>
                <w:rFonts w:ascii="Calibri" w:hAnsi="Calibri" w:cs="Calibri"/>
              </w:rPr>
            </w:pPr>
            <w:r>
              <w:rPr>
                <w:rFonts w:ascii="Calibri" w:hAnsi="Calibri" w:cs="Calibri"/>
              </w:rPr>
              <w:t>Model</w:t>
            </w:r>
            <w:r w:rsidR="004A43AF">
              <w:rPr>
                <w:rFonts w:ascii="Calibri" w:hAnsi="Calibri" w:cs="Calibri"/>
              </w:rPr>
              <w:t xml:space="preserve"> Discovery</w:t>
            </w:r>
            <w:r w:rsidR="00307A3D">
              <w:rPr>
                <w:rFonts w:ascii="Calibri" w:hAnsi="Calibri" w:cs="Calibri"/>
              </w:rPr>
              <w:t xml:space="preserve">: find </w:t>
            </w:r>
            <w:r w:rsidR="00D75B96">
              <w:rPr>
                <w:rFonts w:ascii="Calibri" w:hAnsi="Calibri" w:cs="Calibri"/>
              </w:rPr>
              <w:t>an appropriate model that represents a basic SIR model as specified</w:t>
            </w:r>
          </w:p>
        </w:tc>
        <w:tc>
          <w:tcPr>
            <w:tcW w:w="2520" w:type="dxa"/>
          </w:tcPr>
          <w:p w:rsidR="002C64B2" w:rsidRDefault="003E09A3" w14:paraId="78B78742" w14:textId="3924D5E6">
            <w:pPr>
              <w:textAlignment w:val="center"/>
              <w:rPr>
                <w:rFonts w:ascii="Calibri" w:hAnsi="Calibri" w:eastAsia="Times New Roman" w:cs="Calibri"/>
              </w:rPr>
            </w:pPr>
            <w:r>
              <w:rPr>
                <w:rFonts w:ascii="Calibri" w:hAnsi="Calibri" w:eastAsia="Times New Roman" w:cs="Calibri"/>
              </w:rPr>
              <w:t xml:space="preserve">TA1: </w:t>
            </w:r>
            <w:r w:rsidR="0008454B">
              <w:rPr>
                <w:rFonts w:ascii="Calibri" w:hAnsi="Calibri" w:eastAsia="Times New Roman" w:cs="Calibri"/>
              </w:rPr>
              <w:t>Search and Discovery (for models)</w:t>
            </w:r>
          </w:p>
        </w:tc>
        <w:tc>
          <w:tcPr>
            <w:tcW w:w="2430" w:type="dxa"/>
          </w:tcPr>
          <w:p w:rsidRPr="00483A17" w:rsidR="002C64B2" w:rsidRDefault="00BE1A4F" w14:paraId="33CCE18B" w14:textId="2182B2E1">
            <w:pPr>
              <w:textAlignment w:val="center"/>
              <w:rPr>
                <w:rFonts w:ascii="Calibri" w:hAnsi="Calibri" w:cs="Calibri"/>
                <w:b/>
                <w:bCs/>
              </w:rPr>
            </w:pPr>
            <w:r w:rsidRPr="00483A17">
              <w:rPr>
                <w:rFonts w:ascii="Calibri" w:hAnsi="Calibri" w:cs="Calibri"/>
                <w:b/>
                <w:bCs/>
              </w:rPr>
              <w:t>Time</w:t>
            </w:r>
            <w:r w:rsidRPr="002516B6">
              <w:rPr>
                <w:rFonts w:ascii="Calibri" w:hAnsi="Calibri" w:cs="Calibri"/>
              </w:rPr>
              <w:t xml:space="preserve">: How long </w:t>
            </w:r>
            <w:r>
              <w:rPr>
                <w:rFonts w:ascii="Calibri" w:hAnsi="Calibri" w:cs="Calibri"/>
              </w:rPr>
              <w:t>does it take to find the appropriate model</w:t>
            </w:r>
            <w:r w:rsidRPr="002516B6">
              <w:rPr>
                <w:rFonts w:ascii="Calibri" w:hAnsi="Calibri" w:cs="Calibri"/>
              </w:rPr>
              <w:t>?</w:t>
            </w:r>
          </w:p>
        </w:tc>
      </w:tr>
      <w:tr w:rsidR="00C01F6A" w:rsidTr="0027284B" w14:paraId="3B30E5B1" w14:textId="77777777">
        <w:tc>
          <w:tcPr>
            <w:tcW w:w="1080" w:type="dxa"/>
          </w:tcPr>
          <w:p w:rsidR="00C01F6A" w:rsidRDefault="00C01F6A" w14:paraId="77EF5975" w14:textId="77777777">
            <w:pPr>
              <w:textAlignment w:val="center"/>
              <w:rPr>
                <w:rFonts w:ascii="Calibri" w:hAnsi="Calibri" w:cs="Calibri"/>
              </w:rPr>
            </w:pPr>
            <w:r>
              <w:rPr>
                <w:rFonts w:ascii="Calibri" w:hAnsi="Calibri" w:cs="Calibri"/>
              </w:rPr>
              <w:t>1</w:t>
            </w:r>
          </w:p>
        </w:tc>
        <w:tc>
          <w:tcPr>
            <w:tcW w:w="4410" w:type="dxa"/>
          </w:tcPr>
          <w:p w:rsidR="001C0E65" w:rsidRDefault="007F7B3A" w14:paraId="7FD324E0" w14:textId="0663FD43">
            <w:pPr>
              <w:textAlignment w:val="center"/>
              <w:rPr>
                <w:rFonts w:ascii="Calibri" w:hAnsi="Calibri" w:cs="Calibri"/>
              </w:rPr>
            </w:pPr>
            <w:r>
              <w:rPr>
                <w:rFonts w:ascii="Calibri" w:hAnsi="Calibri" w:cs="Calibri"/>
              </w:rPr>
              <w:t>Model Transformation</w:t>
            </w:r>
          </w:p>
          <w:p w:rsidRPr="005F3AE5" w:rsidR="00C01F6A" w:rsidRDefault="00C01F6A" w14:paraId="7201F98A" w14:textId="0DAE153E">
            <w:pPr>
              <w:textAlignment w:val="center"/>
              <w:rPr>
                <w:rFonts w:ascii="Calibri" w:hAnsi="Calibri" w:cs="Calibri"/>
              </w:rPr>
            </w:pPr>
          </w:p>
        </w:tc>
        <w:tc>
          <w:tcPr>
            <w:tcW w:w="2520" w:type="dxa"/>
          </w:tcPr>
          <w:p w:rsidR="00C01F6A" w:rsidRDefault="00C01F6A" w14:paraId="50CF0B82" w14:textId="17AE1FC0">
            <w:pPr>
              <w:textAlignment w:val="center"/>
              <w:rPr>
                <w:rFonts w:ascii="Calibri" w:hAnsi="Calibri" w:eastAsia="Times New Roman" w:cs="Calibri"/>
              </w:rPr>
            </w:pPr>
            <w:r>
              <w:rPr>
                <w:rFonts w:ascii="Calibri" w:hAnsi="Calibri" w:eastAsia="Times New Roman" w:cs="Calibri"/>
              </w:rPr>
              <w:t xml:space="preserve">TA2: Model </w:t>
            </w:r>
            <w:r w:rsidR="007F7B3A">
              <w:rPr>
                <w:rFonts w:ascii="Calibri" w:hAnsi="Calibri" w:eastAsia="Times New Roman" w:cs="Calibri"/>
              </w:rPr>
              <w:t>T</w:t>
            </w:r>
            <w:r>
              <w:rPr>
                <w:rFonts w:ascii="Calibri" w:hAnsi="Calibri" w:eastAsia="Times New Roman" w:cs="Calibri"/>
              </w:rPr>
              <w:t>ransformation</w:t>
            </w:r>
          </w:p>
        </w:tc>
        <w:tc>
          <w:tcPr>
            <w:tcW w:w="2430" w:type="dxa"/>
          </w:tcPr>
          <w:p w:rsidR="00C01F6A" w:rsidP="00EF74D5" w:rsidRDefault="00C01F6A" w14:paraId="11D86B59" w14:textId="77777777">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How long does </w:t>
            </w:r>
            <w:r>
              <w:rPr>
                <w:rFonts w:ascii="Calibri" w:hAnsi="Calibri" w:cs="Calibri"/>
              </w:rPr>
              <w:t>stratification</w:t>
            </w:r>
            <w:r w:rsidRPr="002516B6">
              <w:rPr>
                <w:rFonts w:ascii="Calibri" w:hAnsi="Calibri" w:cs="Calibri"/>
              </w:rPr>
              <w:t xml:space="preserve"> take?</w:t>
            </w:r>
          </w:p>
          <w:p w:rsidRPr="002516B6" w:rsidR="00C01F6A" w:rsidRDefault="00FF3F44" w14:paraId="31F9551E" w14:textId="17F6692C">
            <w:pPr>
              <w:textAlignment w:val="center"/>
              <w:rPr>
                <w:rFonts w:ascii="Calibri" w:hAnsi="Calibri" w:eastAsia="Times New Roman" w:cs="Calibri"/>
              </w:rPr>
            </w:pPr>
            <w:r>
              <w:rPr>
                <w:rFonts w:ascii="Calibri" w:hAnsi="Calibri" w:cs="Calibri"/>
                <w:b/>
                <w:bCs/>
              </w:rPr>
              <w:t>Quality</w:t>
            </w:r>
            <w:r w:rsidRPr="00A100E1">
              <w:rPr>
                <w:rFonts w:ascii="Calibri" w:hAnsi="Calibri" w:cs="Calibri"/>
                <w:b/>
                <w:bCs/>
              </w:rPr>
              <w:t xml:space="preserve"> (qualitative): </w:t>
            </w:r>
            <w:r>
              <w:rPr>
                <w:rFonts w:ascii="Calibri" w:hAnsi="Calibri" w:cs="Calibri"/>
              </w:rPr>
              <w:t>Does stratifi</w:t>
            </w:r>
            <w:r w:rsidR="00406A38">
              <w:rPr>
                <w:rFonts w:ascii="Calibri" w:hAnsi="Calibri" w:cs="Calibri"/>
              </w:rPr>
              <w:t>ed model</w:t>
            </w:r>
            <w:r>
              <w:rPr>
                <w:rFonts w:ascii="Calibri" w:hAnsi="Calibri" w:cs="Calibri"/>
              </w:rPr>
              <w:t xml:space="preserve"> make sense given the scenario?</w:t>
            </w:r>
          </w:p>
        </w:tc>
      </w:tr>
      <w:tr w:rsidR="00C01F6A" w:rsidTr="0027284B" w14:paraId="42516EF3" w14:textId="77777777">
        <w:tc>
          <w:tcPr>
            <w:tcW w:w="1080" w:type="dxa"/>
          </w:tcPr>
          <w:p w:rsidR="00C01F6A" w:rsidRDefault="00C01F6A" w14:paraId="0BF63CCA" w14:textId="0EF4B905">
            <w:pPr>
              <w:textAlignment w:val="center"/>
              <w:rPr>
                <w:rFonts w:ascii="Calibri" w:hAnsi="Calibri" w:cs="Calibri"/>
              </w:rPr>
            </w:pPr>
            <w:r>
              <w:rPr>
                <w:rFonts w:ascii="Calibri" w:hAnsi="Calibri" w:cs="Calibri"/>
              </w:rPr>
              <w:t>1</w:t>
            </w:r>
          </w:p>
        </w:tc>
        <w:tc>
          <w:tcPr>
            <w:tcW w:w="4410" w:type="dxa"/>
          </w:tcPr>
          <w:p w:rsidR="00944570" w:rsidRDefault="00EE258C" w14:paraId="0086C5C3" w14:textId="1BEAEE24">
            <w:pPr>
              <w:textAlignment w:val="center"/>
              <w:rPr>
                <w:rFonts w:ascii="Calibri" w:hAnsi="Calibri" w:cs="Calibri"/>
              </w:rPr>
            </w:pPr>
            <w:r>
              <w:rPr>
                <w:rFonts w:ascii="Calibri" w:hAnsi="Calibri" w:eastAsia="Times New Roman" w:cs="Calibri"/>
              </w:rPr>
              <w:t>Simulation tasks, according to Question 1</w:t>
            </w:r>
          </w:p>
        </w:tc>
        <w:tc>
          <w:tcPr>
            <w:tcW w:w="2520" w:type="dxa"/>
          </w:tcPr>
          <w:p w:rsidR="00C01F6A" w:rsidRDefault="00C01F6A" w14:paraId="4D5D7C0B" w14:textId="079915DB">
            <w:pPr>
              <w:textAlignment w:val="center"/>
              <w:rPr>
                <w:rFonts w:ascii="Calibri" w:hAnsi="Calibri" w:eastAsia="Times New Roman" w:cs="Calibri"/>
              </w:rPr>
            </w:pPr>
            <w:r>
              <w:rPr>
                <w:rFonts w:ascii="Calibri" w:hAnsi="Calibri" w:eastAsia="Times New Roman" w:cs="Calibri"/>
              </w:rPr>
              <w:t>TA3: Simulation</w:t>
            </w:r>
            <w:r w:rsidR="007F7B3A">
              <w:rPr>
                <w:rFonts w:ascii="Calibri" w:hAnsi="Calibri" w:eastAsia="Times New Roman" w:cs="Calibri"/>
              </w:rPr>
              <w:t xml:space="preserve"> Workflows</w:t>
            </w:r>
          </w:p>
        </w:tc>
        <w:tc>
          <w:tcPr>
            <w:tcW w:w="2430" w:type="dxa"/>
          </w:tcPr>
          <w:p w:rsidR="00C01F6A" w:rsidRDefault="00C01F6A" w14:paraId="68A1AEBA" w14:textId="77777777">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How long does </w:t>
            </w:r>
            <w:r>
              <w:rPr>
                <w:rFonts w:ascii="Calibri" w:hAnsi="Calibri" w:cs="Calibri"/>
              </w:rPr>
              <w:t xml:space="preserve">it take to set up initial and </w:t>
            </w:r>
            <w:r>
              <w:rPr>
                <w:rFonts w:ascii="Calibri" w:hAnsi="Calibri" w:cs="Calibri"/>
              </w:rPr>
              <w:lastRenderedPageBreak/>
              <w:t>parameter values, and do forward simulation</w:t>
            </w:r>
            <w:r w:rsidRPr="002516B6">
              <w:rPr>
                <w:rFonts w:ascii="Calibri" w:hAnsi="Calibri" w:cs="Calibri"/>
              </w:rPr>
              <w:t>?</w:t>
            </w:r>
          </w:p>
          <w:p w:rsidRPr="00483A17" w:rsidR="00A100E1" w:rsidRDefault="00D2774C" w14:paraId="166C804D" w14:textId="4E444B93">
            <w:pPr>
              <w:textAlignment w:val="center"/>
              <w:rPr>
                <w:rFonts w:ascii="Calibri" w:hAnsi="Calibri" w:cs="Calibri"/>
                <w:b/>
                <w:bCs/>
              </w:rPr>
            </w:pPr>
            <w:r>
              <w:rPr>
                <w:rFonts w:ascii="Calibri" w:hAnsi="Calibri" w:cs="Calibri"/>
                <w:b/>
                <w:bCs/>
              </w:rPr>
              <w:t>Quality</w:t>
            </w:r>
            <w:r w:rsidRPr="00A100E1" w:rsidR="00A100E1">
              <w:rPr>
                <w:rFonts w:ascii="Calibri" w:hAnsi="Calibri" w:cs="Calibri"/>
                <w:b/>
                <w:bCs/>
              </w:rPr>
              <w:t xml:space="preserve"> (qualitative): </w:t>
            </w:r>
            <w:r w:rsidR="00A100E1">
              <w:rPr>
                <w:rFonts w:ascii="Calibri" w:hAnsi="Calibri" w:cs="Calibri"/>
              </w:rPr>
              <w:t>Does output seem reasonable given the scenario?</w:t>
            </w:r>
          </w:p>
        </w:tc>
      </w:tr>
      <w:tr w:rsidR="00C01F6A" w:rsidTr="0027284B" w14:paraId="526BAED8" w14:textId="77777777">
        <w:tc>
          <w:tcPr>
            <w:tcW w:w="1080" w:type="dxa"/>
          </w:tcPr>
          <w:p w:rsidR="00C01F6A" w:rsidRDefault="00C01F6A" w14:paraId="5DE88AC5" w14:textId="77777777">
            <w:pPr>
              <w:textAlignment w:val="center"/>
              <w:rPr>
                <w:rFonts w:ascii="Calibri" w:hAnsi="Calibri" w:eastAsia="Times New Roman" w:cs="Calibri"/>
              </w:rPr>
            </w:pPr>
            <w:r>
              <w:rPr>
                <w:rFonts w:ascii="Calibri" w:hAnsi="Calibri" w:eastAsia="Times New Roman" w:cs="Calibri"/>
              </w:rPr>
              <w:lastRenderedPageBreak/>
              <w:t>2</w:t>
            </w:r>
          </w:p>
        </w:tc>
        <w:tc>
          <w:tcPr>
            <w:tcW w:w="4410" w:type="dxa"/>
          </w:tcPr>
          <w:p w:rsidR="00C01F6A" w:rsidRDefault="00C01F6A" w14:paraId="58C48C49" w14:textId="5053FDF1">
            <w:pPr>
              <w:textAlignment w:val="center"/>
              <w:rPr>
                <w:rFonts w:ascii="Calibri" w:hAnsi="Calibri" w:eastAsia="Times New Roman" w:cs="Calibri"/>
              </w:rPr>
            </w:pPr>
            <w:r>
              <w:rPr>
                <w:rFonts w:ascii="Calibri" w:hAnsi="Calibri" w:eastAsia="Times New Roman" w:cs="Calibri"/>
              </w:rPr>
              <w:t xml:space="preserve">Search for </w:t>
            </w:r>
            <w:r w:rsidR="005260EB">
              <w:rPr>
                <w:rFonts w:ascii="Calibri" w:hAnsi="Calibri" w:eastAsia="Times New Roman" w:cs="Calibri"/>
              </w:rPr>
              <w:t xml:space="preserve">data: </w:t>
            </w:r>
            <w:r w:rsidR="00941D7F">
              <w:rPr>
                <w:rFonts w:ascii="Calibri" w:hAnsi="Calibri" w:eastAsia="Times New Roman" w:cs="Calibri"/>
              </w:rPr>
              <w:t>R</w:t>
            </w:r>
            <w:r>
              <w:rPr>
                <w:rFonts w:ascii="Calibri" w:hAnsi="Calibri" w:eastAsia="Times New Roman" w:cs="Calibri"/>
              </w:rPr>
              <w:t>eal-world contact matrix data</w:t>
            </w:r>
            <w:r w:rsidR="00941D7F">
              <w:rPr>
                <w:rFonts w:ascii="Calibri" w:hAnsi="Calibri" w:eastAsia="Times New Roman" w:cs="Calibri"/>
              </w:rPr>
              <w:t xml:space="preserve"> and population distribution data</w:t>
            </w:r>
            <w:r>
              <w:rPr>
                <w:rFonts w:ascii="Calibri" w:hAnsi="Calibri" w:eastAsia="Times New Roman" w:cs="Calibri"/>
              </w:rPr>
              <w:t>.</w:t>
            </w:r>
          </w:p>
        </w:tc>
        <w:tc>
          <w:tcPr>
            <w:tcW w:w="2520" w:type="dxa"/>
          </w:tcPr>
          <w:p w:rsidR="00C01F6A" w:rsidRDefault="00C01F6A" w14:paraId="0746A7A3" w14:textId="50BB28A4">
            <w:pPr>
              <w:textAlignment w:val="center"/>
              <w:rPr>
                <w:rFonts w:ascii="Calibri" w:hAnsi="Calibri" w:eastAsia="Times New Roman" w:cs="Calibri"/>
              </w:rPr>
            </w:pPr>
            <w:r>
              <w:rPr>
                <w:rFonts w:ascii="Calibri" w:hAnsi="Calibri" w:eastAsia="Times New Roman" w:cs="Calibri"/>
              </w:rPr>
              <w:t>TA1: Search</w:t>
            </w:r>
            <w:r w:rsidR="00D2774C">
              <w:rPr>
                <w:rFonts w:ascii="Calibri" w:hAnsi="Calibri" w:eastAsia="Times New Roman" w:cs="Calibri"/>
              </w:rPr>
              <w:t xml:space="preserve"> and</w:t>
            </w:r>
            <w:r w:rsidR="00F60AB1">
              <w:rPr>
                <w:rFonts w:ascii="Calibri" w:hAnsi="Calibri" w:eastAsia="Times New Roman" w:cs="Calibri"/>
              </w:rPr>
              <w:t xml:space="preserve"> D</w:t>
            </w:r>
            <w:r>
              <w:rPr>
                <w:rFonts w:ascii="Calibri" w:hAnsi="Calibri" w:eastAsia="Times New Roman" w:cs="Calibri"/>
              </w:rPr>
              <w:t>iscovery</w:t>
            </w:r>
            <w:r w:rsidR="00D2774C">
              <w:rPr>
                <w:rFonts w:ascii="Calibri" w:hAnsi="Calibri" w:eastAsia="Times New Roman" w:cs="Calibri"/>
              </w:rPr>
              <w:t xml:space="preserve"> (</w:t>
            </w:r>
            <w:r w:rsidR="000422BB">
              <w:rPr>
                <w:rFonts w:ascii="Calibri" w:hAnsi="Calibri" w:eastAsia="Times New Roman" w:cs="Calibri"/>
              </w:rPr>
              <w:t>for data</w:t>
            </w:r>
            <w:r w:rsidR="00D2774C">
              <w:rPr>
                <w:rFonts w:ascii="Calibri" w:hAnsi="Calibri" w:eastAsia="Times New Roman" w:cs="Calibri"/>
              </w:rPr>
              <w:t>)</w:t>
            </w:r>
          </w:p>
        </w:tc>
        <w:tc>
          <w:tcPr>
            <w:tcW w:w="2430" w:type="dxa"/>
          </w:tcPr>
          <w:p w:rsidR="00C01F6A" w:rsidRDefault="00C01F6A" w14:paraId="3C99C6E5" w14:textId="4EB8BCD6">
            <w:pPr>
              <w:textAlignment w:val="center"/>
              <w:rPr>
                <w:rFonts w:ascii="Calibri" w:hAnsi="Calibri" w:eastAsia="Times New Roman" w:cs="Calibri"/>
              </w:rPr>
            </w:pPr>
            <w:r w:rsidRPr="00483A17">
              <w:rPr>
                <w:rFonts w:ascii="Calibri" w:hAnsi="Calibri" w:cs="Calibri"/>
                <w:b/>
                <w:bCs/>
              </w:rPr>
              <w:t>Time</w:t>
            </w:r>
            <w:r w:rsidRPr="002516B6">
              <w:rPr>
                <w:rFonts w:ascii="Calibri" w:hAnsi="Calibri" w:cs="Calibri"/>
              </w:rPr>
              <w:t xml:space="preserve">: </w:t>
            </w:r>
            <w:r w:rsidRPr="00483A17">
              <w:rPr>
                <w:rFonts w:ascii="Calibri" w:hAnsi="Calibri" w:cs="Calibri"/>
              </w:rPr>
              <w:t xml:space="preserve">How long </w:t>
            </w:r>
            <w:r w:rsidR="00E54BF0">
              <w:rPr>
                <w:rFonts w:ascii="Calibri" w:hAnsi="Calibri" w:cs="Calibri"/>
              </w:rPr>
              <w:t xml:space="preserve">does it take to find </w:t>
            </w:r>
            <w:r w:rsidR="00255F97">
              <w:rPr>
                <w:rFonts w:ascii="Calibri" w:hAnsi="Calibri" w:cs="Calibri"/>
              </w:rPr>
              <w:t>data</w:t>
            </w:r>
            <w:r w:rsidR="00E54BF0">
              <w:rPr>
                <w:rFonts w:ascii="Calibri" w:hAnsi="Calibri" w:cs="Calibri"/>
              </w:rPr>
              <w:t>?</w:t>
            </w:r>
            <w:r w:rsidR="00941D7F">
              <w:rPr>
                <w:rFonts w:ascii="Calibri" w:hAnsi="Calibri" w:cs="Calibri"/>
              </w:rPr>
              <w:t xml:space="preserve"> How long does it take to get data into a usable form for modeling?</w:t>
            </w:r>
          </w:p>
        </w:tc>
      </w:tr>
      <w:tr w:rsidR="00C01F6A" w:rsidTr="0027284B" w14:paraId="3F570696" w14:textId="77777777">
        <w:tc>
          <w:tcPr>
            <w:tcW w:w="1080" w:type="dxa"/>
          </w:tcPr>
          <w:p w:rsidR="00C01F6A" w:rsidRDefault="0084133F" w14:paraId="081F7129" w14:textId="6FA66248">
            <w:pPr>
              <w:textAlignment w:val="center"/>
              <w:rPr>
                <w:rFonts w:ascii="Calibri" w:hAnsi="Calibri" w:eastAsia="Times New Roman" w:cs="Calibri"/>
              </w:rPr>
            </w:pPr>
            <w:r>
              <w:rPr>
                <w:rFonts w:ascii="Calibri" w:hAnsi="Calibri" w:eastAsia="Times New Roman" w:cs="Calibri"/>
              </w:rPr>
              <w:t>2</w:t>
            </w:r>
          </w:p>
        </w:tc>
        <w:tc>
          <w:tcPr>
            <w:tcW w:w="4410" w:type="dxa"/>
          </w:tcPr>
          <w:p w:rsidRPr="00C23884" w:rsidR="00B92941" w:rsidRDefault="0072572D" w14:paraId="3944D975" w14:textId="085CA776">
            <w:pPr>
              <w:textAlignment w:val="center"/>
              <w:rPr>
                <w:rFonts w:ascii="Calibri" w:hAnsi="Calibri" w:eastAsia="Times New Roman" w:cs="Calibri"/>
              </w:rPr>
            </w:pPr>
            <w:r>
              <w:rPr>
                <w:rFonts w:ascii="Calibri" w:hAnsi="Calibri" w:eastAsia="Times New Roman" w:cs="Calibri"/>
              </w:rPr>
              <w:t xml:space="preserve">Model </w:t>
            </w:r>
            <w:r w:rsidR="00C23884">
              <w:rPr>
                <w:rFonts w:ascii="Calibri" w:hAnsi="Calibri" w:eastAsia="Times New Roman" w:cs="Calibri"/>
              </w:rPr>
              <w:t>Transformation</w:t>
            </w:r>
            <w:r>
              <w:rPr>
                <w:rFonts w:ascii="Calibri" w:hAnsi="Calibri" w:eastAsia="Times New Roman" w:cs="Calibri"/>
              </w:rPr>
              <w:t xml:space="preserve">: </w:t>
            </w:r>
            <w:r w:rsidR="0084133F">
              <w:rPr>
                <w:rFonts w:ascii="Calibri" w:hAnsi="Calibri" w:eastAsia="Times New Roman" w:cs="Calibri"/>
              </w:rPr>
              <w:t xml:space="preserve">Stratify model according to Question 2 and </w:t>
            </w:r>
            <w:r w:rsidR="003F5EFB">
              <w:rPr>
                <w:rFonts w:ascii="Calibri" w:hAnsi="Calibri" w:eastAsia="Times New Roman" w:cs="Calibri"/>
              </w:rPr>
              <w:t>real-world data found</w:t>
            </w:r>
          </w:p>
        </w:tc>
        <w:tc>
          <w:tcPr>
            <w:tcW w:w="2520" w:type="dxa"/>
          </w:tcPr>
          <w:p w:rsidR="00C01F6A" w:rsidRDefault="00C01F6A" w14:paraId="215733C0" w14:textId="664E0D3E">
            <w:pPr>
              <w:textAlignment w:val="center"/>
              <w:rPr>
                <w:rFonts w:ascii="Calibri" w:hAnsi="Calibri" w:eastAsia="Times New Roman" w:cs="Calibri"/>
              </w:rPr>
            </w:pPr>
            <w:r>
              <w:rPr>
                <w:rFonts w:ascii="Calibri" w:hAnsi="Calibri" w:eastAsia="Times New Roman" w:cs="Calibri"/>
              </w:rPr>
              <w:t>TA2: Model</w:t>
            </w:r>
            <w:r w:rsidR="00B83A05">
              <w:rPr>
                <w:rFonts w:ascii="Calibri" w:hAnsi="Calibri" w:eastAsia="Times New Roman" w:cs="Calibri"/>
              </w:rPr>
              <w:t xml:space="preserve"> transformation</w:t>
            </w:r>
          </w:p>
        </w:tc>
        <w:tc>
          <w:tcPr>
            <w:tcW w:w="2430" w:type="dxa"/>
          </w:tcPr>
          <w:p w:rsidR="00C01F6A" w:rsidP="00EF74D5" w:rsidRDefault="003F5EFB" w14:paraId="77428D2B" w14:textId="77777777">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How long does </w:t>
            </w:r>
            <w:r>
              <w:rPr>
                <w:rFonts w:ascii="Calibri" w:hAnsi="Calibri" w:cs="Calibri"/>
              </w:rPr>
              <w:t>stratification</w:t>
            </w:r>
            <w:r w:rsidRPr="002516B6">
              <w:rPr>
                <w:rFonts w:ascii="Calibri" w:hAnsi="Calibri" w:cs="Calibri"/>
              </w:rPr>
              <w:t xml:space="preserve"> take?</w:t>
            </w:r>
          </w:p>
          <w:p w:rsidRPr="001B6DB7" w:rsidR="00C01F6A" w:rsidRDefault="00D2774C" w14:paraId="296902DA" w14:textId="3A9EC41F">
            <w:pPr>
              <w:textAlignment w:val="center"/>
              <w:rPr>
                <w:rFonts w:ascii="Calibri" w:hAnsi="Calibri" w:cs="Calibri"/>
              </w:rPr>
            </w:pPr>
            <w:r w:rsidRPr="001B6DB7">
              <w:rPr>
                <w:rFonts w:ascii="Calibri" w:hAnsi="Calibri" w:cs="Calibri"/>
                <w:b/>
              </w:rPr>
              <w:t>Quality</w:t>
            </w:r>
            <w:r w:rsidRPr="001B6DB7" w:rsidR="00495A73">
              <w:rPr>
                <w:rFonts w:ascii="Calibri" w:hAnsi="Calibri" w:cs="Calibri"/>
                <w:b/>
              </w:rPr>
              <w:t xml:space="preserve"> (qualitative):</w:t>
            </w:r>
            <w:r w:rsidR="00495A73">
              <w:rPr>
                <w:rFonts w:ascii="Calibri" w:hAnsi="Calibri" w:cs="Calibri"/>
              </w:rPr>
              <w:t xml:space="preserve"> Does </w:t>
            </w:r>
            <w:r w:rsidR="005A64FF">
              <w:rPr>
                <w:rFonts w:ascii="Calibri" w:hAnsi="Calibri" w:cs="Calibri"/>
              </w:rPr>
              <w:t>stratified model</w:t>
            </w:r>
            <w:r w:rsidR="00495A73">
              <w:rPr>
                <w:rFonts w:ascii="Calibri" w:hAnsi="Calibri" w:cs="Calibri"/>
              </w:rPr>
              <w:t xml:space="preserve"> make sense given the data found</w:t>
            </w:r>
            <w:r w:rsidR="00245FF5">
              <w:rPr>
                <w:rFonts w:ascii="Calibri" w:hAnsi="Calibri" w:cs="Calibri"/>
              </w:rPr>
              <w:t>?</w:t>
            </w:r>
          </w:p>
        </w:tc>
      </w:tr>
      <w:tr w:rsidR="00C01F6A" w:rsidTr="0027284B" w14:paraId="002243D4" w14:textId="77777777">
        <w:tc>
          <w:tcPr>
            <w:tcW w:w="1080" w:type="dxa"/>
          </w:tcPr>
          <w:p w:rsidR="00C01F6A" w:rsidRDefault="00DF25A1" w14:paraId="08A483D5" w14:textId="384C5450">
            <w:pPr>
              <w:textAlignment w:val="center"/>
              <w:rPr>
                <w:rFonts w:ascii="Calibri" w:hAnsi="Calibri" w:eastAsia="Times New Roman" w:cs="Calibri"/>
              </w:rPr>
            </w:pPr>
            <w:r>
              <w:rPr>
                <w:rFonts w:ascii="Calibri" w:hAnsi="Calibri" w:eastAsia="Times New Roman" w:cs="Calibri"/>
              </w:rPr>
              <w:t>2</w:t>
            </w:r>
          </w:p>
        </w:tc>
        <w:tc>
          <w:tcPr>
            <w:tcW w:w="4410" w:type="dxa"/>
          </w:tcPr>
          <w:p w:rsidR="006A15EA" w:rsidRDefault="00C42D45" w14:paraId="2A6245F7" w14:textId="11482A84">
            <w:pPr>
              <w:textAlignment w:val="center"/>
              <w:rPr>
                <w:rFonts w:ascii="Calibri" w:hAnsi="Calibri" w:eastAsia="Times New Roman" w:cs="Calibri"/>
              </w:rPr>
            </w:pPr>
            <w:r>
              <w:rPr>
                <w:rFonts w:ascii="Calibri" w:hAnsi="Calibri" w:eastAsia="Times New Roman" w:cs="Calibri"/>
              </w:rPr>
              <w:t>Simulation tasks</w:t>
            </w:r>
            <w:r w:rsidR="00DF25A1">
              <w:rPr>
                <w:rFonts w:ascii="Calibri" w:hAnsi="Calibri" w:eastAsia="Times New Roman" w:cs="Calibri"/>
              </w:rPr>
              <w:t>, according to Question 2</w:t>
            </w:r>
          </w:p>
        </w:tc>
        <w:tc>
          <w:tcPr>
            <w:tcW w:w="2520" w:type="dxa"/>
          </w:tcPr>
          <w:p w:rsidR="00C01F6A" w:rsidRDefault="00C01F6A" w14:paraId="1722E86E" w14:textId="761D2BA8">
            <w:pPr>
              <w:textAlignment w:val="center"/>
              <w:rPr>
                <w:rFonts w:ascii="Calibri" w:hAnsi="Calibri" w:eastAsia="Times New Roman" w:cs="Calibri"/>
              </w:rPr>
            </w:pPr>
            <w:r>
              <w:rPr>
                <w:rFonts w:ascii="Calibri" w:hAnsi="Calibri" w:eastAsia="Times New Roman" w:cs="Calibri"/>
              </w:rPr>
              <w:t xml:space="preserve">TA3: </w:t>
            </w:r>
            <w:r w:rsidR="001E6CFB">
              <w:rPr>
                <w:rFonts w:ascii="Calibri" w:hAnsi="Calibri" w:eastAsia="Times New Roman" w:cs="Calibri"/>
              </w:rPr>
              <w:t>S</w:t>
            </w:r>
            <w:r w:rsidR="00C42D45">
              <w:rPr>
                <w:rFonts w:ascii="Calibri" w:hAnsi="Calibri" w:eastAsia="Times New Roman" w:cs="Calibri"/>
              </w:rPr>
              <w:t xml:space="preserve">imulation </w:t>
            </w:r>
            <w:r w:rsidR="00D2774C">
              <w:rPr>
                <w:rFonts w:ascii="Calibri" w:hAnsi="Calibri" w:eastAsia="Times New Roman" w:cs="Calibri"/>
              </w:rPr>
              <w:t>W</w:t>
            </w:r>
            <w:r w:rsidR="00C42D45">
              <w:rPr>
                <w:rFonts w:ascii="Calibri" w:hAnsi="Calibri" w:eastAsia="Times New Roman" w:cs="Calibri"/>
              </w:rPr>
              <w:t>orkflow</w:t>
            </w:r>
            <w:r w:rsidR="001E6CFB">
              <w:rPr>
                <w:rFonts w:ascii="Calibri" w:hAnsi="Calibri" w:eastAsia="Times New Roman" w:cs="Calibri"/>
              </w:rPr>
              <w:t>s</w:t>
            </w:r>
          </w:p>
        </w:tc>
        <w:tc>
          <w:tcPr>
            <w:tcW w:w="2430" w:type="dxa"/>
          </w:tcPr>
          <w:p w:rsidR="00C01F6A" w:rsidP="00EF74D5" w:rsidRDefault="00C01F6A" w14:paraId="7F006318" w14:textId="172720D7">
            <w:pPr>
              <w:textAlignment w:val="center"/>
              <w:rPr>
                <w:rFonts w:ascii="Calibri" w:hAnsi="Calibri" w:cs="Calibri"/>
              </w:rPr>
            </w:pPr>
            <w:r>
              <w:rPr>
                <w:rFonts w:ascii="Calibri" w:hAnsi="Calibri" w:cs="Calibri"/>
                <w:b/>
                <w:bCs/>
              </w:rPr>
              <w:t>Time</w:t>
            </w:r>
            <w:r>
              <w:rPr>
                <w:rFonts w:ascii="Calibri" w:hAnsi="Calibri" w:cs="Calibri"/>
              </w:rPr>
              <w:t xml:space="preserve">: </w:t>
            </w:r>
            <w:r w:rsidRPr="002516B6" w:rsidR="00DF25A1">
              <w:rPr>
                <w:rFonts w:ascii="Calibri" w:hAnsi="Calibri" w:cs="Calibri"/>
              </w:rPr>
              <w:t xml:space="preserve">How long does </w:t>
            </w:r>
            <w:r w:rsidR="00DF25A1">
              <w:rPr>
                <w:rFonts w:ascii="Calibri" w:hAnsi="Calibri" w:cs="Calibri"/>
              </w:rPr>
              <w:t xml:space="preserve">it take to set up initial and parameter values, </w:t>
            </w:r>
            <w:r w:rsidR="00B25B20">
              <w:rPr>
                <w:rFonts w:ascii="Calibri" w:hAnsi="Calibri" w:cs="Calibri"/>
              </w:rPr>
              <w:t>do forward simulation with and without</w:t>
            </w:r>
            <w:r w:rsidR="00DF25A1">
              <w:rPr>
                <w:rFonts w:ascii="Calibri" w:hAnsi="Calibri" w:cs="Calibri"/>
              </w:rPr>
              <w:t xml:space="preserve"> interventions</w:t>
            </w:r>
            <w:r w:rsidRPr="002516B6" w:rsidR="00DF25A1">
              <w:rPr>
                <w:rFonts w:ascii="Calibri" w:hAnsi="Calibri" w:cs="Calibri"/>
              </w:rPr>
              <w:t>?</w:t>
            </w:r>
          </w:p>
          <w:p w:rsidRPr="00483A17" w:rsidR="00C01F6A" w:rsidRDefault="00E20CE1" w14:paraId="313B7351" w14:textId="2DCE2C93">
            <w:pPr>
              <w:textAlignment w:val="center"/>
              <w:rPr>
                <w:rFonts w:ascii="Calibri" w:hAnsi="Calibri" w:cs="Calibri"/>
                <w:b/>
                <w:bCs/>
              </w:rPr>
            </w:pPr>
            <w:r>
              <w:rPr>
                <w:rFonts w:ascii="Calibri" w:hAnsi="Calibri" w:cs="Calibri"/>
                <w:b/>
                <w:bCs/>
              </w:rPr>
              <w:t>Quality</w:t>
            </w:r>
            <w:r w:rsidRPr="00A100E1">
              <w:rPr>
                <w:rFonts w:ascii="Calibri" w:hAnsi="Calibri" w:cs="Calibri"/>
                <w:b/>
                <w:bCs/>
              </w:rPr>
              <w:t xml:space="preserve"> (qualitative): </w:t>
            </w:r>
            <w:r>
              <w:rPr>
                <w:rFonts w:ascii="Calibri" w:hAnsi="Calibri" w:cs="Calibri"/>
              </w:rPr>
              <w:t>Does output seem reasonable given the scenario?</w:t>
            </w:r>
          </w:p>
        </w:tc>
      </w:tr>
      <w:tr w:rsidR="00C01F6A" w:rsidTr="0027284B" w14:paraId="52B493CD" w14:textId="77777777">
        <w:tc>
          <w:tcPr>
            <w:tcW w:w="1080" w:type="dxa"/>
          </w:tcPr>
          <w:p w:rsidR="00C01F6A" w:rsidRDefault="00C01F6A" w14:paraId="3D90D5A3" w14:textId="0011BAF5">
            <w:pPr>
              <w:textAlignment w:val="center"/>
              <w:rPr>
                <w:rFonts w:ascii="Calibri" w:hAnsi="Calibri" w:eastAsia="Times New Roman" w:cs="Calibri"/>
              </w:rPr>
            </w:pPr>
          </w:p>
        </w:tc>
        <w:tc>
          <w:tcPr>
            <w:tcW w:w="4410" w:type="dxa"/>
          </w:tcPr>
          <w:p w:rsidR="00C01F6A" w:rsidRDefault="00C01F6A" w14:paraId="78609BD7" w14:textId="3529443F">
            <w:pPr>
              <w:textAlignment w:val="center"/>
              <w:rPr>
                <w:rFonts w:ascii="Calibri" w:hAnsi="Calibri" w:eastAsia="Times New Roman" w:cs="Calibri"/>
              </w:rPr>
            </w:pPr>
            <w:r w:rsidRPr="00DE173B">
              <w:rPr>
                <w:rFonts w:ascii="Calibri" w:hAnsi="Calibri" w:eastAsia="Times New Roman" w:cs="Calibri"/>
              </w:rPr>
              <w:t>[</w:t>
            </w:r>
            <w:r w:rsidRPr="00DE173B">
              <w:rPr>
                <w:rFonts w:ascii="Calibri" w:hAnsi="Calibri" w:eastAsia="Times New Roman" w:cs="Calibri"/>
                <w:i/>
              </w:rPr>
              <w:t>Optional</w:t>
            </w:r>
            <w:r w:rsidRPr="00DE173B">
              <w:rPr>
                <w:rFonts w:ascii="Calibri" w:hAnsi="Calibri" w:eastAsia="Times New Roman" w:cs="Calibri"/>
              </w:rPr>
              <w:t>]</w:t>
            </w:r>
            <w:r>
              <w:rPr>
                <w:rFonts w:ascii="Calibri" w:hAnsi="Calibri" w:eastAsia="Times New Roman" w:cs="Calibri"/>
              </w:rPr>
              <w:t xml:space="preserve"> If at any point, you need to search for parameter values, do a literature review, or find datasets,</w:t>
            </w:r>
            <w:r w:rsidR="009D4DEF">
              <w:rPr>
                <w:rFonts w:ascii="Calibri" w:hAnsi="Calibri" w:eastAsia="Times New Roman" w:cs="Calibri"/>
              </w:rPr>
              <w:t xml:space="preserve"> please</w:t>
            </w:r>
            <w:r>
              <w:rPr>
                <w:rFonts w:ascii="Calibri" w:hAnsi="Calibri" w:eastAsia="Times New Roman" w:cs="Calibri"/>
              </w:rPr>
              <w:t xml:space="preserve"> track time spent, approach taken, and sources/databases you searched across.</w:t>
            </w:r>
          </w:p>
        </w:tc>
        <w:tc>
          <w:tcPr>
            <w:tcW w:w="2520" w:type="dxa"/>
          </w:tcPr>
          <w:p w:rsidR="00C01F6A" w:rsidRDefault="00C01F6A" w14:paraId="2D47763A" w14:textId="4DEBEC08">
            <w:pPr>
              <w:textAlignment w:val="center"/>
              <w:rPr>
                <w:rFonts w:ascii="Calibri" w:hAnsi="Calibri" w:eastAsia="Times New Roman" w:cs="Calibri"/>
              </w:rPr>
            </w:pPr>
            <w:r>
              <w:rPr>
                <w:rFonts w:ascii="Calibri" w:hAnsi="Calibri" w:eastAsia="Times New Roman" w:cs="Calibri"/>
              </w:rPr>
              <w:t xml:space="preserve">TA1: </w:t>
            </w:r>
            <w:r w:rsidR="00D2774C">
              <w:rPr>
                <w:rFonts w:ascii="Calibri" w:hAnsi="Calibri" w:eastAsia="Times New Roman" w:cs="Calibri"/>
              </w:rPr>
              <w:t xml:space="preserve">Search and </w:t>
            </w:r>
            <w:r>
              <w:rPr>
                <w:rFonts w:ascii="Calibri" w:hAnsi="Calibri" w:eastAsia="Times New Roman" w:cs="Calibri"/>
              </w:rPr>
              <w:t>Discovery</w:t>
            </w:r>
          </w:p>
        </w:tc>
        <w:tc>
          <w:tcPr>
            <w:tcW w:w="2430" w:type="dxa"/>
          </w:tcPr>
          <w:p w:rsidRPr="00852E89" w:rsidR="00C01F6A" w:rsidRDefault="00C01F6A" w14:paraId="298F50EF" w14:textId="77777777">
            <w:pPr>
              <w:textAlignment w:val="center"/>
              <w:rPr>
                <w:rFonts w:ascii="Calibri" w:hAnsi="Calibri" w:cs="Calibri"/>
              </w:rPr>
            </w:pPr>
            <w:r>
              <w:rPr>
                <w:rFonts w:ascii="Calibri" w:hAnsi="Calibri" w:cs="Calibri"/>
                <w:b/>
                <w:bCs/>
              </w:rPr>
              <w:t xml:space="preserve">Time: </w:t>
            </w:r>
            <w:r>
              <w:rPr>
                <w:rFonts w:ascii="Calibri" w:hAnsi="Calibri" w:cs="Calibri"/>
              </w:rPr>
              <w:t>How long does search for required information take?</w:t>
            </w:r>
          </w:p>
        </w:tc>
      </w:tr>
    </w:tbl>
    <w:p w:rsidRPr="001A0150" w:rsidR="001A0150" w:rsidP="001A0150" w:rsidRDefault="001A0150" w14:paraId="4F90B481" w14:textId="77777777">
      <w:pPr>
        <w:spacing w:after="0" w:line="240" w:lineRule="auto"/>
        <w:textAlignment w:val="center"/>
        <w:rPr>
          <w:rFonts w:ascii="Calibri" w:hAnsi="Calibri" w:eastAsia="Times New Roman" w:cs="Calibri"/>
        </w:rPr>
      </w:pPr>
    </w:p>
    <w:p w:rsidR="00CB31F3" w:rsidRDefault="00CB31F3" w14:paraId="6C1F6788" w14:textId="77777777">
      <w:pPr>
        <w:rPr>
          <w:rFonts w:asciiTheme="majorHAnsi" w:hAnsiTheme="majorHAnsi" w:eastAsiaTheme="majorEastAsia" w:cstheme="majorBidi"/>
          <w:color w:val="2F5496" w:themeColor="accent1" w:themeShade="BF"/>
          <w:sz w:val="32"/>
          <w:szCs w:val="32"/>
        </w:rPr>
      </w:pPr>
      <w:r>
        <w:br w:type="page"/>
      </w:r>
    </w:p>
    <w:p w:rsidR="00FF4E55" w:rsidP="00732533" w:rsidRDefault="00FF4E55" w14:paraId="1B43AC16" w14:textId="43865F49">
      <w:pPr>
        <w:pStyle w:val="Heading2"/>
      </w:pPr>
      <w:bookmarkStart w:name="_Toc125924788" w:id="2"/>
      <w:r>
        <w:lastRenderedPageBreak/>
        <w:t xml:space="preserve">Scenario </w:t>
      </w:r>
      <w:r w:rsidR="003F675F">
        <w:t>2</w:t>
      </w:r>
      <w:r>
        <w:t>:</w:t>
      </w:r>
      <w:r w:rsidR="00550A53">
        <w:t xml:space="preserve"> </w:t>
      </w:r>
      <w:r w:rsidR="00FC1C0A">
        <w:t>Reproducing SIDARTHE and SIDARTHE-V</w:t>
      </w:r>
      <w:bookmarkEnd w:id="2"/>
    </w:p>
    <w:p w:rsidR="006310E5" w:rsidP="006310E5" w:rsidRDefault="00E87EF9" w14:paraId="65DE0587" w14:textId="7367F043">
      <w:pPr>
        <w:spacing w:after="0" w:line="240" w:lineRule="auto"/>
        <w:textAlignment w:val="center"/>
        <w:rPr>
          <w:rFonts w:ascii="Calibri" w:hAnsi="Calibri" w:cs="Calibri"/>
        </w:rPr>
      </w:pPr>
      <w:r>
        <w:rPr>
          <w:rFonts w:ascii="Calibri" w:hAnsi="Calibri" w:cs="Calibri"/>
        </w:rPr>
        <w:t>In 2020 the SIDARTHE model was published</w:t>
      </w:r>
      <w:r w:rsidR="000D7987">
        <w:rPr>
          <w:rFonts w:ascii="Calibri" w:hAnsi="Calibri" w:cs="Calibri"/>
        </w:rPr>
        <w:t xml:space="preserve"> to describe the </w:t>
      </w:r>
      <w:r w:rsidR="00F155B2">
        <w:rPr>
          <w:rFonts w:ascii="Calibri" w:hAnsi="Calibri" w:cs="Calibri"/>
        </w:rPr>
        <w:t xml:space="preserve">first wave of the Covid-19 pandemic in Italy. In 2021, this model was updated to include vaccination (SIDARTHE-V). </w:t>
      </w:r>
    </w:p>
    <w:p w:rsidR="00A24443" w:rsidP="006310E5" w:rsidRDefault="00A24443" w14:paraId="666EE16C" w14:textId="1FCF9696">
      <w:pPr>
        <w:spacing w:after="0" w:line="240" w:lineRule="auto"/>
        <w:textAlignment w:val="center"/>
        <w:rPr>
          <w:rFonts w:ascii="Calibri" w:hAnsi="Calibri" w:cs="Calibri"/>
        </w:rPr>
      </w:pPr>
    </w:p>
    <w:p w:rsidR="00AA4504" w:rsidP="001B194B" w:rsidRDefault="001B194B" w14:paraId="171525D9" w14:textId="6640EE7B">
      <w:pPr>
        <w:pStyle w:val="ListParagraph"/>
        <w:numPr>
          <w:ilvl w:val="0"/>
          <w:numId w:val="46"/>
        </w:numPr>
        <w:spacing w:after="0" w:line="240" w:lineRule="auto"/>
        <w:textAlignment w:val="center"/>
        <w:rPr>
          <w:rFonts w:ascii="Calibri" w:hAnsi="Calibri" w:cs="Calibri"/>
        </w:rPr>
      </w:pPr>
      <w:r>
        <w:rPr>
          <w:rFonts w:ascii="Calibri" w:hAnsi="Calibri" w:cs="Calibri"/>
        </w:rPr>
        <w:t xml:space="preserve">Start with the original </w:t>
      </w:r>
      <w:r w:rsidR="002925E1">
        <w:rPr>
          <w:rFonts w:ascii="Calibri" w:hAnsi="Calibri" w:cs="Calibri"/>
        </w:rPr>
        <w:t xml:space="preserve">SIDARTHE </w:t>
      </w:r>
      <w:r>
        <w:rPr>
          <w:rFonts w:ascii="Calibri" w:hAnsi="Calibri" w:cs="Calibri"/>
        </w:rPr>
        <w:t>model</w:t>
      </w:r>
      <w:r w:rsidR="00BA3362">
        <w:rPr>
          <w:rFonts w:ascii="Calibri" w:hAnsi="Calibri" w:cs="Calibri"/>
        </w:rPr>
        <w:t xml:space="preserve">. </w:t>
      </w:r>
    </w:p>
    <w:p w:rsidRPr="00167F25" w:rsidR="00941CD3" w:rsidP="00167F25" w:rsidRDefault="009068BA" w14:paraId="2622D132" w14:textId="6FE460C3">
      <w:pPr>
        <w:pStyle w:val="ListParagraph"/>
        <w:numPr>
          <w:ilvl w:val="1"/>
          <w:numId w:val="46"/>
        </w:numPr>
        <w:spacing w:after="0" w:line="240" w:lineRule="auto"/>
        <w:textAlignment w:val="center"/>
        <w:rPr>
          <w:rFonts w:ascii="Calibri" w:hAnsi="Calibri" w:cs="Calibri"/>
        </w:rPr>
      </w:pPr>
      <w:r>
        <w:rPr>
          <w:rFonts w:ascii="Calibri" w:hAnsi="Calibri" w:cs="Calibri"/>
        </w:rPr>
        <w:t>First</w:t>
      </w:r>
      <w:r w:rsidRPr="008A6880" w:rsidR="00844D82">
        <w:rPr>
          <w:rFonts w:ascii="Calibri" w:hAnsi="Calibri" w:cs="Calibri"/>
        </w:rPr>
        <w:t xml:space="preserve">, you want to make sure you have a good understanding of the original model, </w:t>
      </w:r>
      <w:r w:rsidR="00844D82">
        <w:rPr>
          <w:rFonts w:ascii="Calibri" w:hAnsi="Calibri" w:cs="Calibri"/>
        </w:rPr>
        <w:t>can execute it, and</w:t>
      </w:r>
      <w:r w:rsidRPr="008A6880" w:rsidR="00844D82">
        <w:rPr>
          <w:rFonts w:ascii="Calibri" w:hAnsi="Calibri" w:cs="Calibri"/>
        </w:rPr>
        <w:t xml:space="preserve"> reproduce the results </w:t>
      </w:r>
      <w:r w:rsidR="000E3567">
        <w:rPr>
          <w:rFonts w:ascii="Calibri" w:hAnsi="Calibri" w:cs="Calibri"/>
        </w:rPr>
        <w:t xml:space="preserve">found </w:t>
      </w:r>
      <w:r w:rsidRPr="008A6880" w:rsidR="00844D82">
        <w:rPr>
          <w:rFonts w:ascii="Calibri" w:hAnsi="Calibri" w:cs="Calibri"/>
        </w:rPr>
        <w:t xml:space="preserve">in the publication describing the model. The paper doesn’t include code, </w:t>
      </w:r>
      <w:r w:rsidR="000A7E46">
        <w:rPr>
          <w:rFonts w:ascii="Calibri" w:hAnsi="Calibri" w:cs="Calibri"/>
        </w:rPr>
        <w:t xml:space="preserve">but there is an SBML version of the model. Regardless of the starting point, </w:t>
      </w:r>
      <w:r w:rsidRPr="008A6880" w:rsidR="00844D82">
        <w:rPr>
          <w:rFonts w:ascii="Calibri" w:hAnsi="Calibri" w:cs="Calibri"/>
        </w:rPr>
        <w:t xml:space="preserve">you think it’s feasible to </w:t>
      </w:r>
      <w:r w:rsidR="00844D82">
        <w:rPr>
          <w:rFonts w:ascii="Calibri" w:hAnsi="Calibri" w:cs="Calibri"/>
        </w:rPr>
        <w:t xml:space="preserve">create an executable version of the model and </w:t>
      </w:r>
      <w:r w:rsidRPr="008A6880" w:rsidR="00844D82">
        <w:rPr>
          <w:rFonts w:ascii="Calibri" w:hAnsi="Calibri" w:cs="Calibri"/>
        </w:rPr>
        <w:t xml:space="preserve">reproduce the results based on the model descriptions in the paper. </w:t>
      </w:r>
      <w:r w:rsidRPr="00EA51A8" w:rsidR="00844D82">
        <w:rPr>
          <w:rFonts w:ascii="Calibri" w:hAnsi="Calibri" w:cs="Calibri"/>
        </w:rPr>
        <w:t xml:space="preserve">The paper DOI is: </w:t>
      </w:r>
      <w:r w:rsidRPr="00EA51A8" w:rsidR="00CB2EDB">
        <w:rPr>
          <w:rFonts w:ascii="Calibri" w:hAnsi="Calibri" w:cs="Calibri"/>
        </w:rPr>
        <w:t>10.1038/s41591-020-0883-7</w:t>
      </w:r>
      <w:r w:rsidRPr="00EA51A8" w:rsidR="00C75B32">
        <w:rPr>
          <w:rFonts w:ascii="Calibri" w:hAnsi="Calibri" w:cs="Calibri"/>
        </w:rPr>
        <w:t xml:space="preserve">, pdf: </w:t>
      </w:r>
      <w:hyperlink w:history="1" r:id="rId9">
        <w:r w:rsidRPr="00EA51A8" w:rsidR="00C75B32">
          <w:rPr>
            <w:rStyle w:val="Hyperlink"/>
            <w:rFonts w:ascii="Calibri" w:hAnsi="Calibri" w:cs="Calibri"/>
          </w:rPr>
          <w:t>https://www.ncbi.nlm.nih.gov/pmc/articles/PMC7175834/pdf/41591_2020_Article_883.pdf</w:t>
        </w:r>
      </w:hyperlink>
      <w:r w:rsidR="00EA51A8">
        <w:rPr>
          <w:rFonts w:ascii="Calibri" w:hAnsi="Calibri" w:cs="Calibri"/>
        </w:rPr>
        <w:t>.</w:t>
      </w:r>
      <w:r w:rsidR="00B36AB4">
        <w:rPr>
          <w:rFonts w:ascii="Calibri" w:hAnsi="Calibri" w:cs="Calibri"/>
        </w:rPr>
        <w:t xml:space="preserve"> </w:t>
      </w:r>
      <w:r w:rsidRPr="00EA51A8" w:rsidR="00C84040">
        <w:rPr>
          <w:rFonts w:ascii="Calibri" w:hAnsi="Calibri" w:cs="Calibri"/>
        </w:rPr>
        <w:t>T</w:t>
      </w:r>
      <w:r w:rsidRPr="00EA51A8" w:rsidR="004C422A">
        <w:rPr>
          <w:rFonts w:ascii="Calibri" w:hAnsi="Calibri" w:cs="Calibri"/>
        </w:rPr>
        <w:t>he BioModels rep</w:t>
      </w:r>
      <w:r w:rsidRPr="00EA51A8" w:rsidR="00063E26">
        <w:rPr>
          <w:rFonts w:ascii="Calibri" w:hAnsi="Calibri" w:cs="Calibri"/>
        </w:rPr>
        <w:t xml:space="preserve">ository </w:t>
      </w:r>
      <w:r w:rsidRPr="00EA51A8" w:rsidR="00A85266">
        <w:rPr>
          <w:rFonts w:ascii="Calibri" w:hAnsi="Calibri" w:cs="Calibri"/>
        </w:rPr>
        <w:t xml:space="preserve">(where the SBML </w:t>
      </w:r>
      <w:r w:rsidR="00B36AB4">
        <w:rPr>
          <w:rFonts w:ascii="Calibri" w:hAnsi="Calibri" w:cs="Calibri"/>
        </w:rPr>
        <w:t>model</w:t>
      </w:r>
      <w:r w:rsidRPr="00EA51A8" w:rsidR="00A85266">
        <w:rPr>
          <w:rFonts w:ascii="Calibri" w:hAnsi="Calibri" w:cs="Calibri"/>
        </w:rPr>
        <w:t xml:space="preserve"> can be found) </w:t>
      </w:r>
      <w:r w:rsidRPr="00EA51A8" w:rsidR="00063E26">
        <w:rPr>
          <w:rFonts w:ascii="Calibri" w:hAnsi="Calibri" w:cs="Calibri"/>
        </w:rPr>
        <w:t xml:space="preserve">is here: </w:t>
      </w:r>
      <w:hyperlink w:history="1" r:id="rId10">
        <w:r w:rsidRPr="00EA51A8" w:rsidR="00F424B9">
          <w:rPr>
            <w:rStyle w:val="Hyperlink"/>
            <w:rFonts w:ascii="Calibri" w:hAnsi="Calibri" w:cs="Calibri"/>
          </w:rPr>
          <w:t>https://www.ebi.ac.uk/biomodels/BIOMD0000000955</w:t>
        </w:r>
      </w:hyperlink>
      <w:r w:rsidR="00DB6554">
        <w:rPr>
          <w:rStyle w:val="Hyperlink"/>
          <w:rFonts w:ascii="Calibri" w:hAnsi="Calibri" w:cs="Calibri"/>
        </w:rPr>
        <w:t>.</w:t>
      </w:r>
      <w:r w:rsidRPr="00EA51A8" w:rsidR="00F424B9">
        <w:rPr>
          <w:rFonts w:ascii="Calibri" w:hAnsi="Calibri" w:cs="Calibri"/>
        </w:rPr>
        <w:t xml:space="preserve"> </w:t>
      </w:r>
      <w:r w:rsidRPr="00167F25" w:rsidR="00941CD3">
        <w:rPr>
          <w:rFonts w:ascii="Calibri" w:hAnsi="Calibri" w:cs="Calibri"/>
        </w:rPr>
        <w:t xml:space="preserve">Please complete extraction and pass unit tests under </w:t>
      </w:r>
      <w:r w:rsidR="004E347D">
        <w:rPr>
          <w:rFonts w:ascii="Calibri" w:hAnsi="Calibri" w:cs="Calibri"/>
        </w:rPr>
        <w:t>the following</w:t>
      </w:r>
      <w:r w:rsidRPr="00167F25" w:rsidR="00941CD3">
        <w:rPr>
          <w:rFonts w:ascii="Calibri" w:hAnsi="Calibri" w:cs="Calibri"/>
        </w:rPr>
        <w:t xml:space="preserve"> conditions</w:t>
      </w:r>
      <w:r w:rsidR="004D248C">
        <w:rPr>
          <w:rFonts w:ascii="Calibri" w:hAnsi="Calibri" w:cs="Calibri"/>
        </w:rPr>
        <w:t xml:space="preserve">, to test the process when the source material is of </w:t>
      </w:r>
      <w:r w:rsidR="00ED5CAE">
        <w:rPr>
          <w:rFonts w:ascii="Calibri" w:hAnsi="Calibri" w:cs="Calibri"/>
        </w:rPr>
        <w:t xml:space="preserve">various levels of quality or completeness. </w:t>
      </w:r>
      <w:r w:rsidR="00383907">
        <w:rPr>
          <w:rFonts w:ascii="Calibri" w:hAnsi="Calibri" w:cs="Calibri"/>
        </w:rPr>
        <w:t>Please note that one of the code version</w:t>
      </w:r>
      <w:r w:rsidR="00553BBE">
        <w:rPr>
          <w:rFonts w:ascii="Calibri" w:hAnsi="Calibri" w:cs="Calibri"/>
        </w:rPr>
        <w:t>s</w:t>
      </w:r>
      <w:r w:rsidR="00383907">
        <w:rPr>
          <w:rFonts w:ascii="Calibri" w:hAnsi="Calibri" w:cs="Calibri"/>
        </w:rPr>
        <w:t xml:space="preserve"> is an accurate representation of the model, and is organized</w:t>
      </w:r>
      <w:r w:rsidR="00397B06">
        <w:rPr>
          <w:rFonts w:ascii="Calibri" w:hAnsi="Calibri" w:cs="Calibri"/>
        </w:rPr>
        <w:t xml:space="preserve"> and commented</w:t>
      </w:r>
      <w:r w:rsidR="00383907">
        <w:rPr>
          <w:rFonts w:ascii="Calibri" w:hAnsi="Calibri" w:cs="Calibri"/>
        </w:rPr>
        <w:t xml:space="preserve">. The other code version has intentional mistakes in the model </w:t>
      </w:r>
      <w:r w:rsidR="00F81B77">
        <w:rPr>
          <w:rFonts w:ascii="Calibri" w:hAnsi="Calibri" w:cs="Calibri"/>
        </w:rPr>
        <w:t xml:space="preserve">definition, and is not </w:t>
      </w:r>
      <w:r w:rsidR="00163BD2">
        <w:rPr>
          <w:rFonts w:ascii="Calibri" w:hAnsi="Calibri" w:cs="Calibri"/>
        </w:rPr>
        <w:t>as wel</w:t>
      </w:r>
      <w:r w:rsidR="00617B50">
        <w:rPr>
          <w:rFonts w:ascii="Calibri" w:hAnsi="Calibri" w:cs="Calibri"/>
        </w:rPr>
        <w:t>l</w:t>
      </w:r>
      <w:r w:rsidR="006950B1">
        <w:rPr>
          <w:rFonts w:ascii="Calibri" w:hAnsi="Calibri" w:cs="Calibri"/>
        </w:rPr>
        <w:t xml:space="preserve"> </w:t>
      </w:r>
      <w:r w:rsidR="00F81B77">
        <w:rPr>
          <w:rFonts w:ascii="Calibri" w:hAnsi="Calibri" w:cs="Calibri"/>
        </w:rPr>
        <w:t>organized</w:t>
      </w:r>
      <w:r w:rsidR="00B85900">
        <w:rPr>
          <w:rFonts w:ascii="Calibri" w:hAnsi="Calibri" w:cs="Calibri"/>
        </w:rPr>
        <w:t xml:space="preserve">. </w:t>
      </w:r>
      <w:r w:rsidR="00B31A2B">
        <w:rPr>
          <w:rFonts w:ascii="Calibri" w:hAnsi="Calibri" w:cs="Calibri"/>
        </w:rPr>
        <w:t>Please consider the following conditions</w:t>
      </w:r>
      <w:r w:rsidRPr="00167F25" w:rsidR="009A1A37">
        <w:rPr>
          <w:rFonts w:ascii="Calibri" w:hAnsi="Calibri" w:cs="Calibri"/>
        </w:rPr>
        <w:t>:</w:t>
      </w:r>
    </w:p>
    <w:p w:rsidR="00941CD3" w:rsidP="00967B45" w:rsidRDefault="00941CD3" w14:paraId="1A7CE5D4" w14:textId="77777777">
      <w:pPr>
        <w:pStyle w:val="ListParagraph"/>
        <w:numPr>
          <w:ilvl w:val="2"/>
          <w:numId w:val="46"/>
        </w:numPr>
        <w:spacing w:after="0" w:line="240" w:lineRule="auto"/>
        <w:textAlignment w:val="center"/>
        <w:rPr>
          <w:rFonts w:ascii="Calibri" w:hAnsi="Calibri" w:cs="Calibri"/>
        </w:rPr>
      </w:pPr>
      <w:r w:rsidRPr="004008C9">
        <w:rPr>
          <w:rFonts w:ascii="Calibri" w:hAnsi="Calibri" w:cs="Calibri"/>
          <w:i/>
          <w:iCs/>
        </w:rPr>
        <w:t>[Challenge]</w:t>
      </w:r>
      <w:r w:rsidRPr="00772265">
        <w:rPr>
          <w:rFonts w:ascii="Calibri" w:hAnsi="Calibri" w:cs="Calibri"/>
        </w:rPr>
        <w:t xml:space="preserve"> Ingest model and pass unit tests from publication alone (do not start with any code as input)</w:t>
      </w:r>
    </w:p>
    <w:p w:rsidR="00941CD3" w:rsidP="00967B45" w:rsidRDefault="00941CD3" w14:paraId="4489AE96" w14:textId="77777777">
      <w:pPr>
        <w:pStyle w:val="ListParagraph"/>
        <w:numPr>
          <w:ilvl w:val="2"/>
          <w:numId w:val="46"/>
        </w:numPr>
        <w:spacing w:after="0" w:line="240" w:lineRule="auto"/>
        <w:textAlignment w:val="center"/>
        <w:rPr>
          <w:rFonts w:ascii="Calibri" w:hAnsi="Calibri" w:cs="Calibri"/>
        </w:rPr>
      </w:pPr>
      <w:r w:rsidRPr="00772265">
        <w:rPr>
          <w:rFonts w:ascii="Calibri" w:hAnsi="Calibri" w:cs="Calibri"/>
        </w:rPr>
        <w:t xml:space="preserve">Ingest model and pass unit tests from publication and corresponding Code Version A </w:t>
      </w:r>
    </w:p>
    <w:p w:rsidR="00941CD3" w:rsidP="00967B45" w:rsidRDefault="00941CD3" w14:paraId="3D0F9967" w14:textId="061228A9">
      <w:pPr>
        <w:pStyle w:val="ListParagraph"/>
        <w:numPr>
          <w:ilvl w:val="2"/>
          <w:numId w:val="46"/>
        </w:numPr>
        <w:spacing w:after="0" w:line="240" w:lineRule="auto"/>
        <w:textAlignment w:val="center"/>
        <w:rPr>
          <w:rFonts w:ascii="Calibri" w:hAnsi="Calibri" w:cs="Calibri"/>
        </w:rPr>
      </w:pPr>
      <w:r w:rsidRPr="00772265">
        <w:rPr>
          <w:rFonts w:ascii="Calibri" w:hAnsi="Calibri" w:cs="Calibri"/>
        </w:rPr>
        <w:t xml:space="preserve">Ingest model and pass unit tests from publication and corresponding Code Version </w:t>
      </w:r>
      <w:r w:rsidR="00DE3AB6">
        <w:rPr>
          <w:rFonts w:ascii="Calibri" w:hAnsi="Calibri" w:cs="Calibri"/>
        </w:rPr>
        <w:t>B</w:t>
      </w:r>
    </w:p>
    <w:p w:rsidR="00844D82" w:rsidP="00844D82" w:rsidRDefault="00844D82" w14:paraId="4B3F6671" w14:textId="6A72AF07">
      <w:pPr>
        <w:pStyle w:val="ListParagraph"/>
        <w:numPr>
          <w:ilvl w:val="1"/>
          <w:numId w:val="46"/>
        </w:numPr>
        <w:spacing w:after="0" w:line="240" w:lineRule="auto"/>
        <w:textAlignment w:val="center"/>
        <w:rPr>
          <w:rFonts w:ascii="Calibri" w:hAnsi="Calibri" w:cs="Calibri"/>
        </w:rPr>
      </w:pPr>
      <w:r>
        <w:rPr>
          <w:rFonts w:ascii="Calibri" w:hAnsi="Calibri" w:cs="Calibri"/>
        </w:rPr>
        <w:t xml:space="preserve">There are </w:t>
      </w:r>
      <w:r w:rsidR="000A7E46">
        <w:rPr>
          <w:rFonts w:ascii="Calibri" w:hAnsi="Calibri" w:cs="Calibri"/>
        </w:rPr>
        <w:t>two</w:t>
      </w:r>
      <w:r>
        <w:rPr>
          <w:rFonts w:ascii="Calibri" w:hAnsi="Calibri" w:cs="Calibri"/>
        </w:rPr>
        <w:t xml:space="preserve"> ‘unit tests’ </w:t>
      </w:r>
      <w:r w:rsidR="004F5096">
        <w:rPr>
          <w:rFonts w:ascii="Calibri" w:hAnsi="Calibri" w:cs="Calibri"/>
        </w:rPr>
        <w:t>we want to pass, to ensure that we understood and can reproduce the published model</w:t>
      </w:r>
      <w:r>
        <w:rPr>
          <w:rFonts w:ascii="Calibri" w:hAnsi="Calibri" w:cs="Calibri"/>
        </w:rPr>
        <w:t>:</w:t>
      </w:r>
    </w:p>
    <w:p w:rsidR="00750DCB" w:rsidP="00750DCB" w:rsidRDefault="00AA06C6" w14:paraId="61C7B4C1" w14:textId="6745C758">
      <w:pPr>
        <w:pStyle w:val="ListParagraph"/>
        <w:numPr>
          <w:ilvl w:val="2"/>
          <w:numId w:val="46"/>
        </w:numPr>
        <w:spacing w:after="0" w:line="240" w:lineRule="auto"/>
        <w:textAlignment w:val="center"/>
        <w:rPr>
          <w:rFonts w:ascii="Calibri" w:hAnsi="Calibri" w:cs="Calibri"/>
        </w:rPr>
      </w:pPr>
      <w:r>
        <w:rPr>
          <w:rFonts w:ascii="Calibri" w:hAnsi="Calibri" w:cs="Calibri"/>
        </w:rPr>
        <w:t xml:space="preserve">Unit Test #1: </w:t>
      </w:r>
      <w:r w:rsidR="00EA5773">
        <w:rPr>
          <w:rFonts w:ascii="Calibri" w:hAnsi="Calibri" w:cs="Calibri"/>
        </w:rPr>
        <w:t xml:space="preserve">Set the initial values and parameters, as described in </w:t>
      </w:r>
      <w:r w:rsidR="002E5894">
        <w:rPr>
          <w:rFonts w:ascii="Calibri" w:hAnsi="Calibri" w:cs="Calibri"/>
        </w:rPr>
        <w:t>the Supplementary Methods section of the publication (pg</w:t>
      </w:r>
      <w:r w:rsidR="00221A2E">
        <w:rPr>
          <w:rFonts w:ascii="Calibri" w:hAnsi="Calibri" w:cs="Calibri"/>
        </w:rPr>
        <w:t>.</w:t>
      </w:r>
      <w:r w:rsidR="002E5894">
        <w:rPr>
          <w:rFonts w:ascii="Calibri" w:hAnsi="Calibri" w:cs="Calibri"/>
        </w:rPr>
        <w:t xml:space="preserve"> 9 of the pdf): </w:t>
      </w:r>
    </w:p>
    <w:p w:rsidR="00750DCB" w:rsidP="00750DCB" w:rsidRDefault="00750DCB" w14:paraId="49313EF3" w14:textId="6C3FD1EA">
      <w:pPr>
        <w:pStyle w:val="ListParagraph"/>
        <w:numPr>
          <w:ilvl w:val="3"/>
          <w:numId w:val="46"/>
        </w:numPr>
        <w:spacing w:after="0" w:line="240" w:lineRule="auto"/>
        <w:textAlignment w:val="center"/>
        <w:rPr>
          <w:rFonts w:ascii="Calibri" w:hAnsi="Calibri" w:cs="Calibri"/>
        </w:rPr>
      </w:pPr>
      <w:r>
        <w:rPr>
          <w:rFonts w:ascii="Calibri" w:hAnsi="Calibri" w:cs="Calibri"/>
        </w:rPr>
        <w:t xml:space="preserve">Initial Values: </w:t>
      </w:r>
      <w:r w:rsidRPr="00750DCB">
        <w:rPr>
          <w:rFonts w:ascii="Calibri" w:hAnsi="Calibri" w:cs="Calibri"/>
        </w:rPr>
        <w:t>I = 200/60e6, D = 20/60e6, A = 1/60e6, R = 2/60e6, T = 0, H = 0, E = 0;</w:t>
      </w:r>
      <w:r>
        <w:rPr>
          <w:rFonts w:ascii="Calibri" w:hAnsi="Calibri" w:cs="Calibri"/>
        </w:rPr>
        <w:t xml:space="preserve"> </w:t>
      </w:r>
      <w:r w:rsidRPr="00750DCB">
        <w:rPr>
          <w:rFonts w:ascii="Calibri" w:hAnsi="Calibri" w:cs="Calibri"/>
        </w:rPr>
        <w:t xml:space="preserve">S = 1 – I – D – A – R – T – H – E. </w:t>
      </w:r>
      <w:r w:rsidR="00CA6555">
        <w:rPr>
          <w:rFonts w:ascii="Calibri" w:hAnsi="Calibri" w:cs="Calibri"/>
        </w:rPr>
        <w:t>Let total population = 60e6.</w:t>
      </w:r>
    </w:p>
    <w:p w:rsidR="00BA3362" w:rsidP="00750DCB" w:rsidRDefault="00750DCB" w14:paraId="0F5CFF43" w14:textId="6E3C18DC">
      <w:pPr>
        <w:pStyle w:val="ListParagraph"/>
        <w:numPr>
          <w:ilvl w:val="3"/>
          <w:numId w:val="46"/>
        </w:numPr>
        <w:spacing w:after="0" w:line="240" w:lineRule="auto"/>
        <w:textAlignment w:val="center"/>
        <w:rPr>
          <w:rFonts w:ascii="Calibri" w:hAnsi="Calibri" w:cs="Calibri"/>
        </w:rPr>
      </w:pPr>
      <w:r>
        <w:rPr>
          <w:rFonts w:ascii="Calibri" w:hAnsi="Calibri" w:cs="Calibri"/>
        </w:rPr>
        <w:t xml:space="preserve">Parameters: </w:t>
      </w:r>
      <m:oMath>
        <m:r>
          <w:rPr>
            <w:rFonts w:ascii="Cambria Math" w:hAnsi="Cambria Math" w:cs="Calibri"/>
          </w:rPr>
          <m:t>α</m:t>
        </m:r>
      </m:oMath>
      <w:r w:rsidRPr="00750DCB">
        <w:rPr>
          <w:rFonts w:ascii="Calibri" w:hAnsi="Calibri" w:cs="Calibri"/>
        </w:rPr>
        <w:t xml:space="preserve"> = 0.570, </w:t>
      </w:r>
      <m:oMath>
        <m:r>
          <w:rPr>
            <w:rFonts w:ascii="Cambria Math" w:hAnsi="Cambria Math" w:cs="Calibri"/>
          </w:rPr>
          <m:t>β</m:t>
        </m:r>
      </m:oMath>
      <w:r w:rsidRPr="00750DCB">
        <w:rPr>
          <w:rFonts w:ascii="Calibri" w:hAnsi="Calibri" w:cs="Calibri"/>
        </w:rPr>
        <w:t xml:space="preserve"> = </w:t>
      </w:r>
      <m:oMath>
        <m:r>
          <w:rPr>
            <w:rFonts w:ascii="Cambria Math" w:hAnsi="Cambria Math" w:cs="Calibri"/>
          </w:rPr>
          <m:t>δ</m:t>
        </m:r>
      </m:oMath>
      <w:r w:rsidRPr="00750DCB">
        <w:rPr>
          <w:rFonts w:ascii="Calibri" w:hAnsi="Calibri" w:cs="Calibri"/>
        </w:rPr>
        <w:t xml:space="preserve"> = 0.011,</w:t>
      </w:r>
      <w:r>
        <w:rPr>
          <w:rFonts w:ascii="Calibri" w:hAnsi="Calibri" w:cs="Calibri"/>
        </w:rPr>
        <w:t xml:space="preserve"> </w:t>
      </w:r>
      <m:oMath>
        <m:r>
          <w:rPr>
            <w:rFonts w:ascii="Cambria Math" w:hAnsi="Cambria Math" w:cs="Calibri"/>
          </w:rPr>
          <m:t>γ</m:t>
        </m:r>
      </m:oMath>
      <w:r w:rsidRPr="00750DCB">
        <w:rPr>
          <w:rFonts w:ascii="Calibri" w:hAnsi="Calibri" w:cs="Calibri"/>
        </w:rPr>
        <w:t xml:space="preserve"> = 0.456, </w:t>
      </w:r>
      <m:oMath>
        <m:r>
          <w:rPr>
            <w:rFonts w:ascii="Cambria Math" w:hAnsi="Cambria Math" w:cs="Calibri"/>
          </w:rPr>
          <m:t>ε</m:t>
        </m:r>
      </m:oMath>
      <w:r w:rsidRPr="00750DCB">
        <w:rPr>
          <w:rFonts w:ascii="Calibri" w:hAnsi="Calibri" w:cs="Calibri"/>
        </w:rPr>
        <w:t xml:space="preserve"> = 0.171, </w:t>
      </w:r>
      <m:oMath>
        <m:r>
          <w:rPr>
            <w:rFonts w:ascii="Cambria Math" w:hAnsi="Cambria Math" w:cs="Calibri"/>
          </w:rPr>
          <m:t>θ</m:t>
        </m:r>
      </m:oMath>
      <w:r w:rsidRPr="00750DCB">
        <w:rPr>
          <w:rFonts w:ascii="Calibri" w:hAnsi="Calibri" w:cs="Calibri"/>
        </w:rPr>
        <w:t xml:space="preserve"> = 0.371, </w:t>
      </w:r>
      <m:oMath>
        <m:r>
          <w:rPr>
            <w:rFonts w:ascii="Cambria Math" w:hAnsi="Cambria Math" w:cs="Calibri"/>
          </w:rPr>
          <m:t>ζ</m:t>
        </m:r>
      </m:oMath>
      <w:r w:rsidRPr="00750DCB">
        <w:rPr>
          <w:rFonts w:ascii="Calibri" w:hAnsi="Calibri" w:cs="Calibri"/>
        </w:rPr>
        <w:t xml:space="preserve"> = </w:t>
      </w:r>
      <m:oMath>
        <m:r>
          <w:rPr>
            <w:rFonts w:ascii="Cambria Math" w:hAnsi="Cambria Math" w:cs="Calibri"/>
          </w:rPr>
          <m:t>η</m:t>
        </m:r>
      </m:oMath>
      <w:r w:rsidRPr="00750DCB">
        <w:rPr>
          <w:rFonts w:ascii="Calibri" w:hAnsi="Calibri" w:cs="Calibri"/>
        </w:rPr>
        <w:t xml:space="preserve"> = 0.125, </w:t>
      </w:r>
      <m:oMath>
        <m:r>
          <w:rPr>
            <w:rFonts w:ascii="Cambria Math" w:hAnsi="Cambria Math" w:cs="Calibri"/>
          </w:rPr>
          <m:t>μ</m:t>
        </m:r>
      </m:oMath>
      <w:r w:rsidRPr="00750DCB">
        <w:rPr>
          <w:rFonts w:ascii="Calibri" w:hAnsi="Calibri" w:cs="Calibri"/>
        </w:rPr>
        <w:t xml:space="preserve"> = 0.017, </w:t>
      </w:r>
      <m:oMath>
        <m:r>
          <w:rPr>
            <w:rFonts w:ascii="Cambria Math" w:hAnsi="Cambria Math" w:cs="Calibri"/>
          </w:rPr>
          <m:t>ν</m:t>
        </m:r>
      </m:oMath>
      <w:r w:rsidRPr="00750DCB">
        <w:rPr>
          <w:rFonts w:ascii="Calibri" w:hAnsi="Calibri" w:cs="Calibri"/>
        </w:rPr>
        <w:t xml:space="preserve"> = 0.027, </w:t>
      </w:r>
      <m:oMath>
        <m:r>
          <w:rPr>
            <w:rFonts w:ascii="Cambria Math" w:hAnsi="Cambria Math" w:cs="Calibri"/>
          </w:rPr>
          <m:t>τ</m:t>
        </m:r>
      </m:oMath>
      <w:r w:rsidRPr="00750DCB">
        <w:rPr>
          <w:rFonts w:ascii="Calibri" w:hAnsi="Calibri" w:cs="Calibri"/>
        </w:rPr>
        <w:t xml:space="preserve"> = 0.01,</w:t>
      </w:r>
      <w:r>
        <w:rPr>
          <w:rFonts w:ascii="Calibri" w:hAnsi="Calibri" w:cs="Calibri"/>
        </w:rPr>
        <w:t xml:space="preserve"> </w:t>
      </w:r>
      <m:oMath>
        <m:r>
          <w:rPr>
            <w:rFonts w:ascii="Cambria Math" w:hAnsi="Cambria Math" w:cs="Calibri"/>
          </w:rPr>
          <m:t>λ</m:t>
        </m:r>
      </m:oMath>
      <w:r w:rsidRPr="00750DCB">
        <w:rPr>
          <w:rFonts w:ascii="Calibri" w:hAnsi="Calibri" w:cs="Calibri"/>
        </w:rPr>
        <w:t xml:space="preserve"> = </w:t>
      </w:r>
      <m:oMath>
        <m:r>
          <w:rPr>
            <w:rFonts w:ascii="Cambria Math" w:hAnsi="Cambria Math" w:cs="Calibri"/>
          </w:rPr>
          <m:t>ρ</m:t>
        </m:r>
      </m:oMath>
      <w:r w:rsidRPr="00750DCB">
        <w:rPr>
          <w:rFonts w:ascii="Calibri" w:hAnsi="Calibri" w:cs="Calibri"/>
        </w:rPr>
        <w:t xml:space="preserve"> = 0.034 and </w:t>
      </w:r>
      <m:oMath>
        <m:r>
          <w:rPr>
            <w:rFonts w:ascii="Cambria Math" w:hAnsi="Cambria Math" w:cs="Calibri"/>
          </w:rPr>
          <m:t>κ</m:t>
        </m:r>
      </m:oMath>
      <w:r w:rsidRPr="00750DCB">
        <w:rPr>
          <w:rFonts w:ascii="Calibri" w:hAnsi="Calibri" w:cs="Calibri"/>
        </w:rPr>
        <w:t xml:space="preserve"> = </w:t>
      </w:r>
      <m:oMath>
        <m:r>
          <w:rPr>
            <w:rFonts w:ascii="Cambria Math" w:hAnsi="Cambria Math" w:cs="Calibri"/>
          </w:rPr>
          <m:t xml:space="preserve">ξ </m:t>
        </m:r>
      </m:oMath>
      <w:r w:rsidRPr="00750DCB">
        <w:rPr>
          <w:rFonts w:ascii="Calibri" w:hAnsi="Calibri" w:cs="Calibri"/>
        </w:rPr>
        <w:t xml:space="preserve">= </w:t>
      </w:r>
      <m:oMath>
        <m:r>
          <w:rPr>
            <w:rFonts w:ascii="Cambria Math" w:hAnsi="Cambria Math" w:cs="Calibri"/>
          </w:rPr>
          <m:t>σ</m:t>
        </m:r>
      </m:oMath>
      <w:r w:rsidRPr="00750DCB">
        <w:rPr>
          <w:rFonts w:ascii="Calibri" w:hAnsi="Calibri" w:cs="Calibri"/>
        </w:rPr>
        <w:t xml:space="preserve"> = 0.017.</w:t>
      </w:r>
    </w:p>
    <w:p w:rsidR="00BF7760" w:rsidP="00750DCB" w:rsidRDefault="00BF7760" w14:paraId="231C768C" w14:textId="44F1CAD0">
      <w:pPr>
        <w:pStyle w:val="ListParagraph"/>
        <w:numPr>
          <w:ilvl w:val="3"/>
          <w:numId w:val="46"/>
        </w:numPr>
        <w:spacing w:after="0" w:line="240" w:lineRule="auto"/>
        <w:textAlignment w:val="center"/>
        <w:rPr>
          <w:rFonts w:ascii="Calibri" w:hAnsi="Calibri" w:cs="Calibri"/>
        </w:rPr>
      </w:pPr>
      <w:r>
        <w:rPr>
          <w:rFonts w:ascii="Calibri" w:hAnsi="Calibri" w:cs="Calibri"/>
        </w:rPr>
        <w:t xml:space="preserve">Simulate for 100 days, and determine the </w:t>
      </w:r>
      <w:r w:rsidR="000711FA">
        <w:rPr>
          <w:rFonts w:ascii="Calibri" w:hAnsi="Calibri" w:cs="Calibri"/>
        </w:rPr>
        <w:t xml:space="preserve">day and level of peak </w:t>
      </w:r>
      <w:r w:rsidR="00B521A2">
        <w:rPr>
          <w:rFonts w:ascii="Calibri" w:hAnsi="Calibri" w:cs="Calibri"/>
        </w:rPr>
        <w:t xml:space="preserve">total </w:t>
      </w:r>
      <w:r w:rsidR="000711FA">
        <w:rPr>
          <w:rFonts w:ascii="Calibri" w:hAnsi="Calibri" w:cs="Calibri"/>
        </w:rPr>
        <w:t xml:space="preserve">infections </w:t>
      </w:r>
      <w:r w:rsidR="00B521A2">
        <w:rPr>
          <w:rFonts w:ascii="Calibri" w:hAnsi="Calibri" w:cs="Calibri"/>
        </w:rPr>
        <w:t xml:space="preserve">(sum </w:t>
      </w:r>
      <w:r w:rsidR="000711FA">
        <w:rPr>
          <w:rFonts w:ascii="Calibri" w:hAnsi="Calibri" w:cs="Calibri"/>
        </w:rPr>
        <w:t>over all the infected states I, D, A, R, T)</w:t>
      </w:r>
      <w:r w:rsidR="007B72AF">
        <w:rPr>
          <w:rFonts w:ascii="Calibri" w:hAnsi="Calibri" w:cs="Calibri"/>
        </w:rPr>
        <w:t xml:space="preserve">. </w:t>
      </w:r>
      <w:r w:rsidRPr="00357ED8" w:rsidR="00357ED8">
        <w:rPr>
          <w:rFonts w:ascii="Calibri" w:hAnsi="Calibri" w:cs="Calibri"/>
          <w:i/>
          <w:iCs/>
        </w:rPr>
        <w:t>Expected output</w:t>
      </w:r>
      <w:r w:rsidR="00357ED8">
        <w:rPr>
          <w:rFonts w:ascii="Calibri" w:hAnsi="Calibri" w:cs="Calibri"/>
        </w:rPr>
        <w:t xml:space="preserve">: </w:t>
      </w:r>
      <w:r w:rsidR="00CB1F9C">
        <w:rPr>
          <w:rFonts w:ascii="Calibri" w:hAnsi="Calibri" w:cs="Calibri"/>
        </w:rPr>
        <w:t>T</w:t>
      </w:r>
      <w:r w:rsidR="007B72AF">
        <w:rPr>
          <w:rFonts w:ascii="Calibri" w:hAnsi="Calibri" w:cs="Calibri"/>
        </w:rPr>
        <w:t xml:space="preserve">he peak should occur around day </w:t>
      </w:r>
      <w:r w:rsidR="00C53394">
        <w:rPr>
          <w:rFonts w:ascii="Calibri" w:hAnsi="Calibri" w:cs="Calibri"/>
        </w:rPr>
        <w:t>4</w:t>
      </w:r>
      <w:r w:rsidR="001813C3">
        <w:rPr>
          <w:rFonts w:ascii="Calibri" w:hAnsi="Calibri" w:cs="Calibri"/>
        </w:rPr>
        <w:t xml:space="preserve">7, </w:t>
      </w:r>
      <w:r w:rsidR="0023163D">
        <w:rPr>
          <w:rFonts w:ascii="Calibri" w:hAnsi="Calibri" w:cs="Calibri"/>
        </w:rPr>
        <w:t>when ~60% of the population is infected</w:t>
      </w:r>
      <w:r w:rsidR="00CB1F9C">
        <w:rPr>
          <w:rFonts w:ascii="Calibri" w:hAnsi="Calibri" w:cs="Calibri"/>
        </w:rPr>
        <w:t>.</w:t>
      </w:r>
    </w:p>
    <w:p w:rsidR="00DE18E4" w:rsidP="00DE18E4" w:rsidRDefault="00AA06C6" w14:paraId="10AB5A07" w14:textId="45F61B37">
      <w:pPr>
        <w:pStyle w:val="ListParagraph"/>
        <w:numPr>
          <w:ilvl w:val="2"/>
          <w:numId w:val="46"/>
        </w:numPr>
        <w:spacing w:after="0" w:line="240" w:lineRule="auto"/>
        <w:textAlignment w:val="center"/>
        <w:rPr>
          <w:rFonts w:ascii="Calibri" w:hAnsi="Calibri" w:cs="Calibri"/>
        </w:rPr>
      </w:pPr>
      <w:r>
        <w:rPr>
          <w:rFonts w:ascii="Calibri" w:hAnsi="Calibri" w:cs="Calibri"/>
        </w:rPr>
        <w:t xml:space="preserve">Unit Test #2: </w:t>
      </w:r>
      <w:r w:rsidR="00DE18E4">
        <w:rPr>
          <w:rFonts w:ascii="Calibri" w:hAnsi="Calibri" w:cs="Calibri"/>
        </w:rPr>
        <w:t xml:space="preserve">Now </w:t>
      </w:r>
      <w:r w:rsidR="00E15112">
        <w:rPr>
          <w:rFonts w:ascii="Calibri" w:hAnsi="Calibri" w:cs="Calibri"/>
        </w:rPr>
        <w:t xml:space="preserve">update the parameters to </w:t>
      </w:r>
      <w:r w:rsidR="00DE18E4">
        <w:rPr>
          <w:rFonts w:ascii="Calibri" w:hAnsi="Calibri" w:cs="Calibri"/>
        </w:rPr>
        <w:t>reflect various interventions that Italy implemented during the first wave</w:t>
      </w:r>
      <w:r w:rsidR="00E15112">
        <w:rPr>
          <w:rFonts w:ascii="Calibri" w:hAnsi="Calibri" w:cs="Calibri"/>
        </w:rPr>
        <w:t>, as</w:t>
      </w:r>
      <w:r w:rsidR="008C7F12">
        <w:rPr>
          <w:rFonts w:ascii="Calibri" w:hAnsi="Calibri" w:cs="Calibri"/>
        </w:rPr>
        <w:t xml:space="preserve"> described in detail on pg. 9. </w:t>
      </w:r>
      <w:r w:rsidR="00611830">
        <w:rPr>
          <w:rFonts w:ascii="Calibri" w:hAnsi="Calibri" w:cs="Calibri"/>
        </w:rPr>
        <w:t xml:space="preserve"> Simulate for 100 days, </w:t>
      </w:r>
      <w:r w:rsidR="00A4304A">
        <w:rPr>
          <w:rFonts w:ascii="Calibri" w:hAnsi="Calibri" w:cs="Calibri"/>
        </w:rPr>
        <w:t xml:space="preserve">reproduce </w:t>
      </w:r>
      <w:r w:rsidR="004C3984">
        <w:rPr>
          <w:rFonts w:ascii="Calibri" w:hAnsi="Calibri" w:cs="Calibri"/>
        </w:rPr>
        <w:t xml:space="preserve">the trajectories in </w:t>
      </w:r>
      <w:r w:rsidR="00A4304A">
        <w:rPr>
          <w:rFonts w:ascii="Calibri" w:hAnsi="Calibri" w:cs="Calibri"/>
        </w:rPr>
        <w:t xml:space="preserve">Fig. 2B, </w:t>
      </w:r>
      <w:r w:rsidR="00611830">
        <w:rPr>
          <w:rFonts w:ascii="Calibri" w:hAnsi="Calibri" w:cs="Calibri"/>
        </w:rPr>
        <w:t>and determine the day and level of peak total infections (sum over all the infected states I, D, A, R, T)</w:t>
      </w:r>
      <w:r w:rsidR="00357ED8">
        <w:rPr>
          <w:rFonts w:ascii="Calibri" w:hAnsi="Calibri" w:cs="Calibri"/>
        </w:rPr>
        <w:t xml:space="preserve">. </w:t>
      </w:r>
      <w:r w:rsidRPr="00B01616" w:rsidR="00357ED8">
        <w:rPr>
          <w:rFonts w:ascii="Calibri" w:hAnsi="Calibri" w:cs="Calibri"/>
          <w:i/>
          <w:iCs/>
        </w:rPr>
        <w:t>Expected output</w:t>
      </w:r>
      <w:r w:rsidR="00357ED8">
        <w:rPr>
          <w:rFonts w:ascii="Calibri" w:hAnsi="Calibri" w:cs="Calibri"/>
        </w:rPr>
        <w:t xml:space="preserve">: </w:t>
      </w:r>
      <w:r>
        <w:rPr>
          <w:rFonts w:ascii="Calibri" w:hAnsi="Calibri" w:cs="Calibri"/>
        </w:rPr>
        <w:t xml:space="preserve">Trajectories in </w:t>
      </w:r>
      <w:r w:rsidR="00357ED8">
        <w:rPr>
          <w:rFonts w:ascii="Calibri" w:hAnsi="Calibri" w:cs="Calibri"/>
        </w:rPr>
        <w:t>Fig. 2B</w:t>
      </w:r>
      <w:r w:rsidR="005A18C3">
        <w:rPr>
          <w:rFonts w:ascii="Calibri" w:hAnsi="Calibri" w:cs="Calibri"/>
        </w:rPr>
        <w:t xml:space="preserve">, </w:t>
      </w:r>
      <w:r w:rsidR="005B6E76">
        <w:rPr>
          <w:rFonts w:ascii="Calibri" w:hAnsi="Calibri" w:cs="Calibri"/>
        </w:rPr>
        <w:t>peak occurs around day 50</w:t>
      </w:r>
      <w:r w:rsidR="00892F14">
        <w:rPr>
          <w:rFonts w:ascii="Calibri" w:hAnsi="Calibri" w:cs="Calibri"/>
        </w:rPr>
        <w:t xml:space="preserve">, with </w:t>
      </w:r>
      <w:r w:rsidR="008F70B0">
        <w:rPr>
          <w:rFonts w:ascii="Calibri" w:hAnsi="Calibri" w:cs="Calibri"/>
        </w:rPr>
        <w:t>~0.</w:t>
      </w:r>
      <w:r w:rsidR="009833B6">
        <w:rPr>
          <w:rFonts w:ascii="Calibri" w:hAnsi="Calibri" w:cs="Calibri"/>
        </w:rPr>
        <w:t>2</w:t>
      </w:r>
      <w:r w:rsidR="008F70B0">
        <w:rPr>
          <w:rFonts w:ascii="Calibri" w:hAnsi="Calibri" w:cs="Calibri"/>
        </w:rPr>
        <w:t>% of the total population infected.</w:t>
      </w:r>
    </w:p>
    <w:p w:rsidR="009F7F8C" w:rsidP="00A272EA" w:rsidRDefault="005F238F" w14:paraId="4BEBBF7F" w14:textId="6A04CFA9">
      <w:pPr>
        <w:pStyle w:val="ListParagraph"/>
        <w:numPr>
          <w:ilvl w:val="1"/>
          <w:numId w:val="46"/>
        </w:numPr>
        <w:spacing w:after="0" w:line="240" w:lineRule="auto"/>
        <w:textAlignment w:val="center"/>
        <w:rPr>
          <w:rFonts w:ascii="Calibri" w:hAnsi="Calibri" w:cs="Calibri"/>
        </w:rPr>
      </w:pPr>
      <w:r>
        <w:rPr>
          <w:rFonts w:ascii="Calibri" w:hAnsi="Calibri" w:cs="Calibri"/>
        </w:rPr>
        <w:t xml:space="preserve">The difference between </w:t>
      </w:r>
      <w:r w:rsidR="00ED2D54">
        <w:rPr>
          <w:rFonts w:ascii="Calibri" w:hAnsi="Calibri" w:cs="Calibri"/>
        </w:rPr>
        <w:t>1.</w:t>
      </w:r>
      <w:r>
        <w:rPr>
          <w:rFonts w:ascii="Calibri" w:hAnsi="Calibri" w:cs="Calibri"/>
        </w:rPr>
        <w:t xml:space="preserve">b.i and </w:t>
      </w:r>
      <w:r w:rsidR="00ED2D54">
        <w:rPr>
          <w:rFonts w:ascii="Calibri" w:hAnsi="Calibri" w:cs="Calibri"/>
        </w:rPr>
        <w:t>1.</w:t>
      </w:r>
      <w:r>
        <w:rPr>
          <w:rFonts w:ascii="Calibri" w:hAnsi="Calibri" w:cs="Calibri"/>
        </w:rPr>
        <w:t>b.ii are changes in some parameter values</w:t>
      </w:r>
      <w:r w:rsidR="00E24102">
        <w:rPr>
          <w:rFonts w:ascii="Calibri" w:hAnsi="Calibri" w:cs="Calibri"/>
        </w:rPr>
        <w:t xml:space="preserve"> over time</w:t>
      </w:r>
      <w:r>
        <w:rPr>
          <w:rFonts w:ascii="Calibri" w:hAnsi="Calibri" w:cs="Calibri"/>
        </w:rPr>
        <w:t xml:space="preserve">. </w:t>
      </w:r>
      <w:r w:rsidR="0066487A">
        <w:rPr>
          <w:rFonts w:ascii="Calibri" w:hAnsi="Calibri" w:cs="Calibri"/>
        </w:rPr>
        <w:t>Describe the</w:t>
      </w:r>
      <w:r w:rsidR="00D46637">
        <w:rPr>
          <w:rFonts w:ascii="Calibri" w:hAnsi="Calibri" w:cs="Calibri"/>
        </w:rPr>
        <w:t xml:space="preserve"> difference in outcomes between b.i and b.ii</w:t>
      </w:r>
      <w:r w:rsidR="0066487A">
        <w:rPr>
          <w:rFonts w:ascii="Calibri" w:hAnsi="Calibri" w:cs="Calibri"/>
        </w:rPr>
        <w:t>.</w:t>
      </w:r>
      <w:r w:rsidR="00D46637">
        <w:rPr>
          <w:rFonts w:ascii="Calibri" w:hAnsi="Calibri" w:cs="Calibri"/>
        </w:rPr>
        <w:t xml:space="preserve"> </w:t>
      </w:r>
      <w:r w:rsidR="00531294">
        <w:rPr>
          <w:rFonts w:ascii="Calibri" w:hAnsi="Calibri" w:cs="Calibri"/>
        </w:rPr>
        <w:t xml:space="preserve">Perform a sensitivity analysis </w:t>
      </w:r>
      <w:r w:rsidR="00531294">
        <w:rPr>
          <w:rFonts w:ascii="Calibri" w:hAnsi="Calibri" w:cs="Calibri"/>
        </w:rPr>
        <w:lastRenderedPageBreak/>
        <w:t xml:space="preserve">to understand </w:t>
      </w:r>
      <w:r w:rsidR="001D1B81">
        <w:rPr>
          <w:rFonts w:ascii="Calibri" w:hAnsi="Calibri" w:cs="Calibri"/>
        </w:rPr>
        <w:t>the sensitivity of the model to parameter variations</w:t>
      </w:r>
      <w:r w:rsidR="003B28F4">
        <w:rPr>
          <w:rFonts w:ascii="Calibri" w:hAnsi="Calibri" w:cs="Calibri"/>
        </w:rPr>
        <w:t xml:space="preserve"> and determine which parameter(s) were most</w:t>
      </w:r>
      <w:r w:rsidR="006D053D">
        <w:rPr>
          <w:rFonts w:ascii="Calibri" w:hAnsi="Calibri" w:cs="Calibri"/>
        </w:rPr>
        <w:t xml:space="preserve"> responsible for the change in outcomes.</w:t>
      </w:r>
      <w:r w:rsidR="00956E6F">
        <w:rPr>
          <w:rFonts w:ascii="Calibri" w:hAnsi="Calibri" w:cs="Calibri"/>
        </w:rPr>
        <w:t xml:space="preserve"> </w:t>
      </w:r>
    </w:p>
    <w:p w:rsidRPr="00001773" w:rsidR="00F24351" w:rsidP="00001773" w:rsidRDefault="006456F1" w14:paraId="3DD44D56" w14:textId="25262BCA">
      <w:pPr>
        <w:pStyle w:val="ListParagraph"/>
        <w:numPr>
          <w:ilvl w:val="1"/>
          <w:numId w:val="46"/>
        </w:numPr>
        <w:spacing w:after="0" w:line="240" w:lineRule="auto"/>
        <w:textAlignment w:val="center"/>
        <w:rPr>
          <w:rFonts w:ascii="Calibri" w:hAnsi="Calibri" w:cs="Calibri"/>
        </w:rPr>
      </w:pPr>
      <w:r>
        <w:rPr>
          <w:rFonts w:ascii="Calibri" w:hAnsi="Calibri" w:cs="Calibri"/>
        </w:rPr>
        <w:t>Now return to the situation in b.i</w:t>
      </w:r>
      <w:r w:rsidR="00043BC8">
        <w:rPr>
          <w:rFonts w:ascii="Calibri" w:hAnsi="Calibri" w:cs="Calibri"/>
        </w:rPr>
        <w:t xml:space="preserve"> (constant parameters that don’t change over time). Let’s say we want to increase testing</w:t>
      </w:r>
      <w:r w:rsidR="003C48AF">
        <w:rPr>
          <w:rFonts w:ascii="Calibri" w:hAnsi="Calibri" w:cs="Calibri"/>
        </w:rPr>
        <w:t>, diagnostics, and contact tracing efforts</w:t>
      </w:r>
      <w:r w:rsidR="00293B0A">
        <w:rPr>
          <w:rFonts w:ascii="Calibri" w:hAnsi="Calibri" w:cs="Calibri"/>
        </w:rPr>
        <w:t xml:space="preserve"> (implemented by increasing the detection parameters </w:t>
      </w:r>
      <m:oMath>
        <m:r>
          <w:rPr>
            <w:rFonts w:ascii="Cambria Math" w:hAnsi="Cambria Math" w:cs="Calibri"/>
          </w:rPr>
          <m:t>ε</m:t>
        </m:r>
      </m:oMath>
      <w:r w:rsidR="00293B0A">
        <w:rPr>
          <w:rFonts w:ascii="Calibri" w:hAnsi="Calibri" w:cs="Calibri"/>
        </w:rPr>
        <w:t xml:space="preserve"> and </w:t>
      </w:r>
      <m:oMath>
        <m:r>
          <w:rPr>
            <w:rFonts w:ascii="Cambria Math" w:hAnsi="Cambria Math" w:cs="Calibri"/>
          </w:rPr>
          <m:t>θ</m:t>
        </m:r>
      </m:oMath>
      <w:r w:rsidR="00D4780E">
        <w:rPr>
          <w:rFonts w:ascii="Calibri" w:hAnsi="Calibri" w:cs="Calibri"/>
        </w:rPr>
        <w:t xml:space="preserve">). </w:t>
      </w:r>
      <w:r w:rsidR="00386122">
        <w:rPr>
          <w:rFonts w:ascii="Calibri" w:hAnsi="Calibri" w:cs="Calibri"/>
        </w:rPr>
        <w:t xml:space="preserve">Assume that </w:t>
      </w:r>
      <m:oMath>
        <m:r>
          <w:rPr>
            <w:rFonts w:ascii="Cambria Math" w:hAnsi="Cambria Math" w:cs="Calibri"/>
          </w:rPr>
          <m:t>θ</m:t>
        </m:r>
      </m:oMath>
      <w:r w:rsidR="00386122">
        <w:rPr>
          <w:rFonts w:ascii="Calibri" w:hAnsi="Calibri" w:cs="Calibri"/>
        </w:rPr>
        <w:t xml:space="preserve"> &gt;= 2*</w:t>
      </w:r>
      <w:r w:rsidRPr="001F16BA" w:rsidR="00386122">
        <w:rPr>
          <w:rFonts w:ascii="Calibri" w:hAnsi="Calibri" w:cs="Calibri"/>
        </w:rPr>
        <w:t xml:space="preserve"> </w:t>
      </w:r>
      <m:oMath>
        <m:r>
          <w:rPr>
            <w:rFonts w:ascii="Cambria Math" w:hAnsi="Cambria Math" w:cs="Calibri"/>
          </w:rPr>
          <m:t>ε</m:t>
        </m:r>
      </m:oMath>
      <w:r w:rsidR="00386122">
        <w:rPr>
          <w:rFonts w:ascii="Calibri" w:hAnsi="Calibri" w:cs="Calibri"/>
        </w:rPr>
        <w:t xml:space="preserve">, because a symptomatic person is more likely to be tested. </w:t>
      </w:r>
      <w:r w:rsidRPr="00001773" w:rsidR="00D4780E">
        <w:rPr>
          <w:rFonts w:ascii="Calibri" w:hAnsi="Calibri" w:cs="Calibri"/>
        </w:rPr>
        <w:t xml:space="preserve">What </w:t>
      </w:r>
      <w:r w:rsidRPr="00001773" w:rsidR="00897F52">
        <w:rPr>
          <w:rFonts w:ascii="Calibri" w:hAnsi="Calibri" w:cs="Calibri"/>
        </w:rPr>
        <w:t>minimum</w:t>
      </w:r>
      <w:r w:rsidRPr="00001773" w:rsidR="009B6371">
        <w:rPr>
          <w:rFonts w:ascii="Calibri" w:hAnsi="Calibri" w:cs="Calibri"/>
        </w:rPr>
        <w:t xml:space="preserve"> </w:t>
      </w:r>
      <w:r w:rsidRPr="00001773" w:rsidR="00D4780E">
        <w:rPr>
          <w:rFonts w:ascii="Calibri" w:hAnsi="Calibri" w:cs="Calibri"/>
        </w:rPr>
        <w:t xml:space="preserve">constant values do these parameters need to be over the course of a </w:t>
      </w:r>
      <w:r w:rsidRPr="00001773" w:rsidR="00E576B1">
        <w:rPr>
          <w:rFonts w:ascii="Calibri" w:hAnsi="Calibri" w:cs="Calibri"/>
        </w:rPr>
        <w:t>100-day</w:t>
      </w:r>
      <w:r w:rsidRPr="00001773" w:rsidR="00D4780E">
        <w:rPr>
          <w:rFonts w:ascii="Calibri" w:hAnsi="Calibri" w:cs="Calibri"/>
        </w:rPr>
        <w:t xml:space="preserve"> simulation, to ensure that the total infected population</w:t>
      </w:r>
      <w:r w:rsidRPr="00001773" w:rsidR="00E576B1">
        <w:rPr>
          <w:rFonts w:ascii="Calibri" w:hAnsi="Calibri" w:cs="Calibri"/>
        </w:rPr>
        <w:t xml:space="preserve"> (sum over all the infected states I, D, A, R, T)</w:t>
      </w:r>
      <w:r w:rsidRPr="00001773" w:rsidR="00D4780E">
        <w:rPr>
          <w:rFonts w:ascii="Calibri" w:hAnsi="Calibri" w:cs="Calibri"/>
        </w:rPr>
        <w:t xml:space="preserve"> never rises </w:t>
      </w:r>
      <w:r w:rsidRPr="00001773" w:rsidR="009773AD">
        <w:rPr>
          <w:rFonts w:ascii="Calibri" w:hAnsi="Calibri" w:cs="Calibri"/>
        </w:rPr>
        <w:t>above 1/3 of the total population</w:t>
      </w:r>
      <w:r w:rsidRPr="00001773" w:rsidR="00386122">
        <w:rPr>
          <w:rFonts w:ascii="Calibri" w:hAnsi="Calibri" w:cs="Calibri"/>
        </w:rPr>
        <w:t>?</w:t>
      </w:r>
    </w:p>
    <w:p w:rsidR="00A272EA" w:rsidP="00463CE2" w:rsidRDefault="00463CE2" w14:paraId="245549B2" w14:textId="00361425">
      <w:pPr>
        <w:pStyle w:val="ListParagraph"/>
        <w:numPr>
          <w:ilvl w:val="0"/>
          <w:numId w:val="46"/>
        </w:numPr>
        <w:spacing w:after="0" w:line="240" w:lineRule="auto"/>
        <w:textAlignment w:val="center"/>
        <w:rPr>
          <w:rFonts w:ascii="Calibri" w:hAnsi="Calibri" w:cs="Calibri"/>
        </w:rPr>
      </w:pPr>
      <w:r>
        <w:rPr>
          <w:rFonts w:ascii="Calibri" w:hAnsi="Calibri" w:cs="Calibri"/>
        </w:rPr>
        <w:t>Next, we want to explore the updated model SIDARTHE-V, which is found at</w:t>
      </w:r>
      <w:r w:rsidR="00BB153C">
        <w:rPr>
          <w:rFonts w:ascii="Calibri" w:hAnsi="Calibri" w:cs="Calibri"/>
        </w:rPr>
        <w:t xml:space="preserve"> </w:t>
      </w:r>
      <w:hyperlink w:history="1" r:id="rId11">
        <w:r w:rsidRPr="00B54DC3" w:rsidR="003D6D39">
          <w:rPr>
            <w:rStyle w:val="Hyperlink"/>
            <w:rFonts w:ascii="Calibri" w:hAnsi="Calibri" w:cs="Calibri"/>
          </w:rPr>
          <w:t>https://doi.org/10.1038/s41591-021-01334-5</w:t>
        </w:r>
      </w:hyperlink>
      <w:r w:rsidR="003D6D39">
        <w:rPr>
          <w:rFonts w:ascii="Calibri" w:hAnsi="Calibri" w:cs="Calibri"/>
        </w:rPr>
        <w:t xml:space="preserve">, pdf: </w:t>
      </w:r>
      <w:hyperlink w:history="1" r:id="rId12">
        <w:r w:rsidRPr="00B54DC3" w:rsidR="003D6D39">
          <w:rPr>
            <w:rStyle w:val="Hyperlink"/>
            <w:rFonts w:ascii="Calibri" w:hAnsi="Calibri" w:cs="Calibri"/>
          </w:rPr>
          <w:t>https://www.nature.com/articles/s41591-021-01334-5</w:t>
        </w:r>
      </w:hyperlink>
      <w:r w:rsidR="003D6D39">
        <w:rPr>
          <w:rFonts w:ascii="Calibri" w:hAnsi="Calibri" w:cs="Calibri"/>
        </w:rPr>
        <w:t xml:space="preserve"> </w:t>
      </w:r>
      <w:r w:rsidR="00BB153C">
        <w:rPr>
          <w:rFonts w:ascii="Calibri" w:hAnsi="Calibri" w:cs="Calibri"/>
        </w:rPr>
        <w:t xml:space="preserve"> </w:t>
      </w:r>
    </w:p>
    <w:p w:rsidR="002D6832" w:rsidP="00F24351" w:rsidRDefault="00A16D48" w14:paraId="36107ACA" w14:textId="307CCBF4">
      <w:pPr>
        <w:pStyle w:val="ListParagraph"/>
        <w:numPr>
          <w:ilvl w:val="1"/>
          <w:numId w:val="46"/>
        </w:numPr>
        <w:spacing w:after="0" w:line="240" w:lineRule="auto"/>
        <w:textAlignment w:val="center"/>
        <w:rPr>
          <w:rFonts w:ascii="Calibri" w:hAnsi="Calibri" w:cs="Calibri"/>
        </w:rPr>
      </w:pPr>
      <w:r>
        <w:rPr>
          <w:rFonts w:ascii="Calibri" w:hAnsi="Calibri" w:cs="Calibri"/>
        </w:rPr>
        <w:t xml:space="preserve">Do a structural model comparison of the original SIDARTHE and SIDARTHE-V. </w:t>
      </w:r>
      <w:r w:rsidR="00A9176D">
        <w:rPr>
          <w:rFonts w:ascii="Calibri" w:hAnsi="Calibri" w:cs="Calibri"/>
        </w:rPr>
        <w:t xml:space="preserve">The structural comparison </w:t>
      </w:r>
      <w:r w:rsidR="00EB7FD6">
        <w:rPr>
          <w:rFonts w:ascii="Calibri" w:hAnsi="Calibri" w:cs="Calibri"/>
        </w:rPr>
        <w:t xml:space="preserve">work product should include a summary </w:t>
      </w:r>
      <w:r w:rsidR="00AA2FDC">
        <w:rPr>
          <w:rFonts w:ascii="Calibri" w:hAnsi="Calibri" w:cs="Calibri"/>
        </w:rPr>
        <w:t xml:space="preserve">or diagram </w:t>
      </w:r>
      <w:r w:rsidR="008549C7">
        <w:rPr>
          <w:rFonts w:ascii="Calibri" w:hAnsi="Calibri" w:cs="Calibri"/>
        </w:rPr>
        <w:t>describing</w:t>
      </w:r>
      <w:r w:rsidR="00062DB4">
        <w:rPr>
          <w:rFonts w:ascii="Calibri" w:hAnsi="Calibri" w:cs="Calibri"/>
        </w:rPr>
        <w:t xml:space="preserve"> similarities and differences between the </w:t>
      </w:r>
      <w:r w:rsidR="00AC660F">
        <w:rPr>
          <w:rFonts w:ascii="Calibri" w:hAnsi="Calibri" w:cs="Calibri"/>
        </w:rPr>
        <w:t>models</w:t>
      </w:r>
      <w:r w:rsidR="00147B2C">
        <w:rPr>
          <w:rFonts w:ascii="Calibri" w:hAnsi="Calibri" w:cs="Calibri"/>
        </w:rPr>
        <w:t xml:space="preserve">, </w:t>
      </w:r>
      <w:r w:rsidR="009C0A8A">
        <w:rPr>
          <w:rFonts w:ascii="Calibri" w:hAnsi="Calibri" w:cs="Calibri"/>
        </w:rPr>
        <w:t>with respect to</w:t>
      </w:r>
      <w:r w:rsidR="00147B2C">
        <w:rPr>
          <w:rFonts w:ascii="Calibri" w:hAnsi="Calibri" w:cs="Calibri"/>
        </w:rPr>
        <w:t xml:space="preserve"> </w:t>
      </w:r>
      <w:r w:rsidR="00395D09">
        <w:rPr>
          <w:rFonts w:ascii="Calibri" w:hAnsi="Calibri" w:cs="Calibri"/>
        </w:rPr>
        <w:t>parameters</w:t>
      </w:r>
      <w:r w:rsidR="000E12BB">
        <w:rPr>
          <w:rFonts w:ascii="Calibri" w:hAnsi="Calibri" w:cs="Calibri"/>
        </w:rPr>
        <w:t xml:space="preserve">, </w:t>
      </w:r>
      <w:r w:rsidR="006E57E3">
        <w:rPr>
          <w:rFonts w:ascii="Calibri" w:hAnsi="Calibri" w:cs="Calibri"/>
        </w:rPr>
        <w:t>variables</w:t>
      </w:r>
      <w:r w:rsidR="009978A8">
        <w:rPr>
          <w:rFonts w:ascii="Calibri" w:hAnsi="Calibri" w:cs="Calibri"/>
        </w:rPr>
        <w:t>/states, pathways, etc</w:t>
      </w:r>
      <w:r w:rsidR="00BF28EB">
        <w:rPr>
          <w:rFonts w:ascii="Calibri" w:hAnsi="Calibri" w:cs="Calibri"/>
        </w:rPr>
        <w:t>.</w:t>
      </w:r>
    </w:p>
    <w:p w:rsidRPr="00680E5A" w:rsidR="006B05ED" w:rsidP="00680E5A" w:rsidRDefault="00E56F0A" w14:paraId="3A7CA377" w14:textId="535621B1">
      <w:pPr>
        <w:pStyle w:val="ListParagraph"/>
        <w:numPr>
          <w:ilvl w:val="1"/>
          <w:numId w:val="46"/>
        </w:numPr>
        <w:spacing w:after="0" w:line="240" w:lineRule="auto"/>
        <w:textAlignment w:val="center"/>
        <w:rPr>
          <w:rFonts w:ascii="Calibri" w:hAnsi="Calibri" w:cs="Calibri"/>
        </w:rPr>
      </w:pPr>
      <w:r w:rsidRPr="00B700E4">
        <w:rPr>
          <w:rFonts w:ascii="Calibri" w:hAnsi="Calibri" w:cs="Calibri"/>
        </w:rPr>
        <w:t xml:space="preserve">Set the same initial values and parameter settings in </w:t>
      </w:r>
      <w:r w:rsidR="00B700E4">
        <w:rPr>
          <w:rFonts w:ascii="Calibri" w:hAnsi="Calibri" w:cs="Calibri"/>
        </w:rPr>
        <w:t>1.</w:t>
      </w:r>
      <w:r w:rsidRPr="00B700E4">
        <w:rPr>
          <w:rFonts w:ascii="Calibri" w:hAnsi="Calibri" w:cs="Calibri"/>
        </w:rPr>
        <w:t xml:space="preserve">b.i. </w:t>
      </w:r>
      <w:r w:rsidRPr="00B700E4" w:rsidR="000E6C35">
        <w:rPr>
          <w:rFonts w:ascii="Calibri" w:hAnsi="Calibri" w:cs="Calibri"/>
        </w:rPr>
        <w:t>Let</w:t>
      </w:r>
      <w:r w:rsidRPr="00B700E4">
        <w:rPr>
          <w:rFonts w:ascii="Calibri" w:hAnsi="Calibri" w:cs="Calibri"/>
        </w:rPr>
        <w:t xml:space="preserve"> V(t=0) = 0</w:t>
      </w:r>
      <w:r w:rsidRPr="00B700E4" w:rsidR="004D35D8">
        <w:rPr>
          <w:rFonts w:ascii="Calibri" w:hAnsi="Calibri" w:cs="Calibri"/>
        </w:rPr>
        <w:t xml:space="preserve">, </w:t>
      </w:r>
      <m:oMath>
        <m:r>
          <w:rPr>
            <w:rFonts w:ascii="Cambria Math" w:hAnsi="Cambria Math" w:cs="Calibri"/>
          </w:rPr>
          <m:t>τ</m:t>
        </m:r>
      </m:oMath>
      <w:r w:rsidRPr="00B700E4" w:rsidR="00F76C33">
        <w:rPr>
          <w:rFonts w:ascii="Calibri" w:hAnsi="Calibri" w:cs="Calibri"/>
        </w:rPr>
        <w:t xml:space="preserve"> (in SIDARTHE)</w:t>
      </w:r>
      <w:r w:rsidRPr="00B700E4" w:rsidR="004D35D8">
        <w:rPr>
          <w:rFonts w:ascii="Calibri" w:hAnsi="Calibri" w:cs="Calibri"/>
        </w:rPr>
        <w:t xml:space="preserve"> = </w:t>
      </w:r>
      <m:oMath>
        <m:r>
          <w:rPr>
            <w:rFonts w:ascii="Cambria Math" w:hAnsi="Cambria Math" w:cs="Calibri"/>
          </w:rPr>
          <m:t>τ2</m:t>
        </m:r>
      </m:oMath>
      <w:r w:rsidRPr="00B700E4" w:rsidR="004D35D8">
        <w:rPr>
          <w:rFonts w:ascii="Calibri" w:hAnsi="Calibri" w:cs="Calibri"/>
        </w:rPr>
        <w:t xml:space="preserve"> </w:t>
      </w:r>
      <w:r w:rsidRPr="00B700E4" w:rsidR="00F76C33">
        <w:rPr>
          <w:rFonts w:ascii="Calibri" w:hAnsi="Calibri" w:cs="Calibri"/>
        </w:rPr>
        <w:t>(</w:t>
      </w:r>
      <w:r w:rsidRPr="00B700E4" w:rsidR="004D35D8">
        <w:rPr>
          <w:rFonts w:ascii="Calibri" w:hAnsi="Calibri" w:cs="Calibri"/>
        </w:rPr>
        <w:t>in SIDDARTHE</w:t>
      </w:r>
      <w:r w:rsidRPr="00B700E4" w:rsidR="00451BC3">
        <w:rPr>
          <w:rFonts w:ascii="Calibri" w:hAnsi="Calibri" w:cs="Calibri"/>
        </w:rPr>
        <w:t>-V</w:t>
      </w:r>
      <w:r w:rsidRPr="00B700E4" w:rsidR="00F76C33">
        <w:rPr>
          <w:rFonts w:ascii="Calibri" w:hAnsi="Calibri" w:cs="Calibri"/>
        </w:rPr>
        <w:t>)</w:t>
      </w:r>
      <w:r w:rsidRPr="00B700E4" w:rsidR="004D35D8">
        <w:rPr>
          <w:rFonts w:ascii="Calibri" w:hAnsi="Calibri" w:cs="Calibri"/>
        </w:rPr>
        <w:t xml:space="preserve">, and </w:t>
      </w:r>
      <m:oMath>
        <m:r>
          <w:rPr>
            <w:rFonts w:ascii="Cambria Math" w:hAnsi="Cambria Math" w:cs="Calibri"/>
          </w:rPr>
          <m:t>τ1</m:t>
        </m:r>
      </m:oMath>
      <w:r w:rsidRPr="00B700E4" w:rsidR="000E6C35">
        <w:rPr>
          <w:rFonts w:ascii="Calibri" w:hAnsi="Calibri" w:cs="Calibri"/>
        </w:rPr>
        <w:t xml:space="preserve"> = </w:t>
      </w:r>
      <w:r w:rsidR="004F5A62">
        <w:rPr>
          <w:rFonts w:ascii="Calibri" w:hAnsi="Calibri" w:cs="Calibri"/>
        </w:rPr>
        <w:t>(1/3)*</w:t>
      </w:r>
      <m:oMath>
        <m:r>
          <w:rPr>
            <w:rFonts w:ascii="Cambria Math" w:hAnsi="Cambria Math" w:cs="Calibri"/>
          </w:rPr>
          <m:t>τ2</m:t>
        </m:r>
      </m:oMath>
      <w:r w:rsidRPr="00B700E4" w:rsidR="000E6C35">
        <w:rPr>
          <w:rFonts w:ascii="Calibri" w:hAnsi="Calibri" w:cs="Calibri"/>
        </w:rPr>
        <w:t xml:space="preserve"> (</w:t>
      </w:r>
      <w:r w:rsidRPr="00B700E4" w:rsidR="004A2CD8">
        <w:rPr>
          <w:rFonts w:ascii="Calibri" w:hAnsi="Calibri" w:cs="Calibri"/>
        </w:rPr>
        <w:t xml:space="preserve">reflecting the fact that the </w:t>
      </w:r>
      <w:r w:rsidR="0036678C">
        <w:rPr>
          <w:rFonts w:ascii="Calibri" w:hAnsi="Calibri" w:cs="Calibri"/>
        </w:rPr>
        <w:t>mortality</w:t>
      </w:r>
      <w:r w:rsidRPr="00B700E4" w:rsidR="004A2CD8">
        <w:rPr>
          <w:rFonts w:ascii="Calibri" w:hAnsi="Calibri" w:cs="Calibri"/>
        </w:rPr>
        <w:t xml:space="preserve"> rate for critical conditions (state T), will always be larger than </w:t>
      </w:r>
      <w:r w:rsidR="00EF1C32">
        <w:rPr>
          <w:rFonts w:ascii="Calibri" w:hAnsi="Calibri" w:cs="Calibri"/>
        </w:rPr>
        <w:t xml:space="preserve">for </w:t>
      </w:r>
      <w:r w:rsidRPr="00B700E4" w:rsidR="004A2CD8">
        <w:rPr>
          <w:rFonts w:ascii="Calibri" w:hAnsi="Calibri" w:cs="Calibri"/>
        </w:rPr>
        <w:t>other infected states).</w:t>
      </w:r>
      <w:r w:rsidRPr="00B700E4" w:rsidR="006F6330">
        <w:rPr>
          <w:rFonts w:ascii="Calibri" w:hAnsi="Calibri" w:cs="Calibri"/>
        </w:rPr>
        <w:t xml:space="preserve"> </w:t>
      </w:r>
      <w:r w:rsidR="00FA05B1">
        <w:rPr>
          <w:rFonts w:ascii="Calibri" w:hAnsi="Calibri" w:cs="Calibri"/>
        </w:rPr>
        <w:t xml:space="preserve">Assume that the vaccination rate </w:t>
      </w:r>
      <w:r w:rsidRPr="0013062D" w:rsidR="00FA05B1">
        <w:rPr>
          <w:rFonts w:ascii="Calibri" w:hAnsi="Calibri" w:cs="Calibri"/>
          <w:i/>
        </w:rPr>
        <w:t>psi</w:t>
      </w:r>
      <w:r w:rsidR="00FA05B1">
        <w:rPr>
          <w:rFonts w:ascii="Calibri" w:hAnsi="Calibri" w:cs="Calibri"/>
        </w:rPr>
        <w:t xml:space="preserve"> is 0 to start with. </w:t>
      </w:r>
      <w:r w:rsidRPr="00B700E4" w:rsidR="006B05ED">
        <w:rPr>
          <w:rFonts w:ascii="Calibri" w:hAnsi="Calibri" w:cs="Calibri"/>
        </w:rPr>
        <w:t xml:space="preserve">The SIDARTHE-V model allows for three </w:t>
      </w:r>
      <w:r w:rsidR="00222C01">
        <w:rPr>
          <w:rFonts w:ascii="Calibri" w:hAnsi="Calibri" w:cs="Calibri"/>
        </w:rPr>
        <w:t xml:space="preserve">main </w:t>
      </w:r>
      <w:r w:rsidRPr="00B700E4" w:rsidR="006B05ED">
        <w:rPr>
          <w:rFonts w:ascii="Calibri" w:hAnsi="Calibri" w:cs="Calibri"/>
        </w:rPr>
        <w:t>types of interventions:</w:t>
      </w:r>
      <w:r w:rsidRPr="00B700E4" w:rsidR="00BD72AD">
        <w:rPr>
          <w:rFonts w:ascii="Calibri" w:hAnsi="Calibri" w:cs="Calibri"/>
        </w:rPr>
        <w:t xml:space="preserve"> </w:t>
      </w:r>
      <w:r w:rsidRPr="00B700E4" w:rsidR="00B700E4">
        <w:rPr>
          <w:rFonts w:ascii="Calibri" w:hAnsi="Calibri" w:cs="Calibri"/>
        </w:rPr>
        <w:t xml:space="preserve">(1) </w:t>
      </w:r>
      <w:r w:rsidRPr="00B700E4" w:rsidR="006B05ED">
        <w:rPr>
          <w:rFonts w:ascii="Calibri" w:hAnsi="Calibri" w:cs="Calibri"/>
        </w:rPr>
        <w:t>Those that impact the transmission parameters (</w:t>
      </w:r>
      <m:oMath>
        <m:r>
          <w:rPr>
            <w:rFonts w:ascii="Cambria Math" w:hAnsi="Cambria Math" w:cs="Calibri"/>
          </w:rPr>
          <m:t>α,</m:t>
        </m:r>
      </m:oMath>
      <w:r w:rsidRPr="00B700E4" w:rsidR="006B05ED">
        <w:rPr>
          <w:rFonts w:ascii="Calibri" w:hAnsi="Calibri" w:cs="Calibri"/>
        </w:rPr>
        <w:t xml:space="preserve"> </w:t>
      </w:r>
      <m:oMath>
        <m:r>
          <w:rPr>
            <w:rFonts w:ascii="Cambria Math" w:hAnsi="Cambria Math" w:cs="Calibri"/>
          </w:rPr>
          <m:t>β</m:t>
        </m:r>
      </m:oMath>
      <w:r w:rsidRPr="00B700E4" w:rsidR="006B05ED">
        <w:rPr>
          <w:rFonts w:ascii="Calibri" w:hAnsi="Calibri" w:cs="Calibri"/>
        </w:rPr>
        <w:t xml:space="preserve">, </w:t>
      </w:r>
      <m:oMath>
        <m:r>
          <w:rPr>
            <w:rFonts w:ascii="Cambria Math" w:hAnsi="Cambria Math" w:cs="Calibri"/>
          </w:rPr>
          <m:t>γ</m:t>
        </m:r>
      </m:oMath>
      <w:r w:rsidRPr="00B700E4" w:rsidR="006B05ED">
        <w:rPr>
          <w:rFonts w:ascii="Calibri" w:hAnsi="Calibri" w:cs="Calibri"/>
        </w:rPr>
        <w:t xml:space="preserve"> and </w:t>
      </w:r>
      <m:oMath>
        <m:r>
          <w:rPr>
            <w:rFonts w:ascii="Cambria Math" w:hAnsi="Cambria Math" w:cs="Calibri"/>
          </w:rPr>
          <m:t>δ</m:t>
        </m:r>
      </m:oMath>
      <w:r w:rsidRPr="00B700E4" w:rsidR="006B05ED">
        <w:rPr>
          <w:rFonts w:ascii="Calibri" w:hAnsi="Calibri" w:cs="Calibri"/>
        </w:rPr>
        <w:t>) – social distancing, masking, lockdown</w:t>
      </w:r>
      <w:r w:rsidRPr="00B700E4" w:rsidR="00B700E4">
        <w:rPr>
          <w:rFonts w:ascii="Calibri" w:hAnsi="Calibri" w:cs="Calibri"/>
        </w:rPr>
        <w:t xml:space="preserve">; (2) </w:t>
      </w:r>
      <w:r w:rsidRPr="00B700E4" w:rsidR="006B05ED">
        <w:rPr>
          <w:rFonts w:ascii="Calibri" w:hAnsi="Calibri" w:cs="Calibri"/>
        </w:rPr>
        <w:t>Those that impact the detection parameters (</w:t>
      </w:r>
      <m:oMath>
        <m:r>
          <w:rPr>
            <w:rFonts w:ascii="Cambria Math" w:hAnsi="Cambria Math" w:cs="Calibri"/>
          </w:rPr>
          <m:t>ε</m:t>
        </m:r>
      </m:oMath>
      <w:r w:rsidRPr="00B700E4" w:rsidR="006B05ED">
        <w:rPr>
          <w:rFonts w:ascii="Calibri" w:hAnsi="Calibri" w:cs="Calibri"/>
        </w:rPr>
        <w:t xml:space="preserve">, </w:t>
      </w:r>
      <m:oMath>
        <m:r>
          <w:rPr>
            <w:rFonts w:ascii="Cambria Math" w:hAnsi="Cambria Math" w:cs="Calibri"/>
          </w:rPr>
          <m:t>θ</m:t>
        </m:r>
      </m:oMath>
      <w:r w:rsidRPr="00B700E4" w:rsidR="006B05ED">
        <w:rPr>
          <w:rFonts w:ascii="Calibri" w:hAnsi="Calibri" w:cs="Calibri"/>
        </w:rPr>
        <w:t>) – testing and contact tracing</w:t>
      </w:r>
      <w:r w:rsidRPr="00B700E4" w:rsidR="00B700E4">
        <w:rPr>
          <w:rFonts w:ascii="Calibri" w:hAnsi="Calibri" w:cs="Calibri"/>
        </w:rPr>
        <w:t>; (3)</w:t>
      </w:r>
      <w:r w:rsidR="00B700E4">
        <w:rPr>
          <w:rFonts w:ascii="Calibri" w:hAnsi="Calibri" w:cs="Calibri"/>
        </w:rPr>
        <w:t xml:space="preserve"> </w:t>
      </w:r>
      <w:r w:rsidRPr="00B700E4" w:rsidR="006B05ED">
        <w:rPr>
          <w:rFonts w:ascii="Calibri" w:hAnsi="Calibri" w:cs="Calibri"/>
        </w:rPr>
        <w:t xml:space="preserve">Those that impact the vaccination rate </w:t>
      </w:r>
      <m:oMath>
        <m:r>
          <w:rPr>
            <w:rFonts w:ascii="Cambria Math" w:hAnsi="Cambria Math" w:eastAsia="Calibri" w:cs="Calibri"/>
          </w:rPr>
          <m:t>psi</m:t>
        </m:r>
      </m:oMath>
      <w:r w:rsidRPr="00B700E4" w:rsidR="006B05ED">
        <w:rPr>
          <w:rFonts w:ascii="Calibri" w:hAnsi="Calibri" w:eastAsia="Calibri" w:cs="Calibri"/>
        </w:rPr>
        <w:t xml:space="preserve"> </w:t>
      </w:r>
      <w:r w:rsidRPr="00B700E4" w:rsidR="006B05ED">
        <w:rPr>
          <w:rFonts w:ascii="Calibri" w:hAnsi="Calibri" w:cs="Calibri"/>
        </w:rPr>
        <w:t>– vaccination campaigns</w:t>
      </w:r>
      <w:r w:rsidR="000D0FAB">
        <w:rPr>
          <w:rFonts w:ascii="Calibri" w:hAnsi="Calibri" w:cs="Calibri"/>
        </w:rPr>
        <w:t xml:space="preserve">. </w:t>
      </w:r>
      <w:r w:rsidR="000A3F9F">
        <w:rPr>
          <w:rFonts w:ascii="Calibri" w:hAnsi="Calibri" w:cs="Calibri"/>
        </w:rPr>
        <w:t>Assume previous</w:t>
      </w:r>
      <w:r w:rsidR="00E44ABD">
        <w:rPr>
          <w:rFonts w:ascii="Calibri" w:hAnsi="Calibri" w:cs="Calibri"/>
        </w:rPr>
        <w:t>ly stated</w:t>
      </w:r>
      <w:r w:rsidR="000A3F9F">
        <w:rPr>
          <w:rFonts w:ascii="Calibri" w:hAnsi="Calibri" w:cs="Calibri"/>
        </w:rPr>
        <w:t xml:space="preserve"> constraints: </w:t>
      </w:r>
      <m:oMath>
        <m:r>
          <w:rPr>
            <w:rFonts w:ascii="Cambria Math" w:hAnsi="Cambria Math" w:cs="Calibri"/>
          </w:rPr>
          <m:t>θ</m:t>
        </m:r>
      </m:oMath>
      <w:r w:rsidR="000A3F9F">
        <w:rPr>
          <w:rFonts w:ascii="Calibri" w:hAnsi="Calibri" w:cs="Calibri"/>
        </w:rPr>
        <w:t xml:space="preserve"> &gt;= 2*</w:t>
      </w:r>
      <w:r w:rsidRPr="001F16BA" w:rsidR="000A3F9F">
        <w:rPr>
          <w:rFonts w:ascii="Calibri" w:hAnsi="Calibri" w:cs="Calibri"/>
        </w:rPr>
        <w:t xml:space="preserve"> </w:t>
      </w:r>
      <m:oMath>
        <m:r>
          <w:rPr>
            <w:rFonts w:ascii="Cambria Math" w:hAnsi="Cambria Math" w:cs="Calibri"/>
          </w:rPr>
          <m:t>ε</m:t>
        </m:r>
      </m:oMath>
      <w:r w:rsidR="000A3F9F">
        <w:rPr>
          <w:rFonts w:ascii="Calibri" w:hAnsi="Calibri" w:cs="Calibri"/>
        </w:rPr>
        <w:t xml:space="preserve">, and </w:t>
      </w:r>
      <m:oMath>
        <m:r>
          <w:rPr>
            <w:rFonts w:ascii="Cambria Math" w:hAnsi="Cambria Math" w:cs="Calibri"/>
          </w:rPr>
          <m:t>τ1</m:t>
        </m:r>
      </m:oMath>
      <w:r w:rsidRPr="00B700E4" w:rsidR="00965CFD">
        <w:rPr>
          <w:rFonts w:ascii="Calibri" w:hAnsi="Calibri" w:cs="Calibri"/>
        </w:rPr>
        <w:t xml:space="preserve"> = </w:t>
      </w:r>
      <w:r w:rsidR="00965CFD">
        <w:rPr>
          <w:rFonts w:ascii="Calibri" w:hAnsi="Calibri" w:cs="Calibri"/>
        </w:rPr>
        <w:t>(1/3)*</w:t>
      </w:r>
      <m:oMath>
        <m:r>
          <w:rPr>
            <w:rFonts w:ascii="Cambria Math" w:hAnsi="Cambria Math" w:cs="Calibri"/>
          </w:rPr>
          <m:t>τ2</m:t>
        </m:r>
      </m:oMath>
      <w:r w:rsidR="00965CFD">
        <w:rPr>
          <w:rFonts w:ascii="Calibri" w:hAnsi="Calibri" w:cs="Calibri"/>
        </w:rPr>
        <w:t>.</w:t>
      </w:r>
    </w:p>
    <w:p w:rsidR="00D453FF" w:rsidP="006B05ED" w:rsidRDefault="006B05ED" w14:paraId="23B04717" w14:textId="59075312">
      <w:pPr>
        <w:pStyle w:val="ListParagraph"/>
        <w:numPr>
          <w:ilvl w:val="2"/>
          <w:numId w:val="46"/>
        </w:numPr>
        <w:spacing w:after="0" w:line="240" w:lineRule="auto"/>
        <w:textAlignment w:val="center"/>
        <w:rPr>
          <w:rFonts w:ascii="Calibri" w:hAnsi="Calibri" w:cs="Calibri"/>
        </w:rPr>
      </w:pPr>
      <w:r>
        <w:rPr>
          <w:rFonts w:ascii="Calibri" w:hAnsi="Calibri" w:cs="Calibri"/>
        </w:rPr>
        <w:t xml:space="preserve">Let’s say our goal is </w:t>
      </w:r>
      <w:r w:rsidRPr="00001773" w:rsidR="00D453FF">
        <w:rPr>
          <w:rFonts w:ascii="Calibri" w:hAnsi="Calibri" w:cs="Calibri"/>
        </w:rPr>
        <w:t>to ensure that the total infected population (sum over all the infected states I, D, A, R, T) never rises above 1/3 of the total population</w:t>
      </w:r>
      <w:r w:rsidR="007378C7">
        <w:rPr>
          <w:rFonts w:ascii="Calibri" w:hAnsi="Calibri" w:cs="Calibri"/>
        </w:rPr>
        <w:t>, over the course of the next 100 days</w:t>
      </w:r>
      <w:r w:rsidR="00680E5A">
        <w:rPr>
          <w:rFonts w:ascii="Calibri" w:hAnsi="Calibri" w:cs="Calibri"/>
        </w:rPr>
        <w:t xml:space="preserve">. </w:t>
      </w:r>
      <w:r w:rsidR="005E6DC1">
        <w:rPr>
          <w:rFonts w:ascii="Calibri" w:hAnsi="Calibri" w:cs="Calibri"/>
        </w:rPr>
        <w:t xml:space="preserve">If you could choose only </w:t>
      </w:r>
      <w:r w:rsidR="001E1121">
        <w:rPr>
          <w:rFonts w:ascii="Calibri" w:hAnsi="Calibri" w:cs="Calibri"/>
        </w:rPr>
        <w:t>a single intervention</w:t>
      </w:r>
      <w:r w:rsidR="008D616A">
        <w:rPr>
          <w:rFonts w:ascii="Calibri" w:hAnsi="Calibri" w:cs="Calibri"/>
        </w:rPr>
        <w:t xml:space="preserve"> (</w:t>
      </w:r>
      <w:r w:rsidR="001E1121">
        <w:rPr>
          <w:rFonts w:ascii="Calibri" w:hAnsi="Calibri" w:cs="Calibri"/>
        </w:rPr>
        <w:t>affecting only one parameter</w:t>
      </w:r>
      <w:r w:rsidR="008D616A">
        <w:rPr>
          <w:rFonts w:ascii="Calibri" w:hAnsi="Calibri" w:cs="Calibri"/>
        </w:rPr>
        <w:t>), wh</w:t>
      </w:r>
      <w:r w:rsidR="0094174A">
        <w:rPr>
          <w:rFonts w:ascii="Calibri" w:hAnsi="Calibri" w:cs="Calibri"/>
        </w:rPr>
        <w:t xml:space="preserve">ich </w:t>
      </w:r>
      <w:r w:rsidR="003D7D47">
        <w:rPr>
          <w:rFonts w:ascii="Calibri" w:hAnsi="Calibri" w:cs="Calibri"/>
        </w:rPr>
        <w:t xml:space="preserve">intervention would </w:t>
      </w:r>
      <w:r w:rsidR="00AA08E7">
        <w:rPr>
          <w:rFonts w:ascii="Calibri" w:hAnsi="Calibri" w:cs="Calibri"/>
        </w:rPr>
        <w:t>let us meet our goal</w:t>
      </w:r>
      <w:r w:rsidR="00BB2B2F">
        <w:rPr>
          <w:rFonts w:ascii="Calibri" w:hAnsi="Calibri" w:cs="Calibri"/>
        </w:rPr>
        <w:t>,</w:t>
      </w:r>
      <w:r w:rsidR="003D7D47">
        <w:rPr>
          <w:rFonts w:ascii="Calibri" w:hAnsi="Calibri" w:cs="Calibri"/>
        </w:rPr>
        <w:t xml:space="preserve"> with</w:t>
      </w:r>
      <w:r w:rsidR="004B1A59">
        <w:rPr>
          <w:rFonts w:ascii="Calibri" w:hAnsi="Calibri" w:cs="Calibri"/>
        </w:rPr>
        <w:t xml:space="preserve"> mini</w:t>
      </w:r>
      <w:r w:rsidR="00BF56AC">
        <w:rPr>
          <w:rFonts w:ascii="Calibri" w:hAnsi="Calibri" w:cs="Calibri"/>
        </w:rPr>
        <w:t xml:space="preserve">mal change to the </w:t>
      </w:r>
      <w:r w:rsidR="00AD5713">
        <w:rPr>
          <w:rFonts w:ascii="Calibri" w:hAnsi="Calibri" w:cs="Calibri"/>
        </w:rPr>
        <w:t xml:space="preserve">intervention </w:t>
      </w:r>
      <w:r w:rsidR="00BF56AC">
        <w:rPr>
          <w:rFonts w:ascii="Calibri" w:hAnsi="Calibri" w:cs="Calibri"/>
        </w:rPr>
        <w:t>parameter?</w:t>
      </w:r>
      <w:r w:rsidR="006046EB">
        <w:rPr>
          <w:rFonts w:ascii="Calibri" w:hAnsi="Calibri" w:cs="Calibri"/>
        </w:rPr>
        <w:t xml:space="preserve"> A</w:t>
      </w:r>
      <w:r w:rsidR="007378C7">
        <w:rPr>
          <w:rFonts w:ascii="Calibri" w:hAnsi="Calibri" w:cs="Calibri"/>
        </w:rPr>
        <w:t xml:space="preserve">ssume that </w:t>
      </w:r>
      <w:r w:rsidR="000F77BE">
        <w:rPr>
          <w:rFonts w:ascii="Calibri" w:hAnsi="Calibri" w:cs="Calibri"/>
        </w:rPr>
        <w:t xml:space="preserve">the intervention will </w:t>
      </w:r>
      <w:r w:rsidR="001F0B22">
        <w:rPr>
          <w:rFonts w:ascii="Calibri" w:hAnsi="Calibri" w:cs="Calibri"/>
        </w:rPr>
        <w:t>be implemented</w:t>
      </w:r>
      <w:r w:rsidR="000F77BE">
        <w:rPr>
          <w:rFonts w:ascii="Calibri" w:hAnsi="Calibri" w:cs="Calibri"/>
        </w:rPr>
        <w:t xml:space="preserve"> after one month (t = day 30)</w:t>
      </w:r>
      <w:r w:rsidR="00FA7AF6">
        <w:rPr>
          <w:rFonts w:ascii="Calibri" w:hAnsi="Calibri" w:cs="Calibri"/>
        </w:rPr>
        <w:t xml:space="preserve">, </w:t>
      </w:r>
      <w:r w:rsidR="007378C7">
        <w:rPr>
          <w:rFonts w:ascii="Calibri" w:hAnsi="Calibri" w:cs="Calibri"/>
        </w:rPr>
        <w:t xml:space="preserve">and will stay constant </w:t>
      </w:r>
      <w:r w:rsidR="000F77BE">
        <w:rPr>
          <w:rFonts w:ascii="Calibri" w:hAnsi="Calibri" w:cs="Calibri"/>
        </w:rPr>
        <w:t>after that, over the remaining</w:t>
      </w:r>
      <w:r w:rsidR="001D5D79">
        <w:rPr>
          <w:rFonts w:ascii="Calibri" w:hAnsi="Calibri" w:cs="Calibri"/>
        </w:rPr>
        <w:t xml:space="preserve"> </w:t>
      </w:r>
      <w:r w:rsidR="006E6123">
        <w:rPr>
          <w:rFonts w:ascii="Calibri" w:hAnsi="Calibri" w:cs="Calibri"/>
        </w:rPr>
        <w:t xml:space="preserve">time period (i.e. </w:t>
      </w:r>
      <w:r w:rsidR="0075611F">
        <w:rPr>
          <w:rFonts w:ascii="Calibri" w:hAnsi="Calibri" w:cs="Calibri"/>
        </w:rPr>
        <w:t>the following</w:t>
      </w:r>
      <w:r w:rsidR="006E6123">
        <w:rPr>
          <w:rFonts w:ascii="Calibri" w:hAnsi="Calibri" w:cs="Calibri"/>
        </w:rPr>
        <w:t xml:space="preserve"> 70 days)</w:t>
      </w:r>
      <w:r w:rsidR="007378C7">
        <w:rPr>
          <w:rFonts w:ascii="Calibri" w:hAnsi="Calibri" w:cs="Calibri"/>
        </w:rPr>
        <w:t xml:space="preserve">. </w:t>
      </w:r>
      <w:r w:rsidR="00B83027">
        <w:rPr>
          <w:rFonts w:ascii="Calibri" w:hAnsi="Calibri" w:cs="Calibri"/>
        </w:rPr>
        <w:t xml:space="preserve">What are equivalent </w:t>
      </w:r>
      <w:r w:rsidR="00C01655">
        <w:rPr>
          <w:rFonts w:ascii="Calibri" w:hAnsi="Calibri" w:cs="Calibri"/>
        </w:rPr>
        <w:t>interventions</w:t>
      </w:r>
      <w:r w:rsidR="00B83027">
        <w:rPr>
          <w:rFonts w:ascii="Calibri" w:hAnsi="Calibri" w:cs="Calibri"/>
        </w:rPr>
        <w:t xml:space="preserve"> of the other two intervention types, </w:t>
      </w:r>
      <w:r w:rsidR="000D4D48">
        <w:rPr>
          <w:rFonts w:ascii="Calibri" w:hAnsi="Calibri" w:cs="Calibri"/>
        </w:rPr>
        <w:t>that would</w:t>
      </w:r>
      <w:r w:rsidR="00B83027">
        <w:rPr>
          <w:rFonts w:ascii="Calibri" w:hAnsi="Calibri" w:cs="Calibri"/>
        </w:rPr>
        <w:t xml:space="preserve"> have the </w:t>
      </w:r>
      <w:r w:rsidR="00C01655">
        <w:rPr>
          <w:rFonts w:ascii="Calibri" w:hAnsi="Calibri" w:cs="Calibri"/>
        </w:rPr>
        <w:t>same impact on total infections?</w:t>
      </w:r>
    </w:p>
    <w:p w:rsidR="00F24351" w:rsidP="00D453FF" w:rsidRDefault="00056742" w14:paraId="6AE0F7AD" w14:textId="7FB662A4">
      <w:pPr>
        <w:pStyle w:val="ListParagraph"/>
        <w:numPr>
          <w:ilvl w:val="2"/>
          <w:numId w:val="46"/>
        </w:numPr>
        <w:spacing w:after="0" w:line="240" w:lineRule="auto"/>
        <w:textAlignment w:val="center"/>
        <w:rPr>
          <w:rFonts w:ascii="Calibri" w:hAnsi="Calibri" w:cs="Calibri"/>
        </w:rPr>
      </w:pPr>
      <w:r>
        <w:rPr>
          <w:rFonts w:ascii="Calibri" w:hAnsi="Calibri" w:cs="Calibri"/>
        </w:rPr>
        <w:t xml:space="preserve">Let’s say our goal is </w:t>
      </w:r>
      <w:r w:rsidRPr="00001773">
        <w:rPr>
          <w:rFonts w:ascii="Calibri" w:hAnsi="Calibri" w:cs="Calibri"/>
        </w:rPr>
        <w:t xml:space="preserve">to </w:t>
      </w:r>
      <w:r w:rsidR="000F6C1B">
        <w:rPr>
          <w:rFonts w:ascii="Calibri" w:hAnsi="Calibri" w:cs="Calibri"/>
        </w:rPr>
        <w:t>get</w:t>
      </w:r>
      <w:r w:rsidR="00913A5B">
        <w:rPr>
          <w:rFonts w:ascii="Calibri" w:hAnsi="Calibri" w:cs="Calibri"/>
        </w:rPr>
        <w:t xml:space="preserve"> the</w:t>
      </w:r>
      <w:r w:rsidR="00BE673F">
        <w:rPr>
          <w:rFonts w:ascii="Calibri" w:hAnsi="Calibri" w:cs="Calibri"/>
        </w:rPr>
        <w:t xml:space="preserve"> </w:t>
      </w:r>
      <w:r w:rsidR="00363DDB">
        <w:rPr>
          <w:rFonts w:ascii="Calibri" w:hAnsi="Calibri" w:cs="Calibri"/>
        </w:rPr>
        <w:t>reproduction number R0</w:t>
      </w:r>
      <w:r w:rsidR="00DB4E94">
        <w:rPr>
          <w:rFonts w:ascii="Calibri" w:hAnsi="Calibri" w:cs="Calibri"/>
        </w:rPr>
        <w:t xml:space="preserve"> </w:t>
      </w:r>
      <w:r w:rsidR="00913A5B">
        <w:rPr>
          <w:rFonts w:ascii="Calibri" w:hAnsi="Calibri" w:cs="Calibri"/>
        </w:rPr>
        <w:t>below</w:t>
      </w:r>
      <w:r w:rsidR="004805C0">
        <w:rPr>
          <w:rFonts w:ascii="Calibri" w:hAnsi="Calibri" w:cs="Calibri"/>
        </w:rPr>
        <w:t xml:space="preserve"> 1.0</w:t>
      </w:r>
      <w:r w:rsidR="00647278">
        <w:rPr>
          <w:rFonts w:ascii="Calibri" w:hAnsi="Calibri" w:cs="Calibri"/>
        </w:rPr>
        <w:t>, at some point within the next 100 days</w:t>
      </w:r>
      <w:r w:rsidR="00913A5B">
        <w:rPr>
          <w:rFonts w:ascii="Calibri" w:hAnsi="Calibri" w:cs="Calibri"/>
        </w:rPr>
        <w:t xml:space="preserve">. </w:t>
      </w:r>
      <w:r w:rsidR="0079617A">
        <w:rPr>
          <w:rFonts w:ascii="Calibri" w:hAnsi="Calibri" w:cs="Calibri"/>
        </w:rPr>
        <w:t>Are there interventions that will allow us to meet our goal? If there are multiple options, w</w:t>
      </w:r>
      <w:r w:rsidR="00FA6B18">
        <w:rPr>
          <w:rFonts w:ascii="Calibri" w:hAnsi="Calibri" w:cs="Calibri"/>
        </w:rPr>
        <w:t xml:space="preserve">hich </w:t>
      </w:r>
      <w:r w:rsidR="00C61185">
        <w:rPr>
          <w:rFonts w:ascii="Calibri" w:hAnsi="Calibri" w:cs="Calibri"/>
        </w:rPr>
        <w:t xml:space="preserve">single </w:t>
      </w:r>
      <w:r w:rsidR="00FA6B18">
        <w:rPr>
          <w:rFonts w:ascii="Calibri" w:hAnsi="Calibri" w:cs="Calibri"/>
        </w:rPr>
        <w:t xml:space="preserve">intervention would have the greatest impact </w:t>
      </w:r>
      <w:r w:rsidR="004F5742">
        <w:rPr>
          <w:rFonts w:ascii="Calibri" w:hAnsi="Calibri" w:cs="Calibri"/>
        </w:rPr>
        <w:t xml:space="preserve">on R0 and let us meet our goal </w:t>
      </w:r>
      <w:r w:rsidR="00FA6B18">
        <w:rPr>
          <w:rFonts w:ascii="Calibri" w:hAnsi="Calibri" w:cs="Calibri"/>
        </w:rPr>
        <w:t xml:space="preserve">with minimal change to the </w:t>
      </w:r>
      <w:r w:rsidR="00730C79">
        <w:rPr>
          <w:rFonts w:ascii="Calibri" w:hAnsi="Calibri" w:cs="Calibri"/>
        </w:rPr>
        <w:t xml:space="preserve">intervention </w:t>
      </w:r>
      <w:r w:rsidR="00FA6B18">
        <w:rPr>
          <w:rFonts w:ascii="Calibri" w:hAnsi="Calibri" w:cs="Calibri"/>
        </w:rPr>
        <w:t xml:space="preserve">parameter? </w:t>
      </w:r>
      <w:r w:rsidR="00C61185">
        <w:rPr>
          <w:rFonts w:ascii="Calibri" w:hAnsi="Calibri" w:cs="Calibri"/>
        </w:rPr>
        <w:t>Assume that the intervention will be implemented after one month (t = day 30), and will stay constant after that, over the remaining time period (i.e. the following 70 days).</w:t>
      </w:r>
    </w:p>
    <w:p w:rsidR="002D6832" w:rsidP="002B1C7A" w:rsidRDefault="002D6832" w14:paraId="7F36B919" w14:textId="77777777">
      <w:pPr>
        <w:spacing w:after="0" w:line="240" w:lineRule="auto"/>
        <w:textAlignment w:val="center"/>
        <w:rPr>
          <w:rFonts w:ascii="Calibri" w:hAnsi="Calibri" w:cs="Calibri"/>
        </w:rPr>
      </w:pPr>
    </w:p>
    <w:tbl>
      <w:tblPr>
        <w:tblStyle w:val="TableGrid"/>
        <w:tblW w:w="10710" w:type="dxa"/>
        <w:tblInd w:w="-455" w:type="dxa"/>
        <w:tblLayout w:type="fixed"/>
        <w:tblLook w:val="04A0" w:firstRow="1" w:lastRow="0" w:firstColumn="1" w:lastColumn="0" w:noHBand="0" w:noVBand="1"/>
      </w:tblPr>
      <w:tblGrid>
        <w:gridCol w:w="1080"/>
        <w:gridCol w:w="2880"/>
        <w:gridCol w:w="2520"/>
        <w:gridCol w:w="4230"/>
      </w:tblGrid>
      <w:tr w:rsidR="002B1C7A" w:rsidTr="005E7FA7" w14:paraId="63E3D9D2" w14:textId="77777777">
        <w:tc>
          <w:tcPr>
            <w:tcW w:w="1080" w:type="dxa"/>
          </w:tcPr>
          <w:p w:rsidRPr="00483A17" w:rsidR="002B1C7A" w:rsidRDefault="002B1C7A" w14:paraId="27863F49" w14:textId="77777777">
            <w:pPr>
              <w:textAlignment w:val="center"/>
              <w:rPr>
                <w:rFonts w:ascii="Calibri" w:hAnsi="Calibri" w:eastAsia="Times New Roman" w:cs="Calibri"/>
                <w:b/>
                <w:bCs/>
              </w:rPr>
            </w:pPr>
            <w:r>
              <w:rPr>
                <w:rFonts w:ascii="Calibri" w:hAnsi="Calibri" w:eastAsia="Times New Roman" w:cs="Calibri"/>
                <w:b/>
                <w:bCs/>
              </w:rPr>
              <w:t>Question</w:t>
            </w:r>
          </w:p>
        </w:tc>
        <w:tc>
          <w:tcPr>
            <w:tcW w:w="2880" w:type="dxa"/>
          </w:tcPr>
          <w:p w:rsidRPr="00483A17" w:rsidR="002B1C7A" w:rsidRDefault="002B1C7A" w14:paraId="1DD114B0" w14:textId="3484DBAD">
            <w:pPr>
              <w:textAlignment w:val="center"/>
              <w:rPr>
                <w:rFonts w:ascii="Calibri" w:hAnsi="Calibri" w:eastAsia="Times New Roman" w:cs="Calibri"/>
                <w:b/>
                <w:bCs/>
              </w:rPr>
            </w:pPr>
            <w:r w:rsidRPr="00483A17">
              <w:rPr>
                <w:rFonts w:ascii="Calibri" w:hAnsi="Calibri" w:eastAsia="Times New Roman" w:cs="Calibri"/>
                <w:b/>
                <w:bCs/>
              </w:rPr>
              <w:t xml:space="preserve"> Task</w:t>
            </w:r>
          </w:p>
        </w:tc>
        <w:tc>
          <w:tcPr>
            <w:tcW w:w="2520" w:type="dxa"/>
          </w:tcPr>
          <w:p w:rsidRPr="00483A17" w:rsidR="002B1C7A" w:rsidRDefault="00B20D2D" w14:paraId="791359A8" w14:textId="10AF529D">
            <w:pPr>
              <w:textAlignment w:val="center"/>
              <w:rPr>
                <w:rFonts w:ascii="Calibri" w:hAnsi="Calibri" w:eastAsia="Times New Roman" w:cs="Calibri"/>
                <w:b/>
                <w:bCs/>
              </w:rPr>
            </w:pPr>
            <w:r>
              <w:rPr>
                <w:rFonts w:ascii="Calibri" w:hAnsi="Calibri" w:eastAsia="Times New Roman" w:cs="Calibri"/>
                <w:b/>
                <w:bCs/>
              </w:rPr>
              <w:t xml:space="preserve">Equivalent </w:t>
            </w:r>
            <w:r w:rsidR="009C4EBE">
              <w:rPr>
                <w:rFonts w:ascii="Calibri" w:hAnsi="Calibri" w:eastAsia="Times New Roman" w:cs="Calibri"/>
                <w:b/>
                <w:bCs/>
              </w:rPr>
              <w:t>TA Workflow</w:t>
            </w:r>
          </w:p>
        </w:tc>
        <w:tc>
          <w:tcPr>
            <w:tcW w:w="4230" w:type="dxa"/>
          </w:tcPr>
          <w:p w:rsidRPr="00483A17" w:rsidR="002B1C7A" w:rsidRDefault="002B1C7A" w14:paraId="76638B4C" w14:textId="77777777">
            <w:pPr>
              <w:textAlignment w:val="center"/>
              <w:rPr>
                <w:rFonts w:ascii="Calibri" w:hAnsi="Calibri" w:eastAsia="Times New Roman" w:cs="Calibri"/>
                <w:b/>
                <w:bCs/>
              </w:rPr>
            </w:pPr>
            <w:r w:rsidRPr="00483A17">
              <w:rPr>
                <w:rFonts w:ascii="Calibri" w:hAnsi="Calibri" w:eastAsia="Times New Roman" w:cs="Calibri"/>
                <w:b/>
                <w:bCs/>
              </w:rPr>
              <w:t>Metrics</w:t>
            </w:r>
          </w:p>
        </w:tc>
      </w:tr>
      <w:tr w:rsidR="002B1C7A" w:rsidTr="005E7FA7" w14:paraId="5F5FB6F8" w14:textId="77777777">
        <w:tc>
          <w:tcPr>
            <w:tcW w:w="1080" w:type="dxa"/>
          </w:tcPr>
          <w:p w:rsidR="002B1C7A" w:rsidRDefault="002B1C7A" w14:paraId="372826D4" w14:textId="58CDE67C">
            <w:pPr>
              <w:textAlignment w:val="center"/>
              <w:rPr>
                <w:rFonts w:ascii="Calibri" w:hAnsi="Calibri" w:eastAsia="Times New Roman" w:cs="Calibri"/>
              </w:rPr>
            </w:pPr>
            <w:r>
              <w:rPr>
                <w:rFonts w:ascii="Calibri" w:hAnsi="Calibri" w:eastAsia="Times New Roman" w:cs="Calibri"/>
              </w:rPr>
              <w:t>1</w:t>
            </w:r>
            <w:r w:rsidR="001001BD">
              <w:rPr>
                <w:rFonts w:ascii="Calibri" w:hAnsi="Calibri" w:eastAsia="Times New Roman" w:cs="Calibri"/>
              </w:rPr>
              <w:t>a,b</w:t>
            </w:r>
          </w:p>
        </w:tc>
        <w:tc>
          <w:tcPr>
            <w:tcW w:w="2880" w:type="dxa"/>
          </w:tcPr>
          <w:p w:rsidR="00CF7141" w:rsidP="00CF7141" w:rsidRDefault="00CF7141" w14:paraId="6B9AF797" w14:textId="34432B99">
            <w:pPr>
              <w:pStyle w:val="ListParagraph"/>
              <w:numPr>
                <w:ilvl w:val="0"/>
                <w:numId w:val="44"/>
              </w:numPr>
              <w:ind w:left="160" w:hanging="180"/>
              <w:textAlignment w:val="center"/>
              <w:rPr>
                <w:rFonts w:ascii="Calibri" w:hAnsi="Calibri" w:eastAsia="Times New Roman" w:cs="Calibri"/>
              </w:rPr>
            </w:pPr>
            <w:r>
              <w:rPr>
                <w:rFonts w:ascii="Calibri" w:hAnsi="Calibri" w:eastAsia="Times New Roman" w:cs="Calibri"/>
              </w:rPr>
              <w:t xml:space="preserve">Model Extraction </w:t>
            </w:r>
          </w:p>
          <w:p w:rsidRPr="00114130" w:rsidR="002B1C7A" w:rsidP="00CF7141" w:rsidRDefault="00CF7141" w14:paraId="718FDE6B" w14:textId="36F77399">
            <w:pPr>
              <w:pStyle w:val="ListParagraph"/>
              <w:numPr>
                <w:ilvl w:val="0"/>
                <w:numId w:val="44"/>
              </w:numPr>
              <w:ind w:left="160" w:hanging="180"/>
              <w:textAlignment w:val="center"/>
              <w:rPr>
                <w:rFonts w:ascii="Calibri" w:hAnsi="Calibri" w:eastAsia="Times New Roman" w:cs="Calibri"/>
              </w:rPr>
            </w:pPr>
            <w:r>
              <w:rPr>
                <w:rFonts w:ascii="Calibri" w:hAnsi="Calibri" w:eastAsia="Times New Roman" w:cs="Calibri"/>
              </w:rPr>
              <w:t xml:space="preserve">Unit Testing </w:t>
            </w:r>
          </w:p>
        </w:tc>
        <w:tc>
          <w:tcPr>
            <w:tcW w:w="2520" w:type="dxa"/>
          </w:tcPr>
          <w:p w:rsidR="002B1C7A" w:rsidRDefault="002B1C7A" w14:paraId="3754A0FD" w14:textId="1DCD4D63">
            <w:pPr>
              <w:textAlignment w:val="center"/>
              <w:rPr>
                <w:rFonts w:ascii="Calibri" w:hAnsi="Calibri" w:eastAsia="Times New Roman" w:cs="Calibri"/>
              </w:rPr>
            </w:pPr>
            <w:r>
              <w:rPr>
                <w:rFonts w:ascii="Calibri" w:hAnsi="Calibri" w:eastAsia="Times New Roman" w:cs="Calibri"/>
              </w:rPr>
              <w:t xml:space="preserve">TA1: </w:t>
            </w:r>
            <w:r w:rsidR="00BA60B2">
              <w:rPr>
                <w:rFonts w:ascii="Calibri" w:hAnsi="Calibri" w:eastAsia="Times New Roman" w:cs="Calibri"/>
              </w:rPr>
              <w:t xml:space="preserve">Model </w:t>
            </w:r>
            <w:r>
              <w:rPr>
                <w:rFonts w:ascii="Calibri" w:hAnsi="Calibri" w:eastAsia="Times New Roman" w:cs="Calibri"/>
              </w:rPr>
              <w:t>Extraction</w:t>
            </w:r>
            <w:r w:rsidR="00BA60B2">
              <w:rPr>
                <w:rFonts w:ascii="Calibri" w:hAnsi="Calibri" w:eastAsia="Times New Roman" w:cs="Calibri"/>
              </w:rPr>
              <w:t xml:space="preserve">; </w:t>
            </w:r>
            <w:r w:rsidR="00A655C7">
              <w:rPr>
                <w:rFonts w:ascii="Calibri" w:hAnsi="Calibri" w:eastAsia="Times New Roman" w:cs="Calibri"/>
              </w:rPr>
              <w:t xml:space="preserve">TA1: </w:t>
            </w:r>
            <w:r w:rsidR="00BA60B2">
              <w:rPr>
                <w:rFonts w:ascii="Calibri" w:hAnsi="Calibri" w:eastAsia="Times New Roman" w:cs="Calibri"/>
              </w:rPr>
              <w:t xml:space="preserve">Model Execution/Unit Testing </w:t>
            </w:r>
          </w:p>
        </w:tc>
        <w:tc>
          <w:tcPr>
            <w:tcW w:w="4230" w:type="dxa"/>
          </w:tcPr>
          <w:p w:rsidR="002B1C7A" w:rsidRDefault="002B1C7A" w14:paraId="44B0D5F6" w14:textId="77777777">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w:t>
            </w:r>
            <w:r w:rsidRPr="00483A17">
              <w:rPr>
                <w:rFonts w:ascii="Calibri" w:hAnsi="Calibri" w:cs="Calibri"/>
              </w:rPr>
              <w:t>How long does knowledge extraction take? How long does it take to get model into executable form</w:t>
            </w:r>
            <w:r>
              <w:rPr>
                <w:rFonts w:ascii="Calibri" w:hAnsi="Calibri" w:cs="Calibri"/>
              </w:rPr>
              <w:t xml:space="preserve">? </w:t>
            </w:r>
            <w:r w:rsidRPr="00184B90">
              <w:rPr>
                <w:rFonts w:ascii="Calibri" w:hAnsi="Calibri" w:cs="Calibri"/>
              </w:rPr>
              <w:t>This includes time to iterate on unit test(s)</w:t>
            </w:r>
            <w:r>
              <w:rPr>
                <w:rFonts w:ascii="Calibri" w:hAnsi="Calibri" w:cs="Calibri"/>
              </w:rPr>
              <w:t xml:space="preserve"> until confident output is correct.</w:t>
            </w:r>
          </w:p>
          <w:p w:rsidR="002B1C7A" w:rsidRDefault="002B1C7A" w14:paraId="4F0D2638" w14:textId="77777777">
            <w:pPr>
              <w:textAlignment w:val="center"/>
              <w:rPr>
                <w:rFonts w:ascii="Calibri" w:hAnsi="Calibri" w:cs="Calibri"/>
              </w:rPr>
            </w:pPr>
            <w:r w:rsidRPr="00E00EF0">
              <w:rPr>
                <w:rFonts w:ascii="Calibri" w:hAnsi="Calibri" w:cs="Calibri"/>
                <w:b/>
                <w:bCs/>
              </w:rPr>
              <w:lastRenderedPageBreak/>
              <w:t>Accuracy</w:t>
            </w:r>
            <w:r>
              <w:rPr>
                <w:rFonts w:ascii="Calibri" w:hAnsi="Calibri" w:cs="Calibri"/>
              </w:rPr>
              <w:t xml:space="preserve">: </w:t>
            </w:r>
          </w:p>
          <w:p w:rsidRPr="00E00EF0" w:rsidR="002B1C7A" w:rsidRDefault="002B1C7A" w14:paraId="468002BE" w14:textId="77777777">
            <w:pPr>
              <w:pStyle w:val="ListParagraph"/>
              <w:numPr>
                <w:ilvl w:val="0"/>
                <w:numId w:val="45"/>
              </w:numPr>
              <w:ind w:left="161" w:hanging="180"/>
              <w:textAlignment w:val="center"/>
              <w:rPr>
                <w:rFonts w:ascii="Calibri" w:hAnsi="Calibri" w:eastAsia="Times New Roman" w:cs="Calibri"/>
              </w:rPr>
            </w:pPr>
            <w:r w:rsidRPr="00E00EF0">
              <w:rPr>
                <w:rFonts w:ascii="Calibri" w:hAnsi="Calibri" w:cs="Calibri"/>
              </w:rPr>
              <w:t>Were you able to faithfully reproduce results of unit tests?</w:t>
            </w:r>
          </w:p>
          <w:p w:rsidR="002B1C7A" w:rsidRDefault="002B1C7A" w14:paraId="37F6090B" w14:textId="77777777">
            <w:pPr>
              <w:pStyle w:val="ListParagraph"/>
              <w:numPr>
                <w:ilvl w:val="0"/>
                <w:numId w:val="45"/>
              </w:numPr>
              <w:ind w:left="161" w:hanging="180"/>
              <w:textAlignment w:val="center"/>
              <w:rPr>
                <w:rFonts w:ascii="Calibri" w:hAnsi="Calibri" w:eastAsia="Times New Roman" w:cs="Calibri"/>
              </w:rPr>
            </w:pPr>
            <w:r w:rsidRPr="000F66B3">
              <w:rPr>
                <w:rFonts w:ascii="Calibri" w:hAnsi="Calibri" w:eastAsia="Times New Roman" w:cs="Calibri"/>
              </w:rPr>
              <w:t>Qualitative score on metadata quality</w:t>
            </w:r>
            <w:r>
              <w:rPr>
                <w:rFonts w:ascii="Calibri" w:hAnsi="Calibri" w:eastAsia="Times New Roman" w:cs="Calibri"/>
              </w:rPr>
              <w:t xml:space="preserve"> (correctness, relevance, completeness)</w:t>
            </w:r>
            <w:r w:rsidRPr="000F66B3">
              <w:rPr>
                <w:rFonts w:ascii="Calibri" w:hAnsi="Calibri" w:eastAsia="Times New Roman" w:cs="Calibri"/>
              </w:rPr>
              <w:t>, based on human inspection of the equations, variables, parameters, etc.</w:t>
            </w:r>
          </w:p>
          <w:p w:rsidRPr="00E00EF0" w:rsidR="002B1C7A" w:rsidRDefault="002B1C7A" w14:paraId="74C5B28D" w14:textId="77777777">
            <w:pPr>
              <w:pStyle w:val="ListParagraph"/>
              <w:numPr>
                <w:ilvl w:val="0"/>
                <w:numId w:val="45"/>
              </w:numPr>
              <w:ind w:left="161" w:hanging="180"/>
              <w:textAlignment w:val="center"/>
              <w:rPr>
                <w:rFonts w:ascii="Calibri" w:hAnsi="Calibri" w:eastAsia="Times New Roman" w:cs="Calibri"/>
              </w:rPr>
            </w:pPr>
            <w:r>
              <w:rPr>
                <w:rFonts w:ascii="Calibri" w:hAnsi="Calibri" w:eastAsia="Times New Roman" w:cs="Calibri"/>
              </w:rPr>
              <w:t>(TA1 only) Qualitative score on correctness of groundings/alignment</w:t>
            </w:r>
          </w:p>
        </w:tc>
      </w:tr>
      <w:tr w:rsidR="002B1C7A" w:rsidTr="005E7FA7" w14:paraId="28467DFA" w14:textId="77777777">
        <w:tc>
          <w:tcPr>
            <w:tcW w:w="1080" w:type="dxa"/>
          </w:tcPr>
          <w:p w:rsidR="002B1C7A" w:rsidRDefault="000F5648" w14:paraId="75FB29B9" w14:textId="650F2D6A">
            <w:pPr>
              <w:textAlignment w:val="center"/>
              <w:rPr>
                <w:rFonts w:ascii="Calibri" w:hAnsi="Calibri" w:eastAsia="Times New Roman" w:cs="Calibri"/>
              </w:rPr>
            </w:pPr>
            <w:r>
              <w:rPr>
                <w:rFonts w:ascii="Calibri" w:hAnsi="Calibri" w:eastAsia="Times New Roman" w:cs="Calibri"/>
              </w:rPr>
              <w:lastRenderedPageBreak/>
              <w:t>1c,d</w:t>
            </w:r>
          </w:p>
        </w:tc>
        <w:tc>
          <w:tcPr>
            <w:tcW w:w="2880" w:type="dxa"/>
          </w:tcPr>
          <w:p w:rsidR="002B1C7A" w:rsidP="005E7FA7" w:rsidRDefault="00A346F1" w14:paraId="72269641" w14:textId="1D568BE5">
            <w:pPr>
              <w:pStyle w:val="ListParagraph"/>
              <w:numPr>
                <w:ilvl w:val="0"/>
                <w:numId w:val="47"/>
              </w:numPr>
              <w:ind w:left="250" w:hanging="250"/>
              <w:textAlignment w:val="center"/>
              <w:rPr>
                <w:rFonts w:ascii="Calibri" w:hAnsi="Calibri" w:eastAsia="Times New Roman" w:cs="Calibri"/>
              </w:rPr>
            </w:pPr>
            <w:r>
              <w:rPr>
                <w:rFonts w:ascii="Calibri" w:hAnsi="Calibri" w:eastAsia="Times New Roman" w:cs="Calibri"/>
              </w:rPr>
              <w:t>Simulation</w:t>
            </w:r>
            <w:r w:rsidR="00CB7CBB">
              <w:rPr>
                <w:rFonts w:ascii="Calibri" w:hAnsi="Calibri" w:eastAsia="Times New Roman" w:cs="Calibri"/>
              </w:rPr>
              <w:t>s</w:t>
            </w:r>
          </w:p>
          <w:p w:rsidR="002B1C7A" w:rsidP="005E7FA7" w:rsidRDefault="00A346F1" w14:paraId="3F7C920C" w14:textId="465F7FB9">
            <w:pPr>
              <w:pStyle w:val="ListParagraph"/>
              <w:numPr>
                <w:ilvl w:val="0"/>
                <w:numId w:val="47"/>
              </w:numPr>
              <w:ind w:left="250" w:hanging="250"/>
              <w:textAlignment w:val="center"/>
              <w:rPr>
                <w:rFonts w:ascii="Calibri" w:hAnsi="Calibri" w:eastAsia="Times New Roman" w:cs="Calibri"/>
              </w:rPr>
            </w:pPr>
            <w:r>
              <w:rPr>
                <w:rFonts w:ascii="Calibri" w:hAnsi="Calibri" w:eastAsia="Times New Roman" w:cs="Calibri"/>
              </w:rPr>
              <w:t>Produce answers to scenario questions</w:t>
            </w:r>
          </w:p>
        </w:tc>
        <w:tc>
          <w:tcPr>
            <w:tcW w:w="2520" w:type="dxa"/>
          </w:tcPr>
          <w:p w:rsidR="002B1C7A" w:rsidRDefault="00A346F1" w14:paraId="28FBA94F" w14:textId="366E4AF6">
            <w:pPr>
              <w:textAlignment w:val="center"/>
              <w:rPr>
                <w:rFonts w:ascii="Calibri" w:hAnsi="Calibri" w:eastAsia="Times New Roman" w:cs="Calibri"/>
              </w:rPr>
            </w:pPr>
            <w:r>
              <w:rPr>
                <w:rFonts w:ascii="Calibri" w:hAnsi="Calibri" w:eastAsia="Times New Roman" w:cs="Calibri"/>
              </w:rPr>
              <w:t>TA3</w:t>
            </w:r>
            <w:r w:rsidR="00D63C92">
              <w:rPr>
                <w:rFonts w:ascii="Calibri" w:hAnsi="Calibri" w:eastAsia="Times New Roman" w:cs="Calibri"/>
              </w:rPr>
              <w:t>:</w:t>
            </w:r>
            <w:r>
              <w:rPr>
                <w:rFonts w:ascii="Calibri" w:hAnsi="Calibri" w:eastAsia="Times New Roman" w:cs="Calibri"/>
              </w:rPr>
              <w:t xml:space="preserve"> Simulation Workflows (incl. sensitivity analysis, </w:t>
            </w:r>
            <w:r w:rsidR="0070196F">
              <w:rPr>
                <w:rFonts w:ascii="Calibri" w:hAnsi="Calibri" w:eastAsia="Times New Roman" w:cs="Calibri"/>
              </w:rPr>
              <w:t>interventions)</w:t>
            </w:r>
            <w:r w:rsidR="00987AA9">
              <w:rPr>
                <w:rFonts w:ascii="Calibri" w:hAnsi="Calibri" w:eastAsia="Times New Roman" w:cs="Calibri"/>
              </w:rPr>
              <w:t xml:space="preserve">; </w:t>
            </w:r>
            <w:r w:rsidR="00587F81">
              <w:rPr>
                <w:rFonts w:ascii="Calibri" w:hAnsi="Calibri" w:eastAsia="Times New Roman" w:cs="Calibri"/>
              </w:rPr>
              <w:br/>
            </w:r>
            <w:r w:rsidR="00587F81">
              <w:rPr>
                <w:rFonts w:ascii="Calibri" w:hAnsi="Calibri" w:eastAsia="Times New Roman" w:cs="Calibri"/>
              </w:rPr>
              <w:t xml:space="preserve">TA3: </w:t>
            </w:r>
            <w:r w:rsidR="00947614">
              <w:rPr>
                <w:rFonts w:ascii="Calibri" w:hAnsi="Calibri" w:eastAsia="Times New Roman" w:cs="Calibri"/>
              </w:rPr>
              <w:t xml:space="preserve">Answers to </w:t>
            </w:r>
            <w:r w:rsidR="00987AA9">
              <w:rPr>
                <w:rFonts w:ascii="Calibri" w:hAnsi="Calibri" w:eastAsia="Times New Roman" w:cs="Calibri"/>
              </w:rPr>
              <w:t xml:space="preserve">Scenario </w:t>
            </w:r>
            <w:r w:rsidR="00947614">
              <w:rPr>
                <w:rFonts w:ascii="Calibri" w:hAnsi="Calibri" w:eastAsia="Times New Roman" w:cs="Calibri"/>
              </w:rPr>
              <w:t>Questions</w:t>
            </w:r>
          </w:p>
        </w:tc>
        <w:tc>
          <w:tcPr>
            <w:tcW w:w="4230" w:type="dxa"/>
          </w:tcPr>
          <w:p w:rsidR="002B1C7A" w:rsidP="00317D17" w:rsidRDefault="002B1C7A" w14:paraId="6D181A57" w14:textId="71B52AAA">
            <w:pPr>
              <w:textAlignment w:val="center"/>
              <w:rPr>
                <w:rFonts w:ascii="Calibri" w:hAnsi="Calibri" w:cs="Calibri"/>
              </w:rPr>
            </w:pPr>
            <w:r>
              <w:rPr>
                <w:rFonts w:ascii="Calibri" w:hAnsi="Calibri" w:cs="Calibri"/>
                <w:b/>
                <w:bCs/>
              </w:rPr>
              <w:t xml:space="preserve">Time: </w:t>
            </w:r>
            <w:r>
              <w:rPr>
                <w:rFonts w:ascii="Calibri" w:hAnsi="Calibri" w:cs="Calibri"/>
              </w:rPr>
              <w:t xml:space="preserve">How long does </w:t>
            </w:r>
            <w:r w:rsidR="00BC678A">
              <w:rPr>
                <w:rFonts w:ascii="Calibri" w:hAnsi="Calibri" w:cs="Calibri"/>
              </w:rPr>
              <w:t xml:space="preserve">it take to </w:t>
            </w:r>
            <w:r w:rsidR="00303419">
              <w:rPr>
                <w:rFonts w:ascii="Calibri" w:hAnsi="Calibri" w:cs="Calibri"/>
              </w:rPr>
              <w:t xml:space="preserve">set up and execute </w:t>
            </w:r>
            <w:r w:rsidR="00BC678A">
              <w:rPr>
                <w:rFonts w:ascii="Calibri" w:hAnsi="Calibri" w:cs="Calibri"/>
              </w:rPr>
              <w:t>simulations and come up with answers to each part?</w:t>
            </w:r>
          </w:p>
          <w:p w:rsidRPr="00317D17" w:rsidR="002B1C7A" w:rsidRDefault="00947614" w14:paraId="599AF219" w14:textId="0121E27A">
            <w:pPr>
              <w:textAlignment w:val="center"/>
              <w:rPr>
                <w:rFonts w:ascii="Calibri" w:hAnsi="Calibri" w:cs="Calibri"/>
              </w:rPr>
            </w:pPr>
            <w:r>
              <w:rPr>
                <w:rFonts w:ascii="Calibri" w:hAnsi="Calibri" w:cs="Calibri"/>
                <w:b/>
                <w:bCs/>
              </w:rPr>
              <w:t>Q</w:t>
            </w:r>
            <w:r w:rsidR="00317D17">
              <w:rPr>
                <w:rFonts w:ascii="Calibri" w:hAnsi="Calibri" w:cs="Calibri"/>
                <w:b/>
                <w:bCs/>
              </w:rPr>
              <w:t xml:space="preserve">uality (qualitative): </w:t>
            </w:r>
            <w:r w:rsidR="00317D17">
              <w:rPr>
                <w:rFonts w:ascii="Calibri" w:hAnsi="Calibri" w:cs="Calibri"/>
              </w:rPr>
              <w:t>Does the answer address the scenario question adequately, and does it seem reasonable?</w:t>
            </w:r>
          </w:p>
        </w:tc>
      </w:tr>
      <w:tr w:rsidR="002B1C7A" w:rsidTr="005E7FA7" w14:paraId="2CD339AA" w14:textId="77777777">
        <w:tc>
          <w:tcPr>
            <w:tcW w:w="1080" w:type="dxa"/>
          </w:tcPr>
          <w:p w:rsidR="002B1C7A" w:rsidRDefault="002B1C7A" w14:paraId="335BB1F1" w14:textId="6EA4C32C">
            <w:pPr>
              <w:textAlignment w:val="center"/>
              <w:rPr>
                <w:rFonts w:ascii="Calibri" w:hAnsi="Calibri" w:eastAsia="Times New Roman" w:cs="Calibri"/>
              </w:rPr>
            </w:pPr>
            <w:r>
              <w:rPr>
                <w:rFonts w:ascii="Calibri" w:hAnsi="Calibri" w:eastAsia="Times New Roman" w:cs="Calibri"/>
              </w:rPr>
              <w:t>2</w:t>
            </w:r>
            <w:r w:rsidR="002D02BD">
              <w:rPr>
                <w:rFonts w:ascii="Calibri" w:hAnsi="Calibri" w:eastAsia="Times New Roman" w:cs="Calibri"/>
              </w:rPr>
              <w:t>a</w:t>
            </w:r>
          </w:p>
        </w:tc>
        <w:tc>
          <w:tcPr>
            <w:tcW w:w="2880" w:type="dxa"/>
          </w:tcPr>
          <w:p w:rsidR="002B1C7A" w:rsidRDefault="000B715E" w14:paraId="5FC64763" w14:textId="34D37986">
            <w:pPr>
              <w:textAlignment w:val="center"/>
              <w:rPr>
                <w:rFonts w:ascii="Calibri" w:hAnsi="Calibri" w:eastAsia="Times New Roman" w:cs="Calibri"/>
              </w:rPr>
            </w:pPr>
            <w:r>
              <w:rPr>
                <w:rFonts w:ascii="Calibri" w:hAnsi="Calibri" w:eastAsia="Times New Roman" w:cs="Calibri"/>
              </w:rPr>
              <w:t>Model Comparison</w:t>
            </w:r>
          </w:p>
        </w:tc>
        <w:tc>
          <w:tcPr>
            <w:tcW w:w="2520" w:type="dxa"/>
          </w:tcPr>
          <w:p w:rsidR="002B1C7A" w:rsidRDefault="002B1C7A" w14:paraId="54AD7CD3" w14:textId="30C92D35">
            <w:pPr>
              <w:textAlignment w:val="center"/>
              <w:rPr>
                <w:rFonts w:ascii="Calibri" w:hAnsi="Calibri" w:eastAsia="Times New Roman" w:cs="Calibri"/>
              </w:rPr>
            </w:pPr>
            <w:r>
              <w:rPr>
                <w:rFonts w:ascii="Calibri" w:hAnsi="Calibri" w:eastAsia="Times New Roman" w:cs="Calibri"/>
              </w:rPr>
              <w:t xml:space="preserve">TA2: Model </w:t>
            </w:r>
            <w:r w:rsidR="000B715E">
              <w:rPr>
                <w:rFonts w:ascii="Calibri" w:hAnsi="Calibri" w:eastAsia="Times New Roman" w:cs="Calibri"/>
              </w:rPr>
              <w:t>Comparison</w:t>
            </w:r>
          </w:p>
        </w:tc>
        <w:tc>
          <w:tcPr>
            <w:tcW w:w="4230" w:type="dxa"/>
          </w:tcPr>
          <w:p w:rsidR="002B1C7A" w:rsidP="00BA5F54" w:rsidRDefault="002B1C7A" w14:paraId="09407F87" w14:textId="77777777">
            <w:pPr>
              <w:textAlignment w:val="center"/>
              <w:rPr>
                <w:rFonts w:ascii="Calibri" w:hAnsi="Calibri" w:cs="Calibri"/>
              </w:rPr>
            </w:pPr>
            <w:r>
              <w:rPr>
                <w:rFonts w:ascii="Calibri" w:hAnsi="Calibri" w:cs="Calibri"/>
                <w:b/>
                <w:bCs/>
              </w:rPr>
              <w:t>Time</w:t>
            </w:r>
            <w:r>
              <w:rPr>
                <w:rFonts w:ascii="Calibri" w:hAnsi="Calibri" w:cs="Calibri"/>
              </w:rPr>
              <w:t xml:space="preserve">: </w:t>
            </w:r>
            <w:r w:rsidR="008D3D49">
              <w:rPr>
                <w:rFonts w:ascii="Calibri" w:hAnsi="Calibri" w:cs="Calibri"/>
              </w:rPr>
              <w:t xml:space="preserve">to </w:t>
            </w:r>
            <w:r w:rsidR="0021079E">
              <w:rPr>
                <w:rFonts w:ascii="Calibri" w:hAnsi="Calibri" w:cs="Calibri"/>
              </w:rPr>
              <w:t>execute model comparison</w:t>
            </w:r>
          </w:p>
          <w:p w:rsidRPr="002D4B8B" w:rsidR="002B1C7A" w:rsidRDefault="00947614" w14:paraId="1E9A9F05" w14:textId="1DB5B0E6">
            <w:pPr>
              <w:textAlignment w:val="center"/>
              <w:rPr>
                <w:rFonts w:ascii="Calibri" w:hAnsi="Calibri" w:cs="Calibri"/>
              </w:rPr>
            </w:pPr>
            <w:r>
              <w:rPr>
                <w:rFonts w:ascii="Calibri" w:hAnsi="Calibri" w:cs="Calibri"/>
                <w:b/>
                <w:bCs/>
              </w:rPr>
              <w:t>Q</w:t>
            </w:r>
            <w:r w:rsidRPr="0021079E" w:rsidR="0021079E">
              <w:rPr>
                <w:rFonts w:ascii="Calibri" w:hAnsi="Calibri" w:cs="Calibri"/>
                <w:b/>
                <w:bCs/>
              </w:rPr>
              <w:t>uality</w:t>
            </w:r>
            <w:r w:rsidR="00BA5F54">
              <w:rPr>
                <w:rFonts w:ascii="Calibri" w:hAnsi="Calibri" w:cs="Calibri"/>
                <w:b/>
                <w:bCs/>
              </w:rPr>
              <w:t xml:space="preserve"> (qualitative)</w:t>
            </w:r>
            <w:r w:rsidR="0021079E">
              <w:rPr>
                <w:rFonts w:ascii="Calibri" w:hAnsi="Calibri" w:cs="Calibri"/>
              </w:rPr>
              <w:t>: Is model comparison output interpretable and does it capture major differences and similarities</w:t>
            </w:r>
            <w:r w:rsidR="008B1F9D">
              <w:rPr>
                <w:rFonts w:ascii="Calibri" w:hAnsi="Calibri" w:cs="Calibri"/>
              </w:rPr>
              <w:t xml:space="preserve"> correctly</w:t>
            </w:r>
            <w:r w:rsidR="0021079E">
              <w:rPr>
                <w:rFonts w:ascii="Calibri" w:hAnsi="Calibri" w:cs="Calibri"/>
              </w:rPr>
              <w:t>?</w:t>
            </w:r>
          </w:p>
        </w:tc>
      </w:tr>
      <w:tr w:rsidR="002B1C7A" w:rsidTr="005E7FA7" w14:paraId="24B80F3B" w14:textId="77777777">
        <w:tc>
          <w:tcPr>
            <w:tcW w:w="1080" w:type="dxa"/>
          </w:tcPr>
          <w:p w:rsidR="002B1C7A" w:rsidRDefault="007A2737" w14:paraId="3E580719" w14:textId="68372F9F">
            <w:pPr>
              <w:textAlignment w:val="center"/>
              <w:rPr>
                <w:rFonts w:ascii="Calibri" w:hAnsi="Calibri" w:eastAsia="Times New Roman" w:cs="Calibri"/>
              </w:rPr>
            </w:pPr>
            <w:r>
              <w:rPr>
                <w:rFonts w:ascii="Calibri" w:hAnsi="Calibri" w:eastAsia="Times New Roman" w:cs="Calibri"/>
              </w:rPr>
              <w:t>2b</w:t>
            </w:r>
          </w:p>
        </w:tc>
        <w:tc>
          <w:tcPr>
            <w:tcW w:w="2880" w:type="dxa"/>
          </w:tcPr>
          <w:p w:rsidR="002B1C7A" w:rsidP="00F33F92" w:rsidRDefault="007A2737" w14:paraId="2B0AF064" w14:textId="77777777">
            <w:pPr>
              <w:pStyle w:val="ListParagraph"/>
              <w:numPr>
                <w:ilvl w:val="0"/>
                <w:numId w:val="48"/>
              </w:numPr>
              <w:ind w:left="160" w:hanging="160"/>
              <w:textAlignment w:val="center"/>
              <w:rPr>
                <w:rFonts w:ascii="Calibri" w:hAnsi="Calibri" w:eastAsia="Times New Roman" w:cs="Calibri"/>
              </w:rPr>
            </w:pPr>
            <w:r>
              <w:rPr>
                <w:rFonts w:ascii="Calibri" w:hAnsi="Calibri" w:eastAsia="Times New Roman" w:cs="Calibri"/>
              </w:rPr>
              <w:t>Simulation</w:t>
            </w:r>
          </w:p>
          <w:p w:rsidR="002B1C7A" w:rsidP="00F33F92" w:rsidRDefault="007A2737" w14:paraId="521529D7" w14:textId="6EEFD1A5">
            <w:pPr>
              <w:pStyle w:val="ListParagraph"/>
              <w:numPr>
                <w:ilvl w:val="0"/>
                <w:numId w:val="48"/>
              </w:numPr>
              <w:ind w:left="160" w:hanging="160"/>
              <w:textAlignment w:val="center"/>
              <w:rPr>
                <w:rFonts w:ascii="Calibri" w:hAnsi="Calibri" w:eastAsia="Times New Roman" w:cs="Calibri"/>
              </w:rPr>
            </w:pPr>
            <w:r>
              <w:rPr>
                <w:rFonts w:ascii="Calibri" w:hAnsi="Calibri" w:eastAsia="Times New Roman" w:cs="Calibri"/>
              </w:rPr>
              <w:t>Provide answers to scenario questions</w:t>
            </w:r>
          </w:p>
        </w:tc>
        <w:tc>
          <w:tcPr>
            <w:tcW w:w="2520" w:type="dxa"/>
          </w:tcPr>
          <w:p w:rsidR="002B1C7A" w:rsidRDefault="007A2737" w14:paraId="10F2FC31" w14:textId="6C890D04">
            <w:pPr>
              <w:textAlignment w:val="center"/>
              <w:rPr>
                <w:rFonts w:ascii="Calibri" w:hAnsi="Calibri" w:eastAsia="Times New Roman" w:cs="Calibri"/>
              </w:rPr>
            </w:pPr>
            <w:r>
              <w:rPr>
                <w:rFonts w:ascii="Calibri" w:hAnsi="Calibri" w:eastAsia="Times New Roman" w:cs="Calibri"/>
              </w:rPr>
              <w:t xml:space="preserve">TA3: </w:t>
            </w:r>
            <w:r w:rsidR="00587F81">
              <w:rPr>
                <w:rFonts w:ascii="Calibri" w:hAnsi="Calibri" w:eastAsia="Times New Roman" w:cs="Calibri"/>
              </w:rPr>
              <w:t>S</w:t>
            </w:r>
            <w:r>
              <w:rPr>
                <w:rFonts w:ascii="Calibri" w:hAnsi="Calibri" w:eastAsia="Times New Roman" w:cs="Calibri"/>
              </w:rPr>
              <w:t>imulation workflows (incl. sensitivity analysis, intervention optimization)</w:t>
            </w:r>
            <w:r w:rsidR="00987AA9">
              <w:rPr>
                <w:rFonts w:ascii="Calibri" w:hAnsi="Calibri" w:eastAsia="Times New Roman" w:cs="Calibri"/>
              </w:rPr>
              <w:t xml:space="preserve">; </w:t>
            </w:r>
            <w:r w:rsidR="00C314F5">
              <w:rPr>
                <w:rFonts w:ascii="Calibri" w:hAnsi="Calibri" w:eastAsia="Times New Roman" w:cs="Calibri"/>
              </w:rPr>
              <w:br/>
            </w:r>
            <w:r w:rsidR="00C314F5">
              <w:rPr>
                <w:rFonts w:ascii="Calibri" w:hAnsi="Calibri" w:eastAsia="Times New Roman" w:cs="Calibri"/>
              </w:rPr>
              <w:t xml:space="preserve">TA3: </w:t>
            </w:r>
            <w:r w:rsidR="00947614">
              <w:rPr>
                <w:rFonts w:ascii="Calibri" w:hAnsi="Calibri" w:eastAsia="Times New Roman" w:cs="Calibri"/>
              </w:rPr>
              <w:t xml:space="preserve">Answers to </w:t>
            </w:r>
            <w:r w:rsidR="00987AA9">
              <w:rPr>
                <w:rFonts w:ascii="Calibri" w:hAnsi="Calibri" w:eastAsia="Times New Roman" w:cs="Calibri"/>
              </w:rPr>
              <w:t xml:space="preserve">Scenario </w:t>
            </w:r>
            <w:r w:rsidR="00947614">
              <w:rPr>
                <w:rFonts w:ascii="Calibri" w:hAnsi="Calibri" w:eastAsia="Times New Roman" w:cs="Calibri"/>
              </w:rPr>
              <w:t>Questions</w:t>
            </w:r>
          </w:p>
        </w:tc>
        <w:tc>
          <w:tcPr>
            <w:tcW w:w="4230" w:type="dxa"/>
          </w:tcPr>
          <w:p w:rsidRPr="00483A17" w:rsidR="002B1C7A" w:rsidRDefault="006D1B74" w14:paraId="54C1AA88" w14:textId="730E2AAE">
            <w:pPr>
              <w:textAlignment w:val="center"/>
              <w:rPr>
                <w:rFonts w:ascii="Calibri" w:hAnsi="Calibri" w:cs="Calibri"/>
                <w:b/>
                <w:bCs/>
              </w:rPr>
            </w:pPr>
            <w:r>
              <w:rPr>
                <w:rFonts w:ascii="Calibri" w:hAnsi="Calibri" w:cs="Calibri"/>
                <w:b/>
                <w:bCs/>
              </w:rPr>
              <w:t>Q</w:t>
            </w:r>
            <w:r w:rsidR="00317D17">
              <w:rPr>
                <w:rFonts w:ascii="Calibri" w:hAnsi="Calibri" w:cs="Calibri"/>
                <w:b/>
                <w:bCs/>
              </w:rPr>
              <w:t xml:space="preserve">uality (qualitative): </w:t>
            </w:r>
            <w:r w:rsidR="00317D17">
              <w:rPr>
                <w:rFonts w:ascii="Calibri" w:hAnsi="Calibri" w:cs="Calibri"/>
              </w:rPr>
              <w:t>Does the answer address the scenario question adequately, and does it seem reasonable?</w:t>
            </w:r>
          </w:p>
        </w:tc>
      </w:tr>
    </w:tbl>
    <w:p w:rsidR="00BF374D" w:rsidRDefault="00BF374D" w14:paraId="1843198D" w14:textId="77777777">
      <w:pPr>
        <w:rPr>
          <w:rFonts w:asciiTheme="majorHAnsi" w:hAnsiTheme="majorHAnsi" w:eastAsiaTheme="majorEastAsia" w:cstheme="majorBidi"/>
          <w:color w:val="2F5496" w:themeColor="accent1" w:themeShade="BF"/>
          <w:sz w:val="32"/>
          <w:szCs w:val="32"/>
        </w:rPr>
      </w:pPr>
      <w:r>
        <w:br w:type="page"/>
      </w:r>
    </w:p>
    <w:p w:rsidR="00FF4E55" w:rsidP="002C43B7" w:rsidRDefault="00FF4E55" w14:paraId="6E712E49" w14:textId="350FB50F">
      <w:pPr>
        <w:pStyle w:val="Heading2"/>
      </w:pPr>
      <w:bookmarkStart w:name="_Toc125924789" w:id="3"/>
      <w:r>
        <w:lastRenderedPageBreak/>
        <w:t xml:space="preserve">Scenario </w:t>
      </w:r>
      <w:r w:rsidR="00902E78">
        <w:t>3</w:t>
      </w:r>
      <w:r>
        <w:t>:</w:t>
      </w:r>
      <w:r w:rsidR="00C87FAA">
        <w:t xml:space="preserve"> Progressively Updating Model</w:t>
      </w:r>
      <w:bookmarkEnd w:id="3"/>
    </w:p>
    <w:p w:rsidR="00532D00" w:rsidP="002E7397" w:rsidRDefault="002E7397" w14:paraId="269C9485" w14:textId="38F9E07E">
      <w:pPr>
        <w:spacing w:after="0" w:line="240" w:lineRule="auto"/>
        <w:textAlignment w:val="center"/>
        <w:rPr>
          <w:rFonts w:ascii="Calibri" w:hAnsi="Calibri" w:eastAsia="Times New Roman" w:cs="Calibri"/>
        </w:rPr>
      </w:pPr>
      <w:r>
        <w:rPr>
          <w:rFonts w:ascii="Calibri" w:hAnsi="Calibri" w:eastAsia="Times New Roman" w:cs="Calibri"/>
        </w:rPr>
        <w:t xml:space="preserve">In this scenario, </w:t>
      </w:r>
      <w:r w:rsidR="00C12717">
        <w:rPr>
          <w:rFonts w:ascii="Calibri" w:hAnsi="Calibri" w:eastAsia="Times New Roman" w:cs="Calibri"/>
        </w:rPr>
        <w:t>we will be starting with a simple compartmental model</w:t>
      </w:r>
      <w:r w:rsidR="00E07DAC">
        <w:rPr>
          <w:rFonts w:ascii="Calibri" w:hAnsi="Calibri" w:eastAsia="Times New Roman" w:cs="Calibri"/>
        </w:rPr>
        <w:t>, calibrating parameters and comparing with historical data,</w:t>
      </w:r>
      <w:r w:rsidR="00C12717">
        <w:rPr>
          <w:rFonts w:ascii="Calibri" w:hAnsi="Calibri" w:eastAsia="Times New Roman" w:cs="Calibri"/>
        </w:rPr>
        <w:t xml:space="preserve"> and progressively adding complexity to the model</w:t>
      </w:r>
      <w:r w:rsidR="00E07DAC">
        <w:rPr>
          <w:rFonts w:ascii="Calibri" w:hAnsi="Calibri" w:eastAsia="Times New Roman" w:cs="Calibri"/>
        </w:rPr>
        <w:t xml:space="preserve">, to see how the </w:t>
      </w:r>
      <w:r w:rsidR="005F7EF2">
        <w:rPr>
          <w:rFonts w:ascii="Calibri" w:hAnsi="Calibri" w:eastAsia="Times New Roman" w:cs="Calibri"/>
        </w:rPr>
        <w:t xml:space="preserve">fit improves. </w:t>
      </w:r>
      <w:r w:rsidR="00FF64AA">
        <w:rPr>
          <w:rFonts w:ascii="Calibri" w:hAnsi="Calibri" w:eastAsia="Times New Roman" w:cs="Calibri"/>
        </w:rPr>
        <w:t xml:space="preserve">For all data, we will be using </w:t>
      </w:r>
      <w:r w:rsidR="00730380">
        <w:rPr>
          <w:rFonts w:ascii="Calibri" w:hAnsi="Calibri" w:eastAsia="Times New Roman" w:cs="Calibri"/>
        </w:rPr>
        <w:t xml:space="preserve">US </w:t>
      </w:r>
      <w:r w:rsidR="00FF64AA">
        <w:rPr>
          <w:rFonts w:ascii="Calibri" w:hAnsi="Calibri" w:eastAsia="Times New Roman" w:cs="Calibri"/>
        </w:rPr>
        <w:t>national-level data</w:t>
      </w:r>
      <w:r w:rsidR="00C81F5F">
        <w:rPr>
          <w:rFonts w:ascii="Calibri" w:hAnsi="Calibri" w:eastAsia="Times New Roman" w:cs="Calibri"/>
        </w:rPr>
        <w:t xml:space="preserve">. </w:t>
      </w:r>
      <w:r w:rsidRPr="00090752" w:rsidR="00483E96">
        <w:rPr>
          <w:rFonts w:ascii="Calibri" w:hAnsi="Calibri" w:eastAsia="Times New Roman" w:cs="Calibri"/>
        </w:rPr>
        <w:t>For calibration of parameters, you have flexibility to decide which parameters you would like to set using values found in the literature, and which will be estimated using fitting algorithms with real data.</w:t>
      </w:r>
    </w:p>
    <w:p w:rsidR="005F4739" w:rsidP="005F4739" w:rsidRDefault="005F4739" w14:paraId="4C36B6DA" w14:textId="77777777">
      <w:pPr>
        <w:spacing w:after="0" w:line="240" w:lineRule="auto"/>
        <w:textAlignment w:val="center"/>
        <w:rPr>
          <w:rFonts w:ascii="Calibri" w:hAnsi="Calibri" w:eastAsia="Times New Roman" w:cs="Calibri"/>
        </w:rPr>
      </w:pPr>
    </w:p>
    <w:p w:rsidR="00821C5C" w:rsidP="005F4739" w:rsidRDefault="00532D00" w14:paraId="4F0D6D9E" w14:textId="4A3772AA">
      <w:pPr>
        <w:spacing w:after="0" w:line="240" w:lineRule="auto"/>
        <w:textAlignment w:val="center"/>
        <w:rPr>
          <w:rFonts w:ascii="Calibri" w:hAnsi="Calibri" w:eastAsia="Times New Roman" w:cs="Calibri"/>
        </w:rPr>
      </w:pPr>
      <w:r>
        <w:rPr>
          <w:rFonts w:ascii="Calibri" w:hAnsi="Calibri" w:eastAsia="Times New Roman" w:cs="Calibri"/>
        </w:rPr>
        <w:t>Time range of data: June 1</w:t>
      </w:r>
      <w:r w:rsidRPr="00532D00">
        <w:rPr>
          <w:rFonts w:ascii="Calibri" w:hAnsi="Calibri" w:eastAsia="Times New Roman" w:cs="Calibri"/>
          <w:vertAlign w:val="superscript"/>
        </w:rPr>
        <w:t>st</w:t>
      </w:r>
      <w:r>
        <w:rPr>
          <w:rFonts w:ascii="Calibri" w:hAnsi="Calibri" w:eastAsia="Times New Roman" w:cs="Calibri"/>
        </w:rPr>
        <w:t xml:space="preserve"> 2021 – June 1</w:t>
      </w:r>
      <w:r w:rsidRPr="00532D00">
        <w:rPr>
          <w:rFonts w:ascii="Calibri" w:hAnsi="Calibri" w:eastAsia="Times New Roman" w:cs="Calibri"/>
          <w:vertAlign w:val="superscript"/>
        </w:rPr>
        <w:t>st</w:t>
      </w:r>
      <w:r>
        <w:rPr>
          <w:rFonts w:ascii="Calibri" w:hAnsi="Calibri" w:eastAsia="Times New Roman" w:cs="Calibri"/>
        </w:rPr>
        <w:t>, 2022</w:t>
      </w:r>
    </w:p>
    <w:p w:rsidR="000C44A2" w:rsidP="00090752" w:rsidRDefault="00821C5C" w14:paraId="46E88C08" w14:textId="1DF6E2BA">
      <w:pPr>
        <w:pStyle w:val="ListParagraph"/>
        <w:numPr>
          <w:ilvl w:val="0"/>
          <w:numId w:val="54"/>
        </w:numPr>
        <w:spacing w:after="0" w:line="240" w:lineRule="auto"/>
        <w:textAlignment w:val="center"/>
        <w:rPr>
          <w:rFonts w:ascii="Calibri" w:hAnsi="Calibri" w:eastAsia="Times New Roman" w:cs="Calibri"/>
        </w:rPr>
      </w:pPr>
      <w:r w:rsidRPr="00090752">
        <w:rPr>
          <w:rFonts w:ascii="Calibri" w:hAnsi="Calibri" w:eastAsia="Times New Roman" w:cs="Calibri"/>
        </w:rPr>
        <w:t>For questions 1-</w:t>
      </w:r>
      <w:r w:rsidRPr="00090752" w:rsidR="00090752">
        <w:rPr>
          <w:rFonts w:ascii="Calibri" w:hAnsi="Calibri" w:eastAsia="Times New Roman" w:cs="Calibri"/>
        </w:rPr>
        <w:t>4, t</w:t>
      </w:r>
      <w:r w:rsidRPr="00090752" w:rsidR="00C81F5F">
        <w:rPr>
          <w:rFonts w:ascii="Calibri" w:hAnsi="Calibri" w:eastAsia="Times New Roman" w:cs="Calibri"/>
        </w:rPr>
        <w:t>he</w:t>
      </w:r>
      <w:r w:rsidR="00C81F5F">
        <w:rPr>
          <w:rFonts w:ascii="Calibri" w:hAnsi="Calibri" w:eastAsia="Times New Roman" w:cs="Calibri"/>
        </w:rPr>
        <w:t xml:space="preserve"> ‘training period</w:t>
      </w:r>
      <w:r w:rsidR="00337579">
        <w:rPr>
          <w:rFonts w:ascii="Calibri" w:hAnsi="Calibri" w:eastAsia="Times New Roman" w:cs="Calibri"/>
        </w:rPr>
        <w:t>’</w:t>
      </w:r>
      <w:r w:rsidR="00C81F5F">
        <w:rPr>
          <w:rFonts w:ascii="Calibri" w:hAnsi="Calibri" w:eastAsia="Times New Roman" w:cs="Calibri"/>
        </w:rPr>
        <w:t xml:space="preserve"> over which calibration will be done with data, is </w:t>
      </w:r>
      <w:r w:rsidR="00435C03">
        <w:rPr>
          <w:rFonts w:ascii="Calibri" w:hAnsi="Calibri" w:eastAsia="Times New Roman" w:cs="Calibri"/>
        </w:rPr>
        <w:t xml:space="preserve">June 1, 2021 – </w:t>
      </w:r>
      <w:r w:rsidR="00995992">
        <w:rPr>
          <w:rFonts w:ascii="Calibri" w:hAnsi="Calibri" w:eastAsia="Times New Roman" w:cs="Calibri"/>
        </w:rPr>
        <w:t>September</w:t>
      </w:r>
      <w:r w:rsidR="00435C03">
        <w:rPr>
          <w:rFonts w:ascii="Calibri" w:hAnsi="Calibri" w:eastAsia="Times New Roman" w:cs="Calibri"/>
        </w:rPr>
        <w:t xml:space="preserve"> </w:t>
      </w:r>
      <w:r w:rsidR="003D31B0">
        <w:rPr>
          <w:rFonts w:ascii="Calibri" w:hAnsi="Calibri" w:eastAsia="Times New Roman" w:cs="Calibri"/>
        </w:rPr>
        <w:t>30</w:t>
      </w:r>
      <w:r w:rsidR="00435C03">
        <w:rPr>
          <w:rFonts w:ascii="Calibri" w:hAnsi="Calibri" w:eastAsia="Times New Roman" w:cs="Calibri"/>
        </w:rPr>
        <w:t xml:space="preserve">, 2021 (covering the </w:t>
      </w:r>
      <w:r w:rsidR="003B0E83">
        <w:rPr>
          <w:rFonts w:ascii="Calibri" w:hAnsi="Calibri" w:eastAsia="Times New Roman" w:cs="Calibri"/>
        </w:rPr>
        <w:t>predominan</w:t>
      </w:r>
      <w:r w:rsidR="0032547B">
        <w:rPr>
          <w:rFonts w:ascii="Calibri" w:hAnsi="Calibri" w:eastAsia="Times New Roman" w:cs="Calibri"/>
        </w:rPr>
        <w:t>t</w:t>
      </w:r>
      <w:r w:rsidR="003B0E83">
        <w:rPr>
          <w:rFonts w:ascii="Calibri" w:hAnsi="Calibri" w:eastAsia="Times New Roman" w:cs="Calibri"/>
        </w:rPr>
        <w:t xml:space="preserve"> </w:t>
      </w:r>
      <w:r w:rsidR="00563F9E">
        <w:rPr>
          <w:rFonts w:ascii="Calibri" w:hAnsi="Calibri" w:eastAsia="Times New Roman" w:cs="Calibri"/>
        </w:rPr>
        <w:t xml:space="preserve">period </w:t>
      </w:r>
      <w:r w:rsidR="007253FB">
        <w:rPr>
          <w:rFonts w:ascii="Calibri" w:hAnsi="Calibri" w:eastAsia="Times New Roman" w:cs="Calibri"/>
        </w:rPr>
        <w:t>of the</w:t>
      </w:r>
      <w:r w:rsidR="004A68F9">
        <w:rPr>
          <w:rFonts w:ascii="Calibri" w:hAnsi="Calibri" w:eastAsia="Times New Roman" w:cs="Calibri"/>
        </w:rPr>
        <w:t xml:space="preserve"> Delta </w:t>
      </w:r>
      <w:r w:rsidR="007253FB">
        <w:rPr>
          <w:rFonts w:ascii="Calibri" w:hAnsi="Calibri" w:eastAsia="Times New Roman" w:cs="Calibri"/>
        </w:rPr>
        <w:t>variant</w:t>
      </w:r>
      <w:r w:rsidR="00563F9E">
        <w:rPr>
          <w:rFonts w:ascii="Calibri" w:hAnsi="Calibri" w:eastAsia="Times New Roman" w:cs="Calibri"/>
        </w:rPr>
        <w:t xml:space="preserve"> in the United States</w:t>
      </w:r>
      <w:r w:rsidR="004A68F9">
        <w:rPr>
          <w:rFonts w:ascii="Calibri" w:hAnsi="Calibri" w:eastAsia="Times New Roman" w:cs="Calibri"/>
        </w:rPr>
        <w:t>). The out-of-sample ‘test period</w:t>
      </w:r>
      <w:r w:rsidR="00337579">
        <w:rPr>
          <w:rFonts w:ascii="Calibri" w:hAnsi="Calibri" w:eastAsia="Times New Roman" w:cs="Calibri"/>
        </w:rPr>
        <w:t>’</w:t>
      </w:r>
      <w:r w:rsidR="004A68F9">
        <w:rPr>
          <w:rFonts w:ascii="Calibri" w:hAnsi="Calibri" w:eastAsia="Times New Roman" w:cs="Calibri"/>
        </w:rPr>
        <w:t xml:space="preserve"> over which </w:t>
      </w:r>
      <w:r w:rsidR="002E3AB7">
        <w:rPr>
          <w:rFonts w:ascii="Calibri" w:hAnsi="Calibri" w:eastAsia="Times New Roman" w:cs="Calibri"/>
        </w:rPr>
        <w:t xml:space="preserve">fitted models can be used to </w:t>
      </w:r>
      <w:r w:rsidR="00E24C23">
        <w:rPr>
          <w:rFonts w:ascii="Calibri" w:hAnsi="Calibri" w:eastAsia="Times New Roman" w:cs="Calibri"/>
        </w:rPr>
        <w:t>‘</w:t>
      </w:r>
      <w:r w:rsidR="002E3AB7">
        <w:rPr>
          <w:rFonts w:ascii="Calibri" w:hAnsi="Calibri" w:eastAsia="Times New Roman" w:cs="Calibri"/>
        </w:rPr>
        <w:t>forecast</w:t>
      </w:r>
      <w:r w:rsidR="00E24C23">
        <w:rPr>
          <w:rFonts w:ascii="Calibri" w:hAnsi="Calibri" w:eastAsia="Times New Roman" w:cs="Calibri"/>
        </w:rPr>
        <w:t>’</w:t>
      </w:r>
      <w:r w:rsidR="002E3AB7">
        <w:rPr>
          <w:rFonts w:ascii="Calibri" w:hAnsi="Calibri" w:eastAsia="Times New Roman" w:cs="Calibri"/>
        </w:rPr>
        <w:t xml:space="preserve"> and compare against historical data, is October 1</w:t>
      </w:r>
      <w:r w:rsidR="00995992">
        <w:rPr>
          <w:rFonts w:ascii="Calibri" w:hAnsi="Calibri" w:eastAsia="Times New Roman" w:cs="Calibri"/>
        </w:rPr>
        <w:t>, 2021 – January 1, 2022</w:t>
      </w:r>
      <w:r w:rsidR="00886411">
        <w:rPr>
          <w:rFonts w:ascii="Calibri" w:hAnsi="Calibri" w:eastAsia="Times New Roman" w:cs="Calibri"/>
        </w:rPr>
        <w:t xml:space="preserve"> (covering the period </w:t>
      </w:r>
      <w:r w:rsidR="006C644F">
        <w:rPr>
          <w:rFonts w:ascii="Calibri" w:hAnsi="Calibri" w:eastAsia="Times New Roman" w:cs="Calibri"/>
        </w:rPr>
        <w:t>leading up to</w:t>
      </w:r>
      <w:r w:rsidR="00886411">
        <w:rPr>
          <w:rFonts w:ascii="Calibri" w:hAnsi="Calibri" w:eastAsia="Times New Roman" w:cs="Calibri"/>
        </w:rPr>
        <w:t xml:space="preserve"> the Omicron wave)</w:t>
      </w:r>
      <w:r w:rsidR="00995992">
        <w:rPr>
          <w:rFonts w:ascii="Calibri" w:hAnsi="Calibri" w:eastAsia="Times New Roman" w:cs="Calibri"/>
        </w:rPr>
        <w:t xml:space="preserve">. </w:t>
      </w:r>
    </w:p>
    <w:p w:rsidRPr="00090752" w:rsidR="00483E96" w:rsidP="00090752" w:rsidRDefault="00483E96" w14:paraId="71071744" w14:textId="1B3F1482">
      <w:pPr>
        <w:pStyle w:val="ListParagraph"/>
        <w:numPr>
          <w:ilvl w:val="0"/>
          <w:numId w:val="54"/>
        </w:numPr>
        <w:spacing w:after="0" w:line="240" w:lineRule="auto"/>
        <w:textAlignment w:val="center"/>
        <w:rPr>
          <w:rFonts w:ascii="Calibri" w:hAnsi="Calibri" w:eastAsia="Times New Roman" w:cs="Calibri"/>
        </w:rPr>
      </w:pPr>
      <w:r>
        <w:rPr>
          <w:rFonts w:ascii="Calibri" w:hAnsi="Calibri" w:eastAsia="Times New Roman" w:cs="Calibri"/>
        </w:rPr>
        <w:t>For question</w:t>
      </w:r>
      <w:r w:rsidR="00051B8B">
        <w:rPr>
          <w:rFonts w:ascii="Calibri" w:hAnsi="Calibri" w:eastAsia="Times New Roman" w:cs="Calibri"/>
        </w:rPr>
        <w:t>s</w:t>
      </w:r>
      <w:r>
        <w:rPr>
          <w:rFonts w:ascii="Calibri" w:hAnsi="Calibri" w:eastAsia="Times New Roman" w:cs="Calibri"/>
        </w:rPr>
        <w:t xml:space="preserve"> 5</w:t>
      </w:r>
      <w:r w:rsidR="00051B8B">
        <w:rPr>
          <w:rFonts w:ascii="Calibri" w:hAnsi="Calibri" w:eastAsia="Times New Roman" w:cs="Calibri"/>
        </w:rPr>
        <w:t>-6</w:t>
      </w:r>
      <w:r>
        <w:rPr>
          <w:rFonts w:ascii="Calibri" w:hAnsi="Calibri" w:eastAsia="Times New Roman" w:cs="Calibri"/>
        </w:rPr>
        <w:t>, we want to consider multiple Covid waves. Let the</w:t>
      </w:r>
      <w:r w:rsidRPr="00090752">
        <w:rPr>
          <w:rFonts w:ascii="Calibri" w:hAnsi="Calibri" w:eastAsia="Times New Roman" w:cs="Calibri"/>
        </w:rPr>
        <w:t xml:space="preserve"> ‘training period</w:t>
      </w:r>
      <w:r w:rsidR="00337579">
        <w:rPr>
          <w:rFonts w:ascii="Calibri" w:hAnsi="Calibri" w:eastAsia="Times New Roman" w:cs="Calibri"/>
        </w:rPr>
        <w:t>’</w:t>
      </w:r>
      <w:r w:rsidRPr="00090752">
        <w:rPr>
          <w:rFonts w:ascii="Calibri" w:hAnsi="Calibri" w:eastAsia="Times New Roman" w:cs="Calibri"/>
        </w:rPr>
        <w:t xml:space="preserve"> over which calibration will be done with data, </w:t>
      </w:r>
      <w:r>
        <w:rPr>
          <w:rFonts w:ascii="Calibri" w:hAnsi="Calibri" w:eastAsia="Times New Roman" w:cs="Calibri"/>
        </w:rPr>
        <w:t>be</w:t>
      </w:r>
      <w:r w:rsidRPr="00090752">
        <w:rPr>
          <w:rFonts w:ascii="Calibri" w:hAnsi="Calibri" w:eastAsia="Times New Roman" w:cs="Calibri"/>
        </w:rPr>
        <w:t xml:space="preserve"> June 1</w:t>
      </w:r>
      <w:r w:rsidRPr="00193209" w:rsidR="00A16938">
        <w:rPr>
          <w:rFonts w:ascii="Calibri" w:hAnsi="Calibri" w:eastAsia="Times New Roman" w:cs="Calibri"/>
          <w:vertAlign w:val="superscript"/>
        </w:rPr>
        <w:t>st</w:t>
      </w:r>
      <w:r w:rsidR="00A16938">
        <w:rPr>
          <w:rFonts w:ascii="Calibri" w:hAnsi="Calibri" w:eastAsia="Times New Roman" w:cs="Calibri"/>
        </w:rPr>
        <w:t>,</w:t>
      </w:r>
      <w:r w:rsidRPr="00090752">
        <w:rPr>
          <w:rFonts w:ascii="Calibri" w:hAnsi="Calibri" w:eastAsia="Times New Roman" w:cs="Calibri"/>
        </w:rPr>
        <w:t xml:space="preserve"> 2021 – </w:t>
      </w:r>
      <w:r w:rsidR="00DC042B">
        <w:rPr>
          <w:rFonts w:ascii="Calibri" w:hAnsi="Calibri" w:eastAsia="Times New Roman" w:cs="Calibri"/>
        </w:rPr>
        <w:t>December</w:t>
      </w:r>
      <w:r w:rsidRPr="00090752">
        <w:rPr>
          <w:rFonts w:ascii="Calibri" w:hAnsi="Calibri" w:eastAsia="Times New Roman" w:cs="Calibri"/>
        </w:rPr>
        <w:t xml:space="preserve"> 3</w:t>
      </w:r>
      <w:r w:rsidR="00DC042B">
        <w:rPr>
          <w:rFonts w:ascii="Calibri" w:hAnsi="Calibri" w:eastAsia="Times New Roman" w:cs="Calibri"/>
        </w:rPr>
        <w:t>1</w:t>
      </w:r>
      <w:r w:rsidRPr="00193209" w:rsidR="00193209">
        <w:rPr>
          <w:rFonts w:ascii="Calibri" w:hAnsi="Calibri" w:eastAsia="Times New Roman" w:cs="Calibri"/>
          <w:vertAlign w:val="superscript"/>
        </w:rPr>
        <w:t>st</w:t>
      </w:r>
      <w:r w:rsidR="00193209">
        <w:rPr>
          <w:rFonts w:ascii="Calibri" w:hAnsi="Calibri" w:eastAsia="Times New Roman" w:cs="Calibri"/>
        </w:rPr>
        <w:t xml:space="preserve"> </w:t>
      </w:r>
      <w:r w:rsidRPr="00090752">
        <w:rPr>
          <w:rFonts w:ascii="Calibri" w:hAnsi="Calibri" w:eastAsia="Times New Roman" w:cs="Calibri"/>
        </w:rPr>
        <w:t>, 2021 (covering the Covid-19 Delta wave</w:t>
      </w:r>
      <w:r w:rsidR="005F4739">
        <w:rPr>
          <w:rFonts w:ascii="Calibri" w:hAnsi="Calibri" w:eastAsia="Times New Roman" w:cs="Calibri"/>
        </w:rPr>
        <w:t xml:space="preserve"> </w:t>
      </w:r>
      <w:r w:rsidR="00DC042B">
        <w:rPr>
          <w:rFonts w:ascii="Calibri" w:hAnsi="Calibri" w:eastAsia="Times New Roman" w:cs="Calibri"/>
        </w:rPr>
        <w:t>and part of the Omicron wave</w:t>
      </w:r>
      <w:r w:rsidRPr="00090752">
        <w:rPr>
          <w:rFonts w:ascii="Calibri" w:hAnsi="Calibri" w:eastAsia="Times New Roman" w:cs="Calibri"/>
        </w:rPr>
        <w:t>). The out-of-sample ‘test period</w:t>
      </w:r>
      <w:r w:rsidR="00337579">
        <w:rPr>
          <w:rFonts w:ascii="Calibri" w:hAnsi="Calibri" w:eastAsia="Times New Roman" w:cs="Calibri"/>
        </w:rPr>
        <w:t>’</w:t>
      </w:r>
      <w:r w:rsidRPr="00090752">
        <w:rPr>
          <w:rFonts w:ascii="Calibri" w:hAnsi="Calibri" w:eastAsia="Times New Roman" w:cs="Calibri"/>
        </w:rPr>
        <w:t xml:space="preserve"> over which fitted models can be used to ‘forecast’ and compare against historical data, is </w:t>
      </w:r>
      <w:r w:rsidR="00DC042B">
        <w:rPr>
          <w:rFonts w:ascii="Calibri" w:hAnsi="Calibri" w:eastAsia="Times New Roman" w:cs="Calibri"/>
        </w:rPr>
        <w:t>January</w:t>
      </w:r>
      <w:r w:rsidRPr="00090752">
        <w:rPr>
          <w:rFonts w:ascii="Calibri" w:hAnsi="Calibri" w:eastAsia="Times New Roman" w:cs="Calibri"/>
        </w:rPr>
        <w:t xml:space="preserve"> 1</w:t>
      </w:r>
      <w:r w:rsidRPr="00193209" w:rsidR="00A16938">
        <w:rPr>
          <w:rFonts w:ascii="Calibri" w:hAnsi="Calibri" w:eastAsia="Times New Roman" w:cs="Calibri"/>
          <w:vertAlign w:val="superscript"/>
        </w:rPr>
        <w:t>st</w:t>
      </w:r>
      <w:r w:rsidR="00A16938">
        <w:rPr>
          <w:rFonts w:ascii="Calibri" w:hAnsi="Calibri" w:eastAsia="Times New Roman" w:cs="Calibri"/>
        </w:rPr>
        <w:t>,</w:t>
      </w:r>
      <w:r w:rsidRPr="00090752">
        <w:rPr>
          <w:rFonts w:ascii="Calibri" w:hAnsi="Calibri" w:eastAsia="Times New Roman" w:cs="Calibri"/>
        </w:rPr>
        <w:t xml:space="preserve"> 202</w:t>
      </w:r>
      <w:r w:rsidR="00DC042B">
        <w:rPr>
          <w:rFonts w:ascii="Calibri" w:hAnsi="Calibri" w:eastAsia="Times New Roman" w:cs="Calibri"/>
        </w:rPr>
        <w:t>2</w:t>
      </w:r>
      <w:r w:rsidRPr="00090752">
        <w:rPr>
          <w:rFonts w:ascii="Calibri" w:hAnsi="Calibri" w:eastAsia="Times New Roman" w:cs="Calibri"/>
        </w:rPr>
        <w:t xml:space="preserve"> – </w:t>
      </w:r>
      <w:r w:rsidR="00DC042B">
        <w:rPr>
          <w:rFonts w:ascii="Calibri" w:hAnsi="Calibri" w:eastAsia="Times New Roman" w:cs="Calibri"/>
        </w:rPr>
        <w:t>June</w:t>
      </w:r>
      <w:r w:rsidRPr="00090752">
        <w:rPr>
          <w:rFonts w:ascii="Calibri" w:hAnsi="Calibri" w:eastAsia="Times New Roman" w:cs="Calibri"/>
        </w:rPr>
        <w:t xml:space="preserve"> 1</w:t>
      </w:r>
      <w:r w:rsidRPr="00193209" w:rsidR="00193209">
        <w:rPr>
          <w:rFonts w:ascii="Calibri" w:hAnsi="Calibri" w:eastAsia="Times New Roman" w:cs="Calibri"/>
          <w:vertAlign w:val="superscript"/>
        </w:rPr>
        <w:t>st</w:t>
      </w:r>
      <w:r w:rsidR="00193209">
        <w:rPr>
          <w:rFonts w:ascii="Calibri" w:hAnsi="Calibri" w:eastAsia="Times New Roman" w:cs="Calibri"/>
        </w:rPr>
        <w:t xml:space="preserve"> </w:t>
      </w:r>
      <w:r w:rsidRPr="00090752">
        <w:rPr>
          <w:rFonts w:ascii="Calibri" w:hAnsi="Calibri" w:eastAsia="Times New Roman" w:cs="Calibri"/>
        </w:rPr>
        <w:t>, 2022</w:t>
      </w:r>
    </w:p>
    <w:p w:rsidR="005F7EF2" w:rsidP="002E7397" w:rsidRDefault="005F7EF2" w14:paraId="011BC805" w14:textId="77777777">
      <w:pPr>
        <w:spacing w:after="0" w:line="240" w:lineRule="auto"/>
        <w:textAlignment w:val="center"/>
        <w:rPr>
          <w:rFonts w:ascii="Calibri" w:hAnsi="Calibri" w:eastAsia="Times New Roman" w:cs="Calibri"/>
        </w:rPr>
      </w:pPr>
    </w:p>
    <w:p w:rsidRPr="00DC17FE" w:rsidR="00395049" w:rsidP="00DC17FE" w:rsidRDefault="008F0877" w14:paraId="6EFA30CB" w14:textId="55ADD780">
      <w:pPr>
        <w:pStyle w:val="ListParagraph"/>
        <w:numPr>
          <w:ilvl w:val="0"/>
          <w:numId w:val="49"/>
        </w:numPr>
        <w:spacing w:after="0" w:line="240" w:lineRule="auto"/>
        <w:textAlignment w:val="center"/>
        <w:rPr>
          <w:rFonts w:ascii="Calibri" w:hAnsi="Calibri" w:eastAsia="Times New Roman" w:cs="Calibri"/>
        </w:rPr>
      </w:pPr>
      <w:r>
        <w:rPr>
          <w:rFonts w:ascii="Calibri" w:hAnsi="Calibri" w:eastAsia="Times New Roman" w:cs="Calibri"/>
        </w:rPr>
        <w:t xml:space="preserve">Begin with a </w:t>
      </w:r>
      <w:hyperlink w:history="1" w:anchor="The_SIR_model_without_vital_dynamics" r:id="rId13">
        <w:r w:rsidRPr="001C0DA1" w:rsidR="00F87118">
          <w:rPr>
            <w:rStyle w:val="Hyperlink"/>
            <w:rFonts w:ascii="Calibri" w:hAnsi="Calibri" w:eastAsia="Times New Roman" w:cs="Calibri"/>
          </w:rPr>
          <w:t>basic SIR model without vital dynamics</w:t>
        </w:r>
      </w:hyperlink>
      <w:r w:rsidR="00435C03">
        <w:rPr>
          <w:rFonts w:ascii="Calibri" w:hAnsi="Calibri" w:eastAsia="Times New Roman" w:cs="Calibri"/>
        </w:rPr>
        <w:t xml:space="preserve">. Calibrate the model parameters using data on cases during the </w:t>
      </w:r>
      <w:r w:rsidR="00A31887">
        <w:rPr>
          <w:rFonts w:ascii="Calibri" w:hAnsi="Calibri" w:eastAsia="Times New Roman" w:cs="Calibri"/>
        </w:rPr>
        <w:t>‘</w:t>
      </w:r>
      <w:r w:rsidR="00435C03">
        <w:rPr>
          <w:rFonts w:ascii="Calibri" w:hAnsi="Calibri" w:eastAsia="Times New Roman" w:cs="Calibri"/>
        </w:rPr>
        <w:t xml:space="preserve">training </w:t>
      </w:r>
      <w:r w:rsidR="00A31887">
        <w:rPr>
          <w:rFonts w:ascii="Calibri" w:hAnsi="Calibri" w:eastAsia="Times New Roman" w:cs="Calibri"/>
        </w:rPr>
        <w:t>period’</w:t>
      </w:r>
      <w:r w:rsidR="00435C03">
        <w:rPr>
          <w:rFonts w:ascii="Calibri" w:hAnsi="Calibri" w:eastAsia="Times New Roman" w:cs="Calibri"/>
        </w:rPr>
        <w:t>. Then evaluate the model during the out-of-sample ‘test period</w:t>
      </w:r>
      <w:r w:rsidR="00A31887">
        <w:rPr>
          <w:rFonts w:ascii="Calibri" w:hAnsi="Calibri" w:eastAsia="Times New Roman" w:cs="Calibri"/>
        </w:rPr>
        <w:t>’</w:t>
      </w:r>
      <w:r w:rsidR="00F4025E">
        <w:rPr>
          <w:rFonts w:ascii="Calibri" w:hAnsi="Calibri" w:eastAsia="Times New Roman" w:cs="Calibri"/>
        </w:rPr>
        <w:t xml:space="preserve">. </w:t>
      </w:r>
    </w:p>
    <w:p w:rsidR="00D16D8D" w:rsidP="00395049" w:rsidRDefault="00840AB6" w14:paraId="16DC3CC2" w14:textId="52056EF5">
      <w:pPr>
        <w:pStyle w:val="ListParagraph"/>
        <w:numPr>
          <w:ilvl w:val="0"/>
          <w:numId w:val="49"/>
        </w:numPr>
        <w:spacing w:after="0" w:line="240" w:lineRule="auto"/>
        <w:textAlignment w:val="center"/>
        <w:rPr>
          <w:rFonts w:ascii="Calibri" w:hAnsi="Calibri" w:eastAsia="Times New Roman" w:cs="Calibri"/>
        </w:rPr>
      </w:pPr>
      <w:r>
        <w:rPr>
          <w:rFonts w:ascii="Calibri" w:hAnsi="Calibri" w:eastAsia="Times New Roman" w:cs="Calibri"/>
        </w:rPr>
        <w:t>One issue with using case data as the reference against which models should be fit, is that</w:t>
      </w:r>
      <w:r w:rsidR="001D7B3A">
        <w:rPr>
          <w:rFonts w:ascii="Calibri" w:hAnsi="Calibri" w:eastAsia="Times New Roman" w:cs="Calibri"/>
        </w:rPr>
        <w:t xml:space="preserve"> case data tends to be </w:t>
      </w:r>
      <w:r w:rsidR="00A3721B">
        <w:rPr>
          <w:rFonts w:ascii="Calibri" w:hAnsi="Calibri" w:eastAsia="Times New Roman" w:cs="Calibri"/>
        </w:rPr>
        <w:t>noisy, and also undercount</w:t>
      </w:r>
      <w:r w:rsidR="00975BEB">
        <w:rPr>
          <w:rFonts w:ascii="Calibri" w:hAnsi="Calibri" w:eastAsia="Times New Roman" w:cs="Calibri"/>
        </w:rPr>
        <w:t>s</w:t>
      </w:r>
      <w:r w:rsidR="00A3721B">
        <w:rPr>
          <w:rFonts w:ascii="Calibri" w:hAnsi="Calibri" w:eastAsia="Times New Roman" w:cs="Calibri"/>
        </w:rPr>
        <w:t xml:space="preserve"> actual infection numbers</w:t>
      </w:r>
      <w:r w:rsidR="001D7B3A">
        <w:rPr>
          <w:rFonts w:ascii="Calibri" w:hAnsi="Calibri" w:eastAsia="Times New Roman" w:cs="Calibri"/>
        </w:rPr>
        <w:t xml:space="preserve">. </w:t>
      </w:r>
      <w:r w:rsidR="00220EBF">
        <w:rPr>
          <w:rFonts w:ascii="Calibri" w:hAnsi="Calibri" w:eastAsia="Times New Roman" w:cs="Calibri"/>
        </w:rPr>
        <w:t xml:space="preserve">Not everybody who </w:t>
      </w:r>
      <w:r w:rsidR="00A3721B">
        <w:rPr>
          <w:rFonts w:ascii="Calibri" w:hAnsi="Calibri" w:eastAsia="Times New Roman" w:cs="Calibri"/>
        </w:rPr>
        <w:t xml:space="preserve">was </w:t>
      </w:r>
      <w:r w:rsidR="00220EBF">
        <w:rPr>
          <w:rFonts w:ascii="Calibri" w:hAnsi="Calibri" w:eastAsia="Times New Roman" w:cs="Calibri"/>
        </w:rPr>
        <w:t>infected got tested or had access to tests during this time period</w:t>
      </w:r>
      <w:r w:rsidR="002D18A1">
        <w:rPr>
          <w:rFonts w:ascii="Calibri" w:hAnsi="Calibri" w:eastAsia="Times New Roman" w:cs="Calibri"/>
        </w:rPr>
        <w:t xml:space="preserve">. </w:t>
      </w:r>
      <w:r w:rsidR="00C82447">
        <w:rPr>
          <w:rFonts w:ascii="Calibri" w:hAnsi="Calibri" w:eastAsia="Times New Roman" w:cs="Calibri"/>
        </w:rPr>
        <w:t xml:space="preserve"> (Side note: in 2022, the issue with using case data is different, as tests are much more widely available, but home tests are usually not reported to any central authoritative agency that aggregates and release</w:t>
      </w:r>
      <w:r w:rsidR="00A3721B">
        <w:rPr>
          <w:rFonts w:ascii="Calibri" w:hAnsi="Calibri" w:eastAsia="Times New Roman" w:cs="Calibri"/>
        </w:rPr>
        <w:t>s</w:t>
      </w:r>
      <w:r w:rsidR="00C82447">
        <w:rPr>
          <w:rFonts w:ascii="Calibri" w:hAnsi="Calibri" w:eastAsia="Times New Roman" w:cs="Calibri"/>
        </w:rPr>
        <w:t xml:space="preserve"> the ‘official’ case numbers). </w:t>
      </w:r>
      <w:r w:rsidR="002D18A1">
        <w:rPr>
          <w:rFonts w:ascii="Calibri" w:hAnsi="Calibri" w:eastAsia="Times New Roman" w:cs="Calibri"/>
        </w:rPr>
        <w:t xml:space="preserve">Usually data on deaths or hospitalizations is more accurate and dependable. </w:t>
      </w:r>
      <w:r w:rsidR="003A1881">
        <w:rPr>
          <w:rFonts w:ascii="Calibri" w:hAnsi="Calibri" w:eastAsia="Times New Roman" w:cs="Calibri"/>
        </w:rPr>
        <w:t xml:space="preserve">We would like to </w:t>
      </w:r>
      <w:r w:rsidR="000A53D4">
        <w:rPr>
          <w:rFonts w:ascii="Calibri" w:hAnsi="Calibri" w:eastAsia="Times New Roman" w:cs="Calibri"/>
        </w:rPr>
        <w:t xml:space="preserve">update our model to include deaths/and or hospitalizations, in order to incorporate data on those outcomes. </w:t>
      </w:r>
      <w:r w:rsidR="00C518F9">
        <w:rPr>
          <w:rFonts w:ascii="Calibri" w:hAnsi="Calibri" w:eastAsia="Times New Roman" w:cs="Calibri"/>
        </w:rPr>
        <w:t xml:space="preserve">Explore the space </w:t>
      </w:r>
      <w:r w:rsidR="00545EFC">
        <w:rPr>
          <w:rFonts w:ascii="Calibri" w:hAnsi="Calibri" w:eastAsia="Times New Roman" w:cs="Calibri"/>
        </w:rPr>
        <w:t xml:space="preserve">of </w:t>
      </w:r>
      <w:r w:rsidR="00E23DA8">
        <w:rPr>
          <w:rFonts w:ascii="Calibri" w:hAnsi="Calibri" w:eastAsia="Times New Roman" w:cs="Calibri"/>
        </w:rPr>
        <w:t>closely</w:t>
      </w:r>
      <w:r w:rsidR="001471A8">
        <w:rPr>
          <w:rFonts w:ascii="Calibri" w:hAnsi="Calibri" w:eastAsia="Times New Roman" w:cs="Calibri"/>
        </w:rPr>
        <w:t xml:space="preserve"> </w:t>
      </w:r>
      <w:r w:rsidR="00E23DA8">
        <w:rPr>
          <w:rFonts w:ascii="Calibri" w:hAnsi="Calibri" w:eastAsia="Times New Roman" w:cs="Calibri"/>
        </w:rPr>
        <w:t>related</w:t>
      </w:r>
      <w:r w:rsidR="001471A8">
        <w:rPr>
          <w:rFonts w:ascii="Calibri" w:hAnsi="Calibri" w:eastAsia="Times New Roman" w:cs="Calibri"/>
        </w:rPr>
        <w:t xml:space="preserve"> models</w:t>
      </w:r>
      <w:r w:rsidR="00E23DA8">
        <w:rPr>
          <w:rFonts w:ascii="Calibri" w:hAnsi="Calibri" w:eastAsia="Times New Roman" w:cs="Calibri"/>
        </w:rPr>
        <w:t xml:space="preserve"> (</w:t>
      </w:r>
      <w:r w:rsidR="001471A8">
        <w:rPr>
          <w:rFonts w:ascii="Calibri" w:hAnsi="Calibri" w:eastAsia="Times New Roman" w:cs="Calibri"/>
        </w:rPr>
        <w:t xml:space="preserve">structurally </w:t>
      </w:r>
      <w:r w:rsidR="00E23DA8">
        <w:rPr>
          <w:rFonts w:ascii="Calibri" w:hAnsi="Calibri" w:eastAsia="Times New Roman" w:cs="Calibri"/>
        </w:rPr>
        <w:t>speaking)</w:t>
      </w:r>
      <w:r w:rsidR="001471A8">
        <w:rPr>
          <w:rFonts w:ascii="Calibri" w:hAnsi="Calibri" w:eastAsia="Times New Roman" w:cs="Calibri"/>
        </w:rPr>
        <w:t xml:space="preserve"> that incorporate either death</w:t>
      </w:r>
      <w:r w:rsidR="008A3F75">
        <w:rPr>
          <w:rFonts w:ascii="Calibri" w:hAnsi="Calibri" w:eastAsia="Times New Roman" w:cs="Calibri"/>
        </w:rPr>
        <w:t>s</w:t>
      </w:r>
      <w:r w:rsidR="001471A8">
        <w:rPr>
          <w:rFonts w:ascii="Calibri" w:hAnsi="Calibri" w:eastAsia="Times New Roman" w:cs="Calibri"/>
        </w:rPr>
        <w:t>, hospitalizations, or both</w:t>
      </w:r>
      <w:r w:rsidR="000974F3">
        <w:rPr>
          <w:rFonts w:ascii="Calibri" w:hAnsi="Calibri" w:eastAsia="Times New Roman" w:cs="Calibri"/>
        </w:rPr>
        <w:t>. For each model</w:t>
      </w:r>
      <w:r w:rsidR="001471A8">
        <w:rPr>
          <w:rFonts w:ascii="Calibri" w:hAnsi="Calibri" w:eastAsia="Times New Roman" w:cs="Calibri"/>
        </w:rPr>
        <w:t xml:space="preserve">, calibrate </w:t>
      </w:r>
      <w:r w:rsidR="008A3F75">
        <w:rPr>
          <w:rFonts w:ascii="Calibri" w:hAnsi="Calibri" w:eastAsia="Times New Roman" w:cs="Calibri"/>
        </w:rPr>
        <w:t>parameters</w:t>
      </w:r>
      <w:r w:rsidR="000974F3">
        <w:rPr>
          <w:rFonts w:ascii="Calibri" w:hAnsi="Calibri" w:eastAsia="Times New Roman" w:cs="Calibri"/>
        </w:rPr>
        <w:t xml:space="preserve"> using data on hospitalizations or deaths,</w:t>
      </w:r>
      <w:r w:rsidR="001471A8">
        <w:rPr>
          <w:rFonts w:ascii="Calibri" w:hAnsi="Calibri" w:eastAsia="Times New Roman" w:cs="Calibri"/>
        </w:rPr>
        <w:t xml:space="preserve"> </w:t>
      </w:r>
      <w:r w:rsidR="000A116F">
        <w:rPr>
          <w:rFonts w:ascii="Calibri" w:hAnsi="Calibri" w:eastAsia="Times New Roman" w:cs="Calibri"/>
        </w:rPr>
        <w:t xml:space="preserve">evaluate performance in the ‘test </w:t>
      </w:r>
      <w:r w:rsidR="00A31887">
        <w:rPr>
          <w:rFonts w:ascii="Calibri" w:hAnsi="Calibri" w:eastAsia="Times New Roman" w:cs="Calibri"/>
        </w:rPr>
        <w:t>p</w:t>
      </w:r>
      <w:r w:rsidR="00FE67D4">
        <w:rPr>
          <w:rFonts w:ascii="Calibri" w:hAnsi="Calibri" w:eastAsia="Times New Roman" w:cs="Calibri"/>
        </w:rPr>
        <w:t>eriod’</w:t>
      </w:r>
      <w:r w:rsidR="000974F3">
        <w:rPr>
          <w:rFonts w:ascii="Calibri" w:hAnsi="Calibri" w:eastAsia="Times New Roman" w:cs="Calibri"/>
        </w:rPr>
        <w:t xml:space="preserve"> (compare model output against data)</w:t>
      </w:r>
      <w:r w:rsidR="000A116F">
        <w:rPr>
          <w:rFonts w:ascii="Calibri" w:hAnsi="Calibri" w:eastAsia="Times New Roman" w:cs="Calibri"/>
        </w:rPr>
        <w:t>, and do model selection</w:t>
      </w:r>
      <w:r w:rsidR="005B2C07">
        <w:rPr>
          <w:rFonts w:ascii="Calibri" w:hAnsi="Calibri" w:eastAsia="Times New Roman" w:cs="Calibri"/>
        </w:rPr>
        <w:t xml:space="preserve"> based on how well the fitted model output compares with data, for both the ‘training’ and ‘test’ </w:t>
      </w:r>
      <w:r w:rsidR="00184F6A">
        <w:rPr>
          <w:rFonts w:ascii="Calibri" w:hAnsi="Calibri" w:eastAsia="Times New Roman" w:cs="Calibri"/>
        </w:rPr>
        <w:t>periods</w:t>
      </w:r>
      <w:r w:rsidR="00D16D8D">
        <w:rPr>
          <w:rFonts w:ascii="Calibri" w:hAnsi="Calibri" w:eastAsia="Times New Roman" w:cs="Calibri"/>
        </w:rPr>
        <w:t xml:space="preserve">. </w:t>
      </w:r>
      <w:r w:rsidR="005B2C07">
        <w:rPr>
          <w:rFonts w:ascii="Calibri" w:hAnsi="Calibri" w:eastAsia="Times New Roman" w:cs="Calibri"/>
        </w:rPr>
        <w:t>Do</w:t>
      </w:r>
      <w:r w:rsidR="00D16D8D">
        <w:rPr>
          <w:rFonts w:ascii="Calibri" w:hAnsi="Calibri" w:eastAsia="Times New Roman" w:cs="Calibri"/>
        </w:rPr>
        <w:t xml:space="preserve"> no</w:t>
      </w:r>
      <w:r w:rsidR="000974F3">
        <w:rPr>
          <w:rFonts w:ascii="Calibri" w:hAnsi="Calibri" w:eastAsia="Times New Roman" w:cs="Calibri"/>
        </w:rPr>
        <w:t>t</w:t>
      </w:r>
      <w:r w:rsidR="00D16D8D">
        <w:rPr>
          <w:rFonts w:ascii="Calibri" w:hAnsi="Calibri" w:eastAsia="Times New Roman" w:cs="Calibri"/>
        </w:rPr>
        <w:t xml:space="preserve"> consider vaccination or age stratification (these will be considerations in the following tasks). </w:t>
      </w:r>
    </w:p>
    <w:p w:rsidR="008F0877" w:rsidP="00395049" w:rsidRDefault="00D16D8D" w14:paraId="0893C7D3" w14:textId="5EC11A03">
      <w:pPr>
        <w:pStyle w:val="ListParagraph"/>
        <w:numPr>
          <w:ilvl w:val="0"/>
          <w:numId w:val="49"/>
        </w:numPr>
        <w:spacing w:after="0" w:line="240" w:lineRule="auto"/>
        <w:textAlignment w:val="center"/>
        <w:rPr>
          <w:rFonts w:ascii="Calibri" w:hAnsi="Calibri" w:eastAsia="Times New Roman" w:cs="Calibri"/>
        </w:rPr>
      </w:pPr>
      <w:r>
        <w:rPr>
          <w:rFonts w:ascii="Calibri" w:hAnsi="Calibri" w:eastAsia="Times New Roman" w:cs="Calibri"/>
        </w:rPr>
        <w:t xml:space="preserve">Now update the model to include vaccination, and </w:t>
      </w:r>
      <w:r w:rsidR="00FB33EE">
        <w:rPr>
          <w:rFonts w:ascii="Calibri" w:hAnsi="Calibri" w:eastAsia="Times New Roman" w:cs="Calibri"/>
        </w:rPr>
        <w:t>calibrate</w:t>
      </w:r>
      <w:r>
        <w:rPr>
          <w:rFonts w:ascii="Calibri" w:hAnsi="Calibri" w:eastAsia="Times New Roman" w:cs="Calibri"/>
        </w:rPr>
        <w:t xml:space="preserve"> </w:t>
      </w:r>
      <w:r w:rsidR="00807495">
        <w:rPr>
          <w:rFonts w:ascii="Calibri" w:hAnsi="Calibri" w:eastAsia="Times New Roman" w:cs="Calibri"/>
        </w:rPr>
        <w:t xml:space="preserve">and comparison of model output, </w:t>
      </w:r>
      <w:r>
        <w:rPr>
          <w:rFonts w:ascii="Calibri" w:hAnsi="Calibri" w:eastAsia="Times New Roman" w:cs="Calibri"/>
        </w:rPr>
        <w:t xml:space="preserve">with data </w:t>
      </w:r>
      <w:r w:rsidR="005C0C09">
        <w:rPr>
          <w:rFonts w:ascii="Calibri" w:hAnsi="Calibri" w:eastAsia="Times New Roman" w:cs="Calibri"/>
        </w:rPr>
        <w:t xml:space="preserve">on </w:t>
      </w:r>
      <w:r w:rsidR="0064004A">
        <w:rPr>
          <w:rFonts w:ascii="Calibri" w:hAnsi="Calibri" w:eastAsia="Times New Roman" w:cs="Calibri"/>
        </w:rPr>
        <w:t xml:space="preserve">deaths </w:t>
      </w:r>
      <w:r w:rsidR="0075593F">
        <w:rPr>
          <w:rFonts w:ascii="Calibri" w:hAnsi="Calibri" w:eastAsia="Times New Roman" w:cs="Calibri"/>
        </w:rPr>
        <w:t xml:space="preserve">and/or hospitalizations </w:t>
      </w:r>
      <w:r w:rsidR="0064004A">
        <w:rPr>
          <w:rFonts w:ascii="Calibri" w:hAnsi="Calibri" w:eastAsia="Times New Roman" w:cs="Calibri"/>
        </w:rPr>
        <w:t>broken down by vaccination status.</w:t>
      </w:r>
      <w:r w:rsidR="00AD0E5A">
        <w:rPr>
          <w:rFonts w:ascii="Calibri" w:hAnsi="Calibri" w:eastAsia="Times New Roman" w:cs="Calibri"/>
        </w:rPr>
        <w:t xml:space="preserve"> </w:t>
      </w:r>
    </w:p>
    <w:p w:rsidR="00C63105" w:rsidP="00395049" w:rsidRDefault="00707138" w14:paraId="4E461F0A" w14:textId="3BD02728">
      <w:pPr>
        <w:pStyle w:val="ListParagraph"/>
        <w:numPr>
          <w:ilvl w:val="0"/>
          <w:numId w:val="49"/>
        </w:numPr>
        <w:spacing w:after="0" w:line="240" w:lineRule="auto"/>
        <w:textAlignment w:val="center"/>
        <w:rPr>
          <w:rFonts w:ascii="Calibri" w:hAnsi="Calibri" w:eastAsia="Times New Roman" w:cs="Calibri"/>
        </w:rPr>
      </w:pPr>
      <w:r w:rsidRPr="00C33BBA">
        <w:rPr>
          <w:rFonts w:ascii="Calibri" w:hAnsi="Calibri" w:eastAsia="Times New Roman" w:cs="Calibri"/>
          <w:b/>
        </w:rPr>
        <w:t>[Challenge]</w:t>
      </w:r>
      <w:r w:rsidRPr="00DB0211">
        <w:rPr>
          <w:rFonts w:ascii="Calibri" w:hAnsi="Calibri" w:eastAsia="Times New Roman" w:cs="Calibri"/>
          <w:i/>
        </w:rPr>
        <w:t xml:space="preserve"> </w:t>
      </w:r>
      <w:r w:rsidR="00C63105">
        <w:rPr>
          <w:rFonts w:ascii="Calibri" w:hAnsi="Calibri" w:eastAsia="Times New Roman" w:cs="Calibri"/>
        </w:rPr>
        <w:t>Add age stratification to the model</w:t>
      </w:r>
      <w:r w:rsidR="008509A1">
        <w:rPr>
          <w:rFonts w:ascii="Calibri" w:hAnsi="Calibri" w:eastAsia="Times New Roman" w:cs="Calibri"/>
        </w:rPr>
        <w:t xml:space="preserve">. Repeat calibration and comparison of model output against data, using </w:t>
      </w:r>
      <w:r w:rsidR="0075593F">
        <w:rPr>
          <w:rFonts w:ascii="Calibri" w:hAnsi="Calibri" w:eastAsia="Times New Roman" w:cs="Calibri"/>
        </w:rPr>
        <w:t>data on deaths and/or hospitalizations broken down by vaccination status</w:t>
      </w:r>
      <w:r w:rsidR="00871D0E">
        <w:rPr>
          <w:rFonts w:ascii="Calibri" w:hAnsi="Calibri" w:eastAsia="Times New Roman" w:cs="Calibri"/>
        </w:rPr>
        <w:t xml:space="preserve"> and age gro</w:t>
      </w:r>
      <w:r w:rsidR="00670EAB">
        <w:rPr>
          <w:rFonts w:ascii="Calibri" w:hAnsi="Calibri" w:eastAsia="Times New Roman" w:cs="Calibri"/>
        </w:rPr>
        <w:t>up</w:t>
      </w:r>
      <w:r w:rsidR="0075593F">
        <w:rPr>
          <w:rFonts w:ascii="Calibri" w:hAnsi="Calibri" w:eastAsia="Times New Roman" w:cs="Calibri"/>
        </w:rPr>
        <w:t xml:space="preserve">. </w:t>
      </w:r>
      <w:r w:rsidR="00383871">
        <w:rPr>
          <w:rFonts w:ascii="Calibri" w:hAnsi="Calibri" w:eastAsia="Times New Roman" w:cs="Calibri"/>
        </w:rPr>
        <w:t xml:space="preserve">The number of strata will depend on the </w:t>
      </w:r>
      <w:r w:rsidR="00391D25">
        <w:rPr>
          <w:rFonts w:ascii="Calibri" w:hAnsi="Calibri" w:eastAsia="Times New Roman" w:cs="Calibri"/>
        </w:rPr>
        <w:t xml:space="preserve">age </w:t>
      </w:r>
      <w:r w:rsidR="00863117">
        <w:rPr>
          <w:rFonts w:ascii="Calibri" w:hAnsi="Calibri" w:eastAsia="Times New Roman" w:cs="Calibri"/>
        </w:rPr>
        <w:t>breakdowns in available data.</w:t>
      </w:r>
    </w:p>
    <w:p w:rsidR="00C63105" w:rsidP="00507A91" w:rsidRDefault="00383F41" w14:paraId="74D51232" w14:textId="5E6DBDD8">
      <w:pPr>
        <w:pStyle w:val="ListParagraph"/>
        <w:numPr>
          <w:ilvl w:val="0"/>
          <w:numId w:val="49"/>
        </w:numPr>
        <w:spacing w:after="0" w:line="240" w:lineRule="auto"/>
        <w:textAlignment w:val="center"/>
        <w:rPr>
          <w:rFonts w:ascii="Calibri" w:hAnsi="Calibri" w:eastAsia="Times New Roman" w:cs="Calibri"/>
        </w:rPr>
      </w:pPr>
      <w:r>
        <w:rPr>
          <w:rFonts w:ascii="Calibri" w:hAnsi="Calibri" w:eastAsia="Times New Roman" w:cs="Calibri"/>
        </w:rPr>
        <w:t xml:space="preserve">Early in the pandemic, there were naïve modeling choices made about </w:t>
      </w:r>
      <w:r w:rsidR="000D15E3">
        <w:rPr>
          <w:rFonts w:ascii="Calibri" w:hAnsi="Calibri" w:eastAsia="Times New Roman" w:cs="Calibri"/>
        </w:rPr>
        <w:t xml:space="preserve">the unlikeliness of reinfection. </w:t>
      </w:r>
      <w:r w:rsidR="008C6F20">
        <w:rPr>
          <w:rFonts w:ascii="Calibri" w:hAnsi="Calibri" w:eastAsia="Times New Roman" w:cs="Calibri"/>
        </w:rPr>
        <w:t>Now</w:t>
      </w:r>
      <w:r w:rsidR="008208E6">
        <w:rPr>
          <w:rFonts w:ascii="Calibri" w:hAnsi="Calibri" w:eastAsia="Times New Roman" w:cs="Calibri"/>
        </w:rPr>
        <w:t xml:space="preserve"> </w:t>
      </w:r>
      <w:r w:rsidR="00EA3C50">
        <w:rPr>
          <w:rFonts w:ascii="Calibri" w:hAnsi="Calibri" w:eastAsia="Times New Roman" w:cs="Calibri"/>
        </w:rPr>
        <w:t>that we know reinfection is a reality,</w:t>
      </w:r>
      <w:r w:rsidR="008208E6">
        <w:rPr>
          <w:rFonts w:ascii="Calibri" w:hAnsi="Calibri" w:eastAsia="Times New Roman" w:cs="Calibri"/>
        </w:rPr>
        <w:t xml:space="preserve"> we want to update our model to incorporate </w:t>
      </w:r>
      <w:r w:rsidR="00EA3C50">
        <w:rPr>
          <w:rFonts w:ascii="Calibri" w:hAnsi="Calibri" w:eastAsia="Times New Roman" w:cs="Calibri"/>
        </w:rPr>
        <w:t>this</w:t>
      </w:r>
      <w:r w:rsidR="008208E6">
        <w:rPr>
          <w:rFonts w:ascii="Calibri" w:hAnsi="Calibri" w:eastAsia="Times New Roman" w:cs="Calibri"/>
        </w:rPr>
        <w:t xml:space="preserve">. </w:t>
      </w:r>
      <w:r w:rsidR="004B004E">
        <w:rPr>
          <w:rFonts w:ascii="Calibri" w:hAnsi="Calibri" w:eastAsia="Times New Roman" w:cs="Calibri"/>
        </w:rPr>
        <w:t xml:space="preserve">Choose any of the models you worked with in #1-4, and add </w:t>
      </w:r>
      <w:r w:rsidR="00812447">
        <w:rPr>
          <w:rFonts w:ascii="Calibri" w:hAnsi="Calibri" w:eastAsia="Times New Roman" w:cs="Calibri"/>
        </w:rPr>
        <w:t xml:space="preserve">in </w:t>
      </w:r>
      <w:r w:rsidR="00004FB7">
        <w:rPr>
          <w:rFonts w:ascii="Calibri" w:hAnsi="Calibri" w:eastAsia="Times New Roman" w:cs="Calibri"/>
        </w:rPr>
        <w:t>mechanisms</w:t>
      </w:r>
      <w:r w:rsidR="00812447">
        <w:rPr>
          <w:rFonts w:ascii="Calibri" w:hAnsi="Calibri" w:eastAsia="Times New Roman" w:cs="Calibri"/>
        </w:rPr>
        <w:t xml:space="preserve"> to represent </w:t>
      </w:r>
      <w:r w:rsidR="00196B4E">
        <w:rPr>
          <w:rFonts w:ascii="Calibri" w:hAnsi="Calibri" w:eastAsia="Times New Roman" w:cs="Calibri"/>
        </w:rPr>
        <w:t>reinfection</w:t>
      </w:r>
      <w:r w:rsidR="00812447">
        <w:rPr>
          <w:rFonts w:ascii="Calibri" w:hAnsi="Calibri" w:eastAsia="Times New Roman" w:cs="Calibri"/>
        </w:rPr>
        <w:t>.</w:t>
      </w:r>
      <w:r w:rsidR="00196B4E">
        <w:rPr>
          <w:rFonts w:ascii="Calibri" w:hAnsi="Calibri" w:eastAsia="Times New Roman" w:cs="Calibri"/>
        </w:rPr>
        <w:t xml:space="preserve"> </w:t>
      </w:r>
      <w:r w:rsidR="00D22BB2">
        <w:rPr>
          <w:rFonts w:ascii="Calibri" w:hAnsi="Calibri" w:eastAsia="Times New Roman" w:cs="Calibri"/>
        </w:rPr>
        <w:t>Repeat calibration and comparison of model output against data</w:t>
      </w:r>
      <w:r w:rsidR="00D22BB2">
        <w:rPr>
          <w:rFonts w:ascii="Calibri" w:hAnsi="Calibri" w:eastAsia="Times New Roman" w:cs="Calibri"/>
        </w:rPr>
        <w:t xml:space="preserve">. </w:t>
      </w:r>
      <w:r w:rsidR="006B2664">
        <w:rPr>
          <w:rFonts w:ascii="Calibri" w:hAnsi="Calibri" w:eastAsia="Times New Roman" w:cs="Calibri"/>
        </w:rPr>
        <w:t xml:space="preserve">Remember to update the data range as indicated </w:t>
      </w:r>
      <w:r w:rsidR="00BF4571">
        <w:rPr>
          <w:rFonts w:ascii="Calibri" w:hAnsi="Calibri" w:eastAsia="Times New Roman" w:cs="Calibri"/>
        </w:rPr>
        <w:t>above in the scenario definition.</w:t>
      </w:r>
    </w:p>
    <w:p w:rsidR="00047F63" w:rsidP="00507A91" w:rsidRDefault="00C33BBA" w14:paraId="383148E5" w14:textId="4387BF70">
      <w:pPr>
        <w:pStyle w:val="ListParagraph"/>
        <w:numPr>
          <w:ilvl w:val="0"/>
          <w:numId w:val="49"/>
        </w:numPr>
        <w:spacing w:after="0" w:line="240" w:lineRule="auto"/>
        <w:textAlignment w:val="center"/>
        <w:rPr>
          <w:rFonts w:ascii="Calibri" w:hAnsi="Calibri" w:eastAsia="Times New Roman" w:cs="Calibri"/>
        </w:rPr>
      </w:pPr>
      <w:r w:rsidRPr="00C33BBA">
        <w:rPr>
          <w:rFonts w:ascii="Calibri" w:hAnsi="Calibri" w:eastAsia="Times New Roman" w:cs="Calibri"/>
          <w:b/>
          <w:bCs/>
        </w:rPr>
        <w:lastRenderedPageBreak/>
        <w:t>[Challenge]</w:t>
      </w:r>
      <w:r>
        <w:rPr>
          <w:rFonts w:ascii="Calibri" w:hAnsi="Calibri" w:eastAsia="Times New Roman" w:cs="Calibri"/>
        </w:rPr>
        <w:t xml:space="preserve"> </w:t>
      </w:r>
      <w:r w:rsidR="00951228">
        <w:rPr>
          <w:rFonts w:ascii="Calibri" w:hAnsi="Calibri" w:eastAsia="Times New Roman" w:cs="Calibri"/>
        </w:rPr>
        <w:t>For this question, define the</w:t>
      </w:r>
      <w:r w:rsidRPr="00090752" w:rsidR="00951228">
        <w:rPr>
          <w:rFonts w:ascii="Calibri" w:hAnsi="Calibri" w:eastAsia="Times New Roman" w:cs="Calibri"/>
        </w:rPr>
        <w:t xml:space="preserve"> ‘training period</w:t>
      </w:r>
      <w:r w:rsidR="005C13DD">
        <w:rPr>
          <w:rFonts w:ascii="Calibri" w:hAnsi="Calibri" w:eastAsia="Times New Roman" w:cs="Calibri"/>
        </w:rPr>
        <w:t>’</w:t>
      </w:r>
      <w:r w:rsidRPr="00090752" w:rsidR="00951228">
        <w:rPr>
          <w:rFonts w:ascii="Calibri" w:hAnsi="Calibri" w:eastAsia="Times New Roman" w:cs="Calibri"/>
        </w:rPr>
        <w:t xml:space="preserve"> </w:t>
      </w:r>
      <w:r w:rsidR="00951228">
        <w:rPr>
          <w:rFonts w:ascii="Calibri" w:hAnsi="Calibri" w:eastAsia="Times New Roman" w:cs="Calibri"/>
        </w:rPr>
        <w:t>as</w:t>
      </w:r>
      <w:r w:rsidRPr="00090752" w:rsidR="00951228">
        <w:rPr>
          <w:rFonts w:ascii="Calibri" w:hAnsi="Calibri" w:eastAsia="Times New Roman" w:cs="Calibri"/>
        </w:rPr>
        <w:t xml:space="preserve"> June 1</w:t>
      </w:r>
      <w:r w:rsidRPr="00193209" w:rsidR="00951228">
        <w:rPr>
          <w:rFonts w:ascii="Calibri" w:hAnsi="Calibri" w:eastAsia="Times New Roman" w:cs="Calibri"/>
          <w:vertAlign w:val="superscript"/>
        </w:rPr>
        <w:t>st</w:t>
      </w:r>
      <w:r w:rsidR="00951228">
        <w:rPr>
          <w:rFonts w:ascii="Calibri" w:hAnsi="Calibri" w:eastAsia="Times New Roman" w:cs="Calibri"/>
        </w:rPr>
        <w:t>,</w:t>
      </w:r>
      <w:r w:rsidRPr="00090752" w:rsidR="00951228">
        <w:rPr>
          <w:rFonts w:ascii="Calibri" w:hAnsi="Calibri" w:eastAsia="Times New Roman" w:cs="Calibri"/>
        </w:rPr>
        <w:t xml:space="preserve"> 2021 – </w:t>
      </w:r>
      <w:r w:rsidR="00951228">
        <w:rPr>
          <w:rFonts w:ascii="Calibri" w:hAnsi="Calibri" w:eastAsia="Times New Roman" w:cs="Calibri"/>
        </w:rPr>
        <w:t>December</w:t>
      </w:r>
      <w:r w:rsidRPr="00090752" w:rsidR="00951228">
        <w:rPr>
          <w:rFonts w:ascii="Calibri" w:hAnsi="Calibri" w:eastAsia="Times New Roman" w:cs="Calibri"/>
        </w:rPr>
        <w:t xml:space="preserve"> 3</w:t>
      </w:r>
      <w:r w:rsidR="00951228">
        <w:rPr>
          <w:rFonts w:ascii="Calibri" w:hAnsi="Calibri" w:eastAsia="Times New Roman" w:cs="Calibri"/>
        </w:rPr>
        <w:t>1</w:t>
      </w:r>
      <w:r w:rsidRPr="00193209" w:rsidR="00951228">
        <w:rPr>
          <w:rFonts w:ascii="Calibri" w:hAnsi="Calibri" w:eastAsia="Times New Roman" w:cs="Calibri"/>
          <w:vertAlign w:val="superscript"/>
        </w:rPr>
        <w:t>st</w:t>
      </w:r>
      <w:r w:rsidR="00951228">
        <w:rPr>
          <w:rFonts w:ascii="Calibri" w:hAnsi="Calibri" w:eastAsia="Times New Roman" w:cs="Calibri"/>
        </w:rPr>
        <w:t xml:space="preserve"> </w:t>
      </w:r>
      <w:r w:rsidRPr="00090752" w:rsidR="00951228">
        <w:rPr>
          <w:rFonts w:ascii="Calibri" w:hAnsi="Calibri" w:eastAsia="Times New Roman" w:cs="Calibri"/>
        </w:rPr>
        <w:t>, 2021</w:t>
      </w:r>
      <w:r w:rsidR="00951228">
        <w:rPr>
          <w:rFonts w:ascii="Calibri" w:hAnsi="Calibri" w:eastAsia="Times New Roman" w:cs="Calibri"/>
        </w:rPr>
        <w:t>. Define the</w:t>
      </w:r>
      <w:r w:rsidRPr="00090752" w:rsidR="00951228">
        <w:rPr>
          <w:rFonts w:ascii="Calibri" w:hAnsi="Calibri" w:eastAsia="Times New Roman" w:cs="Calibri"/>
        </w:rPr>
        <w:t xml:space="preserve"> out-of-sample ‘test period</w:t>
      </w:r>
      <w:r w:rsidR="005C13DD">
        <w:rPr>
          <w:rFonts w:ascii="Calibri" w:hAnsi="Calibri" w:eastAsia="Times New Roman" w:cs="Calibri"/>
        </w:rPr>
        <w:t>’</w:t>
      </w:r>
      <w:r w:rsidRPr="00090752" w:rsidR="00951228">
        <w:rPr>
          <w:rFonts w:ascii="Calibri" w:hAnsi="Calibri" w:eastAsia="Times New Roman" w:cs="Calibri"/>
        </w:rPr>
        <w:t xml:space="preserve"> </w:t>
      </w:r>
      <w:r w:rsidR="00951228">
        <w:rPr>
          <w:rFonts w:ascii="Calibri" w:hAnsi="Calibri" w:eastAsia="Times New Roman" w:cs="Calibri"/>
        </w:rPr>
        <w:t>as January</w:t>
      </w:r>
      <w:r w:rsidRPr="00090752" w:rsidR="00951228">
        <w:rPr>
          <w:rFonts w:ascii="Calibri" w:hAnsi="Calibri" w:eastAsia="Times New Roman" w:cs="Calibri"/>
        </w:rPr>
        <w:t xml:space="preserve"> 1</w:t>
      </w:r>
      <w:r w:rsidRPr="00193209" w:rsidR="00951228">
        <w:rPr>
          <w:rFonts w:ascii="Calibri" w:hAnsi="Calibri" w:eastAsia="Times New Roman" w:cs="Calibri"/>
          <w:vertAlign w:val="superscript"/>
        </w:rPr>
        <w:t>st</w:t>
      </w:r>
      <w:r w:rsidR="00951228">
        <w:rPr>
          <w:rFonts w:ascii="Calibri" w:hAnsi="Calibri" w:eastAsia="Times New Roman" w:cs="Calibri"/>
        </w:rPr>
        <w:t>,</w:t>
      </w:r>
      <w:r w:rsidRPr="00090752" w:rsidR="00951228">
        <w:rPr>
          <w:rFonts w:ascii="Calibri" w:hAnsi="Calibri" w:eastAsia="Times New Roman" w:cs="Calibri"/>
        </w:rPr>
        <w:t xml:space="preserve"> 202</w:t>
      </w:r>
      <w:r w:rsidR="00951228">
        <w:rPr>
          <w:rFonts w:ascii="Calibri" w:hAnsi="Calibri" w:eastAsia="Times New Roman" w:cs="Calibri"/>
        </w:rPr>
        <w:t>2</w:t>
      </w:r>
      <w:r w:rsidRPr="00090752" w:rsidR="00951228">
        <w:rPr>
          <w:rFonts w:ascii="Calibri" w:hAnsi="Calibri" w:eastAsia="Times New Roman" w:cs="Calibri"/>
        </w:rPr>
        <w:t xml:space="preserve"> – </w:t>
      </w:r>
      <w:r w:rsidR="00951228">
        <w:rPr>
          <w:rFonts w:ascii="Calibri" w:hAnsi="Calibri" w:eastAsia="Times New Roman" w:cs="Calibri"/>
        </w:rPr>
        <w:t>June</w:t>
      </w:r>
      <w:r w:rsidRPr="00090752" w:rsidR="00951228">
        <w:rPr>
          <w:rFonts w:ascii="Calibri" w:hAnsi="Calibri" w:eastAsia="Times New Roman" w:cs="Calibri"/>
        </w:rPr>
        <w:t xml:space="preserve"> 1</w:t>
      </w:r>
      <w:r w:rsidRPr="00193209" w:rsidR="00951228">
        <w:rPr>
          <w:rFonts w:ascii="Calibri" w:hAnsi="Calibri" w:eastAsia="Times New Roman" w:cs="Calibri"/>
          <w:vertAlign w:val="superscript"/>
        </w:rPr>
        <w:t>st</w:t>
      </w:r>
      <w:r w:rsidRPr="00090752" w:rsidR="00951228">
        <w:rPr>
          <w:rFonts w:ascii="Calibri" w:hAnsi="Calibri" w:eastAsia="Times New Roman" w:cs="Calibri"/>
        </w:rPr>
        <w:t>, 2022</w:t>
      </w:r>
      <w:r w:rsidR="00951228">
        <w:rPr>
          <w:rFonts w:ascii="Calibri" w:hAnsi="Calibri" w:eastAsia="Times New Roman" w:cs="Calibri"/>
        </w:rPr>
        <w:t xml:space="preserve">. </w:t>
      </w:r>
      <w:r w:rsidR="00BA2A27">
        <w:rPr>
          <w:rFonts w:ascii="Calibri" w:hAnsi="Calibri" w:eastAsia="Times New Roman" w:cs="Calibri"/>
        </w:rPr>
        <w:t xml:space="preserve">Using the models you developed in questions #1-5, </w:t>
      </w:r>
      <w:r w:rsidR="003C63A0">
        <w:rPr>
          <w:rFonts w:ascii="Calibri" w:hAnsi="Calibri" w:eastAsia="Times New Roman" w:cs="Calibri"/>
        </w:rPr>
        <w:t>can you create</w:t>
      </w:r>
      <w:r w:rsidR="00BA2A27">
        <w:rPr>
          <w:rFonts w:ascii="Calibri" w:hAnsi="Calibri" w:eastAsia="Times New Roman" w:cs="Calibri"/>
        </w:rPr>
        <w:t xml:space="preserve"> a weighted ensemble that outperforms </w:t>
      </w:r>
      <w:r w:rsidR="00C02622">
        <w:rPr>
          <w:rFonts w:ascii="Calibri" w:hAnsi="Calibri" w:eastAsia="Times New Roman" w:cs="Calibri"/>
        </w:rPr>
        <w:t>all</w:t>
      </w:r>
      <w:r w:rsidR="003C63A0">
        <w:rPr>
          <w:rFonts w:ascii="Calibri" w:hAnsi="Calibri" w:eastAsia="Times New Roman" w:cs="Calibri"/>
        </w:rPr>
        <w:t xml:space="preserve"> of the component models, for the ‘test period</w:t>
      </w:r>
      <w:r w:rsidR="005C13DD">
        <w:rPr>
          <w:rFonts w:ascii="Calibri" w:hAnsi="Calibri" w:eastAsia="Times New Roman" w:cs="Calibri"/>
        </w:rPr>
        <w:t>’</w:t>
      </w:r>
      <w:r w:rsidR="003C63A0">
        <w:rPr>
          <w:rFonts w:ascii="Calibri" w:hAnsi="Calibri" w:eastAsia="Times New Roman" w:cs="Calibri"/>
        </w:rPr>
        <w:t>?</w:t>
      </w:r>
    </w:p>
    <w:p w:rsidR="00C56AFA" w:rsidP="00B06116" w:rsidRDefault="00B06116" w14:paraId="2BDAC913" w14:textId="387D5B48">
      <w:pPr>
        <w:pStyle w:val="ListParagraph"/>
        <w:numPr>
          <w:ilvl w:val="0"/>
          <w:numId w:val="49"/>
        </w:numPr>
        <w:spacing w:after="0" w:line="240" w:lineRule="auto"/>
        <w:textAlignment w:val="center"/>
        <w:rPr>
          <w:rFonts w:ascii="Calibri" w:hAnsi="Calibri" w:eastAsia="Times New Roman" w:cs="Calibri"/>
        </w:rPr>
      </w:pPr>
      <w:r>
        <w:rPr>
          <w:rFonts w:ascii="Calibri" w:hAnsi="Calibri" w:eastAsia="Times New Roman" w:cs="Calibri"/>
        </w:rPr>
        <w:t>For each of #1-</w:t>
      </w:r>
      <w:r w:rsidR="009D3E2D">
        <w:rPr>
          <w:rFonts w:ascii="Calibri" w:hAnsi="Calibri" w:eastAsia="Times New Roman" w:cs="Calibri"/>
        </w:rPr>
        <w:t>6</w:t>
      </w:r>
      <w:r>
        <w:rPr>
          <w:rFonts w:ascii="Calibri" w:hAnsi="Calibri" w:eastAsia="Times New Roman" w:cs="Calibri"/>
        </w:rPr>
        <w:t xml:space="preserve">, </w:t>
      </w:r>
      <w:r w:rsidR="00C56AFA">
        <w:rPr>
          <w:rFonts w:ascii="Calibri" w:hAnsi="Calibri" w:eastAsia="Times New Roman" w:cs="Calibri"/>
        </w:rPr>
        <w:t>summarize your conclusions about the following:</w:t>
      </w:r>
    </w:p>
    <w:p w:rsidR="00B06116" w:rsidP="00C56AFA" w:rsidRDefault="00B06116" w14:paraId="49E068F7" w14:textId="303FEB5F">
      <w:pPr>
        <w:pStyle w:val="ListParagraph"/>
        <w:numPr>
          <w:ilvl w:val="1"/>
          <w:numId w:val="49"/>
        </w:numPr>
        <w:spacing w:after="0" w:line="240" w:lineRule="auto"/>
        <w:textAlignment w:val="center"/>
        <w:rPr>
          <w:rFonts w:ascii="Calibri" w:hAnsi="Calibri" w:eastAsia="Times New Roman" w:cs="Calibri"/>
        </w:rPr>
      </w:pPr>
      <w:r>
        <w:rPr>
          <w:rFonts w:ascii="Calibri" w:hAnsi="Calibri" w:eastAsia="Times New Roman" w:cs="Calibri"/>
        </w:rPr>
        <w:t xml:space="preserve">Do parameters fit from data seem reasonable and fall within typical ranges you </w:t>
      </w:r>
      <w:r w:rsidR="00C56AFA">
        <w:rPr>
          <w:rFonts w:ascii="Calibri" w:hAnsi="Calibri" w:eastAsia="Times New Roman" w:cs="Calibri"/>
        </w:rPr>
        <w:t xml:space="preserve">might </w:t>
      </w:r>
      <w:r>
        <w:rPr>
          <w:rFonts w:ascii="Calibri" w:hAnsi="Calibri" w:eastAsia="Times New Roman" w:cs="Calibri"/>
        </w:rPr>
        <w:t>see in the broader literature? Provide references to support your conclusion</w:t>
      </w:r>
      <w:r w:rsidR="00C56AFA">
        <w:rPr>
          <w:rFonts w:ascii="Calibri" w:hAnsi="Calibri" w:eastAsia="Times New Roman" w:cs="Calibri"/>
        </w:rPr>
        <w:t>s</w:t>
      </w:r>
      <w:r>
        <w:rPr>
          <w:rFonts w:ascii="Calibri" w:hAnsi="Calibri" w:eastAsia="Times New Roman" w:cs="Calibri"/>
        </w:rPr>
        <w:t>.</w:t>
      </w:r>
    </w:p>
    <w:p w:rsidRPr="0077167C" w:rsidR="00B06116" w:rsidP="00707138" w:rsidRDefault="00B06116" w14:paraId="6DA2D699" w14:textId="25C42CB4">
      <w:pPr>
        <w:pStyle w:val="ListParagraph"/>
        <w:numPr>
          <w:ilvl w:val="1"/>
          <w:numId w:val="49"/>
        </w:numPr>
        <w:spacing w:after="0" w:line="240" w:lineRule="auto"/>
        <w:textAlignment w:val="center"/>
        <w:rPr>
          <w:rFonts w:ascii="Calibri" w:hAnsi="Calibri" w:eastAsia="Times New Roman" w:cs="Calibri"/>
        </w:rPr>
      </w:pPr>
      <w:r>
        <w:rPr>
          <w:rFonts w:ascii="Calibri" w:hAnsi="Calibri" w:eastAsia="Times New Roman" w:cs="Calibri"/>
        </w:rPr>
        <w:t xml:space="preserve">Describe how well the fitted model compares against </w:t>
      </w:r>
      <w:r w:rsidR="00C56AFA">
        <w:rPr>
          <w:rFonts w:ascii="Calibri" w:hAnsi="Calibri" w:eastAsia="Times New Roman" w:cs="Calibri"/>
        </w:rPr>
        <w:t>historical</w:t>
      </w:r>
      <w:r>
        <w:rPr>
          <w:rFonts w:ascii="Calibri" w:hAnsi="Calibri" w:eastAsia="Times New Roman" w:cs="Calibri"/>
        </w:rPr>
        <w:t xml:space="preserve"> data, both for the ‘training’ and ‘test’ </w:t>
      </w:r>
      <w:r w:rsidR="005C13DD">
        <w:rPr>
          <w:rFonts w:ascii="Calibri" w:hAnsi="Calibri" w:eastAsia="Times New Roman" w:cs="Calibri"/>
        </w:rPr>
        <w:t>period</w:t>
      </w:r>
      <w:r w:rsidR="00F46095">
        <w:rPr>
          <w:rFonts w:ascii="Calibri" w:hAnsi="Calibri" w:eastAsia="Times New Roman" w:cs="Calibri"/>
        </w:rPr>
        <w:t>s</w:t>
      </w:r>
      <w:r>
        <w:rPr>
          <w:rFonts w:ascii="Calibri" w:hAnsi="Calibri" w:eastAsia="Times New Roman" w:cs="Calibri"/>
        </w:rPr>
        <w:t>.</w:t>
      </w:r>
    </w:p>
    <w:p w:rsidRPr="00730380" w:rsidR="009C4058" w:rsidP="009C4058" w:rsidRDefault="009C4058" w14:paraId="33E78A43" w14:textId="55F44353">
      <w:pPr>
        <w:pStyle w:val="ListParagraph"/>
        <w:numPr>
          <w:ilvl w:val="0"/>
          <w:numId w:val="49"/>
        </w:numPr>
        <w:spacing w:after="0" w:line="240" w:lineRule="auto"/>
        <w:textAlignment w:val="center"/>
        <w:rPr>
          <w:rFonts w:ascii="Calibri" w:hAnsi="Calibri" w:eastAsia="Times New Roman" w:cs="Calibri"/>
        </w:rPr>
      </w:pPr>
      <w:r w:rsidRPr="003E5448">
        <w:rPr>
          <w:rFonts w:ascii="Calibri" w:hAnsi="Calibri" w:eastAsia="Times New Roman" w:cs="Calibri"/>
        </w:rPr>
        <w:t>[</w:t>
      </w:r>
      <w:r w:rsidRPr="00CF1086">
        <w:rPr>
          <w:rFonts w:ascii="Calibri" w:hAnsi="Calibri" w:eastAsia="Times New Roman" w:cs="Calibri"/>
          <w:i/>
          <w:iCs/>
        </w:rPr>
        <w:t>Optional</w:t>
      </w:r>
      <w:r w:rsidRPr="003E5448">
        <w:rPr>
          <w:rFonts w:ascii="Calibri" w:hAnsi="Calibri" w:eastAsia="Times New Roman" w:cs="Calibri"/>
        </w:rPr>
        <w:t>]</w:t>
      </w:r>
      <w:r w:rsidRPr="00CF1086">
        <w:rPr>
          <w:rFonts w:ascii="Calibri" w:hAnsi="Calibri" w:eastAsia="Times New Roman" w:cs="Calibri"/>
          <w:i/>
          <w:iCs/>
        </w:rPr>
        <w:t xml:space="preserve"> </w:t>
      </w:r>
      <w:r>
        <w:rPr>
          <w:rFonts w:ascii="Calibri" w:hAnsi="Calibri" w:eastAsia="Times New Roman" w:cs="Calibri"/>
        </w:rPr>
        <w:t>For any of #1-</w:t>
      </w:r>
      <w:r w:rsidR="00B73FEA">
        <w:rPr>
          <w:rFonts w:ascii="Calibri" w:hAnsi="Calibri" w:eastAsia="Times New Roman" w:cs="Calibri"/>
        </w:rPr>
        <w:t>6</w:t>
      </w:r>
      <w:r>
        <w:rPr>
          <w:rFonts w:ascii="Calibri" w:hAnsi="Calibri" w:eastAsia="Times New Roman" w:cs="Calibri"/>
        </w:rPr>
        <w:t xml:space="preserve">, </w:t>
      </w:r>
      <w:r w:rsidR="00451199">
        <w:rPr>
          <w:rFonts w:ascii="Calibri" w:hAnsi="Calibri" w:eastAsia="Times New Roman" w:cs="Calibri"/>
        </w:rPr>
        <w:t>if guidance is needed on ways to update the models</w:t>
      </w:r>
      <w:r w:rsidR="00700B97">
        <w:rPr>
          <w:rFonts w:ascii="Calibri" w:hAnsi="Calibri" w:eastAsia="Times New Roman" w:cs="Calibri"/>
        </w:rPr>
        <w:t xml:space="preserve">, </w:t>
      </w:r>
      <w:r w:rsidR="0077167C">
        <w:rPr>
          <w:rFonts w:ascii="Calibri" w:hAnsi="Calibri" w:eastAsia="Times New Roman" w:cs="Calibri"/>
        </w:rPr>
        <w:t>do a literature search</w:t>
      </w:r>
      <w:r w:rsidR="00BB286F">
        <w:rPr>
          <w:rFonts w:ascii="Calibri" w:hAnsi="Calibri" w:eastAsia="Times New Roman" w:cs="Calibri"/>
        </w:rPr>
        <w:t xml:space="preserve"> and incorporate aspects of published models</w:t>
      </w:r>
      <w:r w:rsidR="0077167C">
        <w:rPr>
          <w:rFonts w:ascii="Calibri" w:hAnsi="Calibri" w:eastAsia="Times New Roman" w:cs="Calibri"/>
        </w:rPr>
        <w:t xml:space="preserve">. </w:t>
      </w:r>
    </w:p>
    <w:p w:rsidR="00E566DD" w:rsidP="00BC78E7" w:rsidRDefault="00E566DD" w14:paraId="58C6FDEF" w14:textId="0451BA96">
      <w:pPr>
        <w:spacing w:after="0"/>
      </w:pPr>
    </w:p>
    <w:tbl>
      <w:tblPr>
        <w:tblStyle w:val="TableGrid"/>
        <w:tblW w:w="10710" w:type="dxa"/>
        <w:tblInd w:w="-455" w:type="dxa"/>
        <w:tblLayout w:type="fixed"/>
        <w:tblLook w:val="04A0" w:firstRow="1" w:lastRow="0" w:firstColumn="1" w:lastColumn="0" w:noHBand="0" w:noVBand="1"/>
      </w:tblPr>
      <w:tblGrid>
        <w:gridCol w:w="1080"/>
        <w:gridCol w:w="2880"/>
        <w:gridCol w:w="2520"/>
        <w:gridCol w:w="4230"/>
      </w:tblGrid>
      <w:tr w:rsidR="00EE2D21" w:rsidTr="7B208C4C" w14:paraId="5AD12F8F" w14:textId="77777777">
        <w:tc>
          <w:tcPr>
            <w:tcW w:w="1080" w:type="dxa"/>
          </w:tcPr>
          <w:p w:rsidRPr="00483A17" w:rsidR="00EE2D21" w:rsidRDefault="00EE2D21" w14:paraId="4D97ABE0" w14:textId="77777777">
            <w:pPr>
              <w:textAlignment w:val="center"/>
              <w:rPr>
                <w:rFonts w:ascii="Calibri" w:hAnsi="Calibri" w:eastAsia="Times New Roman" w:cs="Calibri"/>
                <w:b/>
                <w:bCs/>
              </w:rPr>
            </w:pPr>
            <w:r>
              <w:rPr>
                <w:rFonts w:ascii="Calibri" w:hAnsi="Calibri" w:eastAsia="Times New Roman" w:cs="Calibri"/>
                <w:b/>
                <w:bCs/>
              </w:rPr>
              <w:t>Question</w:t>
            </w:r>
          </w:p>
        </w:tc>
        <w:tc>
          <w:tcPr>
            <w:tcW w:w="2880" w:type="dxa"/>
          </w:tcPr>
          <w:p w:rsidRPr="00483A17" w:rsidR="00EE2D21" w:rsidRDefault="00EE2D21" w14:paraId="4EA981AC" w14:textId="77777777">
            <w:pPr>
              <w:textAlignment w:val="center"/>
              <w:rPr>
                <w:rFonts w:ascii="Calibri" w:hAnsi="Calibri" w:eastAsia="Times New Roman" w:cs="Calibri"/>
                <w:b/>
                <w:bCs/>
              </w:rPr>
            </w:pPr>
            <w:r w:rsidRPr="00483A17">
              <w:rPr>
                <w:rFonts w:ascii="Calibri" w:hAnsi="Calibri" w:eastAsia="Times New Roman" w:cs="Calibri"/>
                <w:b/>
                <w:bCs/>
              </w:rPr>
              <w:t xml:space="preserve"> Task</w:t>
            </w:r>
          </w:p>
        </w:tc>
        <w:tc>
          <w:tcPr>
            <w:tcW w:w="2520" w:type="dxa"/>
          </w:tcPr>
          <w:p w:rsidRPr="00483A17" w:rsidR="00EE2D21" w:rsidRDefault="00EE2D21" w14:paraId="57E08065" w14:textId="77777777">
            <w:pPr>
              <w:textAlignment w:val="center"/>
              <w:rPr>
                <w:rFonts w:ascii="Calibri" w:hAnsi="Calibri" w:eastAsia="Times New Roman" w:cs="Calibri"/>
                <w:b/>
                <w:bCs/>
              </w:rPr>
            </w:pPr>
            <w:r>
              <w:rPr>
                <w:rFonts w:ascii="Calibri" w:hAnsi="Calibri" w:eastAsia="Times New Roman" w:cs="Calibri"/>
                <w:b/>
                <w:bCs/>
              </w:rPr>
              <w:t>Equivalent TA Workflow</w:t>
            </w:r>
          </w:p>
        </w:tc>
        <w:tc>
          <w:tcPr>
            <w:tcW w:w="4230" w:type="dxa"/>
          </w:tcPr>
          <w:p w:rsidRPr="00483A17" w:rsidR="00EE2D21" w:rsidRDefault="00EE2D21" w14:paraId="5AAA8585" w14:textId="77777777">
            <w:pPr>
              <w:textAlignment w:val="center"/>
              <w:rPr>
                <w:rFonts w:ascii="Calibri" w:hAnsi="Calibri" w:eastAsia="Times New Roman" w:cs="Calibri"/>
                <w:b/>
                <w:bCs/>
              </w:rPr>
            </w:pPr>
            <w:r w:rsidRPr="00483A17">
              <w:rPr>
                <w:rFonts w:ascii="Calibri" w:hAnsi="Calibri" w:eastAsia="Times New Roman" w:cs="Calibri"/>
                <w:b/>
                <w:bCs/>
              </w:rPr>
              <w:t>Metrics</w:t>
            </w:r>
          </w:p>
        </w:tc>
      </w:tr>
      <w:tr w:rsidR="00EE2D21" w:rsidTr="7B208C4C" w14:paraId="78CD0EE4" w14:textId="77777777">
        <w:tc>
          <w:tcPr>
            <w:tcW w:w="1080" w:type="dxa"/>
          </w:tcPr>
          <w:p w:rsidR="00EE2D21" w:rsidRDefault="0074323E" w14:paraId="261A5E89" w14:textId="06D18D2D">
            <w:pPr>
              <w:textAlignment w:val="center"/>
              <w:rPr>
                <w:rFonts w:ascii="Calibri" w:hAnsi="Calibri" w:eastAsia="Times New Roman" w:cs="Calibri"/>
              </w:rPr>
            </w:pPr>
            <w:r>
              <w:rPr>
                <w:rFonts w:ascii="Calibri" w:hAnsi="Calibri" w:eastAsia="Times New Roman" w:cs="Calibri"/>
              </w:rPr>
              <w:t>1-5</w:t>
            </w:r>
          </w:p>
        </w:tc>
        <w:tc>
          <w:tcPr>
            <w:tcW w:w="2880" w:type="dxa"/>
          </w:tcPr>
          <w:p w:rsidRPr="0074323E" w:rsidR="00EE2D21" w:rsidP="0074323E" w:rsidRDefault="0074323E" w14:paraId="6E03A602" w14:textId="0BC782BD">
            <w:pPr>
              <w:textAlignment w:val="center"/>
              <w:rPr>
                <w:rFonts w:ascii="Calibri" w:hAnsi="Calibri" w:eastAsia="Times New Roman" w:cs="Calibri"/>
              </w:rPr>
            </w:pPr>
            <w:r>
              <w:rPr>
                <w:rFonts w:ascii="Calibri" w:hAnsi="Calibri" w:eastAsia="Times New Roman" w:cs="Calibri"/>
              </w:rPr>
              <w:t>Model extension/transformation</w:t>
            </w:r>
            <w:r w:rsidRPr="0074323E" w:rsidR="00EE2D21">
              <w:rPr>
                <w:rFonts w:ascii="Calibri" w:hAnsi="Calibri" w:eastAsia="Times New Roman" w:cs="Calibri"/>
              </w:rPr>
              <w:t xml:space="preserve"> </w:t>
            </w:r>
          </w:p>
        </w:tc>
        <w:tc>
          <w:tcPr>
            <w:tcW w:w="2520" w:type="dxa"/>
          </w:tcPr>
          <w:p w:rsidR="00EE2D21" w:rsidRDefault="00EE2D21" w14:paraId="1D047BB0" w14:textId="1F084316">
            <w:pPr>
              <w:textAlignment w:val="center"/>
              <w:rPr>
                <w:rFonts w:ascii="Calibri" w:hAnsi="Calibri" w:eastAsia="Times New Roman" w:cs="Calibri"/>
              </w:rPr>
            </w:pPr>
            <w:r>
              <w:rPr>
                <w:rFonts w:ascii="Calibri" w:hAnsi="Calibri" w:eastAsia="Times New Roman" w:cs="Calibri"/>
              </w:rPr>
              <w:t>TA</w:t>
            </w:r>
            <w:r w:rsidR="0074323E">
              <w:rPr>
                <w:rFonts w:ascii="Calibri" w:hAnsi="Calibri" w:eastAsia="Times New Roman" w:cs="Calibri"/>
              </w:rPr>
              <w:t>2</w:t>
            </w:r>
            <w:r>
              <w:rPr>
                <w:rFonts w:ascii="Calibri" w:hAnsi="Calibri" w:eastAsia="Times New Roman" w:cs="Calibri"/>
              </w:rPr>
              <w:t xml:space="preserve">: Model </w:t>
            </w:r>
            <w:r w:rsidR="0074323E">
              <w:rPr>
                <w:rFonts w:ascii="Calibri" w:hAnsi="Calibri" w:eastAsia="Times New Roman" w:cs="Calibri"/>
              </w:rPr>
              <w:t>Extension/ Transformation (incl. inserting compart</w:t>
            </w:r>
            <w:r w:rsidR="00C00775">
              <w:rPr>
                <w:rFonts w:ascii="Calibri" w:hAnsi="Calibri" w:eastAsia="Times New Roman" w:cs="Calibri"/>
              </w:rPr>
              <w:t>ments, stratification); TA2: Model Space Exploration</w:t>
            </w:r>
            <w:r>
              <w:rPr>
                <w:rFonts w:ascii="Calibri" w:hAnsi="Calibri" w:eastAsia="Times New Roman" w:cs="Calibri"/>
              </w:rPr>
              <w:t xml:space="preserve"> </w:t>
            </w:r>
          </w:p>
        </w:tc>
        <w:tc>
          <w:tcPr>
            <w:tcW w:w="4230" w:type="dxa"/>
          </w:tcPr>
          <w:p w:rsidR="00117CC1" w:rsidP="00117CC1" w:rsidRDefault="00117CC1" w14:paraId="5CF39241" w14:textId="7B2B38A9">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How long does </w:t>
            </w:r>
            <w:r>
              <w:rPr>
                <w:rFonts w:ascii="Calibri" w:hAnsi="Calibri" w:cs="Calibri"/>
              </w:rPr>
              <w:t>extension or transformation task</w:t>
            </w:r>
            <w:r w:rsidRPr="002516B6">
              <w:rPr>
                <w:rFonts w:ascii="Calibri" w:hAnsi="Calibri" w:cs="Calibri"/>
              </w:rPr>
              <w:t xml:space="preserve"> take?</w:t>
            </w:r>
          </w:p>
          <w:p w:rsidRPr="00E00EF0" w:rsidR="00EE2D21" w:rsidP="00D63B4E" w:rsidRDefault="00117CC1" w14:paraId="76D8DE17" w14:textId="3A8CBBBC">
            <w:pPr>
              <w:textAlignment w:val="center"/>
              <w:rPr>
                <w:rFonts w:ascii="Calibri" w:hAnsi="Calibri" w:eastAsia="Times New Roman" w:cs="Calibri"/>
              </w:rPr>
            </w:pPr>
            <w:r w:rsidRPr="001B6DB7">
              <w:rPr>
                <w:rFonts w:ascii="Calibri" w:hAnsi="Calibri" w:cs="Calibri"/>
                <w:b/>
                <w:bCs/>
              </w:rPr>
              <w:t>Quality (qualitative):</w:t>
            </w:r>
            <w:r>
              <w:rPr>
                <w:rFonts w:ascii="Calibri" w:hAnsi="Calibri" w:cs="Calibri"/>
              </w:rPr>
              <w:t xml:space="preserve"> </w:t>
            </w:r>
            <w:r w:rsidR="00D63B4E">
              <w:rPr>
                <w:rFonts w:ascii="Calibri" w:hAnsi="Calibri" w:cs="Calibri"/>
              </w:rPr>
              <w:t>Does transformed model</w:t>
            </w:r>
            <w:r w:rsidR="007121B2">
              <w:rPr>
                <w:rFonts w:ascii="Calibri" w:hAnsi="Calibri" w:cs="Calibri"/>
              </w:rPr>
              <w:t xml:space="preserve"> give plausible outputs</w:t>
            </w:r>
            <w:r w:rsidR="00500876">
              <w:rPr>
                <w:rFonts w:ascii="Calibri" w:hAnsi="Calibri" w:cs="Calibri"/>
              </w:rPr>
              <w:t>?</w:t>
            </w:r>
          </w:p>
        </w:tc>
      </w:tr>
      <w:tr w:rsidR="00EE2D21" w:rsidTr="7B208C4C" w14:paraId="2E21C9A4" w14:textId="77777777">
        <w:tc>
          <w:tcPr>
            <w:tcW w:w="1080" w:type="dxa"/>
          </w:tcPr>
          <w:p w:rsidR="00EE2D21" w:rsidRDefault="00DA29E1" w14:paraId="6DC12874" w14:textId="67F64791">
            <w:pPr>
              <w:textAlignment w:val="center"/>
              <w:rPr>
                <w:rFonts w:ascii="Calibri" w:hAnsi="Calibri" w:eastAsia="Times New Roman" w:cs="Calibri"/>
              </w:rPr>
            </w:pPr>
            <w:r>
              <w:rPr>
                <w:rFonts w:ascii="Calibri" w:hAnsi="Calibri" w:eastAsia="Times New Roman" w:cs="Calibri"/>
              </w:rPr>
              <w:t>1-</w:t>
            </w:r>
            <w:r w:rsidR="00D16DF6">
              <w:rPr>
                <w:rFonts w:ascii="Calibri" w:hAnsi="Calibri" w:eastAsia="Times New Roman" w:cs="Calibri"/>
              </w:rPr>
              <w:t>6</w:t>
            </w:r>
          </w:p>
        </w:tc>
        <w:tc>
          <w:tcPr>
            <w:tcW w:w="2880" w:type="dxa"/>
          </w:tcPr>
          <w:p w:rsidRPr="003604C3" w:rsidR="003604C3" w:rsidP="003604C3" w:rsidRDefault="00DA29E1" w14:paraId="0F6B4A36" w14:textId="77777777">
            <w:pPr>
              <w:pStyle w:val="ListParagraph"/>
              <w:numPr>
                <w:ilvl w:val="0"/>
                <w:numId w:val="55"/>
              </w:numPr>
              <w:ind w:left="163" w:hanging="163"/>
              <w:textAlignment w:val="center"/>
              <w:rPr>
                <w:rFonts w:ascii="Calibri" w:hAnsi="Calibri" w:eastAsia="Times New Roman" w:cs="Calibri"/>
              </w:rPr>
            </w:pPr>
            <w:r w:rsidRPr="003604C3">
              <w:rPr>
                <w:rFonts w:ascii="Calibri" w:hAnsi="Calibri" w:eastAsia="Times New Roman" w:cs="Calibri"/>
              </w:rPr>
              <w:t>Model calibration with data</w:t>
            </w:r>
          </w:p>
          <w:p w:rsidRPr="002A5710" w:rsidR="00D16DF6" w:rsidP="002A5710" w:rsidRDefault="003604C3" w14:paraId="1256B7F7" w14:textId="4BDD4C5E">
            <w:pPr>
              <w:pStyle w:val="ListParagraph"/>
              <w:numPr>
                <w:ilvl w:val="0"/>
                <w:numId w:val="55"/>
              </w:numPr>
              <w:ind w:left="163" w:hanging="163"/>
              <w:textAlignment w:val="center"/>
              <w:rPr>
                <w:rFonts w:ascii="Calibri" w:hAnsi="Calibri" w:eastAsia="Times New Roman" w:cs="Calibri"/>
              </w:rPr>
            </w:pPr>
            <w:r w:rsidRPr="003604C3">
              <w:rPr>
                <w:rFonts w:ascii="Calibri" w:hAnsi="Calibri" w:eastAsia="Times New Roman" w:cs="Calibri"/>
              </w:rPr>
              <w:t>Forecasting with calibrated models and comparing against data</w:t>
            </w:r>
          </w:p>
        </w:tc>
        <w:tc>
          <w:tcPr>
            <w:tcW w:w="2520" w:type="dxa"/>
          </w:tcPr>
          <w:p w:rsidR="00D6467B" w:rsidRDefault="00EE2D21" w14:paraId="23DC4803" w14:textId="4676866B">
            <w:pPr>
              <w:textAlignment w:val="center"/>
              <w:rPr>
                <w:rFonts w:ascii="Calibri" w:hAnsi="Calibri" w:eastAsia="Times New Roman" w:cs="Calibri"/>
              </w:rPr>
            </w:pPr>
            <w:r>
              <w:rPr>
                <w:rFonts w:ascii="Calibri" w:hAnsi="Calibri" w:eastAsia="Times New Roman" w:cs="Calibri"/>
              </w:rPr>
              <w:t>TA3: Simulation Workflows (</w:t>
            </w:r>
            <w:r w:rsidR="00DA29E1">
              <w:rPr>
                <w:rFonts w:ascii="Calibri" w:hAnsi="Calibri" w:eastAsia="Times New Roman" w:cs="Calibri"/>
              </w:rPr>
              <w:t>incl. calibration</w:t>
            </w:r>
            <w:r w:rsidR="003604C3">
              <w:rPr>
                <w:rFonts w:ascii="Calibri" w:hAnsi="Calibri" w:eastAsia="Times New Roman" w:cs="Calibri"/>
              </w:rPr>
              <w:t>, forecasting</w:t>
            </w:r>
            <w:r w:rsidR="00DA29E1">
              <w:rPr>
                <w:rFonts w:ascii="Calibri" w:hAnsi="Calibri" w:eastAsia="Times New Roman" w:cs="Calibri"/>
              </w:rPr>
              <w:t>)</w:t>
            </w:r>
          </w:p>
        </w:tc>
        <w:tc>
          <w:tcPr>
            <w:tcW w:w="4230" w:type="dxa"/>
          </w:tcPr>
          <w:p w:rsidR="00EE2D21" w:rsidRDefault="00EE2D21" w14:paraId="54C3674A" w14:textId="75F90FE9">
            <w:pPr>
              <w:textAlignment w:val="center"/>
              <w:rPr>
                <w:rFonts w:ascii="Calibri" w:hAnsi="Calibri" w:cs="Calibri"/>
              </w:rPr>
            </w:pPr>
            <w:r>
              <w:rPr>
                <w:rFonts w:ascii="Calibri" w:hAnsi="Calibri" w:cs="Calibri"/>
                <w:b/>
                <w:bCs/>
              </w:rPr>
              <w:t xml:space="preserve">Time: </w:t>
            </w:r>
            <w:r>
              <w:rPr>
                <w:rFonts w:ascii="Calibri" w:hAnsi="Calibri" w:cs="Calibri"/>
              </w:rPr>
              <w:t xml:space="preserve">How long </w:t>
            </w:r>
            <w:r w:rsidR="008104DD">
              <w:rPr>
                <w:rFonts w:ascii="Calibri" w:hAnsi="Calibri" w:cs="Calibri"/>
              </w:rPr>
              <w:t>does it take to set up and execute simulation workflows?</w:t>
            </w:r>
          </w:p>
          <w:p w:rsidRPr="00317D17" w:rsidR="00EE2D21" w:rsidRDefault="00EE2D21" w14:paraId="675E77AB" w14:textId="2B95A671">
            <w:pPr>
              <w:textAlignment w:val="center"/>
              <w:rPr>
                <w:rFonts w:ascii="Calibri" w:hAnsi="Calibri" w:cs="Calibri"/>
              </w:rPr>
            </w:pPr>
            <w:r>
              <w:rPr>
                <w:rFonts w:ascii="Calibri" w:hAnsi="Calibri" w:cs="Calibri"/>
                <w:b/>
                <w:bCs/>
              </w:rPr>
              <w:t xml:space="preserve">Quality (qualitative): </w:t>
            </w:r>
            <w:r w:rsidR="00CE5699">
              <w:rPr>
                <w:rFonts w:ascii="Calibri" w:hAnsi="Calibri" w:cs="Calibri"/>
              </w:rPr>
              <w:t>Does output of calibrated models seem reasonable</w:t>
            </w:r>
            <w:r w:rsidR="00F06527">
              <w:rPr>
                <w:rFonts w:ascii="Calibri" w:hAnsi="Calibri" w:cs="Calibri"/>
              </w:rPr>
              <w:t>?</w:t>
            </w:r>
          </w:p>
        </w:tc>
      </w:tr>
      <w:tr w:rsidR="002A5710" w:rsidTr="7B208C4C" w14:paraId="42226441" w14:textId="77777777">
        <w:tc>
          <w:tcPr>
            <w:tcW w:w="1080" w:type="dxa"/>
          </w:tcPr>
          <w:p w:rsidR="002A5710" w:rsidRDefault="002A5710" w14:paraId="3C2E294A" w14:textId="3C6CE1C9">
            <w:pPr>
              <w:textAlignment w:val="center"/>
              <w:rPr>
                <w:rFonts w:ascii="Calibri" w:hAnsi="Calibri" w:eastAsia="Times New Roman" w:cs="Calibri"/>
              </w:rPr>
            </w:pPr>
            <w:r>
              <w:rPr>
                <w:rFonts w:ascii="Calibri" w:hAnsi="Calibri" w:eastAsia="Times New Roman" w:cs="Calibri"/>
              </w:rPr>
              <w:t>6</w:t>
            </w:r>
          </w:p>
        </w:tc>
        <w:tc>
          <w:tcPr>
            <w:tcW w:w="2880" w:type="dxa"/>
          </w:tcPr>
          <w:p w:rsidRPr="009174D5" w:rsidR="002A5710" w:rsidP="009174D5" w:rsidRDefault="002A5710" w14:paraId="51F2E2FC" w14:textId="0F3EB30F">
            <w:pPr>
              <w:textAlignment w:val="center"/>
              <w:rPr>
                <w:rFonts w:ascii="Calibri" w:hAnsi="Calibri" w:eastAsia="Times New Roman" w:cs="Calibri"/>
              </w:rPr>
            </w:pPr>
            <w:r w:rsidRPr="009174D5">
              <w:rPr>
                <w:rFonts w:ascii="Calibri" w:hAnsi="Calibri" w:eastAsia="Times New Roman" w:cs="Calibri"/>
              </w:rPr>
              <w:t>Create model ensemble</w:t>
            </w:r>
          </w:p>
        </w:tc>
        <w:tc>
          <w:tcPr>
            <w:tcW w:w="2520" w:type="dxa"/>
          </w:tcPr>
          <w:p w:rsidR="002A5710" w:rsidRDefault="002A5710" w14:paraId="6DFAB4FC" w14:textId="6A97F6C0">
            <w:pPr>
              <w:textAlignment w:val="center"/>
              <w:rPr>
                <w:rFonts w:ascii="Calibri" w:hAnsi="Calibri" w:eastAsia="Times New Roman" w:cs="Calibri"/>
              </w:rPr>
            </w:pPr>
            <w:r>
              <w:rPr>
                <w:rFonts w:ascii="Calibri" w:hAnsi="Calibri" w:eastAsia="Times New Roman" w:cs="Calibri"/>
              </w:rPr>
              <w:t>TA3: Simulation Workflows (creating ensembles)</w:t>
            </w:r>
          </w:p>
        </w:tc>
        <w:tc>
          <w:tcPr>
            <w:tcW w:w="4230" w:type="dxa"/>
          </w:tcPr>
          <w:p w:rsidR="002A5710" w:rsidP="002A5710" w:rsidRDefault="002A5710" w14:paraId="29BE19E5" w14:textId="5B9A0E50">
            <w:pPr>
              <w:textAlignment w:val="center"/>
              <w:rPr>
                <w:rFonts w:ascii="Calibri" w:hAnsi="Calibri" w:cs="Calibri"/>
              </w:rPr>
            </w:pPr>
            <w:r>
              <w:rPr>
                <w:rFonts w:ascii="Calibri" w:hAnsi="Calibri" w:cs="Calibri"/>
                <w:b/>
                <w:bCs/>
              </w:rPr>
              <w:t xml:space="preserve">Time: </w:t>
            </w:r>
            <w:r>
              <w:rPr>
                <w:rFonts w:ascii="Calibri" w:hAnsi="Calibri" w:cs="Calibri"/>
              </w:rPr>
              <w:t>How long does it take to set up and execute simulation workflow?</w:t>
            </w:r>
          </w:p>
          <w:p w:rsidR="002A5710" w:rsidP="002A5710" w:rsidRDefault="002A5710" w14:paraId="45FE26C6" w14:textId="609F1567">
            <w:pPr>
              <w:textAlignment w:val="center"/>
              <w:rPr>
                <w:rFonts w:ascii="Calibri" w:hAnsi="Calibri" w:cs="Calibri"/>
                <w:b/>
                <w:bCs/>
              </w:rPr>
            </w:pPr>
            <w:r>
              <w:rPr>
                <w:rFonts w:ascii="Calibri" w:hAnsi="Calibri" w:cs="Calibri"/>
                <w:b/>
                <w:bCs/>
              </w:rPr>
              <w:t xml:space="preserve">Quality (qualitative): </w:t>
            </w:r>
            <w:r>
              <w:rPr>
                <w:rFonts w:ascii="Calibri" w:hAnsi="Calibri" w:cs="Calibri"/>
              </w:rPr>
              <w:t xml:space="preserve">Does output of calibrated </w:t>
            </w:r>
            <w:r w:rsidR="008D563E">
              <w:rPr>
                <w:rFonts w:ascii="Calibri" w:hAnsi="Calibri" w:cs="Calibri"/>
              </w:rPr>
              <w:t>ensemble model</w:t>
            </w:r>
            <w:r>
              <w:rPr>
                <w:rFonts w:ascii="Calibri" w:hAnsi="Calibri" w:cs="Calibri"/>
              </w:rPr>
              <w:t xml:space="preserve"> </w:t>
            </w:r>
            <w:r w:rsidR="005009D3">
              <w:rPr>
                <w:rFonts w:ascii="Calibri" w:hAnsi="Calibri" w:cs="Calibri"/>
              </w:rPr>
              <w:t>outperform component models?</w:t>
            </w:r>
          </w:p>
        </w:tc>
      </w:tr>
      <w:tr w:rsidR="008D5B30" w:rsidTr="7B208C4C" w14:paraId="2E75868B" w14:textId="77777777">
        <w:tc>
          <w:tcPr>
            <w:tcW w:w="1080" w:type="dxa"/>
          </w:tcPr>
          <w:p w:rsidR="008D5B30" w:rsidRDefault="008B2344" w14:paraId="7344AD42" w14:textId="39AB7181">
            <w:pPr>
              <w:textAlignment w:val="center"/>
              <w:rPr>
                <w:rFonts w:ascii="Calibri" w:hAnsi="Calibri" w:eastAsia="Times New Roman" w:cs="Calibri"/>
              </w:rPr>
            </w:pPr>
            <w:r>
              <w:rPr>
                <w:rFonts w:ascii="Calibri" w:hAnsi="Calibri" w:eastAsia="Times New Roman" w:cs="Calibri"/>
              </w:rPr>
              <w:t>1-</w:t>
            </w:r>
            <w:r w:rsidR="009174D5">
              <w:rPr>
                <w:rFonts w:ascii="Calibri" w:hAnsi="Calibri" w:eastAsia="Times New Roman" w:cs="Calibri"/>
              </w:rPr>
              <w:t>6</w:t>
            </w:r>
          </w:p>
        </w:tc>
        <w:tc>
          <w:tcPr>
            <w:tcW w:w="2880" w:type="dxa"/>
          </w:tcPr>
          <w:p w:rsidRPr="009174D5" w:rsidR="008D5B30" w:rsidP="009174D5" w:rsidRDefault="0058444B" w14:paraId="2CB7B10B" w14:textId="714A292B">
            <w:pPr>
              <w:textAlignment w:val="center"/>
              <w:rPr>
                <w:rFonts w:ascii="Calibri" w:hAnsi="Calibri" w:eastAsia="Times New Roman" w:cs="Calibri"/>
              </w:rPr>
            </w:pPr>
            <w:r w:rsidRPr="009174D5">
              <w:rPr>
                <w:rFonts w:ascii="Calibri" w:hAnsi="Calibri" w:eastAsia="Times New Roman" w:cs="Calibri"/>
              </w:rPr>
              <w:t xml:space="preserve">Search for </w:t>
            </w:r>
            <w:r w:rsidRPr="009174D5" w:rsidR="008B2344">
              <w:rPr>
                <w:rFonts w:ascii="Calibri" w:hAnsi="Calibri" w:eastAsia="Times New Roman" w:cs="Calibri"/>
              </w:rPr>
              <w:t>relevant data</w:t>
            </w:r>
          </w:p>
        </w:tc>
        <w:tc>
          <w:tcPr>
            <w:tcW w:w="2520" w:type="dxa"/>
          </w:tcPr>
          <w:p w:rsidR="008D5B30" w:rsidRDefault="0058444B" w14:paraId="1E0FB469" w14:textId="73046A92">
            <w:pPr>
              <w:textAlignment w:val="center"/>
              <w:rPr>
                <w:rFonts w:ascii="Calibri" w:hAnsi="Calibri" w:eastAsia="Times New Roman" w:cs="Calibri"/>
              </w:rPr>
            </w:pPr>
            <w:r>
              <w:rPr>
                <w:rFonts w:ascii="Calibri" w:hAnsi="Calibri" w:eastAsia="Times New Roman" w:cs="Calibri"/>
              </w:rPr>
              <w:t>TA1: Search and Discovery</w:t>
            </w:r>
            <w:r w:rsidR="005541C8">
              <w:rPr>
                <w:rFonts w:ascii="Calibri" w:hAnsi="Calibri" w:eastAsia="Times New Roman" w:cs="Calibri"/>
              </w:rPr>
              <w:t xml:space="preserve"> (for </w:t>
            </w:r>
            <w:r w:rsidR="008B2344">
              <w:rPr>
                <w:rFonts w:ascii="Calibri" w:hAnsi="Calibri" w:eastAsia="Times New Roman" w:cs="Calibri"/>
              </w:rPr>
              <w:t>data)</w:t>
            </w:r>
          </w:p>
        </w:tc>
        <w:tc>
          <w:tcPr>
            <w:tcW w:w="4230" w:type="dxa"/>
          </w:tcPr>
          <w:p w:rsidR="008D5B30" w:rsidRDefault="002C271A" w14:paraId="163FE56A" w14:textId="22654BBC">
            <w:pPr>
              <w:textAlignment w:val="center"/>
              <w:rPr>
                <w:rFonts w:ascii="Calibri" w:hAnsi="Calibri" w:cs="Calibri"/>
              </w:rPr>
            </w:pPr>
            <w:r>
              <w:rPr>
                <w:rFonts w:ascii="Calibri" w:hAnsi="Calibri" w:cs="Calibri"/>
                <w:b/>
                <w:bCs/>
              </w:rPr>
              <w:t xml:space="preserve">Time: </w:t>
            </w:r>
            <w:r>
              <w:rPr>
                <w:rFonts w:ascii="Calibri" w:hAnsi="Calibri" w:cs="Calibri"/>
              </w:rPr>
              <w:t xml:space="preserve">How long does search for relevant </w:t>
            </w:r>
            <w:r w:rsidR="00167E4D">
              <w:rPr>
                <w:rFonts w:ascii="Calibri" w:hAnsi="Calibri" w:cs="Calibri"/>
              </w:rPr>
              <w:t>data</w:t>
            </w:r>
            <w:r>
              <w:rPr>
                <w:rFonts w:ascii="Calibri" w:hAnsi="Calibri" w:cs="Calibri"/>
              </w:rPr>
              <w:t xml:space="preserve"> take?</w:t>
            </w:r>
            <w:r w:rsidR="00167E4D">
              <w:rPr>
                <w:rFonts w:ascii="Calibri" w:hAnsi="Calibri" w:cs="Calibri"/>
              </w:rPr>
              <w:t xml:space="preserve"> How long does it take to get data into usable form in the system</w:t>
            </w:r>
            <w:r w:rsidR="00ED54BA">
              <w:rPr>
                <w:rFonts w:ascii="Calibri" w:hAnsi="Calibri" w:cs="Calibri"/>
              </w:rPr>
              <w:t>.</w:t>
            </w:r>
          </w:p>
          <w:p w:rsidRPr="00DF2B33" w:rsidR="002C271A" w:rsidRDefault="002C271A" w14:paraId="5B88E993" w14:textId="7E3E778B">
            <w:pPr>
              <w:textAlignment w:val="center"/>
              <w:rPr>
                <w:rFonts w:ascii="Calibri" w:hAnsi="Calibri" w:cs="Calibri"/>
              </w:rPr>
            </w:pPr>
            <w:r>
              <w:rPr>
                <w:rFonts w:ascii="Calibri" w:hAnsi="Calibri" w:cs="Calibri"/>
                <w:b/>
                <w:bCs/>
              </w:rPr>
              <w:t>Quality (qualitative):</w:t>
            </w:r>
            <w:r w:rsidR="00DF2B33">
              <w:rPr>
                <w:rFonts w:ascii="Calibri" w:hAnsi="Calibri" w:cs="Calibri"/>
                <w:b/>
                <w:bCs/>
              </w:rPr>
              <w:t xml:space="preserve"> </w:t>
            </w:r>
            <w:r w:rsidR="00DF2B33">
              <w:rPr>
                <w:rFonts w:ascii="Calibri" w:hAnsi="Calibri" w:cs="Calibri"/>
              </w:rPr>
              <w:t>How relevant are the results found</w:t>
            </w:r>
            <w:r w:rsidR="00EC61E3">
              <w:rPr>
                <w:rFonts w:ascii="Calibri" w:hAnsi="Calibri" w:cs="Calibri"/>
              </w:rPr>
              <w:t>, to the scenario context?</w:t>
            </w:r>
          </w:p>
        </w:tc>
      </w:tr>
      <w:tr w:rsidR="00DC04B4" w:rsidTr="7B208C4C" w14:paraId="484FAA64" w14:textId="77777777">
        <w:tc>
          <w:tcPr>
            <w:tcW w:w="1080" w:type="dxa"/>
          </w:tcPr>
          <w:p w:rsidR="00DC04B4" w:rsidRDefault="009174D5" w14:paraId="15A60809" w14:textId="5DB7B3EE">
            <w:pPr>
              <w:textAlignment w:val="center"/>
              <w:rPr>
                <w:rFonts w:ascii="Calibri" w:hAnsi="Calibri" w:eastAsia="Times New Roman" w:cs="Calibri"/>
              </w:rPr>
            </w:pPr>
            <w:r>
              <w:rPr>
                <w:rFonts w:ascii="Calibri" w:hAnsi="Calibri" w:eastAsia="Times New Roman" w:cs="Calibri"/>
              </w:rPr>
              <w:t>7</w:t>
            </w:r>
            <w:r w:rsidR="00035C8D">
              <w:rPr>
                <w:rFonts w:ascii="Calibri" w:hAnsi="Calibri" w:eastAsia="Times New Roman" w:cs="Calibri"/>
              </w:rPr>
              <w:t>a</w:t>
            </w:r>
          </w:p>
        </w:tc>
        <w:tc>
          <w:tcPr>
            <w:tcW w:w="2880" w:type="dxa"/>
          </w:tcPr>
          <w:p w:rsidRPr="009174D5" w:rsidR="00DC04B4" w:rsidP="009174D5" w:rsidRDefault="009174D5" w14:paraId="1D8F0C0D" w14:textId="09B8FAE5">
            <w:pPr>
              <w:textAlignment w:val="center"/>
              <w:rPr>
                <w:rFonts w:ascii="Calibri" w:hAnsi="Calibri" w:eastAsia="Times New Roman" w:cs="Calibri"/>
              </w:rPr>
            </w:pPr>
            <w:r w:rsidRPr="009174D5">
              <w:rPr>
                <w:rFonts w:ascii="Calibri" w:hAnsi="Calibri" w:eastAsia="Times New Roman" w:cs="Calibri"/>
              </w:rPr>
              <w:t xml:space="preserve">Search for relevant parameter values in </w:t>
            </w:r>
            <w:r>
              <w:rPr>
                <w:rFonts w:ascii="Calibri" w:hAnsi="Calibri" w:eastAsia="Times New Roman" w:cs="Calibri"/>
              </w:rPr>
              <w:t>l</w:t>
            </w:r>
            <w:r w:rsidRPr="009174D5">
              <w:rPr>
                <w:rFonts w:ascii="Calibri" w:hAnsi="Calibri" w:eastAsia="Times New Roman" w:cs="Calibri"/>
              </w:rPr>
              <w:t>iterature</w:t>
            </w:r>
          </w:p>
        </w:tc>
        <w:tc>
          <w:tcPr>
            <w:tcW w:w="2520" w:type="dxa"/>
          </w:tcPr>
          <w:p w:rsidR="00DC04B4" w:rsidRDefault="009174D5" w14:paraId="13CE0CD7" w14:textId="69E0E029">
            <w:pPr>
              <w:textAlignment w:val="center"/>
              <w:rPr>
                <w:rFonts w:ascii="Calibri" w:hAnsi="Calibri" w:eastAsia="Times New Roman" w:cs="Calibri"/>
              </w:rPr>
            </w:pPr>
            <w:r>
              <w:rPr>
                <w:rFonts w:ascii="Calibri" w:hAnsi="Calibri" w:eastAsia="Times New Roman" w:cs="Calibri"/>
              </w:rPr>
              <w:t>TA1: Search and Discovery (for parameters)</w:t>
            </w:r>
          </w:p>
        </w:tc>
        <w:tc>
          <w:tcPr>
            <w:tcW w:w="4230" w:type="dxa"/>
          </w:tcPr>
          <w:p w:rsidR="004D0980" w:rsidP="004D0980" w:rsidRDefault="004D0980" w14:paraId="03C1CA9E" w14:textId="6AD82102">
            <w:pPr>
              <w:textAlignment w:val="center"/>
              <w:rPr>
                <w:rFonts w:ascii="Calibri" w:hAnsi="Calibri" w:cs="Calibri"/>
              </w:rPr>
            </w:pPr>
            <w:r>
              <w:rPr>
                <w:rFonts w:ascii="Calibri" w:hAnsi="Calibri" w:cs="Calibri"/>
                <w:b/>
                <w:bCs/>
              </w:rPr>
              <w:t xml:space="preserve">Time: </w:t>
            </w:r>
            <w:r>
              <w:rPr>
                <w:rFonts w:ascii="Calibri" w:hAnsi="Calibri" w:cs="Calibri"/>
              </w:rPr>
              <w:t>How long does search for relevant information take?</w:t>
            </w:r>
            <w:r w:rsidR="00A6001C">
              <w:rPr>
                <w:rFonts w:ascii="Calibri" w:hAnsi="Calibri" w:cs="Calibri"/>
              </w:rPr>
              <w:t xml:space="preserve"> </w:t>
            </w:r>
          </w:p>
          <w:p w:rsidR="00DC04B4" w:rsidP="004D0980" w:rsidRDefault="004D0980" w14:paraId="62CF5DD5" w14:textId="3C86CBA4">
            <w:pPr>
              <w:textAlignment w:val="center"/>
              <w:rPr>
                <w:rFonts w:ascii="Calibri" w:hAnsi="Calibri" w:cs="Calibri"/>
                <w:b/>
                <w:bCs/>
              </w:rPr>
            </w:pPr>
            <w:r>
              <w:rPr>
                <w:rFonts w:ascii="Calibri" w:hAnsi="Calibri" w:cs="Calibri"/>
                <w:b/>
                <w:bCs/>
              </w:rPr>
              <w:t xml:space="preserve">Quality (qualitative): </w:t>
            </w:r>
            <w:r>
              <w:rPr>
                <w:rFonts w:ascii="Calibri" w:hAnsi="Calibri" w:cs="Calibri"/>
              </w:rPr>
              <w:t>How relevant are the results found, to the scenario context?</w:t>
            </w:r>
          </w:p>
        </w:tc>
      </w:tr>
      <w:tr w:rsidR="00555F80" w:rsidTr="7B208C4C" w14:paraId="4C5DDCCF" w14:textId="77777777">
        <w:tc>
          <w:tcPr>
            <w:tcW w:w="1080" w:type="dxa"/>
          </w:tcPr>
          <w:p w:rsidR="00555F80" w:rsidRDefault="00035C8D" w14:paraId="1C1E2FAA" w14:textId="7139F490">
            <w:pPr>
              <w:textAlignment w:val="center"/>
              <w:rPr>
                <w:rFonts w:ascii="Calibri" w:hAnsi="Calibri" w:eastAsia="Times New Roman" w:cs="Calibri"/>
              </w:rPr>
            </w:pPr>
            <w:r>
              <w:rPr>
                <w:rFonts w:ascii="Calibri" w:hAnsi="Calibri" w:eastAsia="Times New Roman" w:cs="Calibri"/>
              </w:rPr>
              <w:t>7b</w:t>
            </w:r>
          </w:p>
        </w:tc>
        <w:tc>
          <w:tcPr>
            <w:tcW w:w="2880" w:type="dxa"/>
          </w:tcPr>
          <w:p w:rsidRPr="009174D5" w:rsidR="00555F80" w:rsidP="009174D5" w:rsidRDefault="00035C8D" w14:paraId="4D174C12" w14:textId="3703D85D">
            <w:pPr>
              <w:textAlignment w:val="center"/>
              <w:rPr>
                <w:rFonts w:ascii="Calibri" w:hAnsi="Calibri" w:eastAsia="Times New Roman" w:cs="Calibri"/>
              </w:rPr>
            </w:pPr>
            <w:r>
              <w:rPr>
                <w:rFonts w:ascii="Calibri" w:hAnsi="Calibri" w:eastAsia="Times New Roman" w:cs="Calibri"/>
              </w:rPr>
              <w:t xml:space="preserve">Describe how well </w:t>
            </w:r>
            <w:r>
              <w:rPr>
                <w:rFonts w:ascii="Calibri" w:hAnsi="Calibri" w:eastAsia="Times New Roman" w:cs="Calibri"/>
              </w:rPr>
              <w:t xml:space="preserve">model output </w:t>
            </w:r>
            <w:r>
              <w:rPr>
                <w:rFonts w:ascii="Calibri" w:hAnsi="Calibri" w:eastAsia="Times New Roman" w:cs="Calibri"/>
              </w:rPr>
              <w:t>compares against historical data</w:t>
            </w:r>
          </w:p>
        </w:tc>
        <w:tc>
          <w:tcPr>
            <w:tcW w:w="2520" w:type="dxa"/>
          </w:tcPr>
          <w:p w:rsidR="00555F80" w:rsidRDefault="00555F80" w14:paraId="11CE3B0A" w14:textId="3D43A682">
            <w:pPr>
              <w:textAlignment w:val="center"/>
              <w:rPr>
                <w:rFonts w:ascii="Calibri" w:hAnsi="Calibri" w:eastAsia="Times New Roman" w:cs="Calibri"/>
              </w:rPr>
            </w:pPr>
            <w:r w:rsidRPr="00341669">
              <w:rPr>
                <w:rFonts w:ascii="Calibri" w:hAnsi="Calibri" w:eastAsia="Times New Roman" w:cs="Calibri"/>
              </w:rPr>
              <w:t>TA3/4: Visualizations (of outputs, comparisons of historical data to forecast outputs)</w:t>
            </w:r>
          </w:p>
        </w:tc>
        <w:tc>
          <w:tcPr>
            <w:tcW w:w="4230" w:type="dxa"/>
          </w:tcPr>
          <w:p w:rsidRPr="00D66CF5" w:rsidR="00555F80" w:rsidP="004D0980" w:rsidRDefault="00D66CF5" w14:paraId="2FBBA2B6" w14:textId="542FF1C0">
            <w:pPr>
              <w:textAlignment w:val="center"/>
              <w:rPr>
                <w:rFonts w:ascii="Calibri" w:hAnsi="Calibri" w:cs="Calibri"/>
              </w:rPr>
            </w:pPr>
            <w:r>
              <w:rPr>
                <w:rFonts w:ascii="Calibri" w:hAnsi="Calibri" w:cs="Calibri"/>
                <w:b/>
                <w:bCs/>
              </w:rPr>
              <w:t>Quality (qualitative):</w:t>
            </w:r>
            <w:r>
              <w:rPr>
                <w:rFonts w:ascii="Calibri" w:hAnsi="Calibri" w:cs="Calibri"/>
                <w:b/>
                <w:bCs/>
              </w:rPr>
              <w:t xml:space="preserve"> </w:t>
            </w:r>
            <w:r>
              <w:rPr>
                <w:rFonts w:ascii="Calibri" w:hAnsi="Calibri" w:cs="Calibri"/>
              </w:rPr>
              <w:t>Do assessment</w:t>
            </w:r>
            <w:r w:rsidR="00EA3595">
              <w:rPr>
                <w:rFonts w:ascii="Calibri" w:hAnsi="Calibri" w:cs="Calibri"/>
              </w:rPr>
              <w:t>s</w:t>
            </w:r>
            <w:r>
              <w:rPr>
                <w:rFonts w:ascii="Calibri" w:hAnsi="Calibri" w:cs="Calibri"/>
              </w:rPr>
              <w:t xml:space="preserve"> of how well models performed against historical data, seem reasonable given the </w:t>
            </w:r>
            <w:r w:rsidR="00FD50B1">
              <w:rPr>
                <w:rFonts w:ascii="Calibri" w:hAnsi="Calibri" w:cs="Calibri"/>
              </w:rPr>
              <w:t xml:space="preserve">structure and </w:t>
            </w:r>
            <w:r w:rsidR="00FF750E">
              <w:rPr>
                <w:rFonts w:ascii="Calibri" w:hAnsi="Calibri" w:cs="Calibri"/>
              </w:rPr>
              <w:t>level of complexity of the models being considered</w:t>
            </w:r>
            <w:r w:rsidR="00FD50B1">
              <w:rPr>
                <w:rFonts w:ascii="Calibri" w:hAnsi="Calibri" w:cs="Calibri"/>
              </w:rPr>
              <w:t>?</w:t>
            </w:r>
          </w:p>
        </w:tc>
      </w:tr>
      <w:tr w:rsidR="00E728E6" w:rsidTr="7B208C4C" w14:paraId="4E52BEE6" w14:textId="77777777">
        <w:tc>
          <w:tcPr>
            <w:tcW w:w="1080" w:type="dxa"/>
          </w:tcPr>
          <w:p w:rsidR="00E728E6" w:rsidP="00E728E6" w:rsidRDefault="0039272C" w14:paraId="61416F58" w14:textId="25C2EFAF">
            <w:pPr>
              <w:textAlignment w:val="center"/>
              <w:rPr>
                <w:rFonts w:ascii="Calibri" w:hAnsi="Calibri" w:eastAsia="Times New Roman" w:cs="Calibri"/>
              </w:rPr>
            </w:pPr>
            <w:r>
              <w:rPr>
                <w:rFonts w:ascii="Calibri" w:hAnsi="Calibri" w:eastAsia="Times New Roman" w:cs="Calibri"/>
              </w:rPr>
              <w:t>8</w:t>
            </w:r>
          </w:p>
        </w:tc>
        <w:tc>
          <w:tcPr>
            <w:tcW w:w="2880" w:type="dxa"/>
          </w:tcPr>
          <w:p w:rsidR="00E728E6" w:rsidP="00E728E6" w:rsidRDefault="00E728E6" w14:paraId="265969D9" w14:textId="5ABD08DD">
            <w:pPr>
              <w:textAlignment w:val="center"/>
              <w:rPr>
                <w:rFonts w:ascii="Calibri" w:hAnsi="Calibri" w:eastAsia="Times New Roman" w:cs="Calibri"/>
              </w:rPr>
            </w:pPr>
            <w:r w:rsidRPr="00B611A2">
              <w:rPr>
                <w:rFonts w:ascii="Calibri" w:hAnsi="Calibri" w:eastAsia="Times New Roman" w:cs="Calibri"/>
              </w:rPr>
              <w:t>[</w:t>
            </w:r>
            <w:r w:rsidRPr="0028203B">
              <w:rPr>
                <w:rFonts w:ascii="Calibri" w:hAnsi="Calibri" w:eastAsia="Times New Roman" w:cs="Calibri"/>
                <w:i/>
                <w:iCs/>
              </w:rPr>
              <w:t>Optional</w:t>
            </w:r>
            <w:r w:rsidRPr="0028203B">
              <w:rPr>
                <w:rFonts w:ascii="Calibri" w:hAnsi="Calibri" w:eastAsia="Times New Roman" w:cs="Calibri"/>
              </w:rPr>
              <w:t>]</w:t>
            </w:r>
            <w:r>
              <w:rPr>
                <w:rFonts w:ascii="Calibri" w:hAnsi="Calibri" w:eastAsia="Times New Roman" w:cs="Calibri"/>
              </w:rPr>
              <w:t xml:space="preserve"> </w:t>
            </w:r>
            <w:r w:rsidR="0039272C">
              <w:rPr>
                <w:rFonts w:ascii="Calibri" w:hAnsi="Calibri" w:eastAsia="Times New Roman" w:cs="Calibri"/>
              </w:rPr>
              <w:t>Literature review to see how other published models handle certain aspects</w:t>
            </w:r>
          </w:p>
        </w:tc>
        <w:tc>
          <w:tcPr>
            <w:tcW w:w="2520" w:type="dxa"/>
          </w:tcPr>
          <w:p w:rsidR="00E728E6" w:rsidP="00E728E6" w:rsidRDefault="00E728E6" w14:paraId="4F3E6C5E" w14:textId="14CBC669">
            <w:pPr>
              <w:textAlignment w:val="center"/>
              <w:rPr>
                <w:rFonts w:ascii="Calibri" w:hAnsi="Calibri" w:eastAsia="Times New Roman" w:cs="Calibri"/>
              </w:rPr>
            </w:pPr>
            <w:r>
              <w:rPr>
                <w:rFonts w:ascii="Calibri" w:hAnsi="Calibri" w:eastAsia="Times New Roman" w:cs="Calibri"/>
              </w:rPr>
              <w:t>TA1: Search and Discovery</w:t>
            </w:r>
          </w:p>
        </w:tc>
        <w:tc>
          <w:tcPr>
            <w:tcW w:w="4230" w:type="dxa"/>
          </w:tcPr>
          <w:p w:rsidRPr="002D4B8B" w:rsidR="00E728E6" w:rsidP="00E728E6" w:rsidRDefault="00E728E6" w14:paraId="56E946EC" w14:textId="2FBA24EC">
            <w:pPr>
              <w:textAlignment w:val="center"/>
              <w:rPr>
                <w:rFonts w:ascii="Calibri" w:hAnsi="Calibri" w:cs="Calibri"/>
              </w:rPr>
            </w:pPr>
            <w:r>
              <w:rPr>
                <w:rFonts w:ascii="Calibri" w:hAnsi="Calibri" w:cs="Calibri"/>
                <w:b/>
                <w:bCs/>
              </w:rPr>
              <w:t xml:space="preserve">Time: </w:t>
            </w:r>
            <w:r>
              <w:rPr>
                <w:rFonts w:ascii="Calibri" w:hAnsi="Calibri" w:cs="Calibri"/>
              </w:rPr>
              <w:t>How long does search for required information take?</w:t>
            </w:r>
          </w:p>
        </w:tc>
      </w:tr>
    </w:tbl>
    <w:p w:rsidRPr="0020769D" w:rsidR="0020769D" w:rsidP="0020769D" w:rsidRDefault="0020769D" w14:paraId="2218BD92" w14:textId="0D6D6B39"/>
    <w:sectPr w:rsidRPr="0020769D" w:rsidR="0020769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C87" w:rsidP="00A4180F" w:rsidRDefault="006A3C87" w14:paraId="43997EB0" w14:textId="77777777">
      <w:pPr>
        <w:spacing w:after="0" w:line="240" w:lineRule="auto"/>
      </w:pPr>
      <w:r>
        <w:separator/>
      </w:r>
    </w:p>
  </w:endnote>
  <w:endnote w:type="continuationSeparator" w:id="0">
    <w:p w:rsidR="006A3C87" w:rsidP="00A4180F" w:rsidRDefault="006A3C87" w14:paraId="2FFA8308" w14:textId="77777777">
      <w:pPr>
        <w:spacing w:after="0" w:line="240" w:lineRule="auto"/>
      </w:pPr>
      <w:r>
        <w:continuationSeparator/>
      </w:r>
    </w:p>
  </w:endnote>
  <w:endnote w:type="continuationNotice" w:id="1">
    <w:p w:rsidR="006A3C87" w:rsidRDefault="006A3C87" w14:paraId="5C6E965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177392"/>
      <w:docPartObj>
        <w:docPartGallery w:val="Page Numbers (Bottom of Page)"/>
        <w:docPartUnique/>
      </w:docPartObj>
    </w:sdtPr>
    <w:sdtEndPr>
      <w:rPr>
        <w:noProof/>
      </w:rPr>
    </w:sdtEndPr>
    <w:sdtContent>
      <w:p w:rsidR="0016116D" w:rsidRDefault="0016116D" w14:paraId="55697DC8" w14:textId="4B8F29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6116D" w:rsidRDefault="0016116D" w14:paraId="79FD5EF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C87" w:rsidP="00A4180F" w:rsidRDefault="006A3C87" w14:paraId="4FFF1821" w14:textId="77777777">
      <w:pPr>
        <w:spacing w:after="0" w:line="240" w:lineRule="auto"/>
      </w:pPr>
      <w:r>
        <w:separator/>
      </w:r>
    </w:p>
  </w:footnote>
  <w:footnote w:type="continuationSeparator" w:id="0">
    <w:p w:rsidR="006A3C87" w:rsidP="00A4180F" w:rsidRDefault="006A3C87" w14:paraId="2154075A" w14:textId="77777777">
      <w:pPr>
        <w:spacing w:after="0" w:line="240" w:lineRule="auto"/>
      </w:pPr>
      <w:r>
        <w:continuationSeparator/>
      </w:r>
    </w:p>
  </w:footnote>
  <w:footnote w:type="continuationNotice" w:id="1">
    <w:p w:rsidR="006A3C87" w:rsidRDefault="006A3C87" w14:paraId="4805C8A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8D"/>
    <w:multiLevelType w:val="multilevel"/>
    <w:tmpl w:val="D3F28F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424687"/>
    <w:multiLevelType w:val="hybridMultilevel"/>
    <w:tmpl w:val="C8ACFA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D16266"/>
    <w:multiLevelType w:val="hybridMultilevel"/>
    <w:tmpl w:val="76CAB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07E8C"/>
    <w:multiLevelType w:val="hybridMultilevel"/>
    <w:tmpl w:val="ADF89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F15DC"/>
    <w:multiLevelType w:val="hybridMultilevel"/>
    <w:tmpl w:val="4314C13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8CC2CCD"/>
    <w:multiLevelType w:val="multilevel"/>
    <w:tmpl w:val="9C001E0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A7734D9"/>
    <w:multiLevelType w:val="hybridMultilevel"/>
    <w:tmpl w:val="6C9886F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0C5A0744"/>
    <w:multiLevelType w:val="hybridMultilevel"/>
    <w:tmpl w:val="D35C00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E631112"/>
    <w:multiLevelType w:val="hybridMultilevel"/>
    <w:tmpl w:val="30FCA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244EB"/>
    <w:multiLevelType w:val="hybridMultilevel"/>
    <w:tmpl w:val="6DB2B2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9D1B9C"/>
    <w:multiLevelType w:val="hybridMultilevel"/>
    <w:tmpl w:val="A90A5E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7596D8D"/>
    <w:multiLevelType w:val="hybridMultilevel"/>
    <w:tmpl w:val="F7D66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66F6E"/>
    <w:multiLevelType w:val="multilevel"/>
    <w:tmpl w:val="60C020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B6F252A"/>
    <w:multiLevelType w:val="multilevel"/>
    <w:tmpl w:val="EA963E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D174429"/>
    <w:multiLevelType w:val="hybridMultilevel"/>
    <w:tmpl w:val="DBDAD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9520A"/>
    <w:multiLevelType w:val="hybridMultilevel"/>
    <w:tmpl w:val="333CD1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1D94C53"/>
    <w:multiLevelType w:val="hybridMultilevel"/>
    <w:tmpl w:val="5984889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E2CE91E8" w:tentative="1">
      <w:start w:val="1"/>
      <w:numFmt w:val="bullet"/>
      <w:lvlText w:val="•"/>
      <w:lvlJc w:val="left"/>
      <w:pPr>
        <w:tabs>
          <w:tab w:val="num" w:pos="2880"/>
        </w:tabs>
        <w:ind w:left="2880" w:hanging="360"/>
      </w:pPr>
      <w:rPr>
        <w:rFonts w:hint="default" w:ascii="Arial" w:hAnsi="Arial"/>
      </w:rPr>
    </w:lvl>
    <w:lvl w:ilvl="4" w:tplc="D4CAF6FA" w:tentative="1">
      <w:start w:val="1"/>
      <w:numFmt w:val="bullet"/>
      <w:lvlText w:val="•"/>
      <w:lvlJc w:val="left"/>
      <w:pPr>
        <w:tabs>
          <w:tab w:val="num" w:pos="3600"/>
        </w:tabs>
        <w:ind w:left="3600" w:hanging="360"/>
      </w:pPr>
      <w:rPr>
        <w:rFonts w:hint="default" w:ascii="Arial" w:hAnsi="Arial"/>
      </w:rPr>
    </w:lvl>
    <w:lvl w:ilvl="5" w:tplc="796459A2" w:tentative="1">
      <w:start w:val="1"/>
      <w:numFmt w:val="bullet"/>
      <w:lvlText w:val="•"/>
      <w:lvlJc w:val="left"/>
      <w:pPr>
        <w:tabs>
          <w:tab w:val="num" w:pos="4320"/>
        </w:tabs>
        <w:ind w:left="4320" w:hanging="360"/>
      </w:pPr>
      <w:rPr>
        <w:rFonts w:hint="default" w:ascii="Arial" w:hAnsi="Arial"/>
      </w:rPr>
    </w:lvl>
    <w:lvl w:ilvl="6" w:tplc="04964942" w:tentative="1">
      <w:start w:val="1"/>
      <w:numFmt w:val="bullet"/>
      <w:lvlText w:val="•"/>
      <w:lvlJc w:val="left"/>
      <w:pPr>
        <w:tabs>
          <w:tab w:val="num" w:pos="5040"/>
        </w:tabs>
        <w:ind w:left="5040" w:hanging="360"/>
      </w:pPr>
      <w:rPr>
        <w:rFonts w:hint="default" w:ascii="Arial" w:hAnsi="Arial"/>
      </w:rPr>
    </w:lvl>
    <w:lvl w:ilvl="7" w:tplc="C4769986" w:tentative="1">
      <w:start w:val="1"/>
      <w:numFmt w:val="bullet"/>
      <w:lvlText w:val="•"/>
      <w:lvlJc w:val="left"/>
      <w:pPr>
        <w:tabs>
          <w:tab w:val="num" w:pos="5760"/>
        </w:tabs>
        <w:ind w:left="5760" w:hanging="360"/>
      </w:pPr>
      <w:rPr>
        <w:rFonts w:hint="default" w:ascii="Arial" w:hAnsi="Arial"/>
      </w:rPr>
    </w:lvl>
    <w:lvl w:ilvl="8" w:tplc="568CC084"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244B0FB0"/>
    <w:multiLevelType w:val="hybridMultilevel"/>
    <w:tmpl w:val="FBF47C1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8824D8F"/>
    <w:multiLevelType w:val="hybridMultilevel"/>
    <w:tmpl w:val="757EE820"/>
    <w:lvl w:ilvl="0" w:tplc="8ED03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6845F6"/>
    <w:multiLevelType w:val="multilevel"/>
    <w:tmpl w:val="9C001E0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A5258B1"/>
    <w:multiLevelType w:val="hybridMultilevel"/>
    <w:tmpl w:val="311C79D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96E079FC">
      <w:start w:val="1"/>
      <w:numFmt w:val="bullet"/>
      <w:lvlText w:val="•"/>
      <w:lvlJc w:val="left"/>
      <w:pPr>
        <w:tabs>
          <w:tab w:val="num" w:pos="2880"/>
        </w:tabs>
        <w:ind w:left="2880" w:hanging="360"/>
      </w:pPr>
      <w:rPr>
        <w:rFonts w:hint="default" w:ascii="Arial" w:hAnsi="Arial"/>
      </w:rPr>
    </w:lvl>
    <w:lvl w:ilvl="4" w:tplc="3E221A48" w:tentative="1">
      <w:start w:val="1"/>
      <w:numFmt w:val="bullet"/>
      <w:lvlText w:val="•"/>
      <w:lvlJc w:val="left"/>
      <w:pPr>
        <w:tabs>
          <w:tab w:val="num" w:pos="3600"/>
        </w:tabs>
        <w:ind w:left="3600" w:hanging="360"/>
      </w:pPr>
      <w:rPr>
        <w:rFonts w:hint="default" w:ascii="Arial" w:hAnsi="Arial"/>
      </w:rPr>
    </w:lvl>
    <w:lvl w:ilvl="5" w:tplc="B694EBB6" w:tentative="1">
      <w:start w:val="1"/>
      <w:numFmt w:val="bullet"/>
      <w:lvlText w:val="•"/>
      <w:lvlJc w:val="left"/>
      <w:pPr>
        <w:tabs>
          <w:tab w:val="num" w:pos="4320"/>
        </w:tabs>
        <w:ind w:left="4320" w:hanging="360"/>
      </w:pPr>
      <w:rPr>
        <w:rFonts w:hint="default" w:ascii="Arial" w:hAnsi="Arial"/>
      </w:rPr>
    </w:lvl>
    <w:lvl w:ilvl="6" w:tplc="3D3ED96E" w:tentative="1">
      <w:start w:val="1"/>
      <w:numFmt w:val="bullet"/>
      <w:lvlText w:val="•"/>
      <w:lvlJc w:val="left"/>
      <w:pPr>
        <w:tabs>
          <w:tab w:val="num" w:pos="5040"/>
        </w:tabs>
        <w:ind w:left="5040" w:hanging="360"/>
      </w:pPr>
      <w:rPr>
        <w:rFonts w:hint="default" w:ascii="Arial" w:hAnsi="Arial"/>
      </w:rPr>
    </w:lvl>
    <w:lvl w:ilvl="7" w:tplc="DB6C823C" w:tentative="1">
      <w:start w:val="1"/>
      <w:numFmt w:val="bullet"/>
      <w:lvlText w:val="•"/>
      <w:lvlJc w:val="left"/>
      <w:pPr>
        <w:tabs>
          <w:tab w:val="num" w:pos="5760"/>
        </w:tabs>
        <w:ind w:left="5760" w:hanging="360"/>
      </w:pPr>
      <w:rPr>
        <w:rFonts w:hint="default" w:ascii="Arial" w:hAnsi="Arial"/>
      </w:rPr>
    </w:lvl>
    <w:lvl w:ilvl="8" w:tplc="CDB404F0"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2B0064FE"/>
    <w:multiLevelType w:val="hybridMultilevel"/>
    <w:tmpl w:val="82A4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486F21"/>
    <w:multiLevelType w:val="hybridMultilevel"/>
    <w:tmpl w:val="3BACB5C8"/>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3" w15:restartNumberingAfterBreak="0">
    <w:nsid w:val="2D89143F"/>
    <w:multiLevelType w:val="multilevel"/>
    <w:tmpl w:val="CF72D6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EA82E0F"/>
    <w:multiLevelType w:val="multilevel"/>
    <w:tmpl w:val="668C81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FB60348"/>
    <w:multiLevelType w:val="hybridMultilevel"/>
    <w:tmpl w:val="A27AB89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7120311A" w:tentative="1">
      <w:start w:val="1"/>
      <w:numFmt w:val="bullet"/>
      <w:lvlText w:val="•"/>
      <w:lvlJc w:val="left"/>
      <w:pPr>
        <w:tabs>
          <w:tab w:val="num" w:pos="2880"/>
        </w:tabs>
        <w:ind w:left="2880" w:hanging="360"/>
      </w:pPr>
      <w:rPr>
        <w:rFonts w:hint="default" w:ascii="Arial" w:hAnsi="Arial"/>
      </w:rPr>
    </w:lvl>
    <w:lvl w:ilvl="4" w:tplc="FD94D3E6" w:tentative="1">
      <w:start w:val="1"/>
      <w:numFmt w:val="bullet"/>
      <w:lvlText w:val="•"/>
      <w:lvlJc w:val="left"/>
      <w:pPr>
        <w:tabs>
          <w:tab w:val="num" w:pos="3600"/>
        </w:tabs>
        <w:ind w:left="3600" w:hanging="360"/>
      </w:pPr>
      <w:rPr>
        <w:rFonts w:hint="default" w:ascii="Arial" w:hAnsi="Arial"/>
      </w:rPr>
    </w:lvl>
    <w:lvl w:ilvl="5" w:tplc="E056CF1A" w:tentative="1">
      <w:start w:val="1"/>
      <w:numFmt w:val="bullet"/>
      <w:lvlText w:val="•"/>
      <w:lvlJc w:val="left"/>
      <w:pPr>
        <w:tabs>
          <w:tab w:val="num" w:pos="4320"/>
        </w:tabs>
        <w:ind w:left="4320" w:hanging="360"/>
      </w:pPr>
      <w:rPr>
        <w:rFonts w:hint="default" w:ascii="Arial" w:hAnsi="Arial"/>
      </w:rPr>
    </w:lvl>
    <w:lvl w:ilvl="6" w:tplc="90C8B814" w:tentative="1">
      <w:start w:val="1"/>
      <w:numFmt w:val="bullet"/>
      <w:lvlText w:val="•"/>
      <w:lvlJc w:val="left"/>
      <w:pPr>
        <w:tabs>
          <w:tab w:val="num" w:pos="5040"/>
        </w:tabs>
        <w:ind w:left="5040" w:hanging="360"/>
      </w:pPr>
      <w:rPr>
        <w:rFonts w:hint="default" w:ascii="Arial" w:hAnsi="Arial"/>
      </w:rPr>
    </w:lvl>
    <w:lvl w:ilvl="7" w:tplc="73C859F8" w:tentative="1">
      <w:start w:val="1"/>
      <w:numFmt w:val="bullet"/>
      <w:lvlText w:val="•"/>
      <w:lvlJc w:val="left"/>
      <w:pPr>
        <w:tabs>
          <w:tab w:val="num" w:pos="5760"/>
        </w:tabs>
        <w:ind w:left="5760" w:hanging="360"/>
      </w:pPr>
      <w:rPr>
        <w:rFonts w:hint="default" w:ascii="Arial" w:hAnsi="Arial"/>
      </w:rPr>
    </w:lvl>
    <w:lvl w:ilvl="8" w:tplc="04AA65B2" w:tentative="1">
      <w:start w:val="1"/>
      <w:numFmt w:val="bullet"/>
      <w:lvlText w:val="•"/>
      <w:lvlJc w:val="left"/>
      <w:pPr>
        <w:tabs>
          <w:tab w:val="num" w:pos="6480"/>
        </w:tabs>
        <w:ind w:left="6480" w:hanging="360"/>
      </w:pPr>
      <w:rPr>
        <w:rFonts w:hint="default" w:ascii="Arial" w:hAnsi="Arial"/>
      </w:rPr>
    </w:lvl>
  </w:abstractNum>
  <w:abstractNum w:abstractNumId="26" w15:restartNumberingAfterBreak="0">
    <w:nsid w:val="324C4387"/>
    <w:multiLevelType w:val="multilevel"/>
    <w:tmpl w:val="EA963E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341F4DFB"/>
    <w:multiLevelType w:val="hybridMultilevel"/>
    <w:tmpl w:val="B0F41C5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CDBADB40" w:tentative="1">
      <w:start w:val="1"/>
      <w:numFmt w:val="bullet"/>
      <w:lvlText w:val="•"/>
      <w:lvlJc w:val="left"/>
      <w:pPr>
        <w:tabs>
          <w:tab w:val="num" w:pos="2880"/>
        </w:tabs>
        <w:ind w:left="2880" w:hanging="360"/>
      </w:pPr>
      <w:rPr>
        <w:rFonts w:hint="default" w:ascii="Arial" w:hAnsi="Arial"/>
      </w:rPr>
    </w:lvl>
    <w:lvl w:ilvl="4" w:tplc="A80C5D3A" w:tentative="1">
      <w:start w:val="1"/>
      <w:numFmt w:val="bullet"/>
      <w:lvlText w:val="•"/>
      <w:lvlJc w:val="left"/>
      <w:pPr>
        <w:tabs>
          <w:tab w:val="num" w:pos="3600"/>
        </w:tabs>
        <w:ind w:left="3600" w:hanging="360"/>
      </w:pPr>
      <w:rPr>
        <w:rFonts w:hint="default" w:ascii="Arial" w:hAnsi="Arial"/>
      </w:rPr>
    </w:lvl>
    <w:lvl w:ilvl="5" w:tplc="033A2860" w:tentative="1">
      <w:start w:val="1"/>
      <w:numFmt w:val="bullet"/>
      <w:lvlText w:val="•"/>
      <w:lvlJc w:val="left"/>
      <w:pPr>
        <w:tabs>
          <w:tab w:val="num" w:pos="4320"/>
        </w:tabs>
        <w:ind w:left="4320" w:hanging="360"/>
      </w:pPr>
      <w:rPr>
        <w:rFonts w:hint="default" w:ascii="Arial" w:hAnsi="Arial"/>
      </w:rPr>
    </w:lvl>
    <w:lvl w:ilvl="6" w:tplc="32CAFC94" w:tentative="1">
      <w:start w:val="1"/>
      <w:numFmt w:val="bullet"/>
      <w:lvlText w:val="•"/>
      <w:lvlJc w:val="left"/>
      <w:pPr>
        <w:tabs>
          <w:tab w:val="num" w:pos="5040"/>
        </w:tabs>
        <w:ind w:left="5040" w:hanging="360"/>
      </w:pPr>
      <w:rPr>
        <w:rFonts w:hint="default" w:ascii="Arial" w:hAnsi="Arial"/>
      </w:rPr>
    </w:lvl>
    <w:lvl w:ilvl="7" w:tplc="7A464BCE" w:tentative="1">
      <w:start w:val="1"/>
      <w:numFmt w:val="bullet"/>
      <w:lvlText w:val="•"/>
      <w:lvlJc w:val="left"/>
      <w:pPr>
        <w:tabs>
          <w:tab w:val="num" w:pos="5760"/>
        </w:tabs>
        <w:ind w:left="5760" w:hanging="360"/>
      </w:pPr>
      <w:rPr>
        <w:rFonts w:hint="default" w:ascii="Arial" w:hAnsi="Arial"/>
      </w:rPr>
    </w:lvl>
    <w:lvl w:ilvl="8" w:tplc="7944A450" w:tentative="1">
      <w:start w:val="1"/>
      <w:numFmt w:val="bullet"/>
      <w:lvlText w:val="•"/>
      <w:lvlJc w:val="left"/>
      <w:pPr>
        <w:tabs>
          <w:tab w:val="num" w:pos="6480"/>
        </w:tabs>
        <w:ind w:left="6480" w:hanging="360"/>
      </w:pPr>
      <w:rPr>
        <w:rFonts w:hint="default" w:ascii="Arial" w:hAnsi="Arial"/>
      </w:rPr>
    </w:lvl>
  </w:abstractNum>
  <w:abstractNum w:abstractNumId="28" w15:restartNumberingAfterBreak="0">
    <w:nsid w:val="37DE7671"/>
    <w:multiLevelType w:val="multilevel"/>
    <w:tmpl w:val="9C001E0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C0A7F4B"/>
    <w:multiLevelType w:val="hybridMultilevel"/>
    <w:tmpl w:val="86BA04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3C595B9C"/>
    <w:multiLevelType w:val="multilevel"/>
    <w:tmpl w:val="8154D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D7E5D1C"/>
    <w:multiLevelType w:val="hybridMultilevel"/>
    <w:tmpl w:val="A2F07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94C80"/>
    <w:multiLevelType w:val="multilevel"/>
    <w:tmpl w:val="EA963E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3EC2511E"/>
    <w:multiLevelType w:val="hybridMultilevel"/>
    <w:tmpl w:val="77289FE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D03E6748" w:tentative="1">
      <w:start w:val="1"/>
      <w:numFmt w:val="bullet"/>
      <w:lvlText w:val="•"/>
      <w:lvlJc w:val="left"/>
      <w:pPr>
        <w:tabs>
          <w:tab w:val="num" w:pos="2880"/>
        </w:tabs>
        <w:ind w:left="2880" w:hanging="360"/>
      </w:pPr>
      <w:rPr>
        <w:rFonts w:hint="default" w:ascii="Arial" w:hAnsi="Arial"/>
      </w:rPr>
    </w:lvl>
    <w:lvl w:ilvl="4" w:tplc="A6D81E96" w:tentative="1">
      <w:start w:val="1"/>
      <w:numFmt w:val="bullet"/>
      <w:lvlText w:val="•"/>
      <w:lvlJc w:val="left"/>
      <w:pPr>
        <w:tabs>
          <w:tab w:val="num" w:pos="3600"/>
        </w:tabs>
        <w:ind w:left="3600" w:hanging="360"/>
      </w:pPr>
      <w:rPr>
        <w:rFonts w:hint="default" w:ascii="Arial" w:hAnsi="Arial"/>
      </w:rPr>
    </w:lvl>
    <w:lvl w:ilvl="5" w:tplc="E11CB276" w:tentative="1">
      <w:start w:val="1"/>
      <w:numFmt w:val="bullet"/>
      <w:lvlText w:val="•"/>
      <w:lvlJc w:val="left"/>
      <w:pPr>
        <w:tabs>
          <w:tab w:val="num" w:pos="4320"/>
        </w:tabs>
        <w:ind w:left="4320" w:hanging="360"/>
      </w:pPr>
      <w:rPr>
        <w:rFonts w:hint="default" w:ascii="Arial" w:hAnsi="Arial"/>
      </w:rPr>
    </w:lvl>
    <w:lvl w:ilvl="6" w:tplc="0374D9D8" w:tentative="1">
      <w:start w:val="1"/>
      <w:numFmt w:val="bullet"/>
      <w:lvlText w:val="•"/>
      <w:lvlJc w:val="left"/>
      <w:pPr>
        <w:tabs>
          <w:tab w:val="num" w:pos="5040"/>
        </w:tabs>
        <w:ind w:left="5040" w:hanging="360"/>
      </w:pPr>
      <w:rPr>
        <w:rFonts w:hint="default" w:ascii="Arial" w:hAnsi="Arial"/>
      </w:rPr>
    </w:lvl>
    <w:lvl w:ilvl="7" w:tplc="CE647152" w:tentative="1">
      <w:start w:val="1"/>
      <w:numFmt w:val="bullet"/>
      <w:lvlText w:val="•"/>
      <w:lvlJc w:val="left"/>
      <w:pPr>
        <w:tabs>
          <w:tab w:val="num" w:pos="5760"/>
        </w:tabs>
        <w:ind w:left="5760" w:hanging="360"/>
      </w:pPr>
      <w:rPr>
        <w:rFonts w:hint="default" w:ascii="Arial" w:hAnsi="Arial"/>
      </w:rPr>
    </w:lvl>
    <w:lvl w:ilvl="8" w:tplc="F642DA38" w:tentative="1">
      <w:start w:val="1"/>
      <w:numFmt w:val="bullet"/>
      <w:lvlText w:val="•"/>
      <w:lvlJc w:val="left"/>
      <w:pPr>
        <w:tabs>
          <w:tab w:val="num" w:pos="6480"/>
        </w:tabs>
        <w:ind w:left="6480" w:hanging="360"/>
      </w:pPr>
      <w:rPr>
        <w:rFonts w:hint="default" w:ascii="Arial" w:hAnsi="Arial"/>
      </w:rPr>
    </w:lvl>
  </w:abstractNum>
  <w:abstractNum w:abstractNumId="34" w15:restartNumberingAfterBreak="0">
    <w:nsid w:val="454776A0"/>
    <w:multiLevelType w:val="multilevel"/>
    <w:tmpl w:val="62189A8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45840BDE"/>
    <w:multiLevelType w:val="hybridMultilevel"/>
    <w:tmpl w:val="E46C9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48A11A31"/>
    <w:multiLevelType w:val="hybridMultilevel"/>
    <w:tmpl w:val="1B5CE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48F232C2"/>
    <w:multiLevelType w:val="multilevel"/>
    <w:tmpl w:val="823A59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4A462135"/>
    <w:multiLevelType w:val="hybridMultilevel"/>
    <w:tmpl w:val="4776FF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4B203D11"/>
    <w:multiLevelType w:val="hybridMultilevel"/>
    <w:tmpl w:val="646C1F12"/>
    <w:lvl w:ilvl="0" w:tplc="50C2B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F24BFE"/>
    <w:multiLevelType w:val="hybridMultilevel"/>
    <w:tmpl w:val="EDFEAD8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3176C640" w:tentative="1">
      <w:start w:val="1"/>
      <w:numFmt w:val="bullet"/>
      <w:lvlText w:val="•"/>
      <w:lvlJc w:val="left"/>
      <w:pPr>
        <w:tabs>
          <w:tab w:val="num" w:pos="2160"/>
        </w:tabs>
        <w:ind w:left="2160" w:hanging="360"/>
      </w:pPr>
      <w:rPr>
        <w:rFonts w:hint="default" w:ascii="Arial" w:hAnsi="Arial"/>
      </w:rPr>
    </w:lvl>
    <w:lvl w:ilvl="3" w:tplc="37FC37CC" w:tentative="1">
      <w:start w:val="1"/>
      <w:numFmt w:val="bullet"/>
      <w:lvlText w:val="•"/>
      <w:lvlJc w:val="left"/>
      <w:pPr>
        <w:tabs>
          <w:tab w:val="num" w:pos="2880"/>
        </w:tabs>
        <w:ind w:left="2880" w:hanging="360"/>
      </w:pPr>
      <w:rPr>
        <w:rFonts w:hint="default" w:ascii="Arial" w:hAnsi="Arial"/>
      </w:rPr>
    </w:lvl>
    <w:lvl w:ilvl="4" w:tplc="F6EAF35A" w:tentative="1">
      <w:start w:val="1"/>
      <w:numFmt w:val="bullet"/>
      <w:lvlText w:val="•"/>
      <w:lvlJc w:val="left"/>
      <w:pPr>
        <w:tabs>
          <w:tab w:val="num" w:pos="3600"/>
        </w:tabs>
        <w:ind w:left="3600" w:hanging="360"/>
      </w:pPr>
      <w:rPr>
        <w:rFonts w:hint="default" w:ascii="Arial" w:hAnsi="Arial"/>
      </w:rPr>
    </w:lvl>
    <w:lvl w:ilvl="5" w:tplc="60A62C98" w:tentative="1">
      <w:start w:val="1"/>
      <w:numFmt w:val="bullet"/>
      <w:lvlText w:val="•"/>
      <w:lvlJc w:val="left"/>
      <w:pPr>
        <w:tabs>
          <w:tab w:val="num" w:pos="4320"/>
        </w:tabs>
        <w:ind w:left="4320" w:hanging="360"/>
      </w:pPr>
      <w:rPr>
        <w:rFonts w:hint="default" w:ascii="Arial" w:hAnsi="Arial"/>
      </w:rPr>
    </w:lvl>
    <w:lvl w:ilvl="6" w:tplc="1938E0AC" w:tentative="1">
      <w:start w:val="1"/>
      <w:numFmt w:val="bullet"/>
      <w:lvlText w:val="•"/>
      <w:lvlJc w:val="left"/>
      <w:pPr>
        <w:tabs>
          <w:tab w:val="num" w:pos="5040"/>
        </w:tabs>
        <w:ind w:left="5040" w:hanging="360"/>
      </w:pPr>
      <w:rPr>
        <w:rFonts w:hint="default" w:ascii="Arial" w:hAnsi="Arial"/>
      </w:rPr>
    </w:lvl>
    <w:lvl w:ilvl="7" w:tplc="B428F092" w:tentative="1">
      <w:start w:val="1"/>
      <w:numFmt w:val="bullet"/>
      <w:lvlText w:val="•"/>
      <w:lvlJc w:val="left"/>
      <w:pPr>
        <w:tabs>
          <w:tab w:val="num" w:pos="5760"/>
        </w:tabs>
        <w:ind w:left="5760" w:hanging="360"/>
      </w:pPr>
      <w:rPr>
        <w:rFonts w:hint="default" w:ascii="Arial" w:hAnsi="Arial"/>
      </w:rPr>
    </w:lvl>
    <w:lvl w:ilvl="8" w:tplc="C03EBA3C" w:tentative="1">
      <w:start w:val="1"/>
      <w:numFmt w:val="bullet"/>
      <w:lvlText w:val="•"/>
      <w:lvlJc w:val="left"/>
      <w:pPr>
        <w:tabs>
          <w:tab w:val="num" w:pos="6480"/>
        </w:tabs>
        <w:ind w:left="6480" w:hanging="360"/>
      </w:pPr>
      <w:rPr>
        <w:rFonts w:hint="default" w:ascii="Arial" w:hAnsi="Arial"/>
      </w:rPr>
    </w:lvl>
  </w:abstractNum>
  <w:abstractNum w:abstractNumId="41" w15:restartNumberingAfterBreak="0">
    <w:nsid w:val="4E5979FE"/>
    <w:multiLevelType w:val="hybridMultilevel"/>
    <w:tmpl w:val="2CAC188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B31E17A0" w:tentative="1">
      <w:start w:val="1"/>
      <w:numFmt w:val="bullet"/>
      <w:lvlText w:val="•"/>
      <w:lvlJc w:val="left"/>
      <w:pPr>
        <w:tabs>
          <w:tab w:val="num" w:pos="2880"/>
        </w:tabs>
        <w:ind w:left="2880" w:hanging="360"/>
      </w:pPr>
      <w:rPr>
        <w:rFonts w:hint="default" w:ascii="Arial" w:hAnsi="Arial"/>
      </w:rPr>
    </w:lvl>
    <w:lvl w:ilvl="4" w:tplc="A8BE1EC0" w:tentative="1">
      <w:start w:val="1"/>
      <w:numFmt w:val="bullet"/>
      <w:lvlText w:val="•"/>
      <w:lvlJc w:val="left"/>
      <w:pPr>
        <w:tabs>
          <w:tab w:val="num" w:pos="3600"/>
        </w:tabs>
        <w:ind w:left="3600" w:hanging="360"/>
      </w:pPr>
      <w:rPr>
        <w:rFonts w:hint="default" w:ascii="Arial" w:hAnsi="Arial"/>
      </w:rPr>
    </w:lvl>
    <w:lvl w:ilvl="5" w:tplc="06043CA6" w:tentative="1">
      <w:start w:val="1"/>
      <w:numFmt w:val="bullet"/>
      <w:lvlText w:val="•"/>
      <w:lvlJc w:val="left"/>
      <w:pPr>
        <w:tabs>
          <w:tab w:val="num" w:pos="4320"/>
        </w:tabs>
        <w:ind w:left="4320" w:hanging="360"/>
      </w:pPr>
      <w:rPr>
        <w:rFonts w:hint="default" w:ascii="Arial" w:hAnsi="Arial"/>
      </w:rPr>
    </w:lvl>
    <w:lvl w:ilvl="6" w:tplc="FA46EA3C" w:tentative="1">
      <w:start w:val="1"/>
      <w:numFmt w:val="bullet"/>
      <w:lvlText w:val="•"/>
      <w:lvlJc w:val="left"/>
      <w:pPr>
        <w:tabs>
          <w:tab w:val="num" w:pos="5040"/>
        </w:tabs>
        <w:ind w:left="5040" w:hanging="360"/>
      </w:pPr>
      <w:rPr>
        <w:rFonts w:hint="default" w:ascii="Arial" w:hAnsi="Arial"/>
      </w:rPr>
    </w:lvl>
    <w:lvl w:ilvl="7" w:tplc="8446CF72" w:tentative="1">
      <w:start w:val="1"/>
      <w:numFmt w:val="bullet"/>
      <w:lvlText w:val="•"/>
      <w:lvlJc w:val="left"/>
      <w:pPr>
        <w:tabs>
          <w:tab w:val="num" w:pos="5760"/>
        </w:tabs>
        <w:ind w:left="5760" w:hanging="360"/>
      </w:pPr>
      <w:rPr>
        <w:rFonts w:hint="default" w:ascii="Arial" w:hAnsi="Arial"/>
      </w:rPr>
    </w:lvl>
    <w:lvl w:ilvl="8" w:tplc="07161AF2" w:tentative="1">
      <w:start w:val="1"/>
      <w:numFmt w:val="bullet"/>
      <w:lvlText w:val="•"/>
      <w:lvlJc w:val="left"/>
      <w:pPr>
        <w:tabs>
          <w:tab w:val="num" w:pos="6480"/>
        </w:tabs>
        <w:ind w:left="6480" w:hanging="360"/>
      </w:pPr>
      <w:rPr>
        <w:rFonts w:hint="default" w:ascii="Arial" w:hAnsi="Arial"/>
      </w:rPr>
    </w:lvl>
  </w:abstractNum>
  <w:abstractNum w:abstractNumId="42" w15:restartNumberingAfterBreak="0">
    <w:nsid w:val="4E67101D"/>
    <w:multiLevelType w:val="hybridMultilevel"/>
    <w:tmpl w:val="CE88F7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4FA83125"/>
    <w:multiLevelType w:val="hybridMultilevel"/>
    <w:tmpl w:val="3B9C49C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39B683B0" w:tentative="1">
      <w:start w:val="1"/>
      <w:numFmt w:val="bullet"/>
      <w:lvlText w:val="•"/>
      <w:lvlJc w:val="left"/>
      <w:pPr>
        <w:tabs>
          <w:tab w:val="num" w:pos="2880"/>
        </w:tabs>
        <w:ind w:left="2880" w:hanging="360"/>
      </w:pPr>
      <w:rPr>
        <w:rFonts w:hint="default" w:ascii="Arial" w:hAnsi="Arial"/>
      </w:rPr>
    </w:lvl>
    <w:lvl w:ilvl="4" w:tplc="7A1C257C" w:tentative="1">
      <w:start w:val="1"/>
      <w:numFmt w:val="bullet"/>
      <w:lvlText w:val="•"/>
      <w:lvlJc w:val="left"/>
      <w:pPr>
        <w:tabs>
          <w:tab w:val="num" w:pos="3600"/>
        </w:tabs>
        <w:ind w:left="3600" w:hanging="360"/>
      </w:pPr>
      <w:rPr>
        <w:rFonts w:hint="default" w:ascii="Arial" w:hAnsi="Arial"/>
      </w:rPr>
    </w:lvl>
    <w:lvl w:ilvl="5" w:tplc="6310CEA6" w:tentative="1">
      <w:start w:val="1"/>
      <w:numFmt w:val="bullet"/>
      <w:lvlText w:val="•"/>
      <w:lvlJc w:val="left"/>
      <w:pPr>
        <w:tabs>
          <w:tab w:val="num" w:pos="4320"/>
        </w:tabs>
        <w:ind w:left="4320" w:hanging="360"/>
      </w:pPr>
      <w:rPr>
        <w:rFonts w:hint="default" w:ascii="Arial" w:hAnsi="Arial"/>
      </w:rPr>
    </w:lvl>
    <w:lvl w:ilvl="6" w:tplc="3FC0FDBE" w:tentative="1">
      <w:start w:val="1"/>
      <w:numFmt w:val="bullet"/>
      <w:lvlText w:val="•"/>
      <w:lvlJc w:val="left"/>
      <w:pPr>
        <w:tabs>
          <w:tab w:val="num" w:pos="5040"/>
        </w:tabs>
        <w:ind w:left="5040" w:hanging="360"/>
      </w:pPr>
      <w:rPr>
        <w:rFonts w:hint="default" w:ascii="Arial" w:hAnsi="Arial"/>
      </w:rPr>
    </w:lvl>
    <w:lvl w:ilvl="7" w:tplc="1E5E4F98" w:tentative="1">
      <w:start w:val="1"/>
      <w:numFmt w:val="bullet"/>
      <w:lvlText w:val="•"/>
      <w:lvlJc w:val="left"/>
      <w:pPr>
        <w:tabs>
          <w:tab w:val="num" w:pos="5760"/>
        </w:tabs>
        <w:ind w:left="5760" w:hanging="360"/>
      </w:pPr>
      <w:rPr>
        <w:rFonts w:hint="default" w:ascii="Arial" w:hAnsi="Arial"/>
      </w:rPr>
    </w:lvl>
    <w:lvl w:ilvl="8" w:tplc="E4229DE0" w:tentative="1">
      <w:start w:val="1"/>
      <w:numFmt w:val="bullet"/>
      <w:lvlText w:val="•"/>
      <w:lvlJc w:val="left"/>
      <w:pPr>
        <w:tabs>
          <w:tab w:val="num" w:pos="6480"/>
        </w:tabs>
        <w:ind w:left="6480" w:hanging="360"/>
      </w:pPr>
      <w:rPr>
        <w:rFonts w:hint="default" w:ascii="Arial" w:hAnsi="Arial"/>
      </w:rPr>
    </w:lvl>
  </w:abstractNum>
  <w:abstractNum w:abstractNumId="44" w15:restartNumberingAfterBreak="0">
    <w:nsid w:val="54CC5B55"/>
    <w:multiLevelType w:val="hybridMultilevel"/>
    <w:tmpl w:val="977E471A"/>
    <w:lvl w:ilvl="0" w:tplc="2FAAEC9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6A531E8"/>
    <w:multiLevelType w:val="hybridMultilevel"/>
    <w:tmpl w:val="186C475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E2266C7A" w:tentative="1">
      <w:start w:val="1"/>
      <w:numFmt w:val="bullet"/>
      <w:lvlText w:val="•"/>
      <w:lvlJc w:val="left"/>
      <w:pPr>
        <w:tabs>
          <w:tab w:val="num" w:pos="2880"/>
        </w:tabs>
        <w:ind w:left="2880" w:hanging="360"/>
      </w:pPr>
      <w:rPr>
        <w:rFonts w:hint="default" w:ascii="Arial" w:hAnsi="Arial"/>
      </w:rPr>
    </w:lvl>
    <w:lvl w:ilvl="4" w:tplc="F9247B96" w:tentative="1">
      <w:start w:val="1"/>
      <w:numFmt w:val="bullet"/>
      <w:lvlText w:val="•"/>
      <w:lvlJc w:val="left"/>
      <w:pPr>
        <w:tabs>
          <w:tab w:val="num" w:pos="3600"/>
        </w:tabs>
        <w:ind w:left="3600" w:hanging="360"/>
      </w:pPr>
      <w:rPr>
        <w:rFonts w:hint="default" w:ascii="Arial" w:hAnsi="Arial"/>
      </w:rPr>
    </w:lvl>
    <w:lvl w:ilvl="5" w:tplc="A51EDAFE" w:tentative="1">
      <w:start w:val="1"/>
      <w:numFmt w:val="bullet"/>
      <w:lvlText w:val="•"/>
      <w:lvlJc w:val="left"/>
      <w:pPr>
        <w:tabs>
          <w:tab w:val="num" w:pos="4320"/>
        </w:tabs>
        <w:ind w:left="4320" w:hanging="360"/>
      </w:pPr>
      <w:rPr>
        <w:rFonts w:hint="default" w:ascii="Arial" w:hAnsi="Arial"/>
      </w:rPr>
    </w:lvl>
    <w:lvl w:ilvl="6" w:tplc="DB363034" w:tentative="1">
      <w:start w:val="1"/>
      <w:numFmt w:val="bullet"/>
      <w:lvlText w:val="•"/>
      <w:lvlJc w:val="left"/>
      <w:pPr>
        <w:tabs>
          <w:tab w:val="num" w:pos="5040"/>
        </w:tabs>
        <w:ind w:left="5040" w:hanging="360"/>
      </w:pPr>
      <w:rPr>
        <w:rFonts w:hint="default" w:ascii="Arial" w:hAnsi="Arial"/>
      </w:rPr>
    </w:lvl>
    <w:lvl w:ilvl="7" w:tplc="9116615A" w:tentative="1">
      <w:start w:val="1"/>
      <w:numFmt w:val="bullet"/>
      <w:lvlText w:val="•"/>
      <w:lvlJc w:val="left"/>
      <w:pPr>
        <w:tabs>
          <w:tab w:val="num" w:pos="5760"/>
        </w:tabs>
        <w:ind w:left="5760" w:hanging="360"/>
      </w:pPr>
      <w:rPr>
        <w:rFonts w:hint="default" w:ascii="Arial" w:hAnsi="Arial"/>
      </w:rPr>
    </w:lvl>
    <w:lvl w:ilvl="8" w:tplc="56DCAC94" w:tentative="1">
      <w:start w:val="1"/>
      <w:numFmt w:val="bullet"/>
      <w:lvlText w:val="•"/>
      <w:lvlJc w:val="left"/>
      <w:pPr>
        <w:tabs>
          <w:tab w:val="num" w:pos="6480"/>
        </w:tabs>
        <w:ind w:left="6480" w:hanging="360"/>
      </w:pPr>
      <w:rPr>
        <w:rFonts w:hint="default" w:ascii="Arial" w:hAnsi="Arial"/>
      </w:rPr>
    </w:lvl>
  </w:abstractNum>
  <w:abstractNum w:abstractNumId="46" w15:restartNumberingAfterBreak="0">
    <w:nsid w:val="57A8115A"/>
    <w:multiLevelType w:val="hybridMultilevel"/>
    <w:tmpl w:val="11C627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B9067F7"/>
    <w:multiLevelType w:val="hybridMultilevel"/>
    <w:tmpl w:val="68A4F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583413"/>
    <w:multiLevelType w:val="hybridMultilevel"/>
    <w:tmpl w:val="02305E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5DA415D2"/>
    <w:multiLevelType w:val="multilevel"/>
    <w:tmpl w:val="EA963E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657176FB"/>
    <w:multiLevelType w:val="hybridMultilevel"/>
    <w:tmpl w:val="C1DC9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DF04A7"/>
    <w:multiLevelType w:val="hybridMultilevel"/>
    <w:tmpl w:val="DDD498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6A102B89"/>
    <w:multiLevelType w:val="hybridMultilevel"/>
    <w:tmpl w:val="CC707E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6AC02673"/>
    <w:multiLevelType w:val="hybridMultilevel"/>
    <w:tmpl w:val="64069C0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2D28ADA8" w:tentative="1">
      <w:start w:val="1"/>
      <w:numFmt w:val="bullet"/>
      <w:lvlText w:val="•"/>
      <w:lvlJc w:val="left"/>
      <w:pPr>
        <w:tabs>
          <w:tab w:val="num" w:pos="2160"/>
        </w:tabs>
        <w:ind w:left="2160" w:hanging="360"/>
      </w:pPr>
      <w:rPr>
        <w:rFonts w:hint="default" w:ascii="Arial" w:hAnsi="Arial"/>
      </w:rPr>
    </w:lvl>
    <w:lvl w:ilvl="3" w:tplc="8E56FEA6" w:tentative="1">
      <w:start w:val="1"/>
      <w:numFmt w:val="bullet"/>
      <w:lvlText w:val="•"/>
      <w:lvlJc w:val="left"/>
      <w:pPr>
        <w:tabs>
          <w:tab w:val="num" w:pos="2880"/>
        </w:tabs>
        <w:ind w:left="2880" w:hanging="360"/>
      </w:pPr>
      <w:rPr>
        <w:rFonts w:hint="default" w:ascii="Arial" w:hAnsi="Arial"/>
      </w:rPr>
    </w:lvl>
    <w:lvl w:ilvl="4" w:tplc="B518D5F4" w:tentative="1">
      <w:start w:val="1"/>
      <w:numFmt w:val="bullet"/>
      <w:lvlText w:val="•"/>
      <w:lvlJc w:val="left"/>
      <w:pPr>
        <w:tabs>
          <w:tab w:val="num" w:pos="3600"/>
        </w:tabs>
        <w:ind w:left="3600" w:hanging="360"/>
      </w:pPr>
      <w:rPr>
        <w:rFonts w:hint="default" w:ascii="Arial" w:hAnsi="Arial"/>
      </w:rPr>
    </w:lvl>
    <w:lvl w:ilvl="5" w:tplc="9D9E48A6" w:tentative="1">
      <w:start w:val="1"/>
      <w:numFmt w:val="bullet"/>
      <w:lvlText w:val="•"/>
      <w:lvlJc w:val="left"/>
      <w:pPr>
        <w:tabs>
          <w:tab w:val="num" w:pos="4320"/>
        </w:tabs>
        <w:ind w:left="4320" w:hanging="360"/>
      </w:pPr>
      <w:rPr>
        <w:rFonts w:hint="default" w:ascii="Arial" w:hAnsi="Arial"/>
      </w:rPr>
    </w:lvl>
    <w:lvl w:ilvl="6" w:tplc="7F78A40C" w:tentative="1">
      <w:start w:val="1"/>
      <w:numFmt w:val="bullet"/>
      <w:lvlText w:val="•"/>
      <w:lvlJc w:val="left"/>
      <w:pPr>
        <w:tabs>
          <w:tab w:val="num" w:pos="5040"/>
        </w:tabs>
        <w:ind w:left="5040" w:hanging="360"/>
      </w:pPr>
      <w:rPr>
        <w:rFonts w:hint="default" w:ascii="Arial" w:hAnsi="Arial"/>
      </w:rPr>
    </w:lvl>
    <w:lvl w:ilvl="7" w:tplc="FF142AD6" w:tentative="1">
      <w:start w:val="1"/>
      <w:numFmt w:val="bullet"/>
      <w:lvlText w:val="•"/>
      <w:lvlJc w:val="left"/>
      <w:pPr>
        <w:tabs>
          <w:tab w:val="num" w:pos="5760"/>
        </w:tabs>
        <w:ind w:left="5760" w:hanging="360"/>
      </w:pPr>
      <w:rPr>
        <w:rFonts w:hint="default" w:ascii="Arial" w:hAnsi="Arial"/>
      </w:rPr>
    </w:lvl>
    <w:lvl w:ilvl="8" w:tplc="A31CE73E" w:tentative="1">
      <w:start w:val="1"/>
      <w:numFmt w:val="bullet"/>
      <w:lvlText w:val="•"/>
      <w:lvlJc w:val="left"/>
      <w:pPr>
        <w:tabs>
          <w:tab w:val="num" w:pos="6480"/>
        </w:tabs>
        <w:ind w:left="6480" w:hanging="360"/>
      </w:pPr>
      <w:rPr>
        <w:rFonts w:hint="default" w:ascii="Arial" w:hAnsi="Arial"/>
      </w:rPr>
    </w:lvl>
  </w:abstractNum>
  <w:abstractNum w:abstractNumId="54" w15:restartNumberingAfterBreak="0">
    <w:nsid w:val="6F7C43C9"/>
    <w:multiLevelType w:val="hybridMultilevel"/>
    <w:tmpl w:val="11621B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FDE63B5"/>
    <w:multiLevelType w:val="hybridMultilevel"/>
    <w:tmpl w:val="F7BEFB86"/>
    <w:lvl w:ilvl="0" w:tplc="FD08CB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1E0DE8"/>
    <w:multiLevelType w:val="hybridMultilevel"/>
    <w:tmpl w:val="80FE0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79A453A6"/>
    <w:multiLevelType w:val="hybridMultilevel"/>
    <w:tmpl w:val="77624B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79B90E30"/>
    <w:multiLevelType w:val="hybridMultilevel"/>
    <w:tmpl w:val="1DC80236"/>
    <w:lvl w:ilvl="0" w:tplc="FB349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342689"/>
    <w:multiLevelType w:val="hybridMultilevel"/>
    <w:tmpl w:val="40320A3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DE4B9B0" w:tentative="1">
      <w:start w:val="1"/>
      <w:numFmt w:val="bullet"/>
      <w:lvlText w:val="•"/>
      <w:lvlJc w:val="left"/>
      <w:pPr>
        <w:tabs>
          <w:tab w:val="num" w:pos="2160"/>
        </w:tabs>
        <w:ind w:left="2160" w:hanging="360"/>
      </w:pPr>
      <w:rPr>
        <w:rFonts w:hint="default" w:ascii="Arial" w:hAnsi="Arial"/>
      </w:rPr>
    </w:lvl>
    <w:lvl w:ilvl="3" w:tplc="143CC2F0" w:tentative="1">
      <w:start w:val="1"/>
      <w:numFmt w:val="bullet"/>
      <w:lvlText w:val="•"/>
      <w:lvlJc w:val="left"/>
      <w:pPr>
        <w:tabs>
          <w:tab w:val="num" w:pos="2880"/>
        </w:tabs>
        <w:ind w:left="2880" w:hanging="360"/>
      </w:pPr>
      <w:rPr>
        <w:rFonts w:hint="default" w:ascii="Arial" w:hAnsi="Arial"/>
      </w:rPr>
    </w:lvl>
    <w:lvl w:ilvl="4" w:tplc="2016622E" w:tentative="1">
      <w:start w:val="1"/>
      <w:numFmt w:val="bullet"/>
      <w:lvlText w:val="•"/>
      <w:lvlJc w:val="left"/>
      <w:pPr>
        <w:tabs>
          <w:tab w:val="num" w:pos="3600"/>
        </w:tabs>
        <w:ind w:left="3600" w:hanging="360"/>
      </w:pPr>
      <w:rPr>
        <w:rFonts w:hint="default" w:ascii="Arial" w:hAnsi="Arial"/>
      </w:rPr>
    </w:lvl>
    <w:lvl w:ilvl="5" w:tplc="07CA1C18" w:tentative="1">
      <w:start w:val="1"/>
      <w:numFmt w:val="bullet"/>
      <w:lvlText w:val="•"/>
      <w:lvlJc w:val="left"/>
      <w:pPr>
        <w:tabs>
          <w:tab w:val="num" w:pos="4320"/>
        </w:tabs>
        <w:ind w:left="4320" w:hanging="360"/>
      </w:pPr>
      <w:rPr>
        <w:rFonts w:hint="default" w:ascii="Arial" w:hAnsi="Arial"/>
      </w:rPr>
    </w:lvl>
    <w:lvl w:ilvl="6" w:tplc="142C3D64" w:tentative="1">
      <w:start w:val="1"/>
      <w:numFmt w:val="bullet"/>
      <w:lvlText w:val="•"/>
      <w:lvlJc w:val="left"/>
      <w:pPr>
        <w:tabs>
          <w:tab w:val="num" w:pos="5040"/>
        </w:tabs>
        <w:ind w:left="5040" w:hanging="360"/>
      </w:pPr>
      <w:rPr>
        <w:rFonts w:hint="default" w:ascii="Arial" w:hAnsi="Arial"/>
      </w:rPr>
    </w:lvl>
    <w:lvl w:ilvl="7" w:tplc="84621CCA" w:tentative="1">
      <w:start w:val="1"/>
      <w:numFmt w:val="bullet"/>
      <w:lvlText w:val="•"/>
      <w:lvlJc w:val="left"/>
      <w:pPr>
        <w:tabs>
          <w:tab w:val="num" w:pos="5760"/>
        </w:tabs>
        <w:ind w:left="5760" w:hanging="360"/>
      </w:pPr>
      <w:rPr>
        <w:rFonts w:hint="default" w:ascii="Arial" w:hAnsi="Arial"/>
      </w:rPr>
    </w:lvl>
    <w:lvl w:ilvl="8" w:tplc="EF4E0630" w:tentative="1">
      <w:start w:val="1"/>
      <w:numFmt w:val="bullet"/>
      <w:lvlText w:val="•"/>
      <w:lvlJc w:val="left"/>
      <w:pPr>
        <w:tabs>
          <w:tab w:val="num" w:pos="6480"/>
        </w:tabs>
        <w:ind w:left="6480" w:hanging="360"/>
      </w:pPr>
      <w:rPr>
        <w:rFonts w:hint="default" w:ascii="Arial" w:hAnsi="Arial"/>
      </w:rPr>
    </w:lvl>
  </w:abstractNum>
  <w:num w:numId="1" w16cid:durableId="350111845">
    <w:abstractNumId w:val="4"/>
  </w:num>
  <w:num w:numId="2" w16cid:durableId="777985714">
    <w:abstractNumId w:val="47"/>
  </w:num>
  <w:num w:numId="3" w16cid:durableId="1069379504">
    <w:abstractNumId w:val="58"/>
  </w:num>
  <w:num w:numId="4" w16cid:durableId="1834108072">
    <w:abstractNumId w:val="19"/>
  </w:num>
  <w:num w:numId="5" w16cid:durableId="1317494364">
    <w:abstractNumId w:val="38"/>
  </w:num>
  <w:num w:numId="6" w16cid:durableId="1759786699">
    <w:abstractNumId w:val="20"/>
  </w:num>
  <w:num w:numId="7" w16cid:durableId="759063748">
    <w:abstractNumId w:val="54"/>
  </w:num>
  <w:num w:numId="8" w16cid:durableId="1756239899">
    <w:abstractNumId w:val="16"/>
  </w:num>
  <w:num w:numId="9" w16cid:durableId="217782825">
    <w:abstractNumId w:val="46"/>
  </w:num>
  <w:num w:numId="10" w16cid:durableId="450321757">
    <w:abstractNumId w:val="41"/>
  </w:num>
  <w:num w:numId="11" w16cid:durableId="1855029077">
    <w:abstractNumId w:val="33"/>
  </w:num>
  <w:num w:numId="12" w16cid:durableId="696539559">
    <w:abstractNumId w:val="27"/>
  </w:num>
  <w:num w:numId="13" w16cid:durableId="1994946281">
    <w:abstractNumId w:val="43"/>
  </w:num>
  <w:num w:numId="14" w16cid:durableId="1415972272">
    <w:abstractNumId w:val="45"/>
  </w:num>
  <w:num w:numId="15" w16cid:durableId="463162647">
    <w:abstractNumId w:val="40"/>
  </w:num>
  <w:num w:numId="16" w16cid:durableId="1873416309">
    <w:abstractNumId w:val="25"/>
  </w:num>
  <w:num w:numId="17" w16cid:durableId="476847346">
    <w:abstractNumId w:val="17"/>
  </w:num>
  <w:num w:numId="18" w16cid:durableId="209458724">
    <w:abstractNumId w:val="39"/>
  </w:num>
  <w:num w:numId="19" w16cid:durableId="1436752328">
    <w:abstractNumId w:val="18"/>
  </w:num>
  <w:num w:numId="20" w16cid:durableId="213585216">
    <w:abstractNumId w:val="55"/>
  </w:num>
  <w:num w:numId="21" w16cid:durableId="1504198633">
    <w:abstractNumId w:val="59"/>
  </w:num>
  <w:num w:numId="22" w16cid:durableId="1850636153">
    <w:abstractNumId w:val="53"/>
  </w:num>
  <w:num w:numId="23" w16cid:durableId="274024727">
    <w:abstractNumId w:val="34"/>
  </w:num>
  <w:num w:numId="24" w16cid:durableId="937762168">
    <w:abstractNumId w:val="42"/>
  </w:num>
  <w:num w:numId="25" w16cid:durableId="1707564250">
    <w:abstractNumId w:val="30"/>
  </w:num>
  <w:num w:numId="26" w16cid:durableId="1797604805">
    <w:abstractNumId w:val="49"/>
  </w:num>
  <w:num w:numId="27" w16cid:durableId="1796486095">
    <w:abstractNumId w:val="0"/>
  </w:num>
  <w:num w:numId="28" w16cid:durableId="1199123906">
    <w:abstractNumId w:val="23"/>
  </w:num>
  <w:num w:numId="29" w16cid:durableId="868226364">
    <w:abstractNumId w:val="12"/>
  </w:num>
  <w:num w:numId="30" w16cid:durableId="1273589707">
    <w:abstractNumId w:val="24"/>
  </w:num>
  <w:num w:numId="31" w16cid:durableId="494075999">
    <w:abstractNumId w:val="48"/>
  </w:num>
  <w:num w:numId="32" w16cid:durableId="2032683298">
    <w:abstractNumId w:val="52"/>
  </w:num>
  <w:num w:numId="33" w16cid:durableId="1845511262">
    <w:abstractNumId w:val="9"/>
  </w:num>
  <w:num w:numId="34" w16cid:durableId="1752695158">
    <w:abstractNumId w:val="36"/>
  </w:num>
  <w:num w:numId="35" w16cid:durableId="1984387801">
    <w:abstractNumId w:val="7"/>
  </w:num>
  <w:num w:numId="36" w16cid:durableId="1264151335">
    <w:abstractNumId w:val="1"/>
  </w:num>
  <w:num w:numId="37" w16cid:durableId="1469276990">
    <w:abstractNumId w:val="10"/>
  </w:num>
  <w:num w:numId="38" w16cid:durableId="375395420">
    <w:abstractNumId w:val="31"/>
  </w:num>
  <w:num w:numId="39" w16cid:durableId="12609223">
    <w:abstractNumId w:val="13"/>
  </w:num>
  <w:num w:numId="40" w16cid:durableId="1236864332">
    <w:abstractNumId w:val="32"/>
  </w:num>
  <w:num w:numId="41" w16cid:durableId="1268268482">
    <w:abstractNumId w:val="14"/>
  </w:num>
  <w:num w:numId="42" w16cid:durableId="997610455">
    <w:abstractNumId w:val="11"/>
  </w:num>
  <w:num w:numId="43" w16cid:durableId="1455757694">
    <w:abstractNumId w:val="26"/>
  </w:num>
  <w:num w:numId="44" w16cid:durableId="2103722374">
    <w:abstractNumId w:val="51"/>
  </w:num>
  <w:num w:numId="45" w16cid:durableId="845171630">
    <w:abstractNumId w:val="15"/>
  </w:num>
  <w:num w:numId="46" w16cid:durableId="954094456">
    <w:abstractNumId w:val="50"/>
  </w:num>
  <w:num w:numId="47" w16cid:durableId="1727490161">
    <w:abstractNumId w:val="35"/>
  </w:num>
  <w:num w:numId="48" w16cid:durableId="710883091">
    <w:abstractNumId w:val="57"/>
  </w:num>
  <w:num w:numId="49" w16cid:durableId="1701392439">
    <w:abstractNumId w:val="21"/>
  </w:num>
  <w:num w:numId="50" w16cid:durableId="1771925584">
    <w:abstractNumId w:val="37"/>
  </w:num>
  <w:num w:numId="51" w16cid:durableId="95946253">
    <w:abstractNumId w:val="5"/>
  </w:num>
  <w:num w:numId="52" w16cid:durableId="1481772774">
    <w:abstractNumId w:val="29"/>
  </w:num>
  <w:num w:numId="53" w16cid:durableId="1091388027">
    <w:abstractNumId w:val="28"/>
  </w:num>
  <w:num w:numId="54" w16cid:durableId="828055062">
    <w:abstractNumId w:val="6"/>
  </w:num>
  <w:num w:numId="55" w16cid:durableId="8412095">
    <w:abstractNumId w:val="56"/>
  </w:num>
  <w:num w:numId="56" w16cid:durableId="46145168">
    <w:abstractNumId w:val="8"/>
  </w:num>
  <w:num w:numId="57" w16cid:durableId="545408072">
    <w:abstractNumId w:val="2"/>
  </w:num>
  <w:num w:numId="58" w16cid:durableId="1363899918">
    <w:abstractNumId w:val="22"/>
  </w:num>
  <w:num w:numId="59" w16cid:durableId="166136815">
    <w:abstractNumId w:val="3"/>
  </w:num>
  <w:num w:numId="60" w16cid:durableId="739449196">
    <w:abstractNumId w:val="44"/>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AD"/>
    <w:rsid w:val="00001263"/>
    <w:rsid w:val="00001411"/>
    <w:rsid w:val="00001773"/>
    <w:rsid w:val="000017B8"/>
    <w:rsid w:val="00001D95"/>
    <w:rsid w:val="0000205F"/>
    <w:rsid w:val="00003DB5"/>
    <w:rsid w:val="00004316"/>
    <w:rsid w:val="0000457D"/>
    <w:rsid w:val="0000498C"/>
    <w:rsid w:val="00004FB7"/>
    <w:rsid w:val="00005774"/>
    <w:rsid w:val="00005A56"/>
    <w:rsid w:val="000064AE"/>
    <w:rsid w:val="00006666"/>
    <w:rsid w:val="00006724"/>
    <w:rsid w:val="00006A59"/>
    <w:rsid w:val="000113EE"/>
    <w:rsid w:val="00012D53"/>
    <w:rsid w:val="00014315"/>
    <w:rsid w:val="0001450D"/>
    <w:rsid w:val="00014C5C"/>
    <w:rsid w:val="00014DC2"/>
    <w:rsid w:val="000152E5"/>
    <w:rsid w:val="00016735"/>
    <w:rsid w:val="000171E3"/>
    <w:rsid w:val="000178EB"/>
    <w:rsid w:val="00017E16"/>
    <w:rsid w:val="00020095"/>
    <w:rsid w:val="00020626"/>
    <w:rsid w:val="000219C5"/>
    <w:rsid w:val="00022CD3"/>
    <w:rsid w:val="0002316F"/>
    <w:rsid w:val="00024E15"/>
    <w:rsid w:val="00025B11"/>
    <w:rsid w:val="00026703"/>
    <w:rsid w:val="000267E1"/>
    <w:rsid w:val="00026CA9"/>
    <w:rsid w:val="00027260"/>
    <w:rsid w:val="00027F6C"/>
    <w:rsid w:val="0003027D"/>
    <w:rsid w:val="000303BE"/>
    <w:rsid w:val="00030B5B"/>
    <w:rsid w:val="00031335"/>
    <w:rsid w:val="000314E4"/>
    <w:rsid w:val="00031527"/>
    <w:rsid w:val="00031AE0"/>
    <w:rsid w:val="00031BA0"/>
    <w:rsid w:val="00032AB7"/>
    <w:rsid w:val="00032F9A"/>
    <w:rsid w:val="00033295"/>
    <w:rsid w:val="0003435E"/>
    <w:rsid w:val="00034FAE"/>
    <w:rsid w:val="000357D1"/>
    <w:rsid w:val="00035C8D"/>
    <w:rsid w:val="00035E1E"/>
    <w:rsid w:val="000362D9"/>
    <w:rsid w:val="00037920"/>
    <w:rsid w:val="00037E4C"/>
    <w:rsid w:val="000408B2"/>
    <w:rsid w:val="000414D7"/>
    <w:rsid w:val="00041D29"/>
    <w:rsid w:val="00041E63"/>
    <w:rsid w:val="00041FA8"/>
    <w:rsid w:val="000422BB"/>
    <w:rsid w:val="000424CC"/>
    <w:rsid w:val="0004352B"/>
    <w:rsid w:val="0004371D"/>
    <w:rsid w:val="00043BC8"/>
    <w:rsid w:val="00043F3D"/>
    <w:rsid w:val="0004468F"/>
    <w:rsid w:val="000452DB"/>
    <w:rsid w:val="000458CB"/>
    <w:rsid w:val="00045DDF"/>
    <w:rsid w:val="000460FD"/>
    <w:rsid w:val="00046CE8"/>
    <w:rsid w:val="0004745F"/>
    <w:rsid w:val="00047F63"/>
    <w:rsid w:val="000501A2"/>
    <w:rsid w:val="00050345"/>
    <w:rsid w:val="000508DF"/>
    <w:rsid w:val="000512CB"/>
    <w:rsid w:val="000514AD"/>
    <w:rsid w:val="00051B8B"/>
    <w:rsid w:val="00052149"/>
    <w:rsid w:val="00052540"/>
    <w:rsid w:val="000532C3"/>
    <w:rsid w:val="00053EE1"/>
    <w:rsid w:val="00054ED2"/>
    <w:rsid w:val="00055FC6"/>
    <w:rsid w:val="00056025"/>
    <w:rsid w:val="00056742"/>
    <w:rsid w:val="00056828"/>
    <w:rsid w:val="00056DFD"/>
    <w:rsid w:val="00057F9E"/>
    <w:rsid w:val="0006082E"/>
    <w:rsid w:val="00060F39"/>
    <w:rsid w:val="00061537"/>
    <w:rsid w:val="00061BE7"/>
    <w:rsid w:val="00062264"/>
    <w:rsid w:val="00062DB4"/>
    <w:rsid w:val="000631C0"/>
    <w:rsid w:val="000632EE"/>
    <w:rsid w:val="00063B84"/>
    <w:rsid w:val="00063CE4"/>
    <w:rsid w:val="00063E26"/>
    <w:rsid w:val="00063ECB"/>
    <w:rsid w:val="000653B9"/>
    <w:rsid w:val="00065527"/>
    <w:rsid w:val="00065D9A"/>
    <w:rsid w:val="00065DD9"/>
    <w:rsid w:val="00066734"/>
    <w:rsid w:val="000667BB"/>
    <w:rsid w:val="000668AF"/>
    <w:rsid w:val="00066D1C"/>
    <w:rsid w:val="00066EB3"/>
    <w:rsid w:val="000670A8"/>
    <w:rsid w:val="000671B1"/>
    <w:rsid w:val="0006729A"/>
    <w:rsid w:val="000709AC"/>
    <w:rsid w:val="00070C16"/>
    <w:rsid w:val="000711FA"/>
    <w:rsid w:val="000712FC"/>
    <w:rsid w:val="000717FD"/>
    <w:rsid w:val="00071E6F"/>
    <w:rsid w:val="00072259"/>
    <w:rsid w:val="00072D47"/>
    <w:rsid w:val="000736A3"/>
    <w:rsid w:val="00073AD7"/>
    <w:rsid w:val="00073ED7"/>
    <w:rsid w:val="00075360"/>
    <w:rsid w:val="00075A0D"/>
    <w:rsid w:val="000760A6"/>
    <w:rsid w:val="000761DA"/>
    <w:rsid w:val="00077B2F"/>
    <w:rsid w:val="000807DF"/>
    <w:rsid w:val="000807E7"/>
    <w:rsid w:val="0008087F"/>
    <w:rsid w:val="00080C03"/>
    <w:rsid w:val="00080C34"/>
    <w:rsid w:val="000814F8"/>
    <w:rsid w:val="000819E6"/>
    <w:rsid w:val="00081D28"/>
    <w:rsid w:val="0008270C"/>
    <w:rsid w:val="00082C5A"/>
    <w:rsid w:val="000839D7"/>
    <w:rsid w:val="0008454B"/>
    <w:rsid w:val="00084F7E"/>
    <w:rsid w:val="00085342"/>
    <w:rsid w:val="00085389"/>
    <w:rsid w:val="000858C8"/>
    <w:rsid w:val="00086F06"/>
    <w:rsid w:val="00087044"/>
    <w:rsid w:val="0009011A"/>
    <w:rsid w:val="00090752"/>
    <w:rsid w:val="00092800"/>
    <w:rsid w:val="00092B3D"/>
    <w:rsid w:val="00093120"/>
    <w:rsid w:val="00093546"/>
    <w:rsid w:val="00093FA7"/>
    <w:rsid w:val="00094F50"/>
    <w:rsid w:val="00095204"/>
    <w:rsid w:val="0009588F"/>
    <w:rsid w:val="00095BE7"/>
    <w:rsid w:val="00095DC8"/>
    <w:rsid w:val="00095DCB"/>
    <w:rsid w:val="00095E46"/>
    <w:rsid w:val="00095FCF"/>
    <w:rsid w:val="000961D0"/>
    <w:rsid w:val="000974F3"/>
    <w:rsid w:val="000A116F"/>
    <w:rsid w:val="000A2030"/>
    <w:rsid w:val="000A20E7"/>
    <w:rsid w:val="000A2D9A"/>
    <w:rsid w:val="000A3302"/>
    <w:rsid w:val="000A3F9F"/>
    <w:rsid w:val="000A4852"/>
    <w:rsid w:val="000A4A49"/>
    <w:rsid w:val="000A53D4"/>
    <w:rsid w:val="000A560F"/>
    <w:rsid w:val="000A5BD1"/>
    <w:rsid w:val="000A5C46"/>
    <w:rsid w:val="000A5CAE"/>
    <w:rsid w:val="000A69D3"/>
    <w:rsid w:val="000A73B0"/>
    <w:rsid w:val="000A7404"/>
    <w:rsid w:val="000A77FC"/>
    <w:rsid w:val="000A7D63"/>
    <w:rsid w:val="000A7E46"/>
    <w:rsid w:val="000B1002"/>
    <w:rsid w:val="000B1078"/>
    <w:rsid w:val="000B18B2"/>
    <w:rsid w:val="000B1EBE"/>
    <w:rsid w:val="000B22C8"/>
    <w:rsid w:val="000B230F"/>
    <w:rsid w:val="000B28CB"/>
    <w:rsid w:val="000B3417"/>
    <w:rsid w:val="000B376E"/>
    <w:rsid w:val="000B3F8C"/>
    <w:rsid w:val="000B4419"/>
    <w:rsid w:val="000B4E75"/>
    <w:rsid w:val="000B510D"/>
    <w:rsid w:val="000B5A61"/>
    <w:rsid w:val="000B6B3C"/>
    <w:rsid w:val="000B715E"/>
    <w:rsid w:val="000B7BB7"/>
    <w:rsid w:val="000C0DE7"/>
    <w:rsid w:val="000C2014"/>
    <w:rsid w:val="000C202D"/>
    <w:rsid w:val="000C2E00"/>
    <w:rsid w:val="000C394B"/>
    <w:rsid w:val="000C3A12"/>
    <w:rsid w:val="000C44A2"/>
    <w:rsid w:val="000C4BD9"/>
    <w:rsid w:val="000C50B8"/>
    <w:rsid w:val="000C51B5"/>
    <w:rsid w:val="000C55BD"/>
    <w:rsid w:val="000C5F28"/>
    <w:rsid w:val="000C6046"/>
    <w:rsid w:val="000C60E9"/>
    <w:rsid w:val="000C62DA"/>
    <w:rsid w:val="000C640C"/>
    <w:rsid w:val="000C6C01"/>
    <w:rsid w:val="000C6E94"/>
    <w:rsid w:val="000C743B"/>
    <w:rsid w:val="000D06AF"/>
    <w:rsid w:val="000D0FAB"/>
    <w:rsid w:val="000D15E3"/>
    <w:rsid w:val="000D1D4F"/>
    <w:rsid w:val="000D23CA"/>
    <w:rsid w:val="000D2FA4"/>
    <w:rsid w:val="000D32BF"/>
    <w:rsid w:val="000D3D1D"/>
    <w:rsid w:val="000D3EC4"/>
    <w:rsid w:val="000D471B"/>
    <w:rsid w:val="000D496A"/>
    <w:rsid w:val="000D4D48"/>
    <w:rsid w:val="000D5533"/>
    <w:rsid w:val="000D58CB"/>
    <w:rsid w:val="000D6A07"/>
    <w:rsid w:val="000D7987"/>
    <w:rsid w:val="000E02D7"/>
    <w:rsid w:val="000E05CC"/>
    <w:rsid w:val="000E12BB"/>
    <w:rsid w:val="000E1D2B"/>
    <w:rsid w:val="000E1E90"/>
    <w:rsid w:val="000E200F"/>
    <w:rsid w:val="000E3567"/>
    <w:rsid w:val="000E3DC1"/>
    <w:rsid w:val="000E3F1E"/>
    <w:rsid w:val="000E59B6"/>
    <w:rsid w:val="000E6038"/>
    <w:rsid w:val="000E6C35"/>
    <w:rsid w:val="000E7000"/>
    <w:rsid w:val="000E74AC"/>
    <w:rsid w:val="000E75DC"/>
    <w:rsid w:val="000F031B"/>
    <w:rsid w:val="000F12E8"/>
    <w:rsid w:val="000F1609"/>
    <w:rsid w:val="000F1656"/>
    <w:rsid w:val="000F166F"/>
    <w:rsid w:val="000F186F"/>
    <w:rsid w:val="000F1AAF"/>
    <w:rsid w:val="000F22E4"/>
    <w:rsid w:val="000F26AB"/>
    <w:rsid w:val="000F27BA"/>
    <w:rsid w:val="000F2F37"/>
    <w:rsid w:val="000F3B4B"/>
    <w:rsid w:val="000F3FFD"/>
    <w:rsid w:val="000F5648"/>
    <w:rsid w:val="000F6260"/>
    <w:rsid w:val="000F66B3"/>
    <w:rsid w:val="000F690F"/>
    <w:rsid w:val="000F6C1B"/>
    <w:rsid w:val="000F75CC"/>
    <w:rsid w:val="000F77BE"/>
    <w:rsid w:val="001001BD"/>
    <w:rsid w:val="0010065B"/>
    <w:rsid w:val="00101131"/>
    <w:rsid w:val="00101417"/>
    <w:rsid w:val="0010371E"/>
    <w:rsid w:val="00103A61"/>
    <w:rsid w:val="00103E80"/>
    <w:rsid w:val="001048B7"/>
    <w:rsid w:val="0010508A"/>
    <w:rsid w:val="00105465"/>
    <w:rsid w:val="0010552D"/>
    <w:rsid w:val="001059F9"/>
    <w:rsid w:val="00106687"/>
    <w:rsid w:val="001079C7"/>
    <w:rsid w:val="00107A2B"/>
    <w:rsid w:val="00107C9E"/>
    <w:rsid w:val="00110045"/>
    <w:rsid w:val="00110F74"/>
    <w:rsid w:val="0011162D"/>
    <w:rsid w:val="00111C9E"/>
    <w:rsid w:val="00111F87"/>
    <w:rsid w:val="00113612"/>
    <w:rsid w:val="00113BAA"/>
    <w:rsid w:val="00113C3B"/>
    <w:rsid w:val="00113C8B"/>
    <w:rsid w:val="00113E89"/>
    <w:rsid w:val="00114130"/>
    <w:rsid w:val="00114DA8"/>
    <w:rsid w:val="001152DA"/>
    <w:rsid w:val="00115F93"/>
    <w:rsid w:val="001161EA"/>
    <w:rsid w:val="001162D6"/>
    <w:rsid w:val="001165C9"/>
    <w:rsid w:val="00116A12"/>
    <w:rsid w:val="0011709D"/>
    <w:rsid w:val="001170EA"/>
    <w:rsid w:val="001173C2"/>
    <w:rsid w:val="00117C00"/>
    <w:rsid w:val="00117CC1"/>
    <w:rsid w:val="00117F04"/>
    <w:rsid w:val="00120137"/>
    <w:rsid w:val="0012014D"/>
    <w:rsid w:val="0012075C"/>
    <w:rsid w:val="00120A4F"/>
    <w:rsid w:val="00120AE1"/>
    <w:rsid w:val="00120B9B"/>
    <w:rsid w:val="00120E04"/>
    <w:rsid w:val="00121C4F"/>
    <w:rsid w:val="00122E9B"/>
    <w:rsid w:val="00122F6A"/>
    <w:rsid w:val="0012461B"/>
    <w:rsid w:val="001248DC"/>
    <w:rsid w:val="001257D2"/>
    <w:rsid w:val="00125B10"/>
    <w:rsid w:val="00125C0F"/>
    <w:rsid w:val="00125C8A"/>
    <w:rsid w:val="00126A21"/>
    <w:rsid w:val="00127562"/>
    <w:rsid w:val="001275EE"/>
    <w:rsid w:val="001276B6"/>
    <w:rsid w:val="00127CFA"/>
    <w:rsid w:val="0013062D"/>
    <w:rsid w:val="00130B38"/>
    <w:rsid w:val="00130CD6"/>
    <w:rsid w:val="00130F03"/>
    <w:rsid w:val="001317FD"/>
    <w:rsid w:val="00131A09"/>
    <w:rsid w:val="0013261D"/>
    <w:rsid w:val="00132836"/>
    <w:rsid w:val="00132C55"/>
    <w:rsid w:val="00132DB2"/>
    <w:rsid w:val="001347AA"/>
    <w:rsid w:val="00134AA3"/>
    <w:rsid w:val="00134B0C"/>
    <w:rsid w:val="00134F28"/>
    <w:rsid w:val="001350E5"/>
    <w:rsid w:val="001359EF"/>
    <w:rsid w:val="00136522"/>
    <w:rsid w:val="001371C8"/>
    <w:rsid w:val="00137CB7"/>
    <w:rsid w:val="0014042B"/>
    <w:rsid w:val="00140512"/>
    <w:rsid w:val="00141E68"/>
    <w:rsid w:val="00142E97"/>
    <w:rsid w:val="0014326D"/>
    <w:rsid w:val="0014360D"/>
    <w:rsid w:val="00143BFA"/>
    <w:rsid w:val="00144313"/>
    <w:rsid w:val="00144409"/>
    <w:rsid w:val="0014447A"/>
    <w:rsid w:val="00144B67"/>
    <w:rsid w:val="00145BBE"/>
    <w:rsid w:val="00145BDD"/>
    <w:rsid w:val="00145D13"/>
    <w:rsid w:val="00145DA6"/>
    <w:rsid w:val="001464C4"/>
    <w:rsid w:val="00146591"/>
    <w:rsid w:val="00146EE6"/>
    <w:rsid w:val="001471A8"/>
    <w:rsid w:val="00147B2C"/>
    <w:rsid w:val="0015029C"/>
    <w:rsid w:val="0015102E"/>
    <w:rsid w:val="001511DF"/>
    <w:rsid w:val="00152406"/>
    <w:rsid w:val="00152556"/>
    <w:rsid w:val="00153698"/>
    <w:rsid w:val="00154268"/>
    <w:rsid w:val="0015482F"/>
    <w:rsid w:val="001560C9"/>
    <w:rsid w:val="00156427"/>
    <w:rsid w:val="0015679C"/>
    <w:rsid w:val="00157B2E"/>
    <w:rsid w:val="001603CC"/>
    <w:rsid w:val="0016116D"/>
    <w:rsid w:val="00161C6A"/>
    <w:rsid w:val="00161CAB"/>
    <w:rsid w:val="00163BD2"/>
    <w:rsid w:val="00163F4F"/>
    <w:rsid w:val="00164851"/>
    <w:rsid w:val="00165A78"/>
    <w:rsid w:val="00166CB8"/>
    <w:rsid w:val="00167257"/>
    <w:rsid w:val="00167344"/>
    <w:rsid w:val="00167E4D"/>
    <w:rsid w:val="00167F25"/>
    <w:rsid w:val="00170B75"/>
    <w:rsid w:val="0017173B"/>
    <w:rsid w:val="0017186E"/>
    <w:rsid w:val="00171FE8"/>
    <w:rsid w:val="001737C3"/>
    <w:rsid w:val="001739AB"/>
    <w:rsid w:val="00174133"/>
    <w:rsid w:val="00174936"/>
    <w:rsid w:val="0017560D"/>
    <w:rsid w:val="00175A2F"/>
    <w:rsid w:val="00176C6F"/>
    <w:rsid w:val="00177F39"/>
    <w:rsid w:val="001802FA"/>
    <w:rsid w:val="001807E9"/>
    <w:rsid w:val="00180946"/>
    <w:rsid w:val="001809C5"/>
    <w:rsid w:val="0018102C"/>
    <w:rsid w:val="001813C3"/>
    <w:rsid w:val="00182071"/>
    <w:rsid w:val="00182B12"/>
    <w:rsid w:val="00183A2C"/>
    <w:rsid w:val="00183F21"/>
    <w:rsid w:val="00184B90"/>
    <w:rsid w:val="00184BDB"/>
    <w:rsid w:val="00184F6A"/>
    <w:rsid w:val="001853F7"/>
    <w:rsid w:val="00186766"/>
    <w:rsid w:val="00186965"/>
    <w:rsid w:val="001869D9"/>
    <w:rsid w:val="00187AF8"/>
    <w:rsid w:val="001903C3"/>
    <w:rsid w:val="00190B0B"/>
    <w:rsid w:val="00193170"/>
    <w:rsid w:val="00193209"/>
    <w:rsid w:val="00193320"/>
    <w:rsid w:val="001935F0"/>
    <w:rsid w:val="00194CC0"/>
    <w:rsid w:val="00194DDA"/>
    <w:rsid w:val="00195403"/>
    <w:rsid w:val="00195462"/>
    <w:rsid w:val="001956CB"/>
    <w:rsid w:val="001959CB"/>
    <w:rsid w:val="00195A0B"/>
    <w:rsid w:val="00195BE2"/>
    <w:rsid w:val="001965F9"/>
    <w:rsid w:val="00196B4E"/>
    <w:rsid w:val="00197760"/>
    <w:rsid w:val="001A0150"/>
    <w:rsid w:val="001A0177"/>
    <w:rsid w:val="001A1111"/>
    <w:rsid w:val="001A1934"/>
    <w:rsid w:val="001A1A31"/>
    <w:rsid w:val="001A1D2C"/>
    <w:rsid w:val="001A30D5"/>
    <w:rsid w:val="001A349D"/>
    <w:rsid w:val="001A37B5"/>
    <w:rsid w:val="001A4A2C"/>
    <w:rsid w:val="001A4D44"/>
    <w:rsid w:val="001A4EDB"/>
    <w:rsid w:val="001A4F15"/>
    <w:rsid w:val="001A4F7C"/>
    <w:rsid w:val="001A52BA"/>
    <w:rsid w:val="001A547D"/>
    <w:rsid w:val="001A54A1"/>
    <w:rsid w:val="001A5F93"/>
    <w:rsid w:val="001A6158"/>
    <w:rsid w:val="001A6C97"/>
    <w:rsid w:val="001A7B15"/>
    <w:rsid w:val="001B0EDC"/>
    <w:rsid w:val="001B1599"/>
    <w:rsid w:val="001B176F"/>
    <w:rsid w:val="001B194B"/>
    <w:rsid w:val="001B1F1C"/>
    <w:rsid w:val="001B2103"/>
    <w:rsid w:val="001B2543"/>
    <w:rsid w:val="001B287F"/>
    <w:rsid w:val="001B2FC5"/>
    <w:rsid w:val="001B3500"/>
    <w:rsid w:val="001B37EC"/>
    <w:rsid w:val="001B3D90"/>
    <w:rsid w:val="001B410D"/>
    <w:rsid w:val="001B46AF"/>
    <w:rsid w:val="001B4FF5"/>
    <w:rsid w:val="001B5830"/>
    <w:rsid w:val="001B62D4"/>
    <w:rsid w:val="001B64C4"/>
    <w:rsid w:val="001B6DB7"/>
    <w:rsid w:val="001B70B4"/>
    <w:rsid w:val="001B7D69"/>
    <w:rsid w:val="001B7E44"/>
    <w:rsid w:val="001C0559"/>
    <w:rsid w:val="001C0DA1"/>
    <w:rsid w:val="001C0E65"/>
    <w:rsid w:val="001C1D47"/>
    <w:rsid w:val="001C275F"/>
    <w:rsid w:val="001C34C1"/>
    <w:rsid w:val="001C4159"/>
    <w:rsid w:val="001C5469"/>
    <w:rsid w:val="001C6100"/>
    <w:rsid w:val="001C6906"/>
    <w:rsid w:val="001C6EBC"/>
    <w:rsid w:val="001C748C"/>
    <w:rsid w:val="001C782B"/>
    <w:rsid w:val="001C7910"/>
    <w:rsid w:val="001C7C10"/>
    <w:rsid w:val="001D08C4"/>
    <w:rsid w:val="001D0E0C"/>
    <w:rsid w:val="001D1B81"/>
    <w:rsid w:val="001D267E"/>
    <w:rsid w:val="001D34F3"/>
    <w:rsid w:val="001D3935"/>
    <w:rsid w:val="001D3942"/>
    <w:rsid w:val="001D3D05"/>
    <w:rsid w:val="001D428D"/>
    <w:rsid w:val="001D4CFE"/>
    <w:rsid w:val="001D4D9F"/>
    <w:rsid w:val="001D50B3"/>
    <w:rsid w:val="001D51F4"/>
    <w:rsid w:val="001D528F"/>
    <w:rsid w:val="001D5A9C"/>
    <w:rsid w:val="001D5D79"/>
    <w:rsid w:val="001D639F"/>
    <w:rsid w:val="001D7B3A"/>
    <w:rsid w:val="001D7F63"/>
    <w:rsid w:val="001E0729"/>
    <w:rsid w:val="001E0A13"/>
    <w:rsid w:val="001E1121"/>
    <w:rsid w:val="001E1144"/>
    <w:rsid w:val="001E185D"/>
    <w:rsid w:val="001E27D8"/>
    <w:rsid w:val="001E2DB5"/>
    <w:rsid w:val="001E3861"/>
    <w:rsid w:val="001E4D85"/>
    <w:rsid w:val="001E53A4"/>
    <w:rsid w:val="001E6355"/>
    <w:rsid w:val="001E6CFB"/>
    <w:rsid w:val="001E6DA1"/>
    <w:rsid w:val="001E78DA"/>
    <w:rsid w:val="001F027B"/>
    <w:rsid w:val="001F0946"/>
    <w:rsid w:val="001F0B22"/>
    <w:rsid w:val="001F140F"/>
    <w:rsid w:val="001F159A"/>
    <w:rsid w:val="001F16BA"/>
    <w:rsid w:val="001F1739"/>
    <w:rsid w:val="001F3529"/>
    <w:rsid w:val="001F3A1F"/>
    <w:rsid w:val="001F3D38"/>
    <w:rsid w:val="001F4494"/>
    <w:rsid w:val="001F4E3B"/>
    <w:rsid w:val="001F50B5"/>
    <w:rsid w:val="001F51C2"/>
    <w:rsid w:val="001F544C"/>
    <w:rsid w:val="001F6437"/>
    <w:rsid w:val="001F68E6"/>
    <w:rsid w:val="001F6947"/>
    <w:rsid w:val="001F6E60"/>
    <w:rsid w:val="001F6E9B"/>
    <w:rsid w:val="001F7237"/>
    <w:rsid w:val="001F72F2"/>
    <w:rsid w:val="00200A46"/>
    <w:rsid w:val="00200B25"/>
    <w:rsid w:val="0020169B"/>
    <w:rsid w:val="00201F53"/>
    <w:rsid w:val="00202223"/>
    <w:rsid w:val="0020240D"/>
    <w:rsid w:val="00202D6F"/>
    <w:rsid w:val="00203253"/>
    <w:rsid w:val="00203670"/>
    <w:rsid w:val="002040F5"/>
    <w:rsid w:val="00204341"/>
    <w:rsid w:val="00204395"/>
    <w:rsid w:val="002046F3"/>
    <w:rsid w:val="00204ADA"/>
    <w:rsid w:val="00205E3C"/>
    <w:rsid w:val="00205F34"/>
    <w:rsid w:val="00206DB7"/>
    <w:rsid w:val="00207296"/>
    <w:rsid w:val="002072FA"/>
    <w:rsid w:val="0020766E"/>
    <w:rsid w:val="0020769D"/>
    <w:rsid w:val="00207B5D"/>
    <w:rsid w:val="0021079E"/>
    <w:rsid w:val="002117D7"/>
    <w:rsid w:val="0021229A"/>
    <w:rsid w:val="002122C7"/>
    <w:rsid w:val="00213463"/>
    <w:rsid w:val="002136E7"/>
    <w:rsid w:val="00213A3C"/>
    <w:rsid w:val="00213D9C"/>
    <w:rsid w:val="00213F4B"/>
    <w:rsid w:val="002145C3"/>
    <w:rsid w:val="00214E2D"/>
    <w:rsid w:val="0021538E"/>
    <w:rsid w:val="002155AA"/>
    <w:rsid w:val="00215975"/>
    <w:rsid w:val="002163B8"/>
    <w:rsid w:val="002166F3"/>
    <w:rsid w:val="00216A18"/>
    <w:rsid w:val="00217A67"/>
    <w:rsid w:val="00217C93"/>
    <w:rsid w:val="00220029"/>
    <w:rsid w:val="00220827"/>
    <w:rsid w:val="00220EBF"/>
    <w:rsid w:val="00220EE8"/>
    <w:rsid w:val="002214A0"/>
    <w:rsid w:val="00221A2E"/>
    <w:rsid w:val="00221D0D"/>
    <w:rsid w:val="002222E2"/>
    <w:rsid w:val="00222C01"/>
    <w:rsid w:val="00222D5B"/>
    <w:rsid w:val="0022433C"/>
    <w:rsid w:val="00224533"/>
    <w:rsid w:val="0022470E"/>
    <w:rsid w:val="00224D55"/>
    <w:rsid w:val="00225AA4"/>
    <w:rsid w:val="00226055"/>
    <w:rsid w:val="00226232"/>
    <w:rsid w:val="0022675A"/>
    <w:rsid w:val="00227049"/>
    <w:rsid w:val="0022716F"/>
    <w:rsid w:val="002271F3"/>
    <w:rsid w:val="0022754A"/>
    <w:rsid w:val="00227DCC"/>
    <w:rsid w:val="0023079C"/>
    <w:rsid w:val="002308D6"/>
    <w:rsid w:val="002309A5"/>
    <w:rsid w:val="0023163D"/>
    <w:rsid w:val="00231CBA"/>
    <w:rsid w:val="00231EB5"/>
    <w:rsid w:val="00231F12"/>
    <w:rsid w:val="00232993"/>
    <w:rsid w:val="00232C1E"/>
    <w:rsid w:val="00233045"/>
    <w:rsid w:val="002331B4"/>
    <w:rsid w:val="0023390B"/>
    <w:rsid w:val="0023418F"/>
    <w:rsid w:val="002346BD"/>
    <w:rsid w:val="00234F70"/>
    <w:rsid w:val="0023529F"/>
    <w:rsid w:val="002354DF"/>
    <w:rsid w:val="002356C9"/>
    <w:rsid w:val="002356F9"/>
    <w:rsid w:val="002359DA"/>
    <w:rsid w:val="00236911"/>
    <w:rsid w:val="00236C1B"/>
    <w:rsid w:val="00236CD4"/>
    <w:rsid w:val="00236DFA"/>
    <w:rsid w:val="00237D76"/>
    <w:rsid w:val="002405E4"/>
    <w:rsid w:val="00240904"/>
    <w:rsid w:val="00241461"/>
    <w:rsid w:val="00241D78"/>
    <w:rsid w:val="00242B5F"/>
    <w:rsid w:val="00242C22"/>
    <w:rsid w:val="0024404B"/>
    <w:rsid w:val="002440AA"/>
    <w:rsid w:val="00244284"/>
    <w:rsid w:val="002444EC"/>
    <w:rsid w:val="00245375"/>
    <w:rsid w:val="00245D57"/>
    <w:rsid w:val="00245F24"/>
    <w:rsid w:val="00245FF5"/>
    <w:rsid w:val="0024618F"/>
    <w:rsid w:val="00247029"/>
    <w:rsid w:val="00247380"/>
    <w:rsid w:val="0024794A"/>
    <w:rsid w:val="00247ECB"/>
    <w:rsid w:val="00250308"/>
    <w:rsid w:val="0025035C"/>
    <w:rsid w:val="0025075D"/>
    <w:rsid w:val="002507BA"/>
    <w:rsid w:val="00250DBF"/>
    <w:rsid w:val="00250F91"/>
    <w:rsid w:val="00251290"/>
    <w:rsid w:val="002516B6"/>
    <w:rsid w:val="002518CF"/>
    <w:rsid w:val="002519E7"/>
    <w:rsid w:val="00251A76"/>
    <w:rsid w:val="00251AED"/>
    <w:rsid w:val="00251D77"/>
    <w:rsid w:val="00251E76"/>
    <w:rsid w:val="00252A28"/>
    <w:rsid w:val="00252BC4"/>
    <w:rsid w:val="00252F76"/>
    <w:rsid w:val="002534AC"/>
    <w:rsid w:val="00254145"/>
    <w:rsid w:val="00254A1F"/>
    <w:rsid w:val="00254ACD"/>
    <w:rsid w:val="00254C7B"/>
    <w:rsid w:val="00254D2D"/>
    <w:rsid w:val="00255A12"/>
    <w:rsid w:val="00255D54"/>
    <w:rsid w:val="00255F97"/>
    <w:rsid w:val="00256567"/>
    <w:rsid w:val="0025717C"/>
    <w:rsid w:val="002571F7"/>
    <w:rsid w:val="0025733F"/>
    <w:rsid w:val="002576CD"/>
    <w:rsid w:val="0025778F"/>
    <w:rsid w:val="00257A62"/>
    <w:rsid w:val="002606AD"/>
    <w:rsid w:val="00260CEA"/>
    <w:rsid w:val="00261140"/>
    <w:rsid w:val="0026136A"/>
    <w:rsid w:val="002618B5"/>
    <w:rsid w:val="00261DC1"/>
    <w:rsid w:val="00262515"/>
    <w:rsid w:val="002627BF"/>
    <w:rsid w:val="002631E4"/>
    <w:rsid w:val="00263F0F"/>
    <w:rsid w:val="00264D4D"/>
    <w:rsid w:val="0026508F"/>
    <w:rsid w:val="00265335"/>
    <w:rsid w:val="002657A4"/>
    <w:rsid w:val="00265871"/>
    <w:rsid w:val="00266865"/>
    <w:rsid w:val="0026705C"/>
    <w:rsid w:val="002677B9"/>
    <w:rsid w:val="00267ED3"/>
    <w:rsid w:val="002706B9"/>
    <w:rsid w:val="0027191B"/>
    <w:rsid w:val="00271983"/>
    <w:rsid w:val="0027284B"/>
    <w:rsid w:val="00272D95"/>
    <w:rsid w:val="00272DC2"/>
    <w:rsid w:val="00272DEA"/>
    <w:rsid w:val="00273F64"/>
    <w:rsid w:val="00274512"/>
    <w:rsid w:val="00274932"/>
    <w:rsid w:val="00274A08"/>
    <w:rsid w:val="00275095"/>
    <w:rsid w:val="002752DA"/>
    <w:rsid w:val="002752E9"/>
    <w:rsid w:val="002754D3"/>
    <w:rsid w:val="002758D6"/>
    <w:rsid w:val="002758F9"/>
    <w:rsid w:val="00275A47"/>
    <w:rsid w:val="00275F12"/>
    <w:rsid w:val="0027603E"/>
    <w:rsid w:val="00276104"/>
    <w:rsid w:val="00276DB8"/>
    <w:rsid w:val="00277B64"/>
    <w:rsid w:val="00277E0B"/>
    <w:rsid w:val="002802E2"/>
    <w:rsid w:val="002809FD"/>
    <w:rsid w:val="002813CD"/>
    <w:rsid w:val="00281B88"/>
    <w:rsid w:val="0028203B"/>
    <w:rsid w:val="00282572"/>
    <w:rsid w:val="00282D76"/>
    <w:rsid w:val="00283186"/>
    <w:rsid w:val="002834BA"/>
    <w:rsid w:val="00283588"/>
    <w:rsid w:val="002838EA"/>
    <w:rsid w:val="00283908"/>
    <w:rsid w:val="00284652"/>
    <w:rsid w:val="00284860"/>
    <w:rsid w:val="0028501B"/>
    <w:rsid w:val="0028509D"/>
    <w:rsid w:val="00286000"/>
    <w:rsid w:val="00286D5D"/>
    <w:rsid w:val="00287266"/>
    <w:rsid w:val="00290220"/>
    <w:rsid w:val="00290768"/>
    <w:rsid w:val="00291E48"/>
    <w:rsid w:val="00291F36"/>
    <w:rsid w:val="00292574"/>
    <w:rsid w:val="002925E1"/>
    <w:rsid w:val="00292889"/>
    <w:rsid w:val="00292CF1"/>
    <w:rsid w:val="00293B0A"/>
    <w:rsid w:val="00294021"/>
    <w:rsid w:val="0029452E"/>
    <w:rsid w:val="002947F9"/>
    <w:rsid w:val="00295BD2"/>
    <w:rsid w:val="002964F0"/>
    <w:rsid w:val="0029653E"/>
    <w:rsid w:val="002969A8"/>
    <w:rsid w:val="00297211"/>
    <w:rsid w:val="0029772D"/>
    <w:rsid w:val="00297D14"/>
    <w:rsid w:val="002A1403"/>
    <w:rsid w:val="002A170B"/>
    <w:rsid w:val="002A24C3"/>
    <w:rsid w:val="002A2B1B"/>
    <w:rsid w:val="002A2E13"/>
    <w:rsid w:val="002A325B"/>
    <w:rsid w:val="002A371F"/>
    <w:rsid w:val="002A3D43"/>
    <w:rsid w:val="002A449B"/>
    <w:rsid w:val="002A46DE"/>
    <w:rsid w:val="002A5710"/>
    <w:rsid w:val="002A602F"/>
    <w:rsid w:val="002A686D"/>
    <w:rsid w:val="002A713B"/>
    <w:rsid w:val="002A7208"/>
    <w:rsid w:val="002B0BCC"/>
    <w:rsid w:val="002B115D"/>
    <w:rsid w:val="002B1800"/>
    <w:rsid w:val="002B1C7A"/>
    <w:rsid w:val="002B244F"/>
    <w:rsid w:val="002B247D"/>
    <w:rsid w:val="002B2693"/>
    <w:rsid w:val="002B3811"/>
    <w:rsid w:val="002B3D40"/>
    <w:rsid w:val="002B44C7"/>
    <w:rsid w:val="002B4EE3"/>
    <w:rsid w:val="002B54F8"/>
    <w:rsid w:val="002B7452"/>
    <w:rsid w:val="002B7A7A"/>
    <w:rsid w:val="002C018B"/>
    <w:rsid w:val="002C074B"/>
    <w:rsid w:val="002C1C73"/>
    <w:rsid w:val="002C1EC4"/>
    <w:rsid w:val="002C1FEA"/>
    <w:rsid w:val="002C20F2"/>
    <w:rsid w:val="002C21BB"/>
    <w:rsid w:val="002C2604"/>
    <w:rsid w:val="002C271A"/>
    <w:rsid w:val="002C3392"/>
    <w:rsid w:val="002C4128"/>
    <w:rsid w:val="002C4377"/>
    <w:rsid w:val="002C43B7"/>
    <w:rsid w:val="002C64B2"/>
    <w:rsid w:val="002C77D9"/>
    <w:rsid w:val="002C7E77"/>
    <w:rsid w:val="002C7FBD"/>
    <w:rsid w:val="002D02BD"/>
    <w:rsid w:val="002D0A17"/>
    <w:rsid w:val="002D14A8"/>
    <w:rsid w:val="002D18A1"/>
    <w:rsid w:val="002D1FB2"/>
    <w:rsid w:val="002D2046"/>
    <w:rsid w:val="002D21B2"/>
    <w:rsid w:val="002D237F"/>
    <w:rsid w:val="002D245D"/>
    <w:rsid w:val="002D28C5"/>
    <w:rsid w:val="002D3406"/>
    <w:rsid w:val="002D354F"/>
    <w:rsid w:val="002D3B2B"/>
    <w:rsid w:val="002D3B5C"/>
    <w:rsid w:val="002D3D05"/>
    <w:rsid w:val="002D453F"/>
    <w:rsid w:val="002D4743"/>
    <w:rsid w:val="002D4B8B"/>
    <w:rsid w:val="002D5427"/>
    <w:rsid w:val="002D5BFB"/>
    <w:rsid w:val="002D671C"/>
    <w:rsid w:val="002D6832"/>
    <w:rsid w:val="002D6B97"/>
    <w:rsid w:val="002D6FF4"/>
    <w:rsid w:val="002D78F1"/>
    <w:rsid w:val="002D7DFD"/>
    <w:rsid w:val="002D7EBE"/>
    <w:rsid w:val="002E0201"/>
    <w:rsid w:val="002E0555"/>
    <w:rsid w:val="002E06FA"/>
    <w:rsid w:val="002E0BA9"/>
    <w:rsid w:val="002E1120"/>
    <w:rsid w:val="002E1E31"/>
    <w:rsid w:val="002E2392"/>
    <w:rsid w:val="002E243E"/>
    <w:rsid w:val="002E25DA"/>
    <w:rsid w:val="002E3AB7"/>
    <w:rsid w:val="002E40D4"/>
    <w:rsid w:val="002E47E6"/>
    <w:rsid w:val="002E4934"/>
    <w:rsid w:val="002E53C1"/>
    <w:rsid w:val="002E551D"/>
    <w:rsid w:val="002E5894"/>
    <w:rsid w:val="002E5EC4"/>
    <w:rsid w:val="002E652A"/>
    <w:rsid w:val="002E6B4E"/>
    <w:rsid w:val="002E6FBA"/>
    <w:rsid w:val="002E7397"/>
    <w:rsid w:val="002E741C"/>
    <w:rsid w:val="002E78D1"/>
    <w:rsid w:val="002F0E1B"/>
    <w:rsid w:val="002F1084"/>
    <w:rsid w:val="002F205E"/>
    <w:rsid w:val="002F225B"/>
    <w:rsid w:val="002F23C6"/>
    <w:rsid w:val="002F24E7"/>
    <w:rsid w:val="002F414B"/>
    <w:rsid w:val="002F46D4"/>
    <w:rsid w:val="002F4870"/>
    <w:rsid w:val="002F4AB3"/>
    <w:rsid w:val="002F508D"/>
    <w:rsid w:val="002F528A"/>
    <w:rsid w:val="002F5B28"/>
    <w:rsid w:val="002F5F0A"/>
    <w:rsid w:val="002F63D1"/>
    <w:rsid w:val="002F75BE"/>
    <w:rsid w:val="0030087D"/>
    <w:rsid w:val="003010EA"/>
    <w:rsid w:val="00301F78"/>
    <w:rsid w:val="0030220F"/>
    <w:rsid w:val="003031B5"/>
    <w:rsid w:val="00303419"/>
    <w:rsid w:val="003038C9"/>
    <w:rsid w:val="003039F4"/>
    <w:rsid w:val="00303A13"/>
    <w:rsid w:val="00303AA7"/>
    <w:rsid w:val="00304527"/>
    <w:rsid w:val="003047B9"/>
    <w:rsid w:val="00304A26"/>
    <w:rsid w:val="00305DB1"/>
    <w:rsid w:val="003061D9"/>
    <w:rsid w:val="00306243"/>
    <w:rsid w:val="003062B1"/>
    <w:rsid w:val="003064AB"/>
    <w:rsid w:val="0030680C"/>
    <w:rsid w:val="00306F0F"/>
    <w:rsid w:val="003077C2"/>
    <w:rsid w:val="00307A3D"/>
    <w:rsid w:val="00307A9B"/>
    <w:rsid w:val="00307D83"/>
    <w:rsid w:val="00310B33"/>
    <w:rsid w:val="003116F0"/>
    <w:rsid w:val="00311CE1"/>
    <w:rsid w:val="00311D15"/>
    <w:rsid w:val="00312501"/>
    <w:rsid w:val="00312741"/>
    <w:rsid w:val="00312E53"/>
    <w:rsid w:val="00312ECD"/>
    <w:rsid w:val="00312F2F"/>
    <w:rsid w:val="00313072"/>
    <w:rsid w:val="003148B9"/>
    <w:rsid w:val="00316539"/>
    <w:rsid w:val="00316913"/>
    <w:rsid w:val="00316CB3"/>
    <w:rsid w:val="003177A3"/>
    <w:rsid w:val="00317D17"/>
    <w:rsid w:val="00320A11"/>
    <w:rsid w:val="00320A96"/>
    <w:rsid w:val="00320C40"/>
    <w:rsid w:val="003211A9"/>
    <w:rsid w:val="003217E2"/>
    <w:rsid w:val="00321D6C"/>
    <w:rsid w:val="00323CF7"/>
    <w:rsid w:val="0032415F"/>
    <w:rsid w:val="003243C0"/>
    <w:rsid w:val="00324713"/>
    <w:rsid w:val="00324CF1"/>
    <w:rsid w:val="0032547B"/>
    <w:rsid w:val="00326006"/>
    <w:rsid w:val="00326502"/>
    <w:rsid w:val="00326683"/>
    <w:rsid w:val="00327378"/>
    <w:rsid w:val="0032780F"/>
    <w:rsid w:val="003279C1"/>
    <w:rsid w:val="00330698"/>
    <w:rsid w:val="00330A98"/>
    <w:rsid w:val="00331A61"/>
    <w:rsid w:val="00332A55"/>
    <w:rsid w:val="00334320"/>
    <w:rsid w:val="0033544C"/>
    <w:rsid w:val="00336F58"/>
    <w:rsid w:val="00337579"/>
    <w:rsid w:val="003376CD"/>
    <w:rsid w:val="00340799"/>
    <w:rsid w:val="00340991"/>
    <w:rsid w:val="00341669"/>
    <w:rsid w:val="003418A5"/>
    <w:rsid w:val="00341C9F"/>
    <w:rsid w:val="0034273D"/>
    <w:rsid w:val="00342A85"/>
    <w:rsid w:val="00342D17"/>
    <w:rsid w:val="003439D8"/>
    <w:rsid w:val="00344511"/>
    <w:rsid w:val="00344840"/>
    <w:rsid w:val="00345499"/>
    <w:rsid w:val="00345CB7"/>
    <w:rsid w:val="00345FB2"/>
    <w:rsid w:val="00346952"/>
    <w:rsid w:val="00346DE5"/>
    <w:rsid w:val="00346FAC"/>
    <w:rsid w:val="0034787E"/>
    <w:rsid w:val="00347D8C"/>
    <w:rsid w:val="003515FA"/>
    <w:rsid w:val="0035183C"/>
    <w:rsid w:val="003521BF"/>
    <w:rsid w:val="00353A8F"/>
    <w:rsid w:val="00353FD4"/>
    <w:rsid w:val="0035426C"/>
    <w:rsid w:val="003547E8"/>
    <w:rsid w:val="003548CD"/>
    <w:rsid w:val="00354C40"/>
    <w:rsid w:val="00355D10"/>
    <w:rsid w:val="00355D4C"/>
    <w:rsid w:val="00355FE5"/>
    <w:rsid w:val="003563AA"/>
    <w:rsid w:val="00356BB7"/>
    <w:rsid w:val="0035716E"/>
    <w:rsid w:val="003578A5"/>
    <w:rsid w:val="00357E2E"/>
    <w:rsid w:val="00357ED8"/>
    <w:rsid w:val="00357F04"/>
    <w:rsid w:val="003604C3"/>
    <w:rsid w:val="003608DB"/>
    <w:rsid w:val="00360E15"/>
    <w:rsid w:val="00360F2E"/>
    <w:rsid w:val="003617F3"/>
    <w:rsid w:val="0036187F"/>
    <w:rsid w:val="00362640"/>
    <w:rsid w:val="00362DC2"/>
    <w:rsid w:val="00363DDB"/>
    <w:rsid w:val="00363E8A"/>
    <w:rsid w:val="00363F33"/>
    <w:rsid w:val="003649A7"/>
    <w:rsid w:val="0036531B"/>
    <w:rsid w:val="0036546A"/>
    <w:rsid w:val="003655E0"/>
    <w:rsid w:val="00365633"/>
    <w:rsid w:val="003657BD"/>
    <w:rsid w:val="003660E1"/>
    <w:rsid w:val="0036678C"/>
    <w:rsid w:val="003670AA"/>
    <w:rsid w:val="00367316"/>
    <w:rsid w:val="003673E3"/>
    <w:rsid w:val="00367575"/>
    <w:rsid w:val="0036765D"/>
    <w:rsid w:val="00367C15"/>
    <w:rsid w:val="0037017F"/>
    <w:rsid w:val="003710C3"/>
    <w:rsid w:val="00372031"/>
    <w:rsid w:val="00374DAD"/>
    <w:rsid w:val="00374DC7"/>
    <w:rsid w:val="00375746"/>
    <w:rsid w:val="003764DD"/>
    <w:rsid w:val="00376A53"/>
    <w:rsid w:val="00376B11"/>
    <w:rsid w:val="00377781"/>
    <w:rsid w:val="00380165"/>
    <w:rsid w:val="00380E2B"/>
    <w:rsid w:val="003814BC"/>
    <w:rsid w:val="00381915"/>
    <w:rsid w:val="003820D0"/>
    <w:rsid w:val="00382A3C"/>
    <w:rsid w:val="00382CE9"/>
    <w:rsid w:val="00383871"/>
    <w:rsid w:val="00383907"/>
    <w:rsid w:val="00383EF5"/>
    <w:rsid w:val="00383F41"/>
    <w:rsid w:val="0038475A"/>
    <w:rsid w:val="00384FE8"/>
    <w:rsid w:val="00385DEE"/>
    <w:rsid w:val="00386122"/>
    <w:rsid w:val="00387223"/>
    <w:rsid w:val="003872C2"/>
    <w:rsid w:val="00387B81"/>
    <w:rsid w:val="0039022B"/>
    <w:rsid w:val="003908BA"/>
    <w:rsid w:val="0039090A"/>
    <w:rsid w:val="00390E0F"/>
    <w:rsid w:val="00391D25"/>
    <w:rsid w:val="00391EC4"/>
    <w:rsid w:val="0039272C"/>
    <w:rsid w:val="003938E8"/>
    <w:rsid w:val="00393D29"/>
    <w:rsid w:val="00394485"/>
    <w:rsid w:val="00395049"/>
    <w:rsid w:val="00395BC4"/>
    <w:rsid w:val="00395BDC"/>
    <w:rsid w:val="00395D09"/>
    <w:rsid w:val="00395F10"/>
    <w:rsid w:val="0039633E"/>
    <w:rsid w:val="003964CC"/>
    <w:rsid w:val="003969BE"/>
    <w:rsid w:val="0039748A"/>
    <w:rsid w:val="00397692"/>
    <w:rsid w:val="00397746"/>
    <w:rsid w:val="00397B06"/>
    <w:rsid w:val="003A03CD"/>
    <w:rsid w:val="003A03FA"/>
    <w:rsid w:val="003A07EF"/>
    <w:rsid w:val="003A1881"/>
    <w:rsid w:val="003A1EC2"/>
    <w:rsid w:val="003A2D19"/>
    <w:rsid w:val="003A3540"/>
    <w:rsid w:val="003A3CD5"/>
    <w:rsid w:val="003A45CB"/>
    <w:rsid w:val="003A48F5"/>
    <w:rsid w:val="003A4BC7"/>
    <w:rsid w:val="003A4D58"/>
    <w:rsid w:val="003A4D5A"/>
    <w:rsid w:val="003A5104"/>
    <w:rsid w:val="003A5BB4"/>
    <w:rsid w:val="003A6794"/>
    <w:rsid w:val="003A68F2"/>
    <w:rsid w:val="003A6966"/>
    <w:rsid w:val="003A77CB"/>
    <w:rsid w:val="003A7924"/>
    <w:rsid w:val="003A7974"/>
    <w:rsid w:val="003B09AE"/>
    <w:rsid w:val="003B0BAD"/>
    <w:rsid w:val="003B0E83"/>
    <w:rsid w:val="003B1A32"/>
    <w:rsid w:val="003B1CE5"/>
    <w:rsid w:val="003B20D9"/>
    <w:rsid w:val="003B28F4"/>
    <w:rsid w:val="003B3388"/>
    <w:rsid w:val="003B34D8"/>
    <w:rsid w:val="003B4CFB"/>
    <w:rsid w:val="003B520E"/>
    <w:rsid w:val="003B56A2"/>
    <w:rsid w:val="003B60F2"/>
    <w:rsid w:val="003B6B6B"/>
    <w:rsid w:val="003B6FAD"/>
    <w:rsid w:val="003B78D6"/>
    <w:rsid w:val="003B7D5A"/>
    <w:rsid w:val="003B7E30"/>
    <w:rsid w:val="003C0025"/>
    <w:rsid w:val="003C0822"/>
    <w:rsid w:val="003C08CE"/>
    <w:rsid w:val="003C0929"/>
    <w:rsid w:val="003C09C7"/>
    <w:rsid w:val="003C101F"/>
    <w:rsid w:val="003C1613"/>
    <w:rsid w:val="003C20E7"/>
    <w:rsid w:val="003C36D7"/>
    <w:rsid w:val="003C3CBF"/>
    <w:rsid w:val="003C48AF"/>
    <w:rsid w:val="003C48B1"/>
    <w:rsid w:val="003C5258"/>
    <w:rsid w:val="003C5680"/>
    <w:rsid w:val="003C5951"/>
    <w:rsid w:val="003C63A0"/>
    <w:rsid w:val="003C655D"/>
    <w:rsid w:val="003C7A0E"/>
    <w:rsid w:val="003C7DD8"/>
    <w:rsid w:val="003C7FC8"/>
    <w:rsid w:val="003D0BEE"/>
    <w:rsid w:val="003D131E"/>
    <w:rsid w:val="003D1449"/>
    <w:rsid w:val="003D2149"/>
    <w:rsid w:val="003D29D5"/>
    <w:rsid w:val="003D2D24"/>
    <w:rsid w:val="003D3154"/>
    <w:rsid w:val="003D3168"/>
    <w:rsid w:val="003D31B0"/>
    <w:rsid w:val="003D4087"/>
    <w:rsid w:val="003D4094"/>
    <w:rsid w:val="003D438F"/>
    <w:rsid w:val="003D44E3"/>
    <w:rsid w:val="003D49B9"/>
    <w:rsid w:val="003D4ADC"/>
    <w:rsid w:val="003D4C04"/>
    <w:rsid w:val="003D6D39"/>
    <w:rsid w:val="003D752A"/>
    <w:rsid w:val="003D7D47"/>
    <w:rsid w:val="003E01C3"/>
    <w:rsid w:val="003E070A"/>
    <w:rsid w:val="003E09A3"/>
    <w:rsid w:val="003E263B"/>
    <w:rsid w:val="003E32FD"/>
    <w:rsid w:val="003E3A74"/>
    <w:rsid w:val="003E3A7D"/>
    <w:rsid w:val="003E3CE6"/>
    <w:rsid w:val="003E3D4A"/>
    <w:rsid w:val="003E45AE"/>
    <w:rsid w:val="003E4882"/>
    <w:rsid w:val="003E4C0B"/>
    <w:rsid w:val="003E5448"/>
    <w:rsid w:val="003E59A3"/>
    <w:rsid w:val="003E5D3E"/>
    <w:rsid w:val="003E60D7"/>
    <w:rsid w:val="003E62BE"/>
    <w:rsid w:val="003E72F0"/>
    <w:rsid w:val="003E7BD7"/>
    <w:rsid w:val="003F0A48"/>
    <w:rsid w:val="003F1024"/>
    <w:rsid w:val="003F11C3"/>
    <w:rsid w:val="003F1611"/>
    <w:rsid w:val="003F17EF"/>
    <w:rsid w:val="003F1E86"/>
    <w:rsid w:val="003F266B"/>
    <w:rsid w:val="003F270E"/>
    <w:rsid w:val="003F29AD"/>
    <w:rsid w:val="003F32AB"/>
    <w:rsid w:val="003F3FC7"/>
    <w:rsid w:val="003F493F"/>
    <w:rsid w:val="003F4F93"/>
    <w:rsid w:val="003F5EFB"/>
    <w:rsid w:val="003F675F"/>
    <w:rsid w:val="003F6ABC"/>
    <w:rsid w:val="003F6E97"/>
    <w:rsid w:val="004001E0"/>
    <w:rsid w:val="004008C9"/>
    <w:rsid w:val="00400B20"/>
    <w:rsid w:val="0040103B"/>
    <w:rsid w:val="00401167"/>
    <w:rsid w:val="004021FD"/>
    <w:rsid w:val="004022A2"/>
    <w:rsid w:val="0040299E"/>
    <w:rsid w:val="00403615"/>
    <w:rsid w:val="00404C94"/>
    <w:rsid w:val="00404D99"/>
    <w:rsid w:val="00405759"/>
    <w:rsid w:val="00405A2A"/>
    <w:rsid w:val="00406A38"/>
    <w:rsid w:val="00406FE7"/>
    <w:rsid w:val="00407DE3"/>
    <w:rsid w:val="00410689"/>
    <w:rsid w:val="00410804"/>
    <w:rsid w:val="0041082F"/>
    <w:rsid w:val="004111BD"/>
    <w:rsid w:val="00411840"/>
    <w:rsid w:val="004120C3"/>
    <w:rsid w:val="00412B35"/>
    <w:rsid w:val="00412C87"/>
    <w:rsid w:val="00412E99"/>
    <w:rsid w:val="00412F07"/>
    <w:rsid w:val="0041308D"/>
    <w:rsid w:val="00413D4B"/>
    <w:rsid w:val="00415EC5"/>
    <w:rsid w:val="004160D5"/>
    <w:rsid w:val="00416B05"/>
    <w:rsid w:val="00416B15"/>
    <w:rsid w:val="00416B9E"/>
    <w:rsid w:val="00416BEF"/>
    <w:rsid w:val="00421257"/>
    <w:rsid w:val="004213A5"/>
    <w:rsid w:val="004213F0"/>
    <w:rsid w:val="00421C90"/>
    <w:rsid w:val="00421FFA"/>
    <w:rsid w:val="004224DE"/>
    <w:rsid w:val="004225E5"/>
    <w:rsid w:val="004229BD"/>
    <w:rsid w:val="004235C9"/>
    <w:rsid w:val="00423DEF"/>
    <w:rsid w:val="00423F41"/>
    <w:rsid w:val="0042440B"/>
    <w:rsid w:val="004250FD"/>
    <w:rsid w:val="00425CA3"/>
    <w:rsid w:val="00425E41"/>
    <w:rsid w:val="004265E1"/>
    <w:rsid w:val="0042674E"/>
    <w:rsid w:val="00427671"/>
    <w:rsid w:val="0042789A"/>
    <w:rsid w:val="00430E61"/>
    <w:rsid w:val="00430EC4"/>
    <w:rsid w:val="00431210"/>
    <w:rsid w:val="00431511"/>
    <w:rsid w:val="00431D9F"/>
    <w:rsid w:val="0043250F"/>
    <w:rsid w:val="004327BB"/>
    <w:rsid w:val="004330AB"/>
    <w:rsid w:val="0043354C"/>
    <w:rsid w:val="0043405C"/>
    <w:rsid w:val="004342C4"/>
    <w:rsid w:val="00434470"/>
    <w:rsid w:val="00434808"/>
    <w:rsid w:val="00435C03"/>
    <w:rsid w:val="00436B1E"/>
    <w:rsid w:val="00440D71"/>
    <w:rsid w:val="00441091"/>
    <w:rsid w:val="004410BE"/>
    <w:rsid w:val="004425D8"/>
    <w:rsid w:val="00442FD1"/>
    <w:rsid w:val="0044466E"/>
    <w:rsid w:val="004450CC"/>
    <w:rsid w:val="0044518C"/>
    <w:rsid w:val="00445E0B"/>
    <w:rsid w:val="00446AB0"/>
    <w:rsid w:val="00447969"/>
    <w:rsid w:val="0045041E"/>
    <w:rsid w:val="00451199"/>
    <w:rsid w:val="004513BF"/>
    <w:rsid w:val="004517E2"/>
    <w:rsid w:val="00451BC3"/>
    <w:rsid w:val="00451C0A"/>
    <w:rsid w:val="00451C60"/>
    <w:rsid w:val="00452077"/>
    <w:rsid w:val="00452479"/>
    <w:rsid w:val="00452B09"/>
    <w:rsid w:val="00452B79"/>
    <w:rsid w:val="00453F46"/>
    <w:rsid w:val="00454176"/>
    <w:rsid w:val="004554F9"/>
    <w:rsid w:val="004560D2"/>
    <w:rsid w:val="00456587"/>
    <w:rsid w:val="0045720A"/>
    <w:rsid w:val="00457741"/>
    <w:rsid w:val="004612E6"/>
    <w:rsid w:val="004616DF"/>
    <w:rsid w:val="004617E1"/>
    <w:rsid w:val="004618D0"/>
    <w:rsid w:val="004622AD"/>
    <w:rsid w:val="00462FA7"/>
    <w:rsid w:val="00463050"/>
    <w:rsid w:val="004632A4"/>
    <w:rsid w:val="00463C7E"/>
    <w:rsid w:val="00463CE2"/>
    <w:rsid w:val="0046424D"/>
    <w:rsid w:val="004654EB"/>
    <w:rsid w:val="0046599F"/>
    <w:rsid w:val="00465BB0"/>
    <w:rsid w:val="00466037"/>
    <w:rsid w:val="0046618E"/>
    <w:rsid w:val="004666B6"/>
    <w:rsid w:val="00466719"/>
    <w:rsid w:val="00466D03"/>
    <w:rsid w:val="00466EDA"/>
    <w:rsid w:val="00467450"/>
    <w:rsid w:val="004676C4"/>
    <w:rsid w:val="00467EF6"/>
    <w:rsid w:val="0047027C"/>
    <w:rsid w:val="004706A2"/>
    <w:rsid w:val="0047081A"/>
    <w:rsid w:val="0047149C"/>
    <w:rsid w:val="004716B1"/>
    <w:rsid w:val="004723E8"/>
    <w:rsid w:val="004729D6"/>
    <w:rsid w:val="00472BD1"/>
    <w:rsid w:val="004735CD"/>
    <w:rsid w:val="00473851"/>
    <w:rsid w:val="00473AA8"/>
    <w:rsid w:val="00473D8B"/>
    <w:rsid w:val="00473F42"/>
    <w:rsid w:val="00474247"/>
    <w:rsid w:val="004748F5"/>
    <w:rsid w:val="00474A09"/>
    <w:rsid w:val="00474F4A"/>
    <w:rsid w:val="004750AE"/>
    <w:rsid w:val="00475701"/>
    <w:rsid w:val="00475B58"/>
    <w:rsid w:val="00475C09"/>
    <w:rsid w:val="004766BC"/>
    <w:rsid w:val="00476B87"/>
    <w:rsid w:val="0047746C"/>
    <w:rsid w:val="00477884"/>
    <w:rsid w:val="00477AAB"/>
    <w:rsid w:val="00477F98"/>
    <w:rsid w:val="004805C0"/>
    <w:rsid w:val="004805CF"/>
    <w:rsid w:val="0048062E"/>
    <w:rsid w:val="0048111F"/>
    <w:rsid w:val="0048233A"/>
    <w:rsid w:val="0048327F"/>
    <w:rsid w:val="004838E9"/>
    <w:rsid w:val="00483A17"/>
    <w:rsid w:val="00483AD3"/>
    <w:rsid w:val="00483E96"/>
    <w:rsid w:val="00484359"/>
    <w:rsid w:val="004852BB"/>
    <w:rsid w:val="00485308"/>
    <w:rsid w:val="00485A75"/>
    <w:rsid w:val="00485EBC"/>
    <w:rsid w:val="00487A98"/>
    <w:rsid w:val="004910AF"/>
    <w:rsid w:val="00491310"/>
    <w:rsid w:val="0049149D"/>
    <w:rsid w:val="00491748"/>
    <w:rsid w:val="00491FFA"/>
    <w:rsid w:val="004926C7"/>
    <w:rsid w:val="00492963"/>
    <w:rsid w:val="00492B85"/>
    <w:rsid w:val="004930AA"/>
    <w:rsid w:val="00493650"/>
    <w:rsid w:val="00494118"/>
    <w:rsid w:val="004945F1"/>
    <w:rsid w:val="00494B57"/>
    <w:rsid w:val="00494D91"/>
    <w:rsid w:val="0049540A"/>
    <w:rsid w:val="00495A73"/>
    <w:rsid w:val="00496068"/>
    <w:rsid w:val="00496139"/>
    <w:rsid w:val="00496C3C"/>
    <w:rsid w:val="00496CD2"/>
    <w:rsid w:val="00496DBD"/>
    <w:rsid w:val="00497255"/>
    <w:rsid w:val="004976D1"/>
    <w:rsid w:val="00497F23"/>
    <w:rsid w:val="004A008E"/>
    <w:rsid w:val="004A0322"/>
    <w:rsid w:val="004A075A"/>
    <w:rsid w:val="004A0D37"/>
    <w:rsid w:val="004A1C71"/>
    <w:rsid w:val="004A20FC"/>
    <w:rsid w:val="004A24AA"/>
    <w:rsid w:val="004A2C9E"/>
    <w:rsid w:val="004A2CD8"/>
    <w:rsid w:val="004A3442"/>
    <w:rsid w:val="004A39B0"/>
    <w:rsid w:val="004A3AB7"/>
    <w:rsid w:val="004A3BFE"/>
    <w:rsid w:val="004A43AF"/>
    <w:rsid w:val="004A4562"/>
    <w:rsid w:val="004A5BE7"/>
    <w:rsid w:val="004A5E34"/>
    <w:rsid w:val="004A6531"/>
    <w:rsid w:val="004A68F9"/>
    <w:rsid w:val="004A6AF5"/>
    <w:rsid w:val="004A6B9B"/>
    <w:rsid w:val="004A6FDE"/>
    <w:rsid w:val="004A73A2"/>
    <w:rsid w:val="004A7805"/>
    <w:rsid w:val="004A780A"/>
    <w:rsid w:val="004A7CFF"/>
    <w:rsid w:val="004B004E"/>
    <w:rsid w:val="004B0194"/>
    <w:rsid w:val="004B1999"/>
    <w:rsid w:val="004B1A59"/>
    <w:rsid w:val="004B1F7F"/>
    <w:rsid w:val="004B2E40"/>
    <w:rsid w:val="004B35CF"/>
    <w:rsid w:val="004B36B0"/>
    <w:rsid w:val="004B4B09"/>
    <w:rsid w:val="004B4E6A"/>
    <w:rsid w:val="004B5768"/>
    <w:rsid w:val="004B5910"/>
    <w:rsid w:val="004B5E24"/>
    <w:rsid w:val="004B6298"/>
    <w:rsid w:val="004B6A10"/>
    <w:rsid w:val="004C016C"/>
    <w:rsid w:val="004C0E28"/>
    <w:rsid w:val="004C1290"/>
    <w:rsid w:val="004C2A92"/>
    <w:rsid w:val="004C3184"/>
    <w:rsid w:val="004C3676"/>
    <w:rsid w:val="004C3984"/>
    <w:rsid w:val="004C422A"/>
    <w:rsid w:val="004C474D"/>
    <w:rsid w:val="004C49A5"/>
    <w:rsid w:val="004C68B2"/>
    <w:rsid w:val="004C706E"/>
    <w:rsid w:val="004C76D7"/>
    <w:rsid w:val="004C7BCA"/>
    <w:rsid w:val="004D070E"/>
    <w:rsid w:val="004D0980"/>
    <w:rsid w:val="004D10FB"/>
    <w:rsid w:val="004D1FD1"/>
    <w:rsid w:val="004D2292"/>
    <w:rsid w:val="004D248C"/>
    <w:rsid w:val="004D2D01"/>
    <w:rsid w:val="004D3513"/>
    <w:rsid w:val="004D35D8"/>
    <w:rsid w:val="004D3E8F"/>
    <w:rsid w:val="004D3EC0"/>
    <w:rsid w:val="004D46C7"/>
    <w:rsid w:val="004D5398"/>
    <w:rsid w:val="004D59F5"/>
    <w:rsid w:val="004D6761"/>
    <w:rsid w:val="004D6919"/>
    <w:rsid w:val="004D697D"/>
    <w:rsid w:val="004D6F78"/>
    <w:rsid w:val="004D77EE"/>
    <w:rsid w:val="004D7B40"/>
    <w:rsid w:val="004D7EA1"/>
    <w:rsid w:val="004E347D"/>
    <w:rsid w:val="004E3C4C"/>
    <w:rsid w:val="004E40B1"/>
    <w:rsid w:val="004E5165"/>
    <w:rsid w:val="004E51E0"/>
    <w:rsid w:val="004E5AE3"/>
    <w:rsid w:val="004E5C54"/>
    <w:rsid w:val="004E5C60"/>
    <w:rsid w:val="004E654E"/>
    <w:rsid w:val="004E7300"/>
    <w:rsid w:val="004E77A5"/>
    <w:rsid w:val="004F0344"/>
    <w:rsid w:val="004F03A4"/>
    <w:rsid w:val="004F0629"/>
    <w:rsid w:val="004F2AFF"/>
    <w:rsid w:val="004F417A"/>
    <w:rsid w:val="004F42CC"/>
    <w:rsid w:val="004F4F5D"/>
    <w:rsid w:val="004F5096"/>
    <w:rsid w:val="004F5742"/>
    <w:rsid w:val="004F5A62"/>
    <w:rsid w:val="004F5AF8"/>
    <w:rsid w:val="004F63AA"/>
    <w:rsid w:val="004F67FE"/>
    <w:rsid w:val="004F6CAC"/>
    <w:rsid w:val="004F752E"/>
    <w:rsid w:val="004F76B1"/>
    <w:rsid w:val="004F77D4"/>
    <w:rsid w:val="004F7903"/>
    <w:rsid w:val="004F7F9D"/>
    <w:rsid w:val="00500876"/>
    <w:rsid w:val="005009D3"/>
    <w:rsid w:val="005019D7"/>
    <w:rsid w:val="00501BAF"/>
    <w:rsid w:val="00502080"/>
    <w:rsid w:val="005021F1"/>
    <w:rsid w:val="005028AD"/>
    <w:rsid w:val="00502A6C"/>
    <w:rsid w:val="00502C23"/>
    <w:rsid w:val="00502C2C"/>
    <w:rsid w:val="005035CE"/>
    <w:rsid w:val="00504D0E"/>
    <w:rsid w:val="00504F4A"/>
    <w:rsid w:val="0050681B"/>
    <w:rsid w:val="00506B27"/>
    <w:rsid w:val="00507692"/>
    <w:rsid w:val="00507A91"/>
    <w:rsid w:val="00507C9E"/>
    <w:rsid w:val="00510DAD"/>
    <w:rsid w:val="005112DB"/>
    <w:rsid w:val="005118DA"/>
    <w:rsid w:val="00511DFE"/>
    <w:rsid w:val="00512408"/>
    <w:rsid w:val="005124AD"/>
    <w:rsid w:val="00513518"/>
    <w:rsid w:val="00513767"/>
    <w:rsid w:val="005137E9"/>
    <w:rsid w:val="00515D44"/>
    <w:rsid w:val="005167DB"/>
    <w:rsid w:val="00516F35"/>
    <w:rsid w:val="00517064"/>
    <w:rsid w:val="00522406"/>
    <w:rsid w:val="0052245D"/>
    <w:rsid w:val="00522D6D"/>
    <w:rsid w:val="00523CA4"/>
    <w:rsid w:val="005240F4"/>
    <w:rsid w:val="00524303"/>
    <w:rsid w:val="0052606D"/>
    <w:rsid w:val="005260EB"/>
    <w:rsid w:val="00527592"/>
    <w:rsid w:val="00527A62"/>
    <w:rsid w:val="0053041F"/>
    <w:rsid w:val="005306CC"/>
    <w:rsid w:val="00530D9B"/>
    <w:rsid w:val="00530DFC"/>
    <w:rsid w:val="00530F36"/>
    <w:rsid w:val="00531094"/>
    <w:rsid w:val="005310C1"/>
    <w:rsid w:val="00531294"/>
    <w:rsid w:val="00531E6C"/>
    <w:rsid w:val="005321E6"/>
    <w:rsid w:val="00532A30"/>
    <w:rsid w:val="00532D00"/>
    <w:rsid w:val="00532D07"/>
    <w:rsid w:val="00532D66"/>
    <w:rsid w:val="005333CC"/>
    <w:rsid w:val="00533400"/>
    <w:rsid w:val="005338B5"/>
    <w:rsid w:val="00534242"/>
    <w:rsid w:val="00534354"/>
    <w:rsid w:val="005350F6"/>
    <w:rsid w:val="00535B74"/>
    <w:rsid w:val="0053640A"/>
    <w:rsid w:val="005373AF"/>
    <w:rsid w:val="00537584"/>
    <w:rsid w:val="00537E53"/>
    <w:rsid w:val="0054009F"/>
    <w:rsid w:val="005404FA"/>
    <w:rsid w:val="005405CB"/>
    <w:rsid w:val="00540F4E"/>
    <w:rsid w:val="0054125A"/>
    <w:rsid w:val="005414A4"/>
    <w:rsid w:val="00541651"/>
    <w:rsid w:val="005424A4"/>
    <w:rsid w:val="00542B6C"/>
    <w:rsid w:val="00542CC1"/>
    <w:rsid w:val="00542E5F"/>
    <w:rsid w:val="00543678"/>
    <w:rsid w:val="00544039"/>
    <w:rsid w:val="005440B6"/>
    <w:rsid w:val="005451F6"/>
    <w:rsid w:val="005458A0"/>
    <w:rsid w:val="00545CC1"/>
    <w:rsid w:val="00545CDD"/>
    <w:rsid w:val="00545EFC"/>
    <w:rsid w:val="00545F4B"/>
    <w:rsid w:val="00547227"/>
    <w:rsid w:val="005472A2"/>
    <w:rsid w:val="005473D8"/>
    <w:rsid w:val="00547BF1"/>
    <w:rsid w:val="00547D59"/>
    <w:rsid w:val="005502A1"/>
    <w:rsid w:val="005509AB"/>
    <w:rsid w:val="00550A53"/>
    <w:rsid w:val="00550C6F"/>
    <w:rsid w:val="00550F05"/>
    <w:rsid w:val="00551A75"/>
    <w:rsid w:val="00551C52"/>
    <w:rsid w:val="00551D72"/>
    <w:rsid w:val="0055236D"/>
    <w:rsid w:val="005528A3"/>
    <w:rsid w:val="0055368B"/>
    <w:rsid w:val="00553BBE"/>
    <w:rsid w:val="005541C8"/>
    <w:rsid w:val="00554CAE"/>
    <w:rsid w:val="005550F0"/>
    <w:rsid w:val="00555F80"/>
    <w:rsid w:val="00556C64"/>
    <w:rsid w:val="00557331"/>
    <w:rsid w:val="005573A0"/>
    <w:rsid w:val="00557A42"/>
    <w:rsid w:val="0056004A"/>
    <w:rsid w:val="00561320"/>
    <w:rsid w:val="00561C1E"/>
    <w:rsid w:val="00561CA7"/>
    <w:rsid w:val="005625FA"/>
    <w:rsid w:val="00563029"/>
    <w:rsid w:val="00563435"/>
    <w:rsid w:val="00563F9E"/>
    <w:rsid w:val="005645E6"/>
    <w:rsid w:val="00564CD6"/>
    <w:rsid w:val="005650C6"/>
    <w:rsid w:val="00565285"/>
    <w:rsid w:val="0056538A"/>
    <w:rsid w:val="0056559E"/>
    <w:rsid w:val="005656B3"/>
    <w:rsid w:val="005663AE"/>
    <w:rsid w:val="00566BB5"/>
    <w:rsid w:val="00567363"/>
    <w:rsid w:val="0056775D"/>
    <w:rsid w:val="0057057D"/>
    <w:rsid w:val="00571353"/>
    <w:rsid w:val="00571552"/>
    <w:rsid w:val="00571D81"/>
    <w:rsid w:val="00572EDB"/>
    <w:rsid w:val="0057374F"/>
    <w:rsid w:val="00574631"/>
    <w:rsid w:val="005768EA"/>
    <w:rsid w:val="00576A11"/>
    <w:rsid w:val="00576BD0"/>
    <w:rsid w:val="00576F24"/>
    <w:rsid w:val="00576F6E"/>
    <w:rsid w:val="00577283"/>
    <w:rsid w:val="00577799"/>
    <w:rsid w:val="00577C18"/>
    <w:rsid w:val="00577FE9"/>
    <w:rsid w:val="005803BB"/>
    <w:rsid w:val="00580A2A"/>
    <w:rsid w:val="00580CEC"/>
    <w:rsid w:val="005818EF"/>
    <w:rsid w:val="00581962"/>
    <w:rsid w:val="00582FAE"/>
    <w:rsid w:val="0058306F"/>
    <w:rsid w:val="00583E6B"/>
    <w:rsid w:val="0058444B"/>
    <w:rsid w:val="005845CD"/>
    <w:rsid w:val="00584D90"/>
    <w:rsid w:val="005851EF"/>
    <w:rsid w:val="005857F0"/>
    <w:rsid w:val="00585D47"/>
    <w:rsid w:val="005869A3"/>
    <w:rsid w:val="005869DE"/>
    <w:rsid w:val="00587149"/>
    <w:rsid w:val="00587379"/>
    <w:rsid w:val="00587F81"/>
    <w:rsid w:val="00590119"/>
    <w:rsid w:val="005904F3"/>
    <w:rsid w:val="00591261"/>
    <w:rsid w:val="00592006"/>
    <w:rsid w:val="00592280"/>
    <w:rsid w:val="00592D7E"/>
    <w:rsid w:val="005936B9"/>
    <w:rsid w:val="005949B5"/>
    <w:rsid w:val="005951BD"/>
    <w:rsid w:val="00595935"/>
    <w:rsid w:val="00595F8C"/>
    <w:rsid w:val="005972F8"/>
    <w:rsid w:val="005A0443"/>
    <w:rsid w:val="005A06AE"/>
    <w:rsid w:val="005A0C1E"/>
    <w:rsid w:val="005A15E1"/>
    <w:rsid w:val="005A18C3"/>
    <w:rsid w:val="005A2259"/>
    <w:rsid w:val="005A2728"/>
    <w:rsid w:val="005A2815"/>
    <w:rsid w:val="005A2F01"/>
    <w:rsid w:val="005A38B2"/>
    <w:rsid w:val="005A3EB3"/>
    <w:rsid w:val="005A4219"/>
    <w:rsid w:val="005A4975"/>
    <w:rsid w:val="005A5246"/>
    <w:rsid w:val="005A58CD"/>
    <w:rsid w:val="005A64FF"/>
    <w:rsid w:val="005A660E"/>
    <w:rsid w:val="005A6B18"/>
    <w:rsid w:val="005A708D"/>
    <w:rsid w:val="005B081A"/>
    <w:rsid w:val="005B0AF7"/>
    <w:rsid w:val="005B0F1E"/>
    <w:rsid w:val="005B1023"/>
    <w:rsid w:val="005B1260"/>
    <w:rsid w:val="005B1426"/>
    <w:rsid w:val="005B1BF1"/>
    <w:rsid w:val="005B2C07"/>
    <w:rsid w:val="005B2C9C"/>
    <w:rsid w:val="005B3C69"/>
    <w:rsid w:val="005B4260"/>
    <w:rsid w:val="005B42EC"/>
    <w:rsid w:val="005B44B5"/>
    <w:rsid w:val="005B45CF"/>
    <w:rsid w:val="005B5005"/>
    <w:rsid w:val="005B5227"/>
    <w:rsid w:val="005B53BA"/>
    <w:rsid w:val="005B5F46"/>
    <w:rsid w:val="005B6E76"/>
    <w:rsid w:val="005B7064"/>
    <w:rsid w:val="005B75B1"/>
    <w:rsid w:val="005C07E7"/>
    <w:rsid w:val="005C0C09"/>
    <w:rsid w:val="005C1307"/>
    <w:rsid w:val="005C1336"/>
    <w:rsid w:val="005C13DD"/>
    <w:rsid w:val="005C1795"/>
    <w:rsid w:val="005C191A"/>
    <w:rsid w:val="005C1B8D"/>
    <w:rsid w:val="005C252F"/>
    <w:rsid w:val="005C382C"/>
    <w:rsid w:val="005C41A9"/>
    <w:rsid w:val="005C4384"/>
    <w:rsid w:val="005C462B"/>
    <w:rsid w:val="005C4850"/>
    <w:rsid w:val="005C48A9"/>
    <w:rsid w:val="005C5E74"/>
    <w:rsid w:val="005C6A8E"/>
    <w:rsid w:val="005C6E34"/>
    <w:rsid w:val="005C75EF"/>
    <w:rsid w:val="005C7E57"/>
    <w:rsid w:val="005D0FCD"/>
    <w:rsid w:val="005D1FA0"/>
    <w:rsid w:val="005D22A4"/>
    <w:rsid w:val="005D23C3"/>
    <w:rsid w:val="005D25D9"/>
    <w:rsid w:val="005D270F"/>
    <w:rsid w:val="005D386B"/>
    <w:rsid w:val="005D3A65"/>
    <w:rsid w:val="005D3C5E"/>
    <w:rsid w:val="005D3D16"/>
    <w:rsid w:val="005D449A"/>
    <w:rsid w:val="005D480C"/>
    <w:rsid w:val="005D5322"/>
    <w:rsid w:val="005D5D80"/>
    <w:rsid w:val="005D6252"/>
    <w:rsid w:val="005D6D2C"/>
    <w:rsid w:val="005E0FA7"/>
    <w:rsid w:val="005E143A"/>
    <w:rsid w:val="005E15F4"/>
    <w:rsid w:val="005E230B"/>
    <w:rsid w:val="005E2BC8"/>
    <w:rsid w:val="005E2C8E"/>
    <w:rsid w:val="005E2CF3"/>
    <w:rsid w:val="005E359B"/>
    <w:rsid w:val="005E3ECC"/>
    <w:rsid w:val="005E4371"/>
    <w:rsid w:val="005E491A"/>
    <w:rsid w:val="005E4CB6"/>
    <w:rsid w:val="005E5191"/>
    <w:rsid w:val="005E531F"/>
    <w:rsid w:val="005E5840"/>
    <w:rsid w:val="005E6B69"/>
    <w:rsid w:val="005E6D69"/>
    <w:rsid w:val="005E6DC1"/>
    <w:rsid w:val="005E71F1"/>
    <w:rsid w:val="005E78FC"/>
    <w:rsid w:val="005E7E1D"/>
    <w:rsid w:val="005E7FA7"/>
    <w:rsid w:val="005F0210"/>
    <w:rsid w:val="005F0516"/>
    <w:rsid w:val="005F1D29"/>
    <w:rsid w:val="005F1D30"/>
    <w:rsid w:val="005F22A5"/>
    <w:rsid w:val="005F238F"/>
    <w:rsid w:val="005F3AE5"/>
    <w:rsid w:val="005F4375"/>
    <w:rsid w:val="005F4739"/>
    <w:rsid w:val="005F4EC5"/>
    <w:rsid w:val="005F5132"/>
    <w:rsid w:val="005F6424"/>
    <w:rsid w:val="005F6A16"/>
    <w:rsid w:val="005F732C"/>
    <w:rsid w:val="005F752C"/>
    <w:rsid w:val="005F772D"/>
    <w:rsid w:val="005F7787"/>
    <w:rsid w:val="005F7EF2"/>
    <w:rsid w:val="0060061F"/>
    <w:rsid w:val="00600C23"/>
    <w:rsid w:val="00600C75"/>
    <w:rsid w:val="0060102F"/>
    <w:rsid w:val="006017DD"/>
    <w:rsid w:val="006017E0"/>
    <w:rsid w:val="00603F52"/>
    <w:rsid w:val="006046EB"/>
    <w:rsid w:val="00604868"/>
    <w:rsid w:val="00605ECF"/>
    <w:rsid w:val="0060617C"/>
    <w:rsid w:val="0060744E"/>
    <w:rsid w:val="00607F6B"/>
    <w:rsid w:val="00610705"/>
    <w:rsid w:val="00610B86"/>
    <w:rsid w:val="00610F67"/>
    <w:rsid w:val="00611830"/>
    <w:rsid w:val="00611D3E"/>
    <w:rsid w:val="00612BD1"/>
    <w:rsid w:val="00612D58"/>
    <w:rsid w:val="00613259"/>
    <w:rsid w:val="006148D1"/>
    <w:rsid w:val="00614D8E"/>
    <w:rsid w:val="00614E7C"/>
    <w:rsid w:val="00615205"/>
    <w:rsid w:val="00615834"/>
    <w:rsid w:val="006158E0"/>
    <w:rsid w:val="0061604E"/>
    <w:rsid w:val="00616607"/>
    <w:rsid w:val="00617075"/>
    <w:rsid w:val="00617312"/>
    <w:rsid w:val="006177A2"/>
    <w:rsid w:val="00617B50"/>
    <w:rsid w:val="00617BD8"/>
    <w:rsid w:val="006202E2"/>
    <w:rsid w:val="00620C37"/>
    <w:rsid w:val="00620EBD"/>
    <w:rsid w:val="00621710"/>
    <w:rsid w:val="00622922"/>
    <w:rsid w:val="00622CBE"/>
    <w:rsid w:val="00623212"/>
    <w:rsid w:val="006232CC"/>
    <w:rsid w:val="00626279"/>
    <w:rsid w:val="00626758"/>
    <w:rsid w:val="00630006"/>
    <w:rsid w:val="00630488"/>
    <w:rsid w:val="0063066D"/>
    <w:rsid w:val="00630A6F"/>
    <w:rsid w:val="00630AC4"/>
    <w:rsid w:val="006310E5"/>
    <w:rsid w:val="006311D0"/>
    <w:rsid w:val="006314A8"/>
    <w:rsid w:val="006319DE"/>
    <w:rsid w:val="00632823"/>
    <w:rsid w:val="00632F17"/>
    <w:rsid w:val="00633662"/>
    <w:rsid w:val="0063380F"/>
    <w:rsid w:val="006344B4"/>
    <w:rsid w:val="00635A34"/>
    <w:rsid w:val="0063622B"/>
    <w:rsid w:val="00636489"/>
    <w:rsid w:val="00636C78"/>
    <w:rsid w:val="0064004A"/>
    <w:rsid w:val="00640BDE"/>
    <w:rsid w:val="00640DFE"/>
    <w:rsid w:val="00641086"/>
    <w:rsid w:val="00641A22"/>
    <w:rsid w:val="00641AF7"/>
    <w:rsid w:val="00641CAD"/>
    <w:rsid w:val="00642645"/>
    <w:rsid w:val="00643456"/>
    <w:rsid w:val="00643A16"/>
    <w:rsid w:val="00643F4B"/>
    <w:rsid w:val="00644D44"/>
    <w:rsid w:val="006452C4"/>
    <w:rsid w:val="0064538E"/>
    <w:rsid w:val="006456F1"/>
    <w:rsid w:val="006462FE"/>
    <w:rsid w:val="006465C5"/>
    <w:rsid w:val="00646F7E"/>
    <w:rsid w:val="00647278"/>
    <w:rsid w:val="00647ABE"/>
    <w:rsid w:val="00647FA1"/>
    <w:rsid w:val="006509F7"/>
    <w:rsid w:val="00650EFA"/>
    <w:rsid w:val="0065236D"/>
    <w:rsid w:val="006529EA"/>
    <w:rsid w:val="0065327C"/>
    <w:rsid w:val="0065413C"/>
    <w:rsid w:val="006542F3"/>
    <w:rsid w:val="006558B8"/>
    <w:rsid w:val="00655B28"/>
    <w:rsid w:val="00656602"/>
    <w:rsid w:val="00656C10"/>
    <w:rsid w:val="00656CEE"/>
    <w:rsid w:val="006607A2"/>
    <w:rsid w:val="00661882"/>
    <w:rsid w:val="006621CE"/>
    <w:rsid w:val="006624CF"/>
    <w:rsid w:val="0066288A"/>
    <w:rsid w:val="00662C7B"/>
    <w:rsid w:val="00663225"/>
    <w:rsid w:val="006636E6"/>
    <w:rsid w:val="00663EC2"/>
    <w:rsid w:val="0066478E"/>
    <w:rsid w:val="0066487A"/>
    <w:rsid w:val="00664EC6"/>
    <w:rsid w:val="006659C6"/>
    <w:rsid w:val="00665F67"/>
    <w:rsid w:val="006663E1"/>
    <w:rsid w:val="00666E0E"/>
    <w:rsid w:val="00667562"/>
    <w:rsid w:val="00670EAB"/>
    <w:rsid w:val="006718C7"/>
    <w:rsid w:val="006718DA"/>
    <w:rsid w:val="00671A67"/>
    <w:rsid w:val="00673314"/>
    <w:rsid w:val="00673BED"/>
    <w:rsid w:val="0067452D"/>
    <w:rsid w:val="00675062"/>
    <w:rsid w:val="006756D5"/>
    <w:rsid w:val="006764E7"/>
    <w:rsid w:val="00676615"/>
    <w:rsid w:val="00676FC7"/>
    <w:rsid w:val="0067706C"/>
    <w:rsid w:val="006774A8"/>
    <w:rsid w:val="00677C81"/>
    <w:rsid w:val="006800EA"/>
    <w:rsid w:val="00680E5A"/>
    <w:rsid w:val="00680F02"/>
    <w:rsid w:val="00681642"/>
    <w:rsid w:val="00681891"/>
    <w:rsid w:val="00682064"/>
    <w:rsid w:val="006820A6"/>
    <w:rsid w:val="006836B5"/>
    <w:rsid w:val="0068406C"/>
    <w:rsid w:val="00684485"/>
    <w:rsid w:val="00684801"/>
    <w:rsid w:val="006848A1"/>
    <w:rsid w:val="00684E66"/>
    <w:rsid w:val="006855C5"/>
    <w:rsid w:val="00685C42"/>
    <w:rsid w:val="006860B7"/>
    <w:rsid w:val="006861FA"/>
    <w:rsid w:val="0068621E"/>
    <w:rsid w:val="00686992"/>
    <w:rsid w:val="00687132"/>
    <w:rsid w:val="006873C6"/>
    <w:rsid w:val="0068796B"/>
    <w:rsid w:val="006879DC"/>
    <w:rsid w:val="00687A5A"/>
    <w:rsid w:val="00687C12"/>
    <w:rsid w:val="0069019E"/>
    <w:rsid w:val="0069071C"/>
    <w:rsid w:val="00690B42"/>
    <w:rsid w:val="006912A9"/>
    <w:rsid w:val="006923A7"/>
    <w:rsid w:val="006925F1"/>
    <w:rsid w:val="006928F9"/>
    <w:rsid w:val="0069307D"/>
    <w:rsid w:val="006931B5"/>
    <w:rsid w:val="00693221"/>
    <w:rsid w:val="00694271"/>
    <w:rsid w:val="00694A22"/>
    <w:rsid w:val="006950B1"/>
    <w:rsid w:val="00695508"/>
    <w:rsid w:val="00696991"/>
    <w:rsid w:val="00697225"/>
    <w:rsid w:val="00697228"/>
    <w:rsid w:val="00697CDB"/>
    <w:rsid w:val="006A017A"/>
    <w:rsid w:val="006A04F8"/>
    <w:rsid w:val="006A0556"/>
    <w:rsid w:val="006A0667"/>
    <w:rsid w:val="006A0FFA"/>
    <w:rsid w:val="006A15EA"/>
    <w:rsid w:val="006A1750"/>
    <w:rsid w:val="006A1D78"/>
    <w:rsid w:val="006A288E"/>
    <w:rsid w:val="006A2AE6"/>
    <w:rsid w:val="006A3801"/>
    <w:rsid w:val="006A3C3E"/>
    <w:rsid w:val="006A3C87"/>
    <w:rsid w:val="006A4BBA"/>
    <w:rsid w:val="006A4FC3"/>
    <w:rsid w:val="006A5984"/>
    <w:rsid w:val="006A6C4B"/>
    <w:rsid w:val="006A7E65"/>
    <w:rsid w:val="006B05ED"/>
    <w:rsid w:val="006B18D7"/>
    <w:rsid w:val="006B2215"/>
    <w:rsid w:val="006B2664"/>
    <w:rsid w:val="006B401B"/>
    <w:rsid w:val="006B411A"/>
    <w:rsid w:val="006B48F4"/>
    <w:rsid w:val="006B49BC"/>
    <w:rsid w:val="006B5BEC"/>
    <w:rsid w:val="006B6995"/>
    <w:rsid w:val="006B6C8B"/>
    <w:rsid w:val="006B7761"/>
    <w:rsid w:val="006B7827"/>
    <w:rsid w:val="006C011D"/>
    <w:rsid w:val="006C1051"/>
    <w:rsid w:val="006C1334"/>
    <w:rsid w:val="006C15DB"/>
    <w:rsid w:val="006C2B67"/>
    <w:rsid w:val="006C2DBE"/>
    <w:rsid w:val="006C33DF"/>
    <w:rsid w:val="006C393B"/>
    <w:rsid w:val="006C3D83"/>
    <w:rsid w:val="006C3D93"/>
    <w:rsid w:val="006C466A"/>
    <w:rsid w:val="006C4D1F"/>
    <w:rsid w:val="006C5FE2"/>
    <w:rsid w:val="006C6065"/>
    <w:rsid w:val="006C644F"/>
    <w:rsid w:val="006C65A8"/>
    <w:rsid w:val="006C669D"/>
    <w:rsid w:val="006C6B09"/>
    <w:rsid w:val="006C6D08"/>
    <w:rsid w:val="006C6F88"/>
    <w:rsid w:val="006C7D03"/>
    <w:rsid w:val="006C7D36"/>
    <w:rsid w:val="006C7FC0"/>
    <w:rsid w:val="006D053D"/>
    <w:rsid w:val="006D104F"/>
    <w:rsid w:val="006D1B74"/>
    <w:rsid w:val="006D1FD0"/>
    <w:rsid w:val="006D2945"/>
    <w:rsid w:val="006D3337"/>
    <w:rsid w:val="006D36A9"/>
    <w:rsid w:val="006D488D"/>
    <w:rsid w:val="006D545E"/>
    <w:rsid w:val="006D596D"/>
    <w:rsid w:val="006D597B"/>
    <w:rsid w:val="006D6D62"/>
    <w:rsid w:val="006D6FE3"/>
    <w:rsid w:val="006D71CF"/>
    <w:rsid w:val="006D75DA"/>
    <w:rsid w:val="006E041B"/>
    <w:rsid w:val="006E0F0F"/>
    <w:rsid w:val="006E1EA7"/>
    <w:rsid w:val="006E232C"/>
    <w:rsid w:val="006E33EB"/>
    <w:rsid w:val="006E38F4"/>
    <w:rsid w:val="006E3B6E"/>
    <w:rsid w:val="006E3E28"/>
    <w:rsid w:val="006E47E2"/>
    <w:rsid w:val="006E57E3"/>
    <w:rsid w:val="006E6123"/>
    <w:rsid w:val="006E63AD"/>
    <w:rsid w:val="006E7255"/>
    <w:rsid w:val="006E7B12"/>
    <w:rsid w:val="006F0E87"/>
    <w:rsid w:val="006F1562"/>
    <w:rsid w:val="006F1C50"/>
    <w:rsid w:val="006F1D7C"/>
    <w:rsid w:val="006F2233"/>
    <w:rsid w:val="006F25EF"/>
    <w:rsid w:val="006F2C45"/>
    <w:rsid w:val="006F3095"/>
    <w:rsid w:val="006F3841"/>
    <w:rsid w:val="006F3EDF"/>
    <w:rsid w:val="006F3FD9"/>
    <w:rsid w:val="006F43B7"/>
    <w:rsid w:val="006F4E62"/>
    <w:rsid w:val="006F53F0"/>
    <w:rsid w:val="006F6236"/>
    <w:rsid w:val="006F6330"/>
    <w:rsid w:val="006F6BC4"/>
    <w:rsid w:val="007007BF"/>
    <w:rsid w:val="007008E4"/>
    <w:rsid w:val="0070099F"/>
    <w:rsid w:val="00700B97"/>
    <w:rsid w:val="00700F5F"/>
    <w:rsid w:val="00701229"/>
    <w:rsid w:val="0070150A"/>
    <w:rsid w:val="007018D7"/>
    <w:rsid w:val="0070196F"/>
    <w:rsid w:val="0070253A"/>
    <w:rsid w:val="0070277B"/>
    <w:rsid w:val="00702CB5"/>
    <w:rsid w:val="00702CF1"/>
    <w:rsid w:val="00702D1E"/>
    <w:rsid w:val="00703858"/>
    <w:rsid w:val="00703BB8"/>
    <w:rsid w:val="00703ED9"/>
    <w:rsid w:val="00705861"/>
    <w:rsid w:val="00706936"/>
    <w:rsid w:val="00706C8A"/>
    <w:rsid w:val="00707138"/>
    <w:rsid w:val="007076ED"/>
    <w:rsid w:val="0070799A"/>
    <w:rsid w:val="00707E00"/>
    <w:rsid w:val="00711CCA"/>
    <w:rsid w:val="0071202B"/>
    <w:rsid w:val="007121B2"/>
    <w:rsid w:val="0071259E"/>
    <w:rsid w:val="0071276B"/>
    <w:rsid w:val="007143DC"/>
    <w:rsid w:val="00714BF1"/>
    <w:rsid w:val="00714D22"/>
    <w:rsid w:val="00714F45"/>
    <w:rsid w:val="00716072"/>
    <w:rsid w:val="00716312"/>
    <w:rsid w:val="00716E15"/>
    <w:rsid w:val="00717EF8"/>
    <w:rsid w:val="00720EAB"/>
    <w:rsid w:val="00721452"/>
    <w:rsid w:val="00721BC8"/>
    <w:rsid w:val="007228D8"/>
    <w:rsid w:val="007229D8"/>
    <w:rsid w:val="00723281"/>
    <w:rsid w:val="00724299"/>
    <w:rsid w:val="007249EE"/>
    <w:rsid w:val="00724DA2"/>
    <w:rsid w:val="00724DEF"/>
    <w:rsid w:val="00724E64"/>
    <w:rsid w:val="007251C8"/>
    <w:rsid w:val="007253FB"/>
    <w:rsid w:val="0072572D"/>
    <w:rsid w:val="00725B5A"/>
    <w:rsid w:val="00726308"/>
    <w:rsid w:val="00726431"/>
    <w:rsid w:val="007271B6"/>
    <w:rsid w:val="00727438"/>
    <w:rsid w:val="00730380"/>
    <w:rsid w:val="0073050F"/>
    <w:rsid w:val="00730C79"/>
    <w:rsid w:val="00732399"/>
    <w:rsid w:val="00732533"/>
    <w:rsid w:val="007333AA"/>
    <w:rsid w:val="007338C7"/>
    <w:rsid w:val="00734419"/>
    <w:rsid w:val="0073456F"/>
    <w:rsid w:val="007345B7"/>
    <w:rsid w:val="007348EF"/>
    <w:rsid w:val="00735B2B"/>
    <w:rsid w:val="00735B9C"/>
    <w:rsid w:val="00735D5E"/>
    <w:rsid w:val="00736239"/>
    <w:rsid w:val="00736685"/>
    <w:rsid w:val="007368F8"/>
    <w:rsid w:val="00737040"/>
    <w:rsid w:val="007378C7"/>
    <w:rsid w:val="00741CE5"/>
    <w:rsid w:val="00742187"/>
    <w:rsid w:val="00742F81"/>
    <w:rsid w:val="0074323E"/>
    <w:rsid w:val="007433B2"/>
    <w:rsid w:val="00743960"/>
    <w:rsid w:val="00743D18"/>
    <w:rsid w:val="0074520D"/>
    <w:rsid w:val="007452CA"/>
    <w:rsid w:val="00745932"/>
    <w:rsid w:val="0074660E"/>
    <w:rsid w:val="007467A0"/>
    <w:rsid w:val="007468D9"/>
    <w:rsid w:val="00747797"/>
    <w:rsid w:val="007478CB"/>
    <w:rsid w:val="007479E8"/>
    <w:rsid w:val="007506F8"/>
    <w:rsid w:val="00750B0A"/>
    <w:rsid w:val="00750DCB"/>
    <w:rsid w:val="007519CC"/>
    <w:rsid w:val="00751E17"/>
    <w:rsid w:val="00752A4F"/>
    <w:rsid w:val="0075393A"/>
    <w:rsid w:val="007539AC"/>
    <w:rsid w:val="00753B7C"/>
    <w:rsid w:val="00754266"/>
    <w:rsid w:val="00754E31"/>
    <w:rsid w:val="0075593F"/>
    <w:rsid w:val="0075611F"/>
    <w:rsid w:val="007563FB"/>
    <w:rsid w:val="00756E15"/>
    <w:rsid w:val="007571F3"/>
    <w:rsid w:val="00757EA1"/>
    <w:rsid w:val="00760498"/>
    <w:rsid w:val="0076057F"/>
    <w:rsid w:val="0076125E"/>
    <w:rsid w:val="007612C3"/>
    <w:rsid w:val="007616F3"/>
    <w:rsid w:val="00761E15"/>
    <w:rsid w:val="00762263"/>
    <w:rsid w:val="00762358"/>
    <w:rsid w:val="00762DF2"/>
    <w:rsid w:val="0076328B"/>
    <w:rsid w:val="00763424"/>
    <w:rsid w:val="00763644"/>
    <w:rsid w:val="00763DB2"/>
    <w:rsid w:val="00763EA7"/>
    <w:rsid w:val="007643FB"/>
    <w:rsid w:val="007647BB"/>
    <w:rsid w:val="00764C0A"/>
    <w:rsid w:val="00765B30"/>
    <w:rsid w:val="00766323"/>
    <w:rsid w:val="007663A6"/>
    <w:rsid w:val="0076664F"/>
    <w:rsid w:val="00766946"/>
    <w:rsid w:val="00766EC9"/>
    <w:rsid w:val="00767D61"/>
    <w:rsid w:val="00770551"/>
    <w:rsid w:val="00770C24"/>
    <w:rsid w:val="0077109C"/>
    <w:rsid w:val="00771307"/>
    <w:rsid w:val="0077167C"/>
    <w:rsid w:val="007716F0"/>
    <w:rsid w:val="0077188E"/>
    <w:rsid w:val="00771B5E"/>
    <w:rsid w:val="00772265"/>
    <w:rsid w:val="00772434"/>
    <w:rsid w:val="00772771"/>
    <w:rsid w:val="00772B48"/>
    <w:rsid w:val="00773133"/>
    <w:rsid w:val="00773385"/>
    <w:rsid w:val="00773412"/>
    <w:rsid w:val="007736E1"/>
    <w:rsid w:val="0077387C"/>
    <w:rsid w:val="00773AC1"/>
    <w:rsid w:val="00774179"/>
    <w:rsid w:val="00774FB4"/>
    <w:rsid w:val="00775149"/>
    <w:rsid w:val="00775181"/>
    <w:rsid w:val="00775369"/>
    <w:rsid w:val="00775399"/>
    <w:rsid w:val="00775A32"/>
    <w:rsid w:val="00775BA1"/>
    <w:rsid w:val="00776284"/>
    <w:rsid w:val="007764F4"/>
    <w:rsid w:val="0077650B"/>
    <w:rsid w:val="0078074E"/>
    <w:rsid w:val="007809B9"/>
    <w:rsid w:val="00780DF4"/>
    <w:rsid w:val="00781373"/>
    <w:rsid w:val="007818E1"/>
    <w:rsid w:val="0078266C"/>
    <w:rsid w:val="00782BEF"/>
    <w:rsid w:val="00782DB1"/>
    <w:rsid w:val="00782F2E"/>
    <w:rsid w:val="0078300E"/>
    <w:rsid w:val="00783593"/>
    <w:rsid w:val="00783BBE"/>
    <w:rsid w:val="007842CC"/>
    <w:rsid w:val="00785080"/>
    <w:rsid w:val="0078574D"/>
    <w:rsid w:val="00785E14"/>
    <w:rsid w:val="00790376"/>
    <w:rsid w:val="007903E3"/>
    <w:rsid w:val="0079079E"/>
    <w:rsid w:val="00790CB3"/>
    <w:rsid w:val="007914AC"/>
    <w:rsid w:val="00791B97"/>
    <w:rsid w:val="00791C97"/>
    <w:rsid w:val="00792194"/>
    <w:rsid w:val="0079236E"/>
    <w:rsid w:val="00792D2C"/>
    <w:rsid w:val="007932D9"/>
    <w:rsid w:val="007948BD"/>
    <w:rsid w:val="0079501E"/>
    <w:rsid w:val="0079516D"/>
    <w:rsid w:val="00795309"/>
    <w:rsid w:val="007956AF"/>
    <w:rsid w:val="00795C00"/>
    <w:rsid w:val="00795D66"/>
    <w:rsid w:val="00795F21"/>
    <w:rsid w:val="0079617A"/>
    <w:rsid w:val="00796F1E"/>
    <w:rsid w:val="007A0DF0"/>
    <w:rsid w:val="007A0F9B"/>
    <w:rsid w:val="007A126A"/>
    <w:rsid w:val="007A2737"/>
    <w:rsid w:val="007A2E31"/>
    <w:rsid w:val="007A318B"/>
    <w:rsid w:val="007A3CEE"/>
    <w:rsid w:val="007A54C2"/>
    <w:rsid w:val="007A6B34"/>
    <w:rsid w:val="007A6C70"/>
    <w:rsid w:val="007A7634"/>
    <w:rsid w:val="007A7FA1"/>
    <w:rsid w:val="007A7FAA"/>
    <w:rsid w:val="007B0306"/>
    <w:rsid w:val="007B07E1"/>
    <w:rsid w:val="007B0808"/>
    <w:rsid w:val="007B28CA"/>
    <w:rsid w:val="007B2FD0"/>
    <w:rsid w:val="007B36EF"/>
    <w:rsid w:val="007B4F93"/>
    <w:rsid w:val="007B512A"/>
    <w:rsid w:val="007B563E"/>
    <w:rsid w:val="007B5FBB"/>
    <w:rsid w:val="007B66BA"/>
    <w:rsid w:val="007B72AF"/>
    <w:rsid w:val="007B7FE2"/>
    <w:rsid w:val="007C015C"/>
    <w:rsid w:val="007C0593"/>
    <w:rsid w:val="007C1117"/>
    <w:rsid w:val="007C1FA8"/>
    <w:rsid w:val="007C20FC"/>
    <w:rsid w:val="007C2210"/>
    <w:rsid w:val="007C2424"/>
    <w:rsid w:val="007C2AAA"/>
    <w:rsid w:val="007C2C68"/>
    <w:rsid w:val="007C2FF0"/>
    <w:rsid w:val="007C316D"/>
    <w:rsid w:val="007C403F"/>
    <w:rsid w:val="007C538A"/>
    <w:rsid w:val="007C787E"/>
    <w:rsid w:val="007C7DA1"/>
    <w:rsid w:val="007C7DC9"/>
    <w:rsid w:val="007D0E92"/>
    <w:rsid w:val="007D1005"/>
    <w:rsid w:val="007D1344"/>
    <w:rsid w:val="007D1CA3"/>
    <w:rsid w:val="007D1E22"/>
    <w:rsid w:val="007D1EB9"/>
    <w:rsid w:val="007D29C8"/>
    <w:rsid w:val="007D2A8F"/>
    <w:rsid w:val="007D3629"/>
    <w:rsid w:val="007D3821"/>
    <w:rsid w:val="007D422B"/>
    <w:rsid w:val="007D5937"/>
    <w:rsid w:val="007D5DD7"/>
    <w:rsid w:val="007D6917"/>
    <w:rsid w:val="007D7CDF"/>
    <w:rsid w:val="007E0132"/>
    <w:rsid w:val="007E0D4C"/>
    <w:rsid w:val="007E1074"/>
    <w:rsid w:val="007E13CA"/>
    <w:rsid w:val="007E2117"/>
    <w:rsid w:val="007E227C"/>
    <w:rsid w:val="007E248C"/>
    <w:rsid w:val="007E2D44"/>
    <w:rsid w:val="007E2DF5"/>
    <w:rsid w:val="007E2F3B"/>
    <w:rsid w:val="007E339D"/>
    <w:rsid w:val="007E37F6"/>
    <w:rsid w:val="007E4027"/>
    <w:rsid w:val="007E43FC"/>
    <w:rsid w:val="007E491C"/>
    <w:rsid w:val="007E5396"/>
    <w:rsid w:val="007E560E"/>
    <w:rsid w:val="007E6F06"/>
    <w:rsid w:val="007E7341"/>
    <w:rsid w:val="007E734C"/>
    <w:rsid w:val="007E7375"/>
    <w:rsid w:val="007E7DB4"/>
    <w:rsid w:val="007F030A"/>
    <w:rsid w:val="007F03B6"/>
    <w:rsid w:val="007F1761"/>
    <w:rsid w:val="007F1C1B"/>
    <w:rsid w:val="007F2468"/>
    <w:rsid w:val="007F2481"/>
    <w:rsid w:val="007F2BF3"/>
    <w:rsid w:val="007F3001"/>
    <w:rsid w:val="007F3233"/>
    <w:rsid w:val="007F3300"/>
    <w:rsid w:val="007F34F2"/>
    <w:rsid w:val="007F47F6"/>
    <w:rsid w:val="007F5B70"/>
    <w:rsid w:val="007F6481"/>
    <w:rsid w:val="007F6758"/>
    <w:rsid w:val="007F685D"/>
    <w:rsid w:val="007F779B"/>
    <w:rsid w:val="007F7B3A"/>
    <w:rsid w:val="007F7C73"/>
    <w:rsid w:val="007F7DCA"/>
    <w:rsid w:val="007F7E27"/>
    <w:rsid w:val="007F7E55"/>
    <w:rsid w:val="0080146C"/>
    <w:rsid w:val="00801E5B"/>
    <w:rsid w:val="00802406"/>
    <w:rsid w:val="008025EC"/>
    <w:rsid w:val="00802653"/>
    <w:rsid w:val="0080268E"/>
    <w:rsid w:val="00802893"/>
    <w:rsid w:val="00802DAC"/>
    <w:rsid w:val="008032D5"/>
    <w:rsid w:val="00803D88"/>
    <w:rsid w:val="00804338"/>
    <w:rsid w:val="008044B5"/>
    <w:rsid w:val="00804574"/>
    <w:rsid w:val="00804679"/>
    <w:rsid w:val="00804FEE"/>
    <w:rsid w:val="00805E64"/>
    <w:rsid w:val="00806F1E"/>
    <w:rsid w:val="00807180"/>
    <w:rsid w:val="008073B1"/>
    <w:rsid w:val="00807495"/>
    <w:rsid w:val="008104DD"/>
    <w:rsid w:val="008106D2"/>
    <w:rsid w:val="008107AD"/>
    <w:rsid w:val="00810865"/>
    <w:rsid w:val="00811D0C"/>
    <w:rsid w:val="00812447"/>
    <w:rsid w:val="00812459"/>
    <w:rsid w:val="008133B9"/>
    <w:rsid w:val="00814175"/>
    <w:rsid w:val="0081432D"/>
    <w:rsid w:val="008144C0"/>
    <w:rsid w:val="00814A1C"/>
    <w:rsid w:val="008156C0"/>
    <w:rsid w:val="00815760"/>
    <w:rsid w:val="00815EA6"/>
    <w:rsid w:val="0081613D"/>
    <w:rsid w:val="00816775"/>
    <w:rsid w:val="00816967"/>
    <w:rsid w:val="00816984"/>
    <w:rsid w:val="00816D61"/>
    <w:rsid w:val="00817020"/>
    <w:rsid w:val="00817883"/>
    <w:rsid w:val="008179F8"/>
    <w:rsid w:val="00820852"/>
    <w:rsid w:val="008208E6"/>
    <w:rsid w:val="008209B2"/>
    <w:rsid w:val="00820BAD"/>
    <w:rsid w:val="00821029"/>
    <w:rsid w:val="00821400"/>
    <w:rsid w:val="008217C0"/>
    <w:rsid w:val="00821C5C"/>
    <w:rsid w:val="0082288A"/>
    <w:rsid w:val="008249A8"/>
    <w:rsid w:val="00824D87"/>
    <w:rsid w:val="00825243"/>
    <w:rsid w:val="00825A95"/>
    <w:rsid w:val="00825AD7"/>
    <w:rsid w:val="00825F72"/>
    <w:rsid w:val="00825FC9"/>
    <w:rsid w:val="00826E40"/>
    <w:rsid w:val="00826EE3"/>
    <w:rsid w:val="00827113"/>
    <w:rsid w:val="00827E52"/>
    <w:rsid w:val="0083007C"/>
    <w:rsid w:val="00830E7A"/>
    <w:rsid w:val="008325B5"/>
    <w:rsid w:val="008328E0"/>
    <w:rsid w:val="008332BF"/>
    <w:rsid w:val="00833A18"/>
    <w:rsid w:val="00833A21"/>
    <w:rsid w:val="00833BAC"/>
    <w:rsid w:val="00833DD0"/>
    <w:rsid w:val="008344A0"/>
    <w:rsid w:val="008344EE"/>
    <w:rsid w:val="00834560"/>
    <w:rsid w:val="0083490B"/>
    <w:rsid w:val="00834910"/>
    <w:rsid w:val="008356A9"/>
    <w:rsid w:val="00835D2F"/>
    <w:rsid w:val="00835D41"/>
    <w:rsid w:val="00835FD7"/>
    <w:rsid w:val="00836DF3"/>
    <w:rsid w:val="00837213"/>
    <w:rsid w:val="0083735F"/>
    <w:rsid w:val="008375DD"/>
    <w:rsid w:val="008408BD"/>
    <w:rsid w:val="00840981"/>
    <w:rsid w:val="008409E9"/>
    <w:rsid w:val="00840A10"/>
    <w:rsid w:val="00840AB6"/>
    <w:rsid w:val="008411E9"/>
    <w:rsid w:val="0084133F"/>
    <w:rsid w:val="00841C3C"/>
    <w:rsid w:val="008421BC"/>
    <w:rsid w:val="00842B4C"/>
    <w:rsid w:val="008435C1"/>
    <w:rsid w:val="00844034"/>
    <w:rsid w:val="008440A8"/>
    <w:rsid w:val="0084482C"/>
    <w:rsid w:val="00844D82"/>
    <w:rsid w:val="008455F9"/>
    <w:rsid w:val="0084577F"/>
    <w:rsid w:val="00845B7F"/>
    <w:rsid w:val="00845BA3"/>
    <w:rsid w:val="00845DD8"/>
    <w:rsid w:val="008463AA"/>
    <w:rsid w:val="008466B1"/>
    <w:rsid w:val="00846CD1"/>
    <w:rsid w:val="008471FA"/>
    <w:rsid w:val="00850257"/>
    <w:rsid w:val="0085061A"/>
    <w:rsid w:val="008509A1"/>
    <w:rsid w:val="00850B19"/>
    <w:rsid w:val="00850FE5"/>
    <w:rsid w:val="00851346"/>
    <w:rsid w:val="0085142B"/>
    <w:rsid w:val="0085173D"/>
    <w:rsid w:val="00852745"/>
    <w:rsid w:val="00852AD7"/>
    <w:rsid w:val="00852B1D"/>
    <w:rsid w:val="00852E89"/>
    <w:rsid w:val="00853155"/>
    <w:rsid w:val="008537DA"/>
    <w:rsid w:val="00853BDB"/>
    <w:rsid w:val="00853C6D"/>
    <w:rsid w:val="008549C7"/>
    <w:rsid w:val="00854E46"/>
    <w:rsid w:val="008559EC"/>
    <w:rsid w:val="00855B15"/>
    <w:rsid w:val="00857191"/>
    <w:rsid w:val="0085753F"/>
    <w:rsid w:val="00857BEE"/>
    <w:rsid w:val="00860303"/>
    <w:rsid w:val="00860C44"/>
    <w:rsid w:val="00862D7C"/>
    <w:rsid w:val="00862D82"/>
    <w:rsid w:val="00863117"/>
    <w:rsid w:val="008633B8"/>
    <w:rsid w:val="008636BC"/>
    <w:rsid w:val="00863A4C"/>
    <w:rsid w:val="00863EB6"/>
    <w:rsid w:val="00863F04"/>
    <w:rsid w:val="00864129"/>
    <w:rsid w:val="008642D9"/>
    <w:rsid w:val="00864FCB"/>
    <w:rsid w:val="008650DE"/>
    <w:rsid w:val="008652DB"/>
    <w:rsid w:val="0086533A"/>
    <w:rsid w:val="00865584"/>
    <w:rsid w:val="00865920"/>
    <w:rsid w:val="00865B79"/>
    <w:rsid w:val="00865DDB"/>
    <w:rsid w:val="008665B2"/>
    <w:rsid w:val="008668D5"/>
    <w:rsid w:val="008678CE"/>
    <w:rsid w:val="00867A05"/>
    <w:rsid w:val="00867C76"/>
    <w:rsid w:val="00870AFD"/>
    <w:rsid w:val="00871D0E"/>
    <w:rsid w:val="0087244C"/>
    <w:rsid w:val="00872788"/>
    <w:rsid w:val="00872CEA"/>
    <w:rsid w:val="00872DB1"/>
    <w:rsid w:val="00873E2D"/>
    <w:rsid w:val="008740F9"/>
    <w:rsid w:val="00874468"/>
    <w:rsid w:val="008744F0"/>
    <w:rsid w:val="00874872"/>
    <w:rsid w:val="00874F4B"/>
    <w:rsid w:val="00874FFA"/>
    <w:rsid w:val="00875B9A"/>
    <w:rsid w:val="00875CB0"/>
    <w:rsid w:val="00876A3C"/>
    <w:rsid w:val="00876CC9"/>
    <w:rsid w:val="008774D4"/>
    <w:rsid w:val="0087753C"/>
    <w:rsid w:val="00877BCF"/>
    <w:rsid w:val="00880547"/>
    <w:rsid w:val="0088099F"/>
    <w:rsid w:val="00880EAC"/>
    <w:rsid w:val="00881C1B"/>
    <w:rsid w:val="0088271F"/>
    <w:rsid w:val="00883662"/>
    <w:rsid w:val="008839ED"/>
    <w:rsid w:val="00883CD6"/>
    <w:rsid w:val="00884E10"/>
    <w:rsid w:val="00884E21"/>
    <w:rsid w:val="00886411"/>
    <w:rsid w:val="00886A3A"/>
    <w:rsid w:val="00887782"/>
    <w:rsid w:val="00887D05"/>
    <w:rsid w:val="0089004B"/>
    <w:rsid w:val="008904B2"/>
    <w:rsid w:val="00890647"/>
    <w:rsid w:val="00890C70"/>
    <w:rsid w:val="008918CD"/>
    <w:rsid w:val="00891AA7"/>
    <w:rsid w:val="00892133"/>
    <w:rsid w:val="0089253B"/>
    <w:rsid w:val="00892781"/>
    <w:rsid w:val="00892BC1"/>
    <w:rsid w:val="00892F14"/>
    <w:rsid w:val="00892F3B"/>
    <w:rsid w:val="00894447"/>
    <w:rsid w:val="008953C6"/>
    <w:rsid w:val="008960D3"/>
    <w:rsid w:val="00897076"/>
    <w:rsid w:val="00897B76"/>
    <w:rsid w:val="00897F52"/>
    <w:rsid w:val="008A0307"/>
    <w:rsid w:val="008A15AB"/>
    <w:rsid w:val="008A1707"/>
    <w:rsid w:val="008A1D73"/>
    <w:rsid w:val="008A2C6C"/>
    <w:rsid w:val="008A3AFF"/>
    <w:rsid w:val="008A3B04"/>
    <w:rsid w:val="008A3F75"/>
    <w:rsid w:val="008A4E08"/>
    <w:rsid w:val="008A57D9"/>
    <w:rsid w:val="008A58FE"/>
    <w:rsid w:val="008A5B70"/>
    <w:rsid w:val="008A651A"/>
    <w:rsid w:val="008A66E8"/>
    <w:rsid w:val="008A6880"/>
    <w:rsid w:val="008A79D7"/>
    <w:rsid w:val="008B07DE"/>
    <w:rsid w:val="008B1106"/>
    <w:rsid w:val="008B1163"/>
    <w:rsid w:val="008B1AC4"/>
    <w:rsid w:val="008B1F9D"/>
    <w:rsid w:val="008B2344"/>
    <w:rsid w:val="008B2E1F"/>
    <w:rsid w:val="008B2E9F"/>
    <w:rsid w:val="008B3519"/>
    <w:rsid w:val="008B407B"/>
    <w:rsid w:val="008B45D8"/>
    <w:rsid w:val="008B4719"/>
    <w:rsid w:val="008B60F7"/>
    <w:rsid w:val="008B75B1"/>
    <w:rsid w:val="008B78C6"/>
    <w:rsid w:val="008B797F"/>
    <w:rsid w:val="008B7985"/>
    <w:rsid w:val="008B7BA1"/>
    <w:rsid w:val="008B7D85"/>
    <w:rsid w:val="008C10A8"/>
    <w:rsid w:val="008C23FA"/>
    <w:rsid w:val="008C263D"/>
    <w:rsid w:val="008C26D2"/>
    <w:rsid w:val="008C2ECB"/>
    <w:rsid w:val="008C30AD"/>
    <w:rsid w:val="008C3409"/>
    <w:rsid w:val="008C35CB"/>
    <w:rsid w:val="008C35E7"/>
    <w:rsid w:val="008C38F1"/>
    <w:rsid w:val="008C3BFD"/>
    <w:rsid w:val="008C4139"/>
    <w:rsid w:val="008C4B24"/>
    <w:rsid w:val="008C4E9C"/>
    <w:rsid w:val="008C4FF7"/>
    <w:rsid w:val="008C5B35"/>
    <w:rsid w:val="008C5DE4"/>
    <w:rsid w:val="008C60C1"/>
    <w:rsid w:val="008C6498"/>
    <w:rsid w:val="008C6974"/>
    <w:rsid w:val="008C6A91"/>
    <w:rsid w:val="008C6F20"/>
    <w:rsid w:val="008C705A"/>
    <w:rsid w:val="008C7F12"/>
    <w:rsid w:val="008D0165"/>
    <w:rsid w:val="008D070B"/>
    <w:rsid w:val="008D0838"/>
    <w:rsid w:val="008D22D7"/>
    <w:rsid w:val="008D24A2"/>
    <w:rsid w:val="008D24E2"/>
    <w:rsid w:val="008D2984"/>
    <w:rsid w:val="008D3B40"/>
    <w:rsid w:val="008D3D49"/>
    <w:rsid w:val="008D4065"/>
    <w:rsid w:val="008D563E"/>
    <w:rsid w:val="008D570B"/>
    <w:rsid w:val="008D5AB4"/>
    <w:rsid w:val="008D5B30"/>
    <w:rsid w:val="008D616A"/>
    <w:rsid w:val="008D6273"/>
    <w:rsid w:val="008D6C78"/>
    <w:rsid w:val="008D6DB8"/>
    <w:rsid w:val="008D715C"/>
    <w:rsid w:val="008E0AF0"/>
    <w:rsid w:val="008E0FB3"/>
    <w:rsid w:val="008E13D1"/>
    <w:rsid w:val="008E14D3"/>
    <w:rsid w:val="008E15BE"/>
    <w:rsid w:val="008E17E2"/>
    <w:rsid w:val="008E1897"/>
    <w:rsid w:val="008E189F"/>
    <w:rsid w:val="008E1CD4"/>
    <w:rsid w:val="008E2B8C"/>
    <w:rsid w:val="008E3639"/>
    <w:rsid w:val="008E4446"/>
    <w:rsid w:val="008E53F7"/>
    <w:rsid w:val="008E5B3A"/>
    <w:rsid w:val="008E5C36"/>
    <w:rsid w:val="008E6AFC"/>
    <w:rsid w:val="008E6CF9"/>
    <w:rsid w:val="008E7463"/>
    <w:rsid w:val="008F03EC"/>
    <w:rsid w:val="008F04AC"/>
    <w:rsid w:val="008F0877"/>
    <w:rsid w:val="008F0B22"/>
    <w:rsid w:val="008F35F0"/>
    <w:rsid w:val="008F3691"/>
    <w:rsid w:val="008F3C08"/>
    <w:rsid w:val="008F59E3"/>
    <w:rsid w:val="008F5EED"/>
    <w:rsid w:val="008F5FE4"/>
    <w:rsid w:val="008F669C"/>
    <w:rsid w:val="008F67BD"/>
    <w:rsid w:val="008F6D86"/>
    <w:rsid w:val="008F6EDD"/>
    <w:rsid w:val="008F70B0"/>
    <w:rsid w:val="00900605"/>
    <w:rsid w:val="009009E6"/>
    <w:rsid w:val="00900E64"/>
    <w:rsid w:val="009010B7"/>
    <w:rsid w:val="00902B8C"/>
    <w:rsid w:val="00902E78"/>
    <w:rsid w:val="00903975"/>
    <w:rsid w:val="009039AD"/>
    <w:rsid w:val="009039C9"/>
    <w:rsid w:val="00903C96"/>
    <w:rsid w:val="0090454C"/>
    <w:rsid w:val="009045D6"/>
    <w:rsid w:val="00904D2E"/>
    <w:rsid w:val="009056C4"/>
    <w:rsid w:val="00905A4D"/>
    <w:rsid w:val="0090660C"/>
    <w:rsid w:val="009068BA"/>
    <w:rsid w:val="00906A7C"/>
    <w:rsid w:val="00907209"/>
    <w:rsid w:val="0090781C"/>
    <w:rsid w:val="00907BA2"/>
    <w:rsid w:val="00911720"/>
    <w:rsid w:val="00912B30"/>
    <w:rsid w:val="00913A5B"/>
    <w:rsid w:val="009144D7"/>
    <w:rsid w:val="00914D0B"/>
    <w:rsid w:val="00914EC5"/>
    <w:rsid w:val="00915AFD"/>
    <w:rsid w:val="00916030"/>
    <w:rsid w:val="009160CD"/>
    <w:rsid w:val="00916266"/>
    <w:rsid w:val="009163F7"/>
    <w:rsid w:val="00916EC5"/>
    <w:rsid w:val="00916FB5"/>
    <w:rsid w:val="009173CA"/>
    <w:rsid w:val="009174D5"/>
    <w:rsid w:val="009176FA"/>
    <w:rsid w:val="009204B3"/>
    <w:rsid w:val="009206E3"/>
    <w:rsid w:val="00920A03"/>
    <w:rsid w:val="00922049"/>
    <w:rsid w:val="00922216"/>
    <w:rsid w:val="00922261"/>
    <w:rsid w:val="009222E2"/>
    <w:rsid w:val="00923008"/>
    <w:rsid w:val="009246FE"/>
    <w:rsid w:val="009259E3"/>
    <w:rsid w:val="00925DB6"/>
    <w:rsid w:val="0092608E"/>
    <w:rsid w:val="0092731F"/>
    <w:rsid w:val="009305B3"/>
    <w:rsid w:val="00930FB5"/>
    <w:rsid w:val="00933B6E"/>
    <w:rsid w:val="00933FBA"/>
    <w:rsid w:val="00934195"/>
    <w:rsid w:val="0093531F"/>
    <w:rsid w:val="00935C8F"/>
    <w:rsid w:val="0093621F"/>
    <w:rsid w:val="00936439"/>
    <w:rsid w:val="0093648B"/>
    <w:rsid w:val="00936597"/>
    <w:rsid w:val="00937473"/>
    <w:rsid w:val="0093760B"/>
    <w:rsid w:val="0093762B"/>
    <w:rsid w:val="009403E7"/>
    <w:rsid w:val="00940A4F"/>
    <w:rsid w:val="009416B0"/>
    <w:rsid w:val="0094174A"/>
    <w:rsid w:val="00941CD3"/>
    <w:rsid w:val="00941D7F"/>
    <w:rsid w:val="00942513"/>
    <w:rsid w:val="00942653"/>
    <w:rsid w:val="0094272F"/>
    <w:rsid w:val="0094409B"/>
    <w:rsid w:val="0094433C"/>
    <w:rsid w:val="00944570"/>
    <w:rsid w:val="0094460B"/>
    <w:rsid w:val="009454D5"/>
    <w:rsid w:val="00945690"/>
    <w:rsid w:val="00947283"/>
    <w:rsid w:val="00947614"/>
    <w:rsid w:val="00950B63"/>
    <w:rsid w:val="00951228"/>
    <w:rsid w:val="00951CDF"/>
    <w:rsid w:val="00951D89"/>
    <w:rsid w:val="009521A0"/>
    <w:rsid w:val="00952EE0"/>
    <w:rsid w:val="00953C17"/>
    <w:rsid w:val="0095470F"/>
    <w:rsid w:val="009550B2"/>
    <w:rsid w:val="00955270"/>
    <w:rsid w:val="009553B5"/>
    <w:rsid w:val="009553D0"/>
    <w:rsid w:val="0095582E"/>
    <w:rsid w:val="00955B23"/>
    <w:rsid w:val="00955B24"/>
    <w:rsid w:val="00956E6F"/>
    <w:rsid w:val="00957C52"/>
    <w:rsid w:val="00960A27"/>
    <w:rsid w:val="00960FDC"/>
    <w:rsid w:val="00961258"/>
    <w:rsid w:val="0096261C"/>
    <w:rsid w:val="009626D6"/>
    <w:rsid w:val="00962949"/>
    <w:rsid w:val="00962BBC"/>
    <w:rsid w:val="00965365"/>
    <w:rsid w:val="00965CFD"/>
    <w:rsid w:val="00965D99"/>
    <w:rsid w:val="0096636D"/>
    <w:rsid w:val="00966628"/>
    <w:rsid w:val="009667DA"/>
    <w:rsid w:val="0096760E"/>
    <w:rsid w:val="00967B01"/>
    <w:rsid w:val="00967B45"/>
    <w:rsid w:val="00967EF9"/>
    <w:rsid w:val="00967F9F"/>
    <w:rsid w:val="00970239"/>
    <w:rsid w:val="00970268"/>
    <w:rsid w:val="00970969"/>
    <w:rsid w:val="00970DB1"/>
    <w:rsid w:val="00970E48"/>
    <w:rsid w:val="009720BF"/>
    <w:rsid w:val="009727B7"/>
    <w:rsid w:val="0097291C"/>
    <w:rsid w:val="00972CC9"/>
    <w:rsid w:val="00972CDE"/>
    <w:rsid w:val="00972F80"/>
    <w:rsid w:val="009735CA"/>
    <w:rsid w:val="00974AB3"/>
    <w:rsid w:val="00975A0A"/>
    <w:rsid w:val="00975BEB"/>
    <w:rsid w:val="009760A7"/>
    <w:rsid w:val="009761F5"/>
    <w:rsid w:val="0097629D"/>
    <w:rsid w:val="00976965"/>
    <w:rsid w:val="00976F47"/>
    <w:rsid w:val="00977265"/>
    <w:rsid w:val="009773AD"/>
    <w:rsid w:val="009779C9"/>
    <w:rsid w:val="00980356"/>
    <w:rsid w:val="009818C2"/>
    <w:rsid w:val="00982191"/>
    <w:rsid w:val="009823FF"/>
    <w:rsid w:val="00982B0C"/>
    <w:rsid w:val="009833B6"/>
    <w:rsid w:val="00984BB8"/>
    <w:rsid w:val="00984E2E"/>
    <w:rsid w:val="00985101"/>
    <w:rsid w:val="009855B9"/>
    <w:rsid w:val="00985A65"/>
    <w:rsid w:val="00985D3D"/>
    <w:rsid w:val="009863E6"/>
    <w:rsid w:val="009865D0"/>
    <w:rsid w:val="00986B3B"/>
    <w:rsid w:val="00986FE6"/>
    <w:rsid w:val="009871E7"/>
    <w:rsid w:val="009872BD"/>
    <w:rsid w:val="00987978"/>
    <w:rsid w:val="00987AA9"/>
    <w:rsid w:val="00987B7E"/>
    <w:rsid w:val="009905EB"/>
    <w:rsid w:val="009918DA"/>
    <w:rsid w:val="00991DA9"/>
    <w:rsid w:val="009930DB"/>
    <w:rsid w:val="00993A95"/>
    <w:rsid w:val="00993BC7"/>
    <w:rsid w:val="0099438E"/>
    <w:rsid w:val="00994CCE"/>
    <w:rsid w:val="00995992"/>
    <w:rsid w:val="0099623E"/>
    <w:rsid w:val="0099650F"/>
    <w:rsid w:val="00996B50"/>
    <w:rsid w:val="009978A8"/>
    <w:rsid w:val="0099799D"/>
    <w:rsid w:val="00997A05"/>
    <w:rsid w:val="00997C03"/>
    <w:rsid w:val="009A0FF2"/>
    <w:rsid w:val="009A13FA"/>
    <w:rsid w:val="009A145F"/>
    <w:rsid w:val="009A1479"/>
    <w:rsid w:val="009A1A37"/>
    <w:rsid w:val="009A1F4B"/>
    <w:rsid w:val="009A2955"/>
    <w:rsid w:val="009A2E4B"/>
    <w:rsid w:val="009A3C0D"/>
    <w:rsid w:val="009A450F"/>
    <w:rsid w:val="009A465C"/>
    <w:rsid w:val="009A600A"/>
    <w:rsid w:val="009A61FB"/>
    <w:rsid w:val="009A6BCF"/>
    <w:rsid w:val="009B08C5"/>
    <w:rsid w:val="009B08E2"/>
    <w:rsid w:val="009B1012"/>
    <w:rsid w:val="009B1616"/>
    <w:rsid w:val="009B19D4"/>
    <w:rsid w:val="009B19FF"/>
    <w:rsid w:val="009B1F82"/>
    <w:rsid w:val="009B2200"/>
    <w:rsid w:val="009B2DEA"/>
    <w:rsid w:val="009B4369"/>
    <w:rsid w:val="009B4B37"/>
    <w:rsid w:val="009B4BDC"/>
    <w:rsid w:val="009B5005"/>
    <w:rsid w:val="009B577E"/>
    <w:rsid w:val="009B5A0B"/>
    <w:rsid w:val="009B6003"/>
    <w:rsid w:val="009B6371"/>
    <w:rsid w:val="009B670C"/>
    <w:rsid w:val="009B679D"/>
    <w:rsid w:val="009B76AE"/>
    <w:rsid w:val="009B770A"/>
    <w:rsid w:val="009C0583"/>
    <w:rsid w:val="009C09E0"/>
    <w:rsid w:val="009C0A8A"/>
    <w:rsid w:val="009C1991"/>
    <w:rsid w:val="009C19FE"/>
    <w:rsid w:val="009C248E"/>
    <w:rsid w:val="009C2973"/>
    <w:rsid w:val="009C3A7E"/>
    <w:rsid w:val="009C3B90"/>
    <w:rsid w:val="009C4058"/>
    <w:rsid w:val="009C4447"/>
    <w:rsid w:val="009C45D6"/>
    <w:rsid w:val="009C4CEE"/>
    <w:rsid w:val="009C4EBE"/>
    <w:rsid w:val="009C4F6C"/>
    <w:rsid w:val="009C51CC"/>
    <w:rsid w:val="009C51D9"/>
    <w:rsid w:val="009C56AD"/>
    <w:rsid w:val="009C7270"/>
    <w:rsid w:val="009C767A"/>
    <w:rsid w:val="009C76D9"/>
    <w:rsid w:val="009D079B"/>
    <w:rsid w:val="009D1074"/>
    <w:rsid w:val="009D1879"/>
    <w:rsid w:val="009D1E13"/>
    <w:rsid w:val="009D2800"/>
    <w:rsid w:val="009D2DA1"/>
    <w:rsid w:val="009D32ED"/>
    <w:rsid w:val="009D3591"/>
    <w:rsid w:val="009D3E2D"/>
    <w:rsid w:val="009D4069"/>
    <w:rsid w:val="009D4DEF"/>
    <w:rsid w:val="009D51A5"/>
    <w:rsid w:val="009D5598"/>
    <w:rsid w:val="009D5F92"/>
    <w:rsid w:val="009D657D"/>
    <w:rsid w:val="009D673B"/>
    <w:rsid w:val="009D7EE3"/>
    <w:rsid w:val="009E052C"/>
    <w:rsid w:val="009E0854"/>
    <w:rsid w:val="009E0A84"/>
    <w:rsid w:val="009E0C66"/>
    <w:rsid w:val="009E0CA2"/>
    <w:rsid w:val="009E193F"/>
    <w:rsid w:val="009E25A6"/>
    <w:rsid w:val="009E2A39"/>
    <w:rsid w:val="009E3A90"/>
    <w:rsid w:val="009E46A7"/>
    <w:rsid w:val="009E66C2"/>
    <w:rsid w:val="009E6E8E"/>
    <w:rsid w:val="009E7B87"/>
    <w:rsid w:val="009F13F2"/>
    <w:rsid w:val="009F1527"/>
    <w:rsid w:val="009F19E4"/>
    <w:rsid w:val="009F1B97"/>
    <w:rsid w:val="009F20FD"/>
    <w:rsid w:val="009F2115"/>
    <w:rsid w:val="009F3529"/>
    <w:rsid w:val="009F3A9F"/>
    <w:rsid w:val="009F421E"/>
    <w:rsid w:val="009F4488"/>
    <w:rsid w:val="009F58E0"/>
    <w:rsid w:val="009F6E58"/>
    <w:rsid w:val="009F722D"/>
    <w:rsid w:val="009F7879"/>
    <w:rsid w:val="009F7F8C"/>
    <w:rsid w:val="00A00804"/>
    <w:rsid w:val="00A008B4"/>
    <w:rsid w:val="00A01405"/>
    <w:rsid w:val="00A01641"/>
    <w:rsid w:val="00A021CE"/>
    <w:rsid w:val="00A0345C"/>
    <w:rsid w:val="00A036FB"/>
    <w:rsid w:val="00A0401D"/>
    <w:rsid w:val="00A0474A"/>
    <w:rsid w:val="00A04F09"/>
    <w:rsid w:val="00A05543"/>
    <w:rsid w:val="00A0624E"/>
    <w:rsid w:val="00A06EE3"/>
    <w:rsid w:val="00A06F7B"/>
    <w:rsid w:val="00A07134"/>
    <w:rsid w:val="00A0739A"/>
    <w:rsid w:val="00A07687"/>
    <w:rsid w:val="00A07ECB"/>
    <w:rsid w:val="00A100E1"/>
    <w:rsid w:val="00A101C4"/>
    <w:rsid w:val="00A11B9F"/>
    <w:rsid w:val="00A11E85"/>
    <w:rsid w:val="00A120A4"/>
    <w:rsid w:val="00A12D3B"/>
    <w:rsid w:val="00A12E22"/>
    <w:rsid w:val="00A131A8"/>
    <w:rsid w:val="00A13206"/>
    <w:rsid w:val="00A135CE"/>
    <w:rsid w:val="00A138BD"/>
    <w:rsid w:val="00A14486"/>
    <w:rsid w:val="00A144B9"/>
    <w:rsid w:val="00A1554F"/>
    <w:rsid w:val="00A158F7"/>
    <w:rsid w:val="00A15911"/>
    <w:rsid w:val="00A164C9"/>
    <w:rsid w:val="00A16938"/>
    <w:rsid w:val="00A16A1B"/>
    <w:rsid w:val="00A16B6A"/>
    <w:rsid w:val="00A16D48"/>
    <w:rsid w:val="00A17BA8"/>
    <w:rsid w:val="00A17FDD"/>
    <w:rsid w:val="00A20359"/>
    <w:rsid w:val="00A21DD3"/>
    <w:rsid w:val="00A21F53"/>
    <w:rsid w:val="00A223C9"/>
    <w:rsid w:val="00A22559"/>
    <w:rsid w:val="00A230D0"/>
    <w:rsid w:val="00A2360F"/>
    <w:rsid w:val="00A23C38"/>
    <w:rsid w:val="00A23DE0"/>
    <w:rsid w:val="00A24443"/>
    <w:rsid w:val="00A24F14"/>
    <w:rsid w:val="00A253A4"/>
    <w:rsid w:val="00A2542A"/>
    <w:rsid w:val="00A2565A"/>
    <w:rsid w:val="00A25A2C"/>
    <w:rsid w:val="00A25E4C"/>
    <w:rsid w:val="00A25E99"/>
    <w:rsid w:val="00A272EA"/>
    <w:rsid w:val="00A274A6"/>
    <w:rsid w:val="00A27A37"/>
    <w:rsid w:val="00A30012"/>
    <w:rsid w:val="00A3007C"/>
    <w:rsid w:val="00A301E7"/>
    <w:rsid w:val="00A30B19"/>
    <w:rsid w:val="00A3101A"/>
    <w:rsid w:val="00A314F0"/>
    <w:rsid w:val="00A31887"/>
    <w:rsid w:val="00A31A5D"/>
    <w:rsid w:val="00A3267D"/>
    <w:rsid w:val="00A33448"/>
    <w:rsid w:val="00A334BE"/>
    <w:rsid w:val="00A346F1"/>
    <w:rsid w:val="00A348D3"/>
    <w:rsid w:val="00A34B78"/>
    <w:rsid w:val="00A34E1D"/>
    <w:rsid w:val="00A356F0"/>
    <w:rsid w:val="00A35FA5"/>
    <w:rsid w:val="00A369C5"/>
    <w:rsid w:val="00A371FF"/>
    <w:rsid w:val="00A3721B"/>
    <w:rsid w:val="00A3784C"/>
    <w:rsid w:val="00A40490"/>
    <w:rsid w:val="00A41266"/>
    <w:rsid w:val="00A4135B"/>
    <w:rsid w:val="00A415B5"/>
    <w:rsid w:val="00A4180F"/>
    <w:rsid w:val="00A41EAC"/>
    <w:rsid w:val="00A42C82"/>
    <w:rsid w:val="00A4304A"/>
    <w:rsid w:val="00A438E5"/>
    <w:rsid w:val="00A43CB3"/>
    <w:rsid w:val="00A45B10"/>
    <w:rsid w:val="00A47B12"/>
    <w:rsid w:val="00A47B7A"/>
    <w:rsid w:val="00A47CA2"/>
    <w:rsid w:val="00A47D0C"/>
    <w:rsid w:val="00A509CC"/>
    <w:rsid w:val="00A50B07"/>
    <w:rsid w:val="00A50C4A"/>
    <w:rsid w:val="00A513D7"/>
    <w:rsid w:val="00A5173A"/>
    <w:rsid w:val="00A52B0E"/>
    <w:rsid w:val="00A53474"/>
    <w:rsid w:val="00A53C5C"/>
    <w:rsid w:val="00A54458"/>
    <w:rsid w:val="00A549A0"/>
    <w:rsid w:val="00A5533C"/>
    <w:rsid w:val="00A5536D"/>
    <w:rsid w:val="00A56DD2"/>
    <w:rsid w:val="00A6001C"/>
    <w:rsid w:val="00A60305"/>
    <w:rsid w:val="00A60434"/>
    <w:rsid w:val="00A60800"/>
    <w:rsid w:val="00A6088D"/>
    <w:rsid w:val="00A60B70"/>
    <w:rsid w:val="00A60D7F"/>
    <w:rsid w:val="00A613B7"/>
    <w:rsid w:val="00A624D7"/>
    <w:rsid w:val="00A62B81"/>
    <w:rsid w:val="00A632CC"/>
    <w:rsid w:val="00A63F61"/>
    <w:rsid w:val="00A647FA"/>
    <w:rsid w:val="00A64951"/>
    <w:rsid w:val="00A655C7"/>
    <w:rsid w:val="00A65904"/>
    <w:rsid w:val="00A65F71"/>
    <w:rsid w:val="00A66304"/>
    <w:rsid w:val="00A67E22"/>
    <w:rsid w:val="00A70074"/>
    <w:rsid w:val="00A7023C"/>
    <w:rsid w:val="00A704E2"/>
    <w:rsid w:val="00A70D74"/>
    <w:rsid w:val="00A714DB"/>
    <w:rsid w:val="00A71785"/>
    <w:rsid w:val="00A717CA"/>
    <w:rsid w:val="00A72410"/>
    <w:rsid w:val="00A72441"/>
    <w:rsid w:val="00A7263B"/>
    <w:rsid w:val="00A728DF"/>
    <w:rsid w:val="00A72A7C"/>
    <w:rsid w:val="00A72BE5"/>
    <w:rsid w:val="00A73493"/>
    <w:rsid w:val="00A73CD8"/>
    <w:rsid w:val="00A74616"/>
    <w:rsid w:val="00A74768"/>
    <w:rsid w:val="00A74DB9"/>
    <w:rsid w:val="00A75220"/>
    <w:rsid w:val="00A759A8"/>
    <w:rsid w:val="00A75CF2"/>
    <w:rsid w:val="00A7606B"/>
    <w:rsid w:val="00A76100"/>
    <w:rsid w:val="00A76242"/>
    <w:rsid w:val="00A7648D"/>
    <w:rsid w:val="00A76B3C"/>
    <w:rsid w:val="00A77156"/>
    <w:rsid w:val="00A77B7A"/>
    <w:rsid w:val="00A77E9D"/>
    <w:rsid w:val="00A802E1"/>
    <w:rsid w:val="00A8038D"/>
    <w:rsid w:val="00A80937"/>
    <w:rsid w:val="00A80DED"/>
    <w:rsid w:val="00A80FE7"/>
    <w:rsid w:val="00A81A8B"/>
    <w:rsid w:val="00A828F2"/>
    <w:rsid w:val="00A82D07"/>
    <w:rsid w:val="00A8358D"/>
    <w:rsid w:val="00A8374B"/>
    <w:rsid w:val="00A83E83"/>
    <w:rsid w:val="00A84416"/>
    <w:rsid w:val="00A84550"/>
    <w:rsid w:val="00A847B6"/>
    <w:rsid w:val="00A84B8D"/>
    <w:rsid w:val="00A85266"/>
    <w:rsid w:val="00A85E26"/>
    <w:rsid w:val="00A86B84"/>
    <w:rsid w:val="00A879AC"/>
    <w:rsid w:val="00A90111"/>
    <w:rsid w:val="00A9016C"/>
    <w:rsid w:val="00A913DB"/>
    <w:rsid w:val="00A9176D"/>
    <w:rsid w:val="00A934EA"/>
    <w:rsid w:val="00A94798"/>
    <w:rsid w:val="00A94965"/>
    <w:rsid w:val="00A94C6E"/>
    <w:rsid w:val="00A95780"/>
    <w:rsid w:val="00A957FA"/>
    <w:rsid w:val="00A9631F"/>
    <w:rsid w:val="00AA021F"/>
    <w:rsid w:val="00AA06C6"/>
    <w:rsid w:val="00AA08E7"/>
    <w:rsid w:val="00AA1167"/>
    <w:rsid w:val="00AA11D1"/>
    <w:rsid w:val="00AA172D"/>
    <w:rsid w:val="00AA2E2A"/>
    <w:rsid w:val="00AA2FDC"/>
    <w:rsid w:val="00AA32E1"/>
    <w:rsid w:val="00AA351A"/>
    <w:rsid w:val="00AA44AD"/>
    <w:rsid w:val="00AA4504"/>
    <w:rsid w:val="00AA4669"/>
    <w:rsid w:val="00AA4B41"/>
    <w:rsid w:val="00AA533D"/>
    <w:rsid w:val="00AA58A6"/>
    <w:rsid w:val="00AA58E4"/>
    <w:rsid w:val="00AA6658"/>
    <w:rsid w:val="00AA6A25"/>
    <w:rsid w:val="00AA6D96"/>
    <w:rsid w:val="00AA7D2A"/>
    <w:rsid w:val="00AB131F"/>
    <w:rsid w:val="00AB1328"/>
    <w:rsid w:val="00AB1C36"/>
    <w:rsid w:val="00AB2AD5"/>
    <w:rsid w:val="00AB30E6"/>
    <w:rsid w:val="00AB32B7"/>
    <w:rsid w:val="00AB3314"/>
    <w:rsid w:val="00AB3A14"/>
    <w:rsid w:val="00AB3BE1"/>
    <w:rsid w:val="00AB451B"/>
    <w:rsid w:val="00AB47D7"/>
    <w:rsid w:val="00AB4C9E"/>
    <w:rsid w:val="00AB4D9C"/>
    <w:rsid w:val="00AB4E44"/>
    <w:rsid w:val="00AB61E7"/>
    <w:rsid w:val="00AB658E"/>
    <w:rsid w:val="00AB6B9D"/>
    <w:rsid w:val="00AB764C"/>
    <w:rsid w:val="00AC05C6"/>
    <w:rsid w:val="00AC06FF"/>
    <w:rsid w:val="00AC0B46"/>
    <w:rsid w:val="00AC21D3"/>
    <w:rsid w:val="00AC2607"/>
    <w:rsid w:val="00AC2662"/>
    <w:rsid w:val="00AC28CF"/>
    <w:rsid w:val="00AC2A93"/>
    <w:rsid w:val="00AC660F"/>
    <w:rsid w:val="00AC69C9"/>
    <w:rsid w:val="00AC6D40"/>
    <w:rsid w:val="00AD00EA"/>
    <w:rsid w:val="00AD0860"/>
    <w:rsid w:val="00AD0C98"/>
    <w:rsid w:val="00AD0E5A"/>
    <w:rsid w:val="00AD2B90"/>
    <w:rsid w:val="00AD38A5"/>
    <w:rsid w:val="00AD3A37"/>
    <w:rsid w:val="00AD3CC9"/>
    <w:rsid w:val="00AD407C"/>
    <w:rsid w:val="00AD41AE"/>
    <w:rsid w:val="00AD4F12"/>
    <w:rsid w:val="00AD5358"/>
    <w:rsid w:val="00AD553E"/>
    <w:rsid w:val="00AD5660"/>
    <w:rsid w:val="00AD5713"/>
    <w:rsid w:val="00AD59E9"/>
    <w:rsid w:val="00AD5B12"/>
    <w:rsid w:val="00AD6C1F"/>
    <w:rsid w:val="00AD72AA"/>
    <w:rsid w:val="00AD77EB"/>
    <w:rsid w:val="00AD7801"/>
    <w:rsid w:val="00AE03DC"/>
    <w:rsid w:val="00AE0431"/>
    <w:rsid w:val="00AE0815"/>
    <w:rsid w:val="00AE1B21"/>
    <w:rsid w:val="00AE1D04"/>
    <w:rsid w:val="00AE20CA"/>
    <w:rsid w:val="00AE26EA"/>
    <w:rsid w:val="00AE28A2"/>
    <w:rsid w:val="00AE2A3C"/>
    <w:rsid w:val="00AE2B8A"/>
    <w:rsid w:val="00AE2E48"/>
    <w:rsid w:val="00AE3F72"/>
    <w:rsid w:val="00AE46DC"/>
    <w:rsid w:val="00AE4C49"/>
    <w:rsid w:val="00AE4CDA"/>
    <w:rsid w:val="00AE52F5"/>
    <w:rsid w:val="00AE59D5"/>
    <w:rsid w:val="00AE7228"/>
    <w:rsid w:val="00AF1D62"/>
    <w:rsid w:val="00AF2283"/>
    <w:rsid w:val="00AF3437"/>
    <w:rsid w:val="00AF45C8"/>
    <w:rsid w:val="00AF4D5E"/>
    <w:rsid w:val="00AF4FDA"/>
    <w:rsid w:val="00AF567D"/>
    <w:rsid w:val="00AF5C38"/>
    <w:rsid w:val="00AF6308"/>
    <w:rsid w:val="00AF6809"/>
    <w:rsid w:val="00B0051F"/>
    <w:rsid w:val="00B01616"/>
    <w:rsid w:val="00B01996"/>
    <w:rsid w:val="00B01B78"/>
    <w:rsid w:val="00B028CC"/>
    <w:rsid w:val="00B02978"/>
    <w:rsid w:val="00B03339"/>
    <w:rsid w:val="00B0393D"/>
    <w:rsid w:val="00B03A2A"/>
    <w:rsid w:val="00B03C94"/>
    <w:rsid w:val="00B05765"/>
    <w:rsid w:val="00B05886"/>
    <w:rsid w:val="00B06116"/>
    <w:rsid w:val="00B0641D"/>
    <w:rsid w:val="00B06648"/>
    <w:rsid w:val="00B06A1D"/>
    <w:rsid w:val="00B06C2E"/>
    <w:rsid w:val="00B06E69"/>
    <w:rsid w:val="00B1025D"/>
    <w:rsid w:val="00B11AE4"/>
    <w:rsid w:val="00B127D1"/>
    <w:rsid w:val="00B1422D"/>
    <w:rsid w:val="00B14659"/>
    <w:rsid w:val="00B14D78"/>
    <w:rsid w:val="00B1531A"/>
    <w:rsid w:val="00B158CA"/>
    <w:rsid w:val="00B159E8"/>
    <w:rsid w:val="00B15D9D"/>
    <w:rsid w:val="00B162EC"/>
    <w:rsid w:val="00B1689A"/>
    <w:rsid w:val="00B2046A"/>
    <w:rsid w:val="00B2070D"/>
    <w:rsid w:val="00B20D2D"/>
    <w:rsid w:val="00B2170A"/>
    <w:rsid w:val="00B226F2"/>
    <w:rsid w:val="00B22D72"/>
    <w:rsid w:val="00B231D7"/>
    <w:rsid w:val="00B23337"/>
    <w:rsid w:val="00B23383"/>
    <w:rsid w:val="00B23AEC"/>
    <w:rsid w:val="00B24617"/>
    <w:rsid w:val="00B2542E"/>
    <w:rsid w:val="00B25B20"/>
    <w:rsid w:val="00B25B8B"/>
    <w:rsid w:val="00B25DDE"/>
    <w:rsid w:val="00B262C6"/>
    <w:rsid w:val="00B26E17"/>
    <w:rsid w:val="00B2703F"/>
    <w:rsid w:val="00B27671"/>
    <w:rsid w:val="00B27883"/>
    <w:rsid w:val="00B27905"/>
    <w:rsid w:val="00B27C93"/>
    <w:rsid w:val="00B306AA"/>
    <w:rsid w:val="00B308D9"/>
    <w:rsid w:val="00B316E7"/>
    <w:rsid w:val="00B318D9"/>
    <w:rsid w:val="00B3190D"/>
    <w:rsid w:val="00B31A2B"/>
    <w:rsid w:val="00B32462"/>
    <w:rsid w:val="00B32553"/>
    <w:rsid w:val="00B32616"/>
    <w:rsid w:val="00B32ED0"/>
    <w:rsid w:val="00B33BC5"/>
    <w:rsid w:val="00B33D9C"/>
    <w:rsid w:val="00B33F02"/>
    <w:rsid w:val="00B34102"/>
    <w:rsid w:val="00B3468E"/>
    <w:rsid w:val="00B346A9"/>
    <w:rsid w:val="00B35075"/>
    <w:rsid w:val="00B35ADD"/>
    <w:rsid w:val="00B361CB"/>
    <w:rsid w:val="00B365B1"/>
    <w:rsid w:val="00B366E6"/>
    <w:rsid w:val="00B36AB4"/>
    <w:rsid w:val="00B36C7C"/>
    <w:rsid w:val="00B371CB"/>
    <w:rsid w:val="00B37A33"/>
    <w:rsid w:val="00B37AAA"/>
    <w:rsid w:val="00B37F6C"/>
    <w:rsid w:val="00B4025C"/>
    <w:rsid w:val="00B40752"/>
    <w:rsid w:val="00B40A72"/>
    <w:rsid w:val="00B41460"/>
    <w:rsid w:val="00B416C1"/>
    <w:rsid w:val="00B427D5"/>
    <w:rsid w:val="00B432F0"/>
    <w:rsid w:val="00B435D5"/>
    <w:rsid w:val="00B43655"/>
    <w:rsid w:val="00B444D1"/>
    <w:rsid w:val="00B44B5C"/>
    <w:rsid w:val="00B450E9"/>
    <w:rsid w:val="00B4598B"/>
    <w:rsid w:val="00B468CE"/>
    <w:rsid w:val="00B47016"/>
    <w:rsid w:val="00B472E2"/>
    <w:rsid w:val="00B4750E"/>
    <w:rsid w:val="00B4771B"/>
    <w:rsid w:val="00B47BC3"/>
    <w:rsid w:val="00B5211E"/>
    <w:rsid w:val="00B521A2"/>
    <w:rsid w:val="00B5301A"/>
    <w:rsid w:val="00B53461"/>
    <w:rsid w:val="00B548FF"/>
    <w:rsid w:val="00B55100"/>
    <w:rsid w:val="00B558A4"/>
    <w:rsid w:val="00B55BB1"/>
    <w:rsid w:val="00B55F55"/>
    <w:rsid w:val="00B5633B"/>
    <w:rsid w:val="00B56B7F"/>
    <w:rsid w:val="00B56E30"/>
    <w:rsid w:val="00B57133"/>
    <w:rsid w:val="00B57349"/>
    <w:rsid w:val="00B57557"/>
    <w:rsid w:val="00B5772F"/>
    <w:rsid w:val="00B57783"/>
    <w:rsid w:val="00B5798D"/>
    <w:rsid w:val="00B57B99"/>
    <w:rsid w:val="00B60141"/>
    <w:rsid w:val="00B60184"/>
    <w:rsid w:val="00B601EC"/>
    <w:rsid w:val="00B603B9"/>
    <w:rsid w:val="00B611A2"/>
    <w:rsid w:val="00B61BAD"/>
    <w:rsid w:val="00B62753"/>
    <w:rsid w:val="00B6275B"/>
    <w:rsid w:val="00B6275F"/>
    <w:rsid w:val="00B62AEA"/>
    <w:rsid w:val="00B62B99"/>
    <w:rsid w:val="00B63904"/>
    <w:rsid w:val="00B6416C"/>
    <w:rsid w:val="00B64D33"/>
    <w:rsid w:val="00B650F0"/>
    <w:rsid w:val="00B65E80"/>
    <w:rsid w:val="00B66127"/>
    <w:rsid w:val="00B6613D"/>
    <w:rsid w:val="00B6662F"/>
    <w:rsid w:val="00B67F43"/>
    <w:rsid w:val="00B700E4"/>
    <w:rsid w:val="00B700F8"/>
    <w:rsid w:val="00B7018A"/>
    <w:rsid w:val="00B70940"/>
    <w:rsid w:val="00B7131D"/>
    <w:rsid w:val="00B7175E"/>
    <w:rsid w:val="00B71892"/>
    <w:rsid w:val="00B71D76"/>
    <w:rsid w:val="00B71E79"/>
    <w:rsid w:val="00B722C4"/>
    <w:rsid w:val="00B72C25"/>
    <w:rsid w:val="00B72F31"/>
    <w:rsid w:val="00B73FEA"/>
    <w:rsid w:val="00B746C0"/>
    <w:rsid w:val="00B748E2"/>
    <w:rsid w:val="00B74C81"/>
    <w:rsid w:val="00B74E6D"/>
    <w:rsid w:val="00B750CD"/>
    <w:rsid w:val="00B7556D"/>
    <w:rsid w:val="00B766CE"/>
    <w:rsid w:val="00B76B36"/>
    <w:rsid w:val="00B77AED"/>
    <w:rsid w:val="00B800D5"/>
    <w:rsid w:val="00B80CB4"/>
    <w:rsid w:val="00B811BF"/>
    <w:rsid w:val="00B81D13"/>
    <w:rsid w:val="00B8220A"/>
    <w:rsid w:val="00B8223F"/>
    <w:rsid w:val="00B82892"/>
    <w:rsid w:val="00B83027"/>
    <w:rsid w:val="00B83591"/>
    <w:rsid w:val="00B836BB"/>
    <w:rsid w:val="00B83A05"/>
    <w:rsid w:val="00B83C39"/>
    <w:rsid w:val="00B8446B"/>
    <w:rsid w:val="00B8448E"/>
    <w:rsid w:val="00B8485E"/>
    <w:rsid w:val="00B84D2E"/>
    <w:rsid w:val="00B84F91"/>
    <w:rsid w:val="00B8512C"/>
    <w:rsid w:val="00B85900"/>
    <w:rsid w:val="00B85AB1"/>
    <w:rsid w:val="00B8615B"/>
    <w:rsid w:val="00B86553"/>
    <w:rsid w:val="00B86B48"/>
    <w:rsid w:val="00B86ED5"/>
    <w:rsid w:val="00B87042"/>
    <w:rsid w:val="00B873AA"/>
    <w:rsid w:val="00B87BC7"/>
    <w:rsid w:val="00B87F31"/>
    <w:rsid w:val="00B90775"/>
    <w:rsid w:val="00B9080C"/>
    <w:rsid w:val="00B90B0A"/>
    <w:rsid w:val="00B914B4"/>
    <w:rsid w:val="00B9194E"/>
    <w:rsid w:val="00B91F8E"/>
    <w:rsid w:val="00B91FA2"/>
    <w:rsid w:val="00B92941"/>
    <w:rsid w:val="00B929C6"/>
    <w:rsid w:val="00B92A04"/>
    <w:rsid w:val="00B9360E"/>
    <w:rsid w:val="00B93902"/>
    <w:rsid w:val="00B939C3"/>
    <w:rsid w:val="00B946D9"/>
    <w:rsid w:val="00B9495F"/>
    <w:rsid w:val="00B94B89"/>
    <w:rsid w:val="00B94D04"/>
    <w:rsid w:val="00B9547A"/>
    <w:rsid w:val="00B95752"/>
    <w:rsid w:val="00B95A27"/>
    <w:rsid w:val="00B95B3F"/>
    <w:rsid w:val="00B967B1"/>
    <w:rsid w:val="00B96FE5"/>
    <w:rsid w:val="00B973E5"/>
    <w:rsid w:val="00B9761E"/>
    <w:rsid w:val="00B97DEA"/>
    <w:rsid w:val="00B97FDB"/>
    <w:rsid w:val="00BA04C6"/>
    <w:rsid w:val="00BA060D"/>
    <w:rsid w:val="00BA0A73"/>
    <w:rsid w:val="00BA16ED"/>
    <w:rsid w:val="00BA1A9E"/>
    <w:rsid w:val="00BA1C2C"/>
    <w:rsid w:val="00BA217B"/>
    <w:rsid w:val="00BA2A27"/>
    <w:rsid w:val="00BA3362"/>
    <w:rsid w:val="00BA352F"/>
    <w:rsid w:val="00BA3C29"/>
    <w:rsid w:val="00BA3F0A"/>
    <w:rsid w:val="00BA490E"/>
    <w:rsid w:val="00BA5806"/>
    <w:rsid w:val="00BA5B24"/>
    <w:rsid w:val="00BA5F54"/>
    <w:rsid w:val="00BA60B2"/>
    <w:rsid w:val="00BA65AE"/>
    <w:rsid w:val="00BA6CC2"/>
    <w:rsid w:val="00BA6F80"/>
    <w:rsid w:val="00BB00F4"/>
    <w:rsid w:val="00BB071A"/>
    <w:rsid w:val="00BB079E"/>
    <w:rsid w:val="00BB09EC"/>
    <w:rsid w:val="00BB0E22"/>
    <w:rsid w:val="00BB115F"/>
    <w:rsid w:val="00BB146B"/>
    <w:rsid w:val="00BB153C"/>
    <w:rsid w:val="00BB1553"/>
    <w:rsid w:val="00BB171D"/>
    <w:rsid w:val="00BB1C71"/>
    <w:rsid w:val="00BB1CBC"/>
    <w:rsid w:val="00BB286F"/>
    <w:rsid w:val="00BB2B2F"/>
    <w:rsid w:val="00BB3881"/>
    <w:rsid w:val="00BB44B1"/>
    <w:rsid w:val="00BB4800"/>
    <w:rsid w:val="00BB52FE"/>
    <w:rsid w:val="00BB595E"/>
    <w:rsid w:val="00BB59A4"/>
    <w:rsid w:val="00BB67ED"/>
    <w:rsid w:val="00BB7A03"/>
    <w:rsid w:val="00BB7C70"/>
    <w:rsid w:val="00BC0FE4"/>
    <w:rsid w:val="00BC118F"/>
    <w:rsid w:val="00BC11C8"/>
    <w:rsid w:val="00BC1596"/>
    <w:rsid w:val="00BC1FA5"/>
    <w:rsid w:val="00BC2290"/>
    <w:rsid w:val="00BC246E"/>
    <w:rsid w:val="00BC28C8"/>
    <w:rsid w:val="00BC2D7A"/>
    <w:rsid w:val="00BC32BA"/>
    <w:rsid w:val="00BC3958"/>
    <w:rsid w:val="00BC3A67"/>
    <w:rsid w:val="00BC3FAD"/>
    <w:rsid w:val="00BC41C1"/>
    <w:rsid w:val="00BC4437"/>
    <w:rsid w:val="00BC4572"/>
    <w:rsid w:val="00BC476C"/>
    <w:rsid w:val="00BC48B3"/>
    <w:rsid w:val="00BC4906"/>
    <w:rsid w:val="00BC524C"/>
    <w:rsid w:val="00BC56D9"/>
    <w:rsid w:val="00BC5C76"/>
    <w:rsid w:val="00BC5E44"/>
    <w:rsid w:val="00BC61B4"/>
    <w:rsid w:val="00BC678A"/>
    <w:rsid w:val="00BC6B42"/>
    <w:rsid w:val="00BC769E"/>
    <w:rsid w:val="00BC78E7"/>
    <w:rsid w:val="00BD009E"/>
    <w:rsid w:val="00BD00CC"/>
    <w:rsid w:val="00BD1069"/>
    <w:rsid w:val="00BD19C0"/>
    <w:rsid w:val="00BD1D15"/>
    <w:rsid w:val="00BD1ED8"/>
    <w:rsid w:val="00BD261D"/>
    <w:rsid w:val="00BD351F"/>
    <w:rsid w:val="00BD3993"/>
    <w:rsid w:val="00BD4F46"/>
    <w:rsid w:val="00BD506F"/>
    <w:rsid w:val="00BD5221"/>
    <w:rsid w:val="00BD53BA"/>
    <w:rsid w:val="00BD57EA"/>
    <w:rsid w:val="00BD5857"/>
    <w:rsid w:val="00BD653C"/>
    <w:rsid w:val="00BD6688"/>
    <w:rsid w:val="00BD6B7A"/>
    <w:rsid w:val="00BD6F30"/>
    <w:rsid w:val="00BD72AD"/>
    <w:rsid w:val="00BE017A"/>
    <w:rsid w:val="00BE021A"/>
    <w:rsid w:val="00BE0619"/>
    <w:rsid w:val="00BE0A7C"/>
    <w:rsid w:val="00BE0CCF"/>
    <w:rsid w:val="00BE15C3"/>
    <w:rsid w:val="00BE1A4F"/>
    <w:rsid w:val="00BE2401"/>
    <w:rsid w:val="00BE2B69"/>
    <w:rsid w:val="00BE2DAF"/>
    <w:rsid w:val="00BE2FF7"/>
    <w:rsid w:val="00BE3078"/>
    <w:rsid w:val="00BE3577"/>
    <w:rsid w:val="00BE36E6"/>
    <w:rsid w:val="00BE3A9B"/>
    <w:rsid w:val="00BE5A8F"/>
    <w:rsid w:val="00BE5CE4"/>
    <w:rsid w:val="00BE6163"/>
    <w:rsid w:val="00BE66E9"/>
    <w:rsid w:val="00BE6709"/>
    <w:rsid w:val="00BE673F"/>
    <w:rsid w:val="00BE6772"/>
    <w:rsid w:val="00BE68C1"/>
    <w:rsid w:val="00BE6B61"/>
    <w:rsid w:val="00BE6F28"/>
    <w:rsid w:val="00BE6F3C"/>
    <w:rsid w:val="00BE769D"/>
    <w:rsid w:val="00BE7F4C"/>
    <w:rsid w:val="00BF254C"/>
    <w:rsid w:val="00BF28EB"/>
    <w:rsid w:val="00BF33ED"/>
    <w:rsid w:val="00BF3535"/>
    <w:rsid w:val="00BF374D"/>
    <w:rsid w:val="00BF3855"/>
    <w:rsid w:val="00BF38FC"/>
    <w:rsid w:val="00BF3931"/>
    <w:rsid w:val="00BF3CC2"/>
    <w:rsid w:val="00BF3DD5"/>
    <w:rsid w:val="00BF43AD"/>
    <w:rsid w:val="00BF4571"/>
    <w:rsid w:val="00BF47A0"/>
    <w:rsid w:val="00BF4C99"/>
    <w:rsid w:val="00BF5274"/>
    <w:rsid w:val="00BF5584"/>
    <w:rsid w:val="00BF56AC"/>
    <w:rsid w:val="00BF5A57"/>
    <w:rsid w:val="00BF5B26"/>
    <w:rsid w:val="00BF6228"/>
    <w:rsid w:val="00BF630D"/>
    <w:rsid w:val="00BF6991"/>
    <w:rsid w:val="00BF713D"/>
    <w:rsid w:val="00BF76DB"/>
    <w:rsid w:val="00BF7760"/>
    <w:rsid w:val="00BF7CC6"/>
    <w:rsid w:val="00BF7D8D"/>
    <w:rsid w:val="00BF7E19"/>
    <w:rsid w:val="00C00775"/>
    <w:rsid w:val="00C01655"/>
    <w:rsid w:val="00C01F6A"/>
    <w:rsid w:val="00C02622"/>
    <w:rsid w:val="00C02A24"/>
    <w:rsid w:val="00C02AFE"/>
    <w:rsid w:val="00C039E8"/>
    <w:rsid w:val="00C03D8C"/>
    <w:rsid w:val="00C03FB0"/>
    <w:rsid w:val="00C040D2"/>
    <w:rsid w:val="00C04105"/>
    <w:rsid w:val="00C05329"/>
    <w:rsid w:val="00C06323"/>
    <w:rsid w:val="00C06334"/>
    <w:rsid w:val="00C07E74"/>
    <w:rsid w:val="00C10C3B"/>
    <w:rsid w:val="00C10DBF"/>
    <w:rsid w:val="00C1109E"/>
    <w:rsid w:val="00C1180A"/>
    <w:rsid w:val="00C11988"/>
    <w:rsid w:val="00C11AB8"/>
    <w:rsid w:val="00C12011"/>
    <w:rsid w:val="00C12351"/>
    <w:rsid w:val="00C12513"/>
    <w:rsid w:val="00C12717"/>
    <w:rsid w:val="00C13F18"/>
    <w:rsid w:val="00C145FA"/>
    <w:rsid w:val="00C1465D"/>
    <w:rsid w:val="00C14B89"/>
    <w:rsid w:val="00C1517E"/>
    <w:rsid w:val="00C156EC"/>
    <w:rsid w:val="00C16034"/>
    <w:rsid w:val="00C16074"/>
    <w:rsid w:val="00C16B73"/>
    <w:rsid w:val="00C16D43"/>
    <w:rsid w:val="00C16F0E"/>
    <w:rsid w:val="00C178B1"/>
    <w:rsid w:val="00C2014A"/>
    <w:rsid w:val="00C20573"/>
    <w:rsid w:val="00C20E03"/>
    <w:rsid w:val="00C2137C"/>
    <w:rsid w:val="00C218F2"/>
    <w:rsid w:val="00C2228B"/>
    <w:rsid w:val="00C226B9"/>
    <w:rsid w:val="00C22841"/>
    <w:rsid w:val="00C22A11"/>
    <w:rsid w:val="00C22CA7"/>
    <w:rsid w:val="00C23252"/>
    <w:rsid w:val="00C23313"/>
    <w:rsid w:val="00C23884"/>
    <w:rsid w:val="00C241B7"/>
    <w:rsid w:val="00C24308"/>
    <w:rsid w:val="00C24512"/>
    <w:rsid w:val="00C24DB2"/>
    <w:rsid w:val="00C24F4A"/>
    <w:rsid w:val="00C252A0"/>
    <w:rsid w:val="00C25364"/>
    <w:rsid w:val="00C2548D"/>
    <w:rsid w:val="00C266D2"/>
    <w:rsid w:val="00C26E1D"/>
    <w:rsid w:val="00C2725E"/>
    <w:rsid w:val="00C279DF"/>
    <w:rsid w:val="00C27BAD"/>
    <w:rsid w:val="00C27ED3"/>
    <w:rsid w:val="00C314F5"/>
    <w:rsid w:val="00C31566"/>
    <w:rsid w:val="00C31C82"/>
    <w:rsid w:val="00C3216D"/>
    <w:rsid w:val="00C326CB"/>
    <w:rsid w:val="00C33259"/>
    <w:rsid w:val="00C33716"/>
    <w:rsid w:val="00C33BBA"/>
    <w:rsid w:val="00C34E37"/>
    <w:rsid w:val="00C3557E"/>
    <w:rsid w:val="00C35C7D"/>
    <w:rsid w:val="00C36E25"/>
    <w:rsid w:val="00C37DB3"/>
    <w:rsid w:val="00C40365"/>
    <w:rsid w:val="00C405EC"/>
    <w:rsid w:val="00C409BD"/>
    <w:rsid w:val="00C417A7"/>
    <w:rsid w:val="00C41915"/>
    <w:rsid w:val="00C41B59"/>
    <w:rsid w:val="00C41BCC"/>
    <w:rsid w:val="00C42123"/>
    <w:rsid w:val="00C42D45"/>
    <w:rsid w:val="00C4488B"/>
    <w:rsid w:val="00C451DC"/>
    <w:rsid w:val="00C459E9"/>
    <w:rsid w:val="00C45E83"/>
    <w:rsid w:val="00C472B2"/>
    <w:rsid w:val="00C47363"/>
    <w:rsid w:val="00C47D28"/>
    <w:rsid w:val="00C503F1"/>
    <w:rsid w:val="00C503F8"/>
    <w:rsid w:val="00C512C1"/>
    <w:rsid w:val="00C51435"/>
    <w:rsid w:val="00C518F9"/>
    <w:rsid w:val="00C5191E"/>
    <w:rsid w:val="00C51B9A"/>
    <w:rsid w:val="00C528A5"/>
    <w:rsid w:val="00C53213"/>
    <w:rsid w:val="00C53394"/>
    <w:rsid w:val="00C53C55"/>
    <w:rsid w:val="00C53C9E"/>
    <w:rsid w:val="00C53FC6"/>
    <w:rsid w:val="00C54313"/>
    <w:rsid w:val="00C54976"/>
    <w:rsid w:val="00C54E77"/>
    <w:rsid w:val="00C55BBE"/>
    <w:rsid w:val="00C56328"/>
    <w:rsid w:val="00C56AFA"/>
    <w:rsid w:val="00C575E2"/>
    <w:rsid w:val="00C57623"/>
    <w:rsid w:val="00C57703"/>
    <w:rsid w:val="00C57900"/>
    <w:rsid w:val="00C57986"/>
    <w:rsid w:val="00C6054D"/>
    <w:rsid w:val="00C60EE7"/>
    <w:rsid w:val="00C61185"/>
    <w:rsid w:val="00C61DB6"/>
    <w:rsid w:val="00C63105"/>
    <w:rsid w:val="00C63835"/>
    <w:rsid w:val="00C639FC"/>
    <w:rsid w:val="00C63D53"/>
    <w:rsid w:val="00C6419D"/>
    <w:rsid w:val="00C64BED"/>
    <w:rsid w:val="00C652AF"/>
    <w:rsid w:val="00C65317"/>
    <w:rsid w:val="00C6549E"/>
    <w:rsid w:val="00C65B1F"/>
    <w:rsid w:val="00C66C84"/>
    <w:rsid w:val="00C67D7B"/>
    <w:rsid w:val="00C7062B"/>
    <w:rsid w:val="00C709EE"/>
    <w:rsid w:val="00C7156C"/>
    <w:rsid w:val="00C71981"/>
    <w:rsid w:val="00C71EBD"/>
    <w:rsid w:val="00C72583"/>
    <w:rsid w:val="00C73937"/>
    <w:rsid w:val="00C7414C"/>
    <w:rsid w:val="00C7443F"/>
    <w:rsid w:val="00C75099"/>
    <w:rsid w:val="00C7533C"/>
    <w:rsid w:val="00C758C9"/>
    <w:rsid w:val="00C75B32"/>
    <w:rsid w:val="00C77AFB"/>
    <w:rsid w:val="00C8019F"/>
    <w:rsid w:val="00C80581"/>
    <w:rsid w:val="00C811EB"/>
    <w:rsid w:val="00C81A63"/>
    <w:rsid w:val="00C81F5F"/>
    <w:rsid w:val="00C82447"/>
    <w:rsid w:val="00C82C98"/>
    <w:rsid w:val="00C83419"/>
    <w:rsid w:val="00C83A9F"/>
    <w:rsid w:val="00C83E67"/>
    <w:rsid w:val="00C84040"/>
    <w:rsid w:val="00C842FB"/>
    <w:rsid w:val="00C8454E"/>
    <w:rsid w:val="00C84592"/>
    <w:rsid w:val="00C848C6"/>
    <w:rsid w:val="00C84E5B"/>
    <w:rsid w:val="00C85B18"/>
    <w:rsid w:val="00C872B9"/>
    <w:rsid w:val="00C8785D"/>
    <w:rsid w:val="00C878E8"/>
    <w:rsid w:val="00C87FAA"/>
    <w:rsid w:val="00C9003E"/>
    <w:rsid w:val="00C90348"/>
    <w:rsid w:val="00C903E5"/>
    <w:rsid w:val="00C90A93"/>
    <w:rsid w:val="00C90ACA"/>
    <w:rsid w:val="00C90BD2"/>
    <w:rsid w:val="00C90D72"/>
    <w:rsid w:val="00C914A8"/>
    <w:rsid w:val="00C917F9"/>
    <w:rsid w:val="00C91D0A"/>
    <w:rsid w:val="00C91E15"/>
    <w:rsid w:val="00C92584"/>
    <w:rsid w:val="00C92591"/>
    <w:rsid w:val="00C928ED"/>
    <w:rsid w:val="00C9372D"/>
    <w:rsid w:val="00C9376F"/>
    <w:rsid w:val="00C93F4E"/>
    <w:rsid w:val="00C94260"/>
    <w:rsid w:val="00C94875"/>
    <w:rsid w:val="00C9559A"/>
    <w:rsid w:val="00C96B49"/>
    <w:rsid w:val="00C96DE8"/>
    <w:rsid w:val="00C97620"/>
    <w:rsid w:val="00C97900"/>
    <w:rsid w:val="00CA0337"/>
    <w:rsid w:val="00CA0826"/>
    <w:rsid w:val="00CA104E"/>
    <w:rsid w:val="00CA1487"/>
    <w:rsid w:val="00CA2DAD"/>
    <w:rsid w:val="00CA33C4"/>
    <w:rsid w:val="00CA36B1"/>
    <w:rsid w:val="00CA5249"/>
    <w:rsid w:val="00CA534C"/>
    <w:rsid w:val="00CA5410"/>
    <w:rsid w:val="00CA5E4D"/>
    <w:rsid w:val="00CA6288"/>
    <w:rsid w:val="00CA6555"/>
    <w:rsid w:val="00CA6E9E"/>
    <w:rsid w:val="00CA73D2"/>
    <w:rsid w:val="00CA798C"/>
    <w:rsid w:val="00CA7E3C"/>
    <w:rsid w:val="00CB18B5"/>
    <w:rsid w:val="00CB1F9C"/>
    <w:rsid w:val="00CB296C"/>
    <w:rsid w:val="00CB2EDB"/>
    <w:rsid w:val="00CB31F3"/>
    <w:rsid w:val="00CB34DA"/>
    <w:rsid w:val="00CB3981"/>
    <w:rsid w:val="00CB4175"/>
    <w:rsid w:val="00CB4475"/>
    <w:rsid w:val="00CB4813"/>
    <w:rsid w:val="00CB4D10"/>
    <w:rsid w:val="00CB5A5A"/>
    <w:rsid w:val="00CB5ABC"/>
    <w:rsid w:val="00CB5B38"/>
    <w:rsid w:val="00CB5E34"/>
    <w:rsid w:val="00CB6CD1"/>
    <w:rsid w:val="00CB7213"/>
    <w:rsid w:val="00CB7411"/>
    <w:rsid w:val="00CB7CBB"/>
    <w:rsid w:val="00CC0FF8"/>
    <w:rsid w:val="00CC2106"/>
    <w:rsid w:val="00CC2466"/>
    <w:rsid w:val="00CC33A5"/>
    <w:rsid w:val="00CC3CE2"/>
    <w:rsid w:val="00CC4323"/>
    <w:rsid w:val="00CC4EA8"/>
    <w:rsid w:val="00CC5428"/>
    <w:rsid w:val="00CC570D"/>
    <w:rsid w:val="00CC5DA7"/>
    <w:rsid w:val="00CC662E"/>
    <w:rsid w:val="00CD0A11"/>
    <w:rsid w:val="00CD17F7"/>
    <w:rsid w:val="00CD20D8"/>
    <w:rsid w:val="00CD26F2"/>
    <w:rsid w:val="00CD28F7"/>
    <w:rsid w:val="00CD378B"/>
    <w:rsid w:val="00CD37C2"/>
    <w:rsid w:val="00CD3C6A"/>
    <w:rsid w:val="00CD3CB3"/>
    <w:rsid w:val="00CD3E14"/>
    <w:rsid w:val="00CD469A"/>
    <w:rsid w:val="00CD48B2"/>
    <w:rsid w:val="00CD4BCF"/>
    <w:rsid w:val="00CD55D4"/>
    <w:rsid w:val="00CD5890"/>
    <w:rsid w:val="00CD5E72"/>
    <w:rsid w:val="00CD6322"/>
    <w:rsid w:val="00CD6C85"/>
    <w:rsid w:val="00CD6CEA"/>
    <w:rsid w:val="00CD7313"/>
    <w:rsid w:val="00CD73F8"/>
    <w:rsid w:val="00CD7728"/>
    <w:rsid w:val="00CD7A1A"/>
    <w:rsid w:val="00CD7C5C"/>
    <w:rsid w:val="00CE01D0"/>
    <w:rsid w:val="00CE0C08"/>
    <w:rsid w:val="00CE0C23"/>
    <w:rsid w:val="00CE0D3C"/>
    <w:rsid w:val="00CE0EF8"/>
    <w:rsid w:val="00CE128F"/>
    <w:rsid w:val="00CE15D7"/>
    <w:rsid w:val="00CE2302"/>
    <w:rsid w:val="00CE2D1C"/>
    <w:rsid w:val="00CE3092"/>
    <w:rsid w:val="00CE327A"/>
    <w:rsid w:val="00CE4054"/>
    <w:rsid w:val="00CE4118"/>
    <w:rsid w:val="00CE447F"/>
    <w:rsid w:val="00CE5699"/>
    <w:rsid w:val="00CE63D8"/>
    <w:rsid w:val="00CE64AA"/>
    <w:rsid w:val="00CE6C38"/>
    <w:rsid w:val="00CE7A4A"/>
    <w:rsid w:val="00CE7C8A"/>
    <w:rsid w:val="00CE7E71"/>
    <w:rsid w:val="00CF0154"/>
    <w:rsid w:val="00CF1086"/>
    <w:rsid w:val="00CF10A2"/>
    <w:rsid w:val="00CF1297"/>
    <w:rsid w:val="00CF188E"/>
    <w:rsid w:val="00CF1933"/>
    <w:rsid w:val="00CF1C69"/>
    <w:rsid w:val="00CF1E60"/>
    <w:rsid w:val="00CF2B39"/>
    <w:rsid w:val="00CF3363"/>
    <w:rsid w:val="00CF357E"/>
    <w:rsid w:val="00CF3AD6"/>
    <w:rsid w:val="00CF4179"/>
    <w:rsid w:val="00CF4416"/>
    <w:rsid w:val="00CF454B"/>
    <w:rsid w:val="00CF4A50"/>
    <w:rsid w:val="00CF50BF"/>
    <w:rsid w:val="00CF628F"/>
    <w:rsid w:val="00CF62F5"/>
    <w:rsid w:val="00CF6387"/>
    <w:rsid w:val="00CF6F35"/>
    <w:rsid w:val="00CF7141"/>
    <w:rsid w:val="00CF73FC"/>
    <w:rsid w:val="00CF7B54"/>
    <w:rsid w:val="00D0005A"/>
    <w:rsid w:val="00D009D1"/>
    <w:rsid w:val="00D00A53"/>
    <w:rsid w:val="00D00D95"/>
    <w:rsid w:val="00D0205D"/>
    <w:rsid w:val="00D02078"/>
    <w:rsid w:val="00D02482"/>
    <w:rsid w:val="00D02C9E"/>
    <w:rsid w:val="00D0311F"/>
    <w:rsid w:val="00D03CBB"/>
    <w:rsid w:val="00D05738"/>
    <w:rsid w:val="00D06072"/>
    <w:rsid w:val="00D06134"/>
    <w:rsid w:val="00D061B3"/>
    <w:rsid w:val="00D06691"/>
    <w:rsid w:val="00D0717E"/>
    <w:rsid w:val="00D0774B"/>
    <w:rsid w:val="00D07942"/>
    <w:rsid w:val="00D07E9F"/>
    <w:rsid w:val="00D1031F"/>
    <w:rsid w:val="00D10E5B"/>
    <w:rsid w:val="00D10F9A"/>
    <w:rsid w:val="00D11280"/>
    <w:rsid w:val="00D1136B"/>
    <w:rsid w:val="00D122AC"/>
    <w:rsid w:val="00D12A18"/>
    <w:rsid w:val="00D12CEC"/>
    <w:rsid w:val="00D12F92"/>
    <w:rsid w:val="00D12FCD"/>
    <w:rsid w:val="00D13FEA"/>
    <w:rsid w:val="00D14269"/>
    <w:rsid w:val="00D15118"/>
    <w:rsid w:val="00D151A6"/>
    <w:rsid w:val="00D16843"/>
    <w:rsid w:val="00D16D8D"/>
    <w:rsid w:val="00D16DF6"/>
    <w:rsid w:val="00D16FAF"/>
    <w:rsid w:val="00D174A4"/>
    <w:rsid w:val="00D1782B"/>
    <w:rsid w:val="00D17AC2"/>
    <w:rsid w:val="00D17D96"/>
    <w:rsid w:val="00D21538"/>
    <w:rsid w:val="00D21A43"/>
    <w:rsid w:val="00D222D1"/>
    <w:rsid w:val="00D2258F"/>
    <w:rsid w:val="00D22BB2"/>
    <w:rsid w:val="00D22E46"/>
    <w:rsid w:val="00D231C8"/>
    <w:rsid w:val="00D2392C"/>
    <w:rsid w:val="00D23ADE"/>
    <w:rsid w:val="00D23E4E"/>
    <w:rsid w:val="00D24165"/>
    <w:rsid w:val="00D2428F"/>
    <w:rsid w:val="00D24DAF"/>
    <w:rsid w:val="00D24FA9"/>
    <w:rsid w:val="00D255CB"/>
    <w:rsid w:val="00D26B47"/>
    <w:rsid w:val="00D26BA1"/>
    <w:rsid w:val="00D26FDB"/>
    <w:rsid w:val="00D27013"/>
    <w:rsid w:val="00D27719"/>
    <w:rsid w:val="00D2774C"/>
    <w:rsid w:val="00D30043"/>
    <w:rsid w:val="00D30453"/>
    <w:rsid w:val="00D310D0"/>
    <w:rsid w:val="00D31B6B"/>
    <w:rsid w:val="00D31BB6"/>
    <w:rsid w:val="00D33134"/>
    <w:rsid w:val="00D33D94"/>
    <w:rsid w:val="00D33DBD"/>
    <w:rsid w:val="00D3402C"/>
    <w:rsid w:val="00D34B2F"/>
    <w:rsid w:val="00D34DB6"/>
    <w:rsid w:val="00D34F18"/>
    <w:rsid w:val="00D3507E"/>
    <w:rsid w:val="00D351BD"/>
    <w:rsid w:val="00D35BFB"/>
    <w:rsid w:val="00D35F93"/>
    <w:rsid w:val="00D36B96"/>
    <w:rsid w:val="00D36D85"/>
    <w:rsid w:val="00D37284"/>
    <w:rsid w:val="00D375B1"/>
    <w:rsid w:val="00D3786A"/>
    <w:rsid w:val="00D37B56"/>
    <w:rsid w:val="00D40704"/>
    <w:rsid w:val="00D40DCD"/>
    <w:rsid w:val="00D4108B"/>
    <w:rsid w:val="00D42759"/>
    <w:rsid w:val="00D43B7D"/>
    <w:rsid w:val="00D44FBB"/>
    <w:rsid w:val="00D453FF"/>
    <w:rsid w:val="00D459C9"/>
    <w:rsid w:val="00D46014"/>
    <w:rsid w:val="00D460D4"/>
    <w:rsid w:val="00D46637"/>
    <w:rsid w:val="00D46E24"/>
    <w:rsid w:val="00D46F7E"/>
    <w:rsid w:val="00D471BE"/>
    <w:rsid w:val="00D4780E"/>
    <w:rsid w:val="00D47CDA"/>
    <w:rsid w:val="00D47D03"/>
    <w:rsid w:val="00D5061F"/>
    <w:rsid w:val="00D522FB"/>
    <w:rsid w:val="00D52315"/>
    <w:rsid w:val="00D52630"/>
    <w:rsid w:val="00D527F0"/>
    <w:rsid w:val="00D531C5"/>
    <w:rsid w:val="00D539D8"/>
    <w:rsid w:val="00D5429C"/>
    <w:rsid w:val="00D54344"/>
    <w:rsid w:val="00D54430"/>
    <w:rsid w:val="00D5487C"/>
    <w:rsid w:val="00D54B61"/>
    <w:rsid w:val="00D55059"/>
    <w:rsid w:val="00D55C6C"/>
    <w:rsid w:val="00D55D13"/>
    <w:rsid w:val="00D57289"/>
    <w:rsid w:val="00D574AF"/>
    <w:rsid w:val="00D5790E"/>
    <w:rsid w:val="00D60AD1"/>
    <w:rsid w:val="00D60DAC"/>
    <w:rsid w:val="00D60F47"/>
    <w:rsid w:val="00D60F4F"/>
    <w:rsid w:val="00D6178B"/>
    <w:rsid w:val="00D62248"/>
    <w:rsid w:val="00D62B34"/>
    <w:rsid w:val="00D632B3"/>
    <w:rsid w:val="00D63B31"/>
    <w:rsid w:val="00D63B4E"/>
    <w:rsid w:val="00D63C92"/>
    <w:rsid w:val="00D63DAD"/>
    <w:rsid w:val="00D6467B"/>
    <w:rsid w:val="00D647A0"/>
    <w:rsid w:val="00D647B4"/>
    <w:rsid w:val="00D64B18"/>
    <w:rsid w:val="00D6510D"/>
    <w:rsid w:val="00D653E3"/>
    <w:rsid w:val="00D65CD7"/>
    <w:rsid w:val="00D65F75"/>
    <w:rsid w:val="00D6635F"/>
    <w:rsid w:val="00D66CF5"/>
    <w:rsid w:val="00D6772C"/>
    <w:rsid w:val="00D67E7D"/>
    <w:rsid w:val="00D70047"/>
    <w:rsid w:val="00D702F8"/>
    <w:rsid w:val="00D71480"/>
    <w:rsid w:val="00D71756"/>
    <w:rsid w:val="00D72A44"/>
    <w:rsid w:val="00D72C64"/>
    <w:rsid w:val="00D7304F"/>
    <w:rsid w:val="00D7317D"/>
    <w:rsid w:val="00D733BB"/>
    <w:rsid w:val="00D74377"/>
    <w:rsid w:val="00D749B5"/>
    <w:rsid w:val="00D75081"/>
    <w:rsid w:val="00D75129"/>
    <w:rsid w:val="00D75814"/>
    <w:rsid w:val="00D75B96"/>
    <w:rsid w:val="00D75D13"/>
    <w:rsid w:val="00D7659F"/>
    <w:rsid w:val="00D767E6"/>
    <w:rsid w:val="00D770CD"/>
    <w:rsid w:val="00D77EBF"/>
    <w:rsid w:val="00D77FCF"/>
    <w:rsid w:val="00D802E6"/>
    <w:rsid w:val="00D803B0"/>
    <w:rsid w:val="00D80EC9"/>
    <w:rsid w:val="00D81705"/>
    <w:rsid w:val="00D82123"/>
    <w:rsid w:val="00D8232F"/>
    <w:rsid w:val="00D8293F"/>
    <w:rsid w:val="00D83224"/>
    <w:rsid w:val="00D833C8"/>
    <w:rsid w:val="00D8353F"/>
    <w:rsid w:val="00D8398E"/>
    <w:rsid w:val="00D85D9F"/>
    <w:rsid w:val="00D87149"/>
    <w:rsid w:val="00D877C8"/>
    <w:rsid w:val="00D87DE5"/>
    <w:rsid w:val="00D91135"/>
    <w:rsid w:val="00D9133B"/>
    <w:rsid w:val="00D9187B"/>
    <w:rsid w:val="00D9347D"/>
    <w:rsid w:val="00D9383E"/>
    <w:rsid w:val="00D94761"/>
    <w:rsid w:val="00D94F2C"/>
    <w:rsid w:val="00D954EF"/>
    <w:rsid w:val="00D95A18"/>
    <w:rsid w:val="00D95FAA"/>
    <w:rsid w:val="00D96052"/>
    <w:rsid w:val="00D962A2"/>
    <w:rsid w:val="00D96490"/>
    <w:rsid w:val="00D970DA"/>
    <w:rsid w:val="00D972E2"/>
    <w:rsid w:val="00D97996"/>
    <w:rsid w:val="00D97EB4"/>
    <w:rsid w:val="00DA07A5"/>
    <w:rsid w:val="00DA08D3"/>
    <w:rsid w:val="00DA162E"/>
    <w:rsid w:val="00DA16EF"/>
    <w:rsid w:val="00DA178B"/>
    <w:rsid w:val="00DA2093"/>
    <w:rsid w:val="00DA28E8"/>
    <w:rsid w:val="00DA29E1"/>
    <w:rsid w:val="00DA2AB4"/>
    <w:rsid w:val="00DA2C92"/>
    <w:rsid w:val="00DA34E8"/>
    <w:rsid w:val="00DA428D"/>
    <w:rsid w:val="00DA4398"/>
    <w:rsid w:val="00DA46E9"/>
    <w:rsid w:val="00DA4E40"/>
    <w:rsid w:val="00DA4F3B"/>
    <w:rsid w:val="00DA532B"/>
    <w:rsid w:val="00DA5A64"/>
    <w:rsid w:val="00DA77B6"/>
    <w:rsid w:val="00DB0211"/>
    <w:rsid w:val="00DB046A"/>
    <w:rsid w:val="00DB0808"/>
    <w:rsid w:val="00DB10C7"/>
    <w:rsid w:val="00DB1113"/>
    <w:rsid w:val="00DB1344"/>
    <w:rsid w:val="00DB1A05"/>
    <w:rsid w:val="00DB2FD1"/>
    <w:rsid w:val="00DB3712"/>
    <w:rsid w:val="00DB389B"/>
    <w:rsid w:val="00DB3B54"/>
    <w:rsid w:val="00DB3CD1"/>
    <w:rsid w:val="00DB3FBE"/>
    <w:rsid w:val="00DB40D6"/>
    <w:rsid w:val="00DB4DBA"/>
    <w:rsid w:val="00DB4E94"/>
    <w:rsid w:val="00DB5529"/>
    <w:rsid w:val="00DB5E6F"/>
    <w:rsid w:val="00DB6554"/>
    <w:rsid w:val="00DB74AD"/>
    <w:rsid w:val="00DB7C16"/>
    <w:rsid w:val="00DC042B"/>
    <w:rsid w:val="00DC04B4"/>
    <w:rsid w:val="00DC17FE"/>
    <w:rsid w:val="00DC1FB6"/>
    <w:rsid w:val="00DC21B8"/>
    <w:rsid w:val="00DC32CE"/>
    <w:rsid w:val="00DC44B2"/>
    <w:rsid w:val="00DC64E1"/>
    <w:rsid w:val="00DC65DB"/>
    <w:rsid w:val="00DC69E5"/>
    <w:rsid w:val="00DC6F02"/>
    <w:rsid w:val="00DC75E0"/>
    <w:rsid w:val="00DC7792"/>
    <w:rsid w:val="00DD0543"/>
    <w:rsid w:val="00DD068B"/>
    <w:rsid w:val="00DD0913"/>
    <w:rsid w:val="00DD0959"/>
    <w:rsid w:val="00DD0EC4"/>
    <w:rsid w:val="00DD1B30"/>
    <w:rsid w:val="00DD24F9"/>
    <w:rsid w:val="00DD25DE"/>
    <w:rsid w:val="00DD286F"/>
    <w:rsid w:val="00DD2EAE"/>
    <w:rsid w:val="00DD382C"/>
    <w:rsid w:val="00DD3C2A"/>
    <w:rsid w:val="00DD415C"/>
    <w:rsid w:val="00DD44B0"/>
    <w:rsid w:val="00DD7C02"/>
    <w:rsid w:val="00DE0197"/>
    <w:rsid w:val="00DE0942"/>
    <w:rsid w:val="00DE0CA4"/>
    <w:rsid w:val="00DE173B"/>
    <w:rsid w:val="00DE18E4"/>
    <w:rsid w:val="00DE1D2E"/>
    <w:rsid w:val="00DE25CE"/>
    <w:rsid w:val="00DE3AB6"/>
    <w:rsid w:val="00DE3EB1"/>
    <w:rsid w:val="00DE538F"/>
    <w:rsid w:val="00DE5A18"/>
    <w:rsid w:val="00DE5AD4"/>
    <w:rsid w:val="00DE5C34"/>
    <w:rsid w:val="00DE7427"/>
    <w:rsid w:val="00DE75DA"/>
    <w:rsid w:val="00DF25A1"/>
    <w:rsid w:val="00DF2B33"/>
    <w:rsid w:val="00DF2F65"/>
    <w:rsid w:val="00DF3B5C"/>
    <w:rsid w:val="00DF3BE3"/>
    <w:rsid w:val="00DF40D8"/>
    <w:rsid w:val="00DF4E8B"/>
    <w:rsid w:val="00DF7118"/>
    <w:rsid w:val="00E002DB"/>
    <w:rsid w:val="00E0030A"/>
    <w:rsid w:val="00E00879"/>
    <w:rsid w:val="00E008EB"/>
    <w:rsid w:val="00E00EF0"/>
    <w:rsid w:val="00E012B3"/>
    <w:rsid w:val="00E01542"/>
    <w:rsid w:val="00E01D92"/>
    <w:rsid w:val="00E02281"/>
    <w:rsid w:val="00E022D3"/>
    <w:rsid w:val="00E02857"/>
    <w:rsid w:val="00E02DDB"/>
    <w:rsid w:val="00E03453"/>
    <w:rsid w:val="00E03C93"/>
    <w:rsid w:val="00E03E07"/>
    <w:rsid w:val="00E04B6B"/>
    <w:rsid w:val="00E04DDA"/>
    <w:rsid w:val="00E06B8F"/>
    <w:rsid w:val="00E06EFE"/>
    <w:rsid w:val="00E07471"/>
    <w:rsid w:val="00E07C29"/>
    <w:rsid w:val="00E07DAC"/>
    <w:rsid w:val="00E100B4"/>
    <w:rsid w:val="00E10911"/>
    <w:rsid w:val="00E10E60"/>
    <w:rsid w:val="00E11375"/>
    <w:rsid w:val="00E11A13"/>
    <w:rsid w:val="00E11B74"/>
    <w:rsid w:val="00E11BC6"/>
    <w:rsid w:val="00E11F30"/>
    <w:rsid w:val="00E12169"/>
    <w:rsid w:val="00E12254"/>
    <w:rsid w:val="00E124B5"/>
    <w:rsid w:val="00E1264D"/>
    <w:rsid w:val="00E12AC3"/>
    <w:rsid w:val="00E145C8"/>
    <w:rsid w:val="00E15112"/>
    <w:rsid w:val="00E20204"/>
    <w:rsid w:val="00E20588"/>
    <w:rsid w:val="00E2066C"/>
    <w:rsid w:val="00E2070F"/>
    <w:rsid w:val="00E20CE1"/>
    <w:rsid w:val="00E20DA7"/>
    <w:rsid w:val="00E215EB"/>
    <w:rsid w:val="00E217D8"/>
    <w:rsid w:val="00E21E5E"/>
    <w:rsid w:val="00E2222E"/>
    <w:rsid w:val="00E2268C"/>
    <w:rsid w:val="00E232DD"/>
    <w:rsid w:val="00E23686"/>
    <w:rsid w:val="00E23DA8"/>
    <w:rsid w:val="00E24102"/>
    <w:rsid w:val="00E24C23"/>
    <w:rsid w:val="00E25133"/>
    <w:rsid w:val="00E254AA"/>
    <w:rsid w:val="00E2567E"/>
    <w:rsid w:val="00E25CFC"/>
    <w:rsid w:val="00E25E7B"/>
    <w:rsid w:val="00E260E1"/>
    <w:rsid w:val="00E26FE3"/>
    <w:rsid w:val="00E27481"/>
    <w:rsid w:val="00E2784C"/>
    <w:rsid w:val="00E27C9A"/>
    <w:rsid w:val="00E27D1F"/>
    <w:rsid w:val="00E27FAF"/>
    <w:rsid w:val="00E3083D"/>
    <w:rsid w:val="00E31181"/>
    <w:rsid w:val="00E31203"/>
    <w:rsid w:val="00E31863"/>
    <w:rsid w:val="00E32596"/>
    <w:rsid w:val="00E32A96"/>
    <w:rsid w:val="00E32D8D"/>
    <w:rsid w:val="00E332E4"/>
    <w:rsid w:val="00E33346"/>
    <w:rsid w:val="00E3371E"/>
    <w:rsid w:val="00E3496A"/>
    <w:rsid w:val="00E34DE9"/>
    <w:rsid w:val="00E35623"/>
    <w:rsid w:val="00E36AB8"/>
    <w:rsid w:val="00E37269"/>
    <w:rsid w:val="00E400A7"/>
    <w:rsid w:val="00E4053F"/>
    <w:rsid w:val="00E40CC4"/>
    <w:rsid w:val="00E4122A"/>
    <w:rsid w:val="00E41233"/>
    <w:rsid w:val="00E413CF"/>
    <w:rsid w:val="00E42287"/>
    <w:rsid w:val="00E42338"/>
    <w:rsid w:val="00E42AE8"/>
    <w:rsid w:val="00E42B82"/>
    <w:rsid w:val="00E43051"/>
    <w:rsid w:val="00E436F5"/>
    <w:rsid w:val="00E439C3"/>
    <w:rsid w:val="00E44049"/>
    <w:rsid w:val="00E44545"/>
    <w:rsid w:val="00E44ABD"/>
    <w:rsid w:val="00E44ABF"/>
    <w:rsid w:val="00E46E03"/>
    <w:rsid w:val="00E475A5"/>
    <w:rsid w:val="00E476F3"/>
    <w:rsid w:val="00E47F91"/>
    <w:rsid w:val="00E47F99"/>
    <w:rsid w:val="00E530C4"/>
    <w:rsid w:val="00E536E8"/>
    <w:rsid w:val="00E53935"/>
    <w:rsid w:val="00E543EA"/>
    <w:rsid w:val="00E54503"/>
    <w:rsid w:val="00E54BF0"/>
    <w:rsid w:val="00E551E6"/>
    <w:rsid w:val="00E55235"/>
    <w:rsid w:val="00E557FD"/>
    <w:rsid w:val="00E55816"/>
    <w:rsid w:val="00E55BC4"/>
    <w:rsid w:val="00E55C8F"/>
    <w:rsid w:val="00E56440"/>
    <w:rsid w:val="00E564DF"/>
    <w:rsid w:val="00E566DD"/>
    <w:rsid w:val="00E56E78"/>
    <w:rsid w:val="00E56F0A"/>
    <w:rsid w:val="00E57207"/>
    <w:rsid w:val="00E576B1"/>
    <w:rsid w:val="00E60288"/>
    <w:rsid w:val="00E60350"/>
    <w:rsid w:val="00E60B1A"/>
    <w:rsid w:val="00E6186E"/>
    <w:rsid w:val="00E6197E"/>
    <w:rsid w:val="00E61FED"/>
    <w:rsid w:val="00E6261D"/>
    <w:rsid w:val="00E62978"/>
    <w:rsid w:val="00E62B11"/>
    <w:rsid w:val="00E62C6A"/>
    <w:rsid w:val="00E63454"/>
    <w:rsid w:val="00E640DF"/>
    <w:rsid w:val="00E646E6"/>
    <w:rsid w:val="00E64D5B"/>
    <w:rsid w:val="00E65357"/>
    <w:rsid w:val="00E65911"/>
    <w:rsid w:val="00E66A03"/>
    <w:rsid w:val="00E67A5C"/>
    <w:rsid w:val="00E67D4A"/>
    <w:rsid w:val="00E7040A"/>
    <w:rsid w:val="00E70539"/>
    <w:rsid w:val="00E708B5"/>
    <w:rsid w:val="00E70AE0"/>
    <w:rsid w:val="00E70BC0"/>
    <w:rsid w:val="00E71360"/>
    <w:rsid w:val="00E71472"/>
    <w:rsid w:val="00E71985"/>
    <w:rsid w:val="00E71A07"/>
    <w:rsid w:val="00E71C81"/>
    <w:rsid w:val="00E71CE9"/>
    <w:rsid w:val="00E728E6"/>
    <w:rsid w:val="00E72F9F"/>
    <w:rsid w:val="00E7329F"/>
    <w:rsid w:val="00E737A4"/>
    <w:rsid w:val="00E7384F"/>
    <w:rsid w:val="00E74263"/>
    <w:rsid w:val="00E74981"/>
    <w:rsid w:val="00E74C34"/>
    <w:rsid w:val="00E768FE"/>
    <w:rsid w:val="00E76B8A"/>
    <w:rsid w:val="00E7733D"/>
    <w:rsid w:val="00E80211"/>
    <w:rsid w:val="00E805D1"/>
    <w:rsid w:val="00E80F9D"/>
    <w:rsid w:val="00E81064"/>
    <w:rsid w:val="00E810E7"/>
    <w:rsid w:val="00E81486"/>
    <w:rsid w:val="00E8156F"/>
    <w:rsid w:val="00E8158C"/>
    <w:rsid w:val="00E81814"/>
    <w:rsid w:val="00E82477"/>
    <w:rsid w:val="00E82A60"/>
    <w:rsid w:val="00E82DF1"/>
    <w:rsid w:val="00E82E32"/>
    <w:rsid w:val="00E83224"/>
    <w:rsid w:val="00E832C4"/>
    <w:rsid w:val="00E83396"/>
    <w:rsid w:val="00E851A3"/>
    <w:rsid w:val="00E851F0"/>
    <w:rsid w:val="00E85884"/>
    <w:rsid w:val="00E86E98"/>
    <w:rsid w:val="00E87593"/>
    <w:rsid w:val="00E875A8"/>
    <w:rsid w:val="00E87792"/>
    <w:rsid w:val="00E87A66"/>
    <w:rsid w:val="00E87D0B"/>
    <w:rsid w:val="00E87EF9"/>
    <w:rsid w:val="00E90468"/>
    <w:rsid w:val="00E91975"/>
    <w:rsid w:val="00E91EAA"/>
    <w:rsid w:val="00E91ED9"/>
    <w:rsid w:val="00E92110"/>
    <w:rsid w:val="00E932EB"/>
    <w:rsid w:val="00E93922"/>
    <w:rsid w:val="00E94067"/>
    <w:rsid w:val="00E940A2"/>
    <w:rsid w:val="00E9468C"/>
    <w:rsid w:val="00E9493A"/>
    <w:rsid w:val="00E94ADB"/>
    <w:rsid w:val="00E95567"/>
    <w:rsid w:val="00E960CB"/>
    <w:rsid w:val="00E96A62"/>
    <w:rsid w:val="00E9728A"/>
    <w:rsid w:val="00E97726"/>
    <w:rsid w:val="00E97E90"/>
    <w:rsid w:val="00EA0330"/>
    <w:rsid w:val="00EA0B24"/>
    <w:rsid w:val="00EA0E00"/>
    <w:rsid w:val="00EA0E98"/>
    <w:rsid w:val="00EA1E2C"/>
    <w:rsid w:val="00EA2D28"/>
    <w:rsid w:val="00EA3290"/>
    <w:rsid w:val="00EA3595"/>
    <w:rsid w:val="00EA36B6"/>
    <w:rsid w:val="00EA3760"/>
    <w:rsid w:val="00EA39C6"/>
    <w:rsid w:val="00EA3C50"/>
    <w:rsid w:val="00EA51A8"/>
    <w:rsid w:val="00EA525F"/>
    <w:rsid w:val="00EA55BE"/>
    <w:rsid w:val="00EA5773"/>
    <w:rsid w:val="00EA5A89"/>
    <w:rsid w:val="00EA5E87"/>
    <w:rsid w:val="00EA608A"/>
    <w:rsid w:val="00EA65E3"/>
    <w:rsid w:val="00EA6E53"/>
    <w:rsid w:val="00EA6F0C"/>
    <w:rsid w:val="00EA6FB8"/>
    <w:rsid w:val="00EA75AE"/>
    <w:rsid w:val="00EA7FD5"/>
    <w:rsid w:val="00EB03B4"/>
    <w:rsid w:val="00EB0E30"/>
    <w:rsid w:val="00EB0ED8"/>
    <w:rsid w:val="00EB0EDC"/>
    <w:rsid w:val="00EB10DB"/>
    <w:rsid w:val="00EB119D"/>
    <w:rsid w:val="00EB3043"/>
    <w:rsid w:val="00EB31CD"/>
    <w:rsid w:val="00EB3225"/>
    <w:rsid w:val="00EB337F"/>
    <w:rsid w:val="00EB3B72"/>
    <w:rsid w:val="00EB3D6C"/>
    <w:rsid w:val="00EB5500"/>
    <w:rsid w:val="00EB56AD"/>
    <w:rsid w:val="00EB5AB1"/>
    <w:rsid w:val="00EB5D22"/>
    <w:rsid w:val="00EB6454"/>
    <w:rsid w:val="00EB7FD6"/>
    <w:rsid w:val="00EC093C"/>
    <w:rsid w:val="00EC110B"/>
    <w:rsid w:val="00EC1D5A"/>
    <w:rsid w:val="00EC2EF4"/>
    <w:rsid w:val="00EC4166"/>
    <w:rsid w:val="00EC45F6"/>
    <w:rsid w:val="00EC465C"/>
    <w:rsid w:val="00EC4E86"/>
    <w:rsid w:val="00EC549E"/>
    <w:rsid w:val="00EC61E3"/>
    <w:rsid w:val="00EC659B"/>
    <w:rsid w:val="00EC70EB"/>
    <w:rsid w:val="00EC71AB"/>
    <w:rsid w:val="00ED0A18"/>
    <w:rsid w:val="00ED0ABE"/>
    <w:rsid w:val="00ED15CF"/>
    <w:rsid w:val="00ED1706"/>
    <w:rsid w:val="00ED210E"/>
    <w:rsid w:val="00ED2486"/>
    <w:rsid w:val="00ED27EB"/>
    <w:rsid w:val="00ED2D54"/>
    <w:rsid w:val="00ED4010"/>
    <w:rsid w:val="00ED418A"/>
    <w:rsid w:val="00ED4586"/>
    <w:rsid w:val="00ED4C0C"/>
    <w:rsid w:val="00ED5134"/>
    <w:rsid w:val="00ED53A9"/>
    <w:rsid w:val="00ED54BA"/>
    <w:rsid w:val="00ED595C"/>
    <w:rsid w:val="00ED5AD8"/>
    <w:rsid w:val="00ED5CAE"/>
    <w:rsid w:val="00ED5F84"/>
    <w:rsid w:val="00ED61F3"/>
    <w:rsid w:val="00ED631F"/>
    <w:rsid w:val="00ED6799"/>
    <w:rsid w:val="00ED6BED"/>
    <w:rsid w:val="00ED6FDA"/>
    <w:rsid w:val="00ED71F6"/>
    <w:rsid w:val="00ED7B03"/>
    <w:rsid w:val="00EE1BCE"/>
    <w:rsid w:val="00EE1E15"/>
    <w:rsid w:val="00EE22C5"/>
    <w:rsid w:val="00EE258C"/>
    <w:rsid w:val="00EE2D21"/>
    <w:rsid w:val="00EE2D64"/>
    <w:rsid w:val="00EE2DFB"/>
    <w:rsid w:val="00EE349C"/>
    <w:rsid w:val="00EE3799"/>
    <w:rsid w:val="00EE4E30"/>
    <w:rsid w:val="00EE5135"/>
    <w:rsid w:val="00EE51AB"/>
    <w:rsid w:val="00EE59DD"/>
    <w:rsid w:val="00EE5A09"/>
    <w:rsid w:val="00EE5A91"/>
    <w:rsid w:val="00EE6C97"/>
    <w:rsid w:val="00EE736F"/>
    <w:rsid w:val="00EE7432"/>
    <w:rsid w:val="00EE7A02"/>
    <w:rsid w:val="00EE7C8F"/>
    <w:rsid w:val="00EF1120"/>
    <w:rsid w:val="00EF13C1"/>
    <w:rsid w:val="00EF19D0"/>
    <w:rsid w:val="00EF1C32"/>
    <w:rsid w:val="00EF2242"/>
    <w:rsid w:val="00EF3963"/>
    <w:rsid w:val="00EF3CBB"/>
    <w:rsid w:val="00EF3E2B"/>
    <w:rsid w:val="00EF5665"/>
    <w:rsid w:val="00EF56B8"/>
    <w:rsid w:val="00EF59E6"/>
    <w:rsid w:val="00EF5D2D"/>
    <w:rsid w:val="00EF5E74"/>
    <w:rsid w:val="00EF68AC"/>
    <w:rsid w:val="00EF74D5"/>
    <w:rsid w:val="00EF7FA4"/>
    <w:rsid w:val="00F0031A"/>
    <w:rsid w:val="00F0048F"/>
    <w:rsid w:val="00F004D5"/>
    <w:rsid w:val="00F0109C"/>
    <w:rsid w:val="00F013BD"/>
    <w:rsid w:val="00F02DE6"/>
    <w:rsid w:val="00F02FCC"/>
    <w:rsid w:val="00F03C19"/>
    <w:rsid w:val="00F04367"/>
    <w:rsid w:val="00F045FB"/>
    <w:rsid w:val="00F051D4"/>
    <w:rsid w:val="00F05270"/>
    <w:rsid w:val="00F055D7"/>
    <w:rsid w:val="00F06527"/>
    <w:rsid w:val="00F06EE5"/>
    <w:rsid w:val="00F07D56"/>
    <w:rsid w:val="00F108E8"/>
    <w:rsid w:val="00F123AD"/>
    <w:rsid w:val="00F127D2"/>
    <w:rsid w:val="00F132DB"/>
    <w:rsid w:val="00F1338B"/>
    <w:rsid w:val="00F13E77"/>
    <w:rsid w:val="00F13ED5"/>
    <w:rsid w:val="00F1437B"/>
    <w:rsid w:val="00F14C98"/>
    <w:rsid w:val="00F15042"/>
    <w:rsid w:val="00F1537C"/>
    <w:rsid w:val="00F155B2"/>
    <w:rsid w:val="00F15BAF"/>
    <w:rsid w:val="00F168AF"/>
    <w:rsid w:val="00F16A67"/>
    <w:rsid w:val="00F17343"/>
    <w:rsid w:val="00F17ADD"/>
    <w:rsid w:val="00F2032E"/>
    <w:rsid w:val="00F20786"/>
    <w:rsid w:val="00F20B3A"/>
    <w:rsid w:val="00F213BD"/>
    <w:rsid w:val="00F218EC"/>
    <w:rsid w:val="00F21A48"/>
    <w:rsid w:val="00F21E56"/>
    <w:rsid w:val="00F21F0E"/>
    <w:rsid w:val="00F2223B"/>
    <w:rsid w:val="00F22C7C"/>
    <w:rsid w:val="00F22EA5"/>
    <w:rsid w:val="00F230E5"/>
    <w:rsid w:val="00F234F6"/>
    <w:rsid w:val="00F24351"/>
    <w:rsid w:val="00F24783"/>
    <w:rsid w:val="00F249A9"/>
    <w:rsid w:val="00F254C7"/>
    <w:rsid w:val="00F25561"/>
    <w:rsid w:val="00F25EA6"/>
    <w:rsid w:val="00F25FDD"/>
    <w:rsid w:val="00F26781"/>
    <w:rsid w:val="00F27419"/>
    <w:rsid w:val="00F2749C"/>
    <w:rsid w:val="00F27D9B"/>
    <w:rsid w:val="00F27FE5"/>
    <w:rsid w:val="00F3036A"/>
    <w:rsid w:val="00F3094C"/>
    <w:rsid w:val="00F309FB"/>
    <w:rsid w:val="00F312A4"/>
    <w:rsid w:val="00F31BA7"/>
    <w:rsid w:val="00F32028"/>
    <w:rsid w:val="00F32F38"/>
    <w:rsid w:val="00F33F22"/>
    <w:rsid w:val="00F33F92"/>
    <w:rsid w:val="00F34528"/>
    <w:rsid w:val="00F34763"/>
    <w:rsid w:val="00F34786"/>
    <w:rsid w:val="00F35C2C"/>
    <w:rsid w:val="00F36622"/>
    <w:rsid w:val="00F36963"/>
    <w:rsid w:val="00F37049"/>
    <w:rsid w:val="00F37186"/>
    <w:rsid w:val="00F37F05"/>
    <w:rsid w:val="00F4025E"/>
    <w:rsid w:val="00F409D6"/>
    <w:rsid w:val="00F40FE7"/>
    <w:rsid w:val="00F41386"/>
    <w:rsid w:val="00F41556"/>
    <w:rsid w:val="00F41C51"/>
    <w:rsid w:val="00F423C5"/>
    <w:rsid w:val="00F424B9"/>
    <w:rsid w:val="00F44CF7"/>
    <w:rsid w:val="00F45238"/>
    <w:rsid w:val="00F45F53"/>
    <w:rsid w:val="00F46095"/>
    <w:rsid w:val="00F47686"/>
    <w:rsid w:val="00F47A4A"/>
    <w:rsid w:val="00F50ED4"/>
    <w:rsid w:val="00F513CB"/>
    <w:rsid w:val="00F516F6"/>
    <w:rsid w:val="00F51A39"/>
    <w:rsid w:val="00F5230F"/>
    <w:rsid w:val="00F5274D"/>
    <w:rsid w:val="00F52A1D"/>
    <w:rsid w:val="00F52E56"/>
    <w:rsid w:val="00F53036"/>
    <w:rsid w:val="00F535CF"/>
    <w:rsid w:val="00F5383D"/>
    <w:rsid w:val="00F53908"/>
    <w:rsid w:val="00F54213"/>
    <w:rsid w:val="00F542DF"/>
    <w:rsid w:val="00F544B9"/>
    <w:rsid w:val="00F54E5F"/>
    <w:rsid w:val="00F5604E"/>
    <w:rsid w:val="00F578F7"/>
    <w:rsid w:val="00F579A0"/>
    <w:rsid w:val="00F57B76"/>
    <w:rsid w:val="00F6003B"/>
    <w:rsid w:val="00F60AB1"/>
    <w:rsid w:val="00F60AF5"/>
    <w:rsid w:val="00F60CB2"/>
    <w:rsid w:val="00F60E6E"/>
    <w:rsid w:val="00F610D1"/>
    <w:rsid w:val="00F61860"/>
    <w:rsid w:val="00F627F8"/>
    <w:rsid w:val="00F63106"/>
    <w:rsid w:val="00F655E8"/>
    <w:rsid w:val="00F65F42"/>
    <w:rsid w:val="00F6651F"/>
    <w:rsid w:val="00F66938"/>
    <w:rsid w:val="00F66F4F"/>
    <w:rsid w:val="00F707C5"/>
    <w:rsid w:val="00F70C82"/>
    <w:rsid w:val="00F711BF"/>
    <w:rsid w:val="00F71479"/>
    <w:rsid w:val="00F72047"/>
    <w:rsid w:val="00F72DCA"/>
    <w:rsid w:val="00F73570"/>
    <w:rsid w:val="00F73664"/>
    <w:rsid w:val="00F73678"/>
    <w:rsid w:val="00F73F91"/>
    <w:rsid w:val="00F744B2"/>
    <w:rsid w:val="00F75ABC"/>
    <w:rsid w:val="00F75B11"/>
    <w:rsid w:val="00F76091"/>
    <w:rsid w:val="00F7667B"/>
    <w:rsid w:val="00F76B93"/>
    <w:rsid w:val="00F76C33"/>
    <w:rsid w:val="00F76D50"/>
    <w:rsid w:val="00F775E5"/>
    <w:rsid w:val="00F776DE"/>
    <w:rsid w:val="00F805C1"/>
    <w:rsid w:val="00F812BB"/>
    <w:rsid w:val="00F8168A"/>
    <w:rsid w:val="00F81B77"/>
    <w:rsid w:val="00F829F0"/>
    <w:rsid w:val="00F82F2C"/>
    <w:rsid w:val="00F83127"/>
    <w:rsid w:val="00F8335B"/>
    <w:rsid w:val="00F83D7E"/>
    <w:rsid w:val="00F84362"/>
    <w:rsid w:val="00F8452A"/>
    <w:rsid w:val="00F849BC"/>
    <w:rsid w:val="00F85316"/>
    <w:rsid w:val="00F865C1"/>
    <w:rsid w:val="00F87118"/>
    <w:rsid w:val="00F8722B"/>
    <w:rsid w:val="00F87E83"/>
    <w:rsid w:val="00F902BD"/>
    <w:rsid w:val="00F9031C"/>
    <w:rsid w:val="00F90A6E"/>
    <w:rsid w:val="00F91625"/>
    <w:rsid w:val="00F93324"/>
    <w:rsid w:val="00F9345A"/>
    <w:rsid w:val="00F94220"/>
    <w:rsid w:val="00F953A2"/>
    <w:rsid w:val="00F956AE"/>
    <w:rsid w:val="00F9599F"/>
    <w:rsid w:val="00F9615B"/>
    <w:rsid w:val="00F9662A"/>
    <w:rsid w:val="00F96B2D"/>
    <w:rsid w:val="00F97073"/>
    <w:rsid w:val="00F97487"/>
    <w:rsid w:val="00F976DF"/>
    <w:rsid w:val="00F97DB0"/>
    <w:rsid w:val="00FA0338"/>
    <w:rsid w:val="00FA05B1"/>
    <w:rsid w:val="00FA0961"/>
    <w:rsid w:val="00FA1B69"/>
    <w:rsid w:val="00FA1C8C"/>
    <w:rsid w:val="00FA2199"/>
    <w:rsid w:val="00FA22CE"/>
    <w:rsid w:val="00FA23C7"/>
    <w:rsid w:val="00FA2426"/>
    <w:rsid w:val="00FA2765"/>
    <w:rsid w:val="00FA2D13"/>
    <w:rsid w:val="00FA3051"/>
    <w:rsid w:val="00FA30DF"/>
    <w:rsid w:val="00FA3EF2"/>
    <w:rsid w:val="00FA4101"/>
    <w:rsid w:val="00FA4708"/>
    <w:rsid w:val="00FA5391"/>
    <w:rsid w:val="00FA5B77"/>
    <w:rsid w:val="00FA613A"/>
    <w:rsid w:val="00FA6B18"/>
    <w:rsid w:val="00FA6CB0"/>
    <w:rsid w:val="00FA7194"/>
    <w:rsid w:val="00FA7AF6"/>
    <w:rsid w:val="00FA7BA0"/>
    <w:rsid w:val="00FA7E08"/>
    <w:rsid w:val="00FB0437"/>
    <w:rsid w:val="00FB07C5"/>
    <w:rsid w:val="00FB0C0F"/>
    <w:rsid w:val="00FB165C"/>
    <w:rsid w:val="00FB2044"/>
    <w:rsid w:val="00FB2621"/>
    <w:rsid w:val="00FB2846"/>
    <w:rsid w:val="00FB304F"/>
    <w:rsid w:val="00FB33EE"/>
    <w:rsid w:val="00FB3CA6"/>
    <w:rsid w:val="00FB4425"/>
    <w:rsid w:val="00FB4806"/>
    <w:rsid w:val="00FB5383"/>
    <w:rsid w:val="00FB6100"/>
    <w:rsid w:val="00FB61AA"/>
    <w:rsid w:val="00FB61CA"/>
    <w:rsid w:val="00FB6CC9"/>
    <w:rsid w:val="00FB6F5C"/>
    <w:rsid w:val="00FB7316"/>
    <w:rsid w:val="00FB771D"/>
    <w:rsid w:val="00FB7D6A"/>
    <w:rsid w:val="00FB7EB7"/>
    <w:rsid w:val="00FC04D7"/>
    <w:rsid w:val="00FC0963"/>
    <w:rsid w:val="00FC0F1C"/>
    <w:rsid w:val="00FC109B"/>
    <w:rsid w:val="00FC1C0A"/>
    <w:rsid w:val="00FC23BF"/>
    <w:rsid w:val="00FC4A16"/>
    <w:rsid w:val="00FC4ABA"/>
    <w:rsid w:val="00FC4F3C"/>
    <w:rsid w:val="00FC504C"/>
    <w:rsid w:val="00FC53BB"/>
    <w:rsid w:val="00FC5936"/>
    <w:rsid w:val="00FC66F7"/>
    <w:rsid w:val="00FC73BE"/>
    <w:rsid w:val="00FC7831"/>
    <w:rsid w:val="00FC7D14"/>
    <w:rsid w:val="00FC7D50"/>
    <w:rsid w:val="00FC7EF5"/>
    <w:rsid w:val="00FD03EB"/>
    <w:rsid w:val="00FD0A9F"/>
    <w:rsid w:val="00FD1EA0"/>
    <w:rsid w:val="00FD2BED"/>
    <w:rsid w:val="00FD2CCF"/>
    <w:rsid w:val="00FD37DC"/>
    <w:rsid w:val="00FD3983"/>
    <w:rsid w:val="00FD4577"/>
    <w:rsid w:val="00FD479C"/>
    <w:rsid w:val="00FD48B6"/>
    <w:rsid w:val="00FD49C2"/>
    <w:rsid w:val="00FD4EAE"/>
    <w:rsid w:val="00FD50B1"/>
    <w:rsid w:val="00FD54C9"/>
    <w:rsid w:val="00FD55CA"/>
    <w:rsid w:val="00FD606B"/>
    <w:rsid w:val="00FD640F"/>
    <w:rsid w:val="00FD7850"/>
    <w:rsid w:val="00FD7CD6"/>
    <w:rsid w:val="00FE0AC5"/>
    <w:rsid w:val="00FE0BC6"/>
    <w:rsid w:val="00FE16F6"/>
    <w:rsid w:val="00FE273C"/>
    <w:rsid w:val="00FE2A38"/>
    <w:rsid w:val="00FE3367"/>
    <w:rsid w:val="00FE388E"/>
    <w:rsid w:val="00FE3B12"/>
    <w:rsid w:val="00FE3B93"/>
    <w:rsid w:val="00FE4217"/>
    <w:rsid w:val="00FE43C7"/>
    <w:rsid w:val="00FE46DE"/>
    <w:rsid w:val="00FE5BCC"/>
    <w:rsid w:val="00FE67D4"/>
    <w:rsid w:val="00FE727E"/>
    <w:rsid w:val="00FE73AF"/>
    <w:rsid w:val="00FE7E05"/>
    <w:rsid w:val="00FF1D18"/>
    <w:rsid w:val="00FF239F"/>
    <w:rsid w:val="00FF26C8"/>
    <w:rsid w:val="00FF396C"/>
    <w:rsid w:val="00FF3ADF"/>
    <w:rsid w:val="00FF3D46"/>
    <w:rsid w:val="00FF3F44"/>
    <w:rsid w:val="00FF400C"/>
    <w:rsid w:val="00FF4E55"/>
    <w:rsid w:val="00FF528C"/>
    <w:rsid w:val="00FF582A"/>
    <w:rsid w:val="00FF64AA"/>
    <w:rsid w:val="00FF750E"/>
    <w:rsid w:val="00FF7A9A"/>
    <w:rsid w:val="00FF7EAE"/>
    <w:rsid w:val="02FC8769"/>
    <w:rsid w:val="045E4412"/>
    <w:rsid w:val="0484A59A"/>
    <w:rsid w:val="04983C36"/>
    <w:rsid w:val="04A38732"/>
    <w:rsid w:val="051DD611"/>
    <w:rsid w:val="0594D191"/>
    <w:rsid w:val="0623AD5C"/>
    <w:rsid w:val="0736FAE6"/>
    <w:rsid w:val="0769023D"/>
    <w:rsid w:val="079B7326"/>
    <w:rsid w:val="083789B7"/>
    <w:rsid w:val="0A322A51"/>
    <w:rsid w:val="0B01FAC7"/>
    <w:rsid w:val="0CAC53AB"/>
    <w:rsid w:val="0CF42CB3"/>
    <w:rsid w:val="0CFF9C83"/>
    <w:rsid w:val="0D1B1F9C"/>
    <w:rsid w:val="0D83D854"/>
    <w:rsid w:val="10AD542C"/>
    <w:rsid w:val="12662E2E"/>
    <w:rsid w:val="12690CE5"/>
    <w:rsid w:val="131E6630"/>
    <w:rsid w:val="1348D01A"/>
    <w:rsid w:val="137E69A5"/>
    <w:rsid w:val="13F56525"/>
    <w:rsid w:val="15CF3C09"/>
    <w:rsid w:val="170330E5"/>
    <w:rsid w:val="1737A618"/>
    <w:rsid w:val="17E09FB4"/>
    <w:rsid w:val="1892C695"/>
    <w:rsid w:val="1A6920B7"/>
    <w:rsid w:val="1A909A47"/>
    <w:rsid w:val="1AB95C15"/>
    <w:rsid w:val="1AC822CA"/>
    <w:rsid w:val="1B08EEF7"/>
    <w:rsid w:val="1B9634B8"/>
    <w:rsid w:val="1C08C12E"/>
    <w:rsid w:val="1C683A68"/>
    <w:rsid w:val="1D07135A"/>
    <w:rsid w:val="1FBAD38C"/>
    <w:rsid w:val="1FDEF6F1"/>
    <w:rsid w:val="2090EACE"/>
    <w:rsid w:val="209E0D1A"/>
    <w:rsid w:val="20C6C1C2"/>
    <w:rsid w:val="22E58F95"/>
    <w:rsid w:val="2372A5C5"/>
    <w:rsid w:val="23E19611"/>
    <w:rsid w:val="242FCF9D"/>
    <w:rsid w:val="2461D7E4"/>
    <w:rsid w:val="24B9BD7B"/>
    <w:rsid w:val="2758A993"/>
    <w:rsid w:val="277779BE"/>
    <w:rsid w:val="2A53431E"/>
    <w:rsid w:val="2A8910ED"/>
    <w:rsid w:val="2AC8CDFC"/>
    <w:rsid w:val="2CC437E8"/>
    <w:rsid w:val="2D7B2348"/>
    <w:rsid w:val="2F51A37D"/>
    <w:rsid w:val="317827BA"/>
    <w:rsid w:val="325623FD"/>
    <w:rsid w:val="33453CDA"/>
    <w:rsid w:val="33DE6D51"/>
    <w:rsid w:val="355C0E73"/>
    <w:rsid w:val="3603A48E"/>
    <w:rsid w:val="36D07FAC"/>
    <w:rsid w:val="37988F05"/>
    <w:rsid w:val="38BE22ED"/>
    <w:rsid w:val="39394B7D"/>
    <w:rsid w:val="3940148D"/>
    <w:rsid w:val="39FF7EF9"/>
    <w:rsid w:val="3B331443"/>
    <w:rsid w:val="3C2B5DD8"/>
    <w:rsid w:val="3E28103C"/>
    <w:rsid w:val="3E83B6C5"/>
    <w:rsid w:val="3E927CF0"/>
    <w:rsid w:val="3F21C7E6"/>
    <w:rsid w:val="42F522DC"/>
    <w:rsid w:val="43459341"/>
    <w:rsid w:val="44E9F9E5"/>
    <w:rsid w:val="4554DD43"/>
    <w:rsid w:val="4637A59C"/>
    <w:rsid w:val="46828482"/>
    <w:rsid w:val="46B7BE2C"/>
    <w:rsid w:val="4781E5A4"/>
    <w:rsid w:val="4909F722"/>
    <w:rsid w:val="4929B7F7"/>
    <w:rsid w:val="4974E57F"/>
    <w:rsid w:val="4AE906EB"/>
    <w:rsid w:val="4B7C457A"/>
    <w:rsid w:val="4BB14377"/>
    <w:rsid w:val="4C1761BE"/>
    <w:rsid w:val="4C38FD9F"/>
    <w:rsid w:val="4C767206"/>
    <w:rsid w:val="4D479F7B"/>
    <w:rsid w:val="4DF0FF7F"/>
    <w:rsid w:val="4EAFEF48"/>
    <w:rsid w:val="4EC9E0E9"/>
    <w:rsid w:val="4F2A3E92"/>
    <w:rsid w:val="4F430967"/>
    <w:rsid w:val="4F97427A"/>
    <w:rsid w:val="505B44DE"/>
    <w:rsid w:val="50CD394F"/>
    <w:rsid w:val="51A626D5"/>
    <w:rsid w:val="52E4A233"/>
    <w:rsid w:val="531F8646"/>
    <w:rsid w:val="53F6F939"/>
    <w:rsid w:val="54CA3DC1"/>
    <w:rsid w:val="57757A47"/>
    <w:rsid w:val="5C6C4B83"/>
    <w:rsid w:val="5CAF5D21"/>
    <w:rsid w:val="5D088D9E"/>
    <w:rsid w:val="5D4139A8"/>
    <w:rsid w:val="5ECEBE1D"/>
    <w:rsid w:val="60AE9722"/>
    <w:rsid w:val="60EB073B"/>
    <w:rsid w:val="6303B854"/>
    <w:rsid w:val="6507D062"/>
    <w:rsid w:val="65E62AF0"/>
    <w:rsid w:val="6989BBA3"/>
    <w:rsid w:val="6A4732C8"/>
    <w:rsid w:val="6AD3ABB3"/>
    <w:rsid w:val="6AD3FBAB"/>
    <w:rsid w:val="6B2DBF4A"/>
    <w:rsid w:val="6B37464D"/>
    <w:rsid w:val="6B692132"/>
    <w:rsid w:val="6D3A4142"/>
    <w:rsid w:val="6DDEE546"/>
    <w:rsid w:val="6EC6852E"/>
    <w:rsid w:val="6F141826"/>
    <w:rsid w:val="6F8B13A6"/>
    <w:rsid w:val="71FE25F0"/>
    <w:rsid w:val="723A474C"/>
    <w:rsid w:val="727D2601"/>
    <w:rsid w:val="72DEA8E9"/>
    <w:rsid w:val="746BCE29"/>
    <w:rsid w:val="74B73764"/>
    <w:rsid w:val="759BE4C1"/>
    <w:rsid w:val="75DFAA7E"/>
    <w:rsid w:val="77152B2F"/>
    <w:rsid w:val="7794204A"/>
    <w:rsid w:val="77E54718"/>
    <w:rsid w:val="77EA4F37"/>
    <w:rsid w:val="77FA7AB4"/>
    <w:rsid w:val="79162460"/>
    <w:rsid w:val="791AC71F"/>
    <w:rsid w:val="79E968E8"/>
    <w:rsid w:val="7B208C4C"/>
    <w:rsid w:val="7BC879AC"/>
    <w:rsid w:val="7C0836BB"/>
    <w:rsid w:val="7D354ABC"/>
    <w:rsid w:val="7F4BDE70"/>
    <w:rsid w:val="7FCF94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0A6F4"/>
  <w15:chartTrackingRefBased/>
  <w15:docId w15:val="{99FA2517-5EE1-4945-95D3-275668A99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0126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26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20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126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001263"/>
    <w:pPr>
      <w:ind w:left="720"/>
      <w:contextualSpacing/>
    </w:pPr>
  </w:style>
  <w:style w:type="paragraph" w:styleId="Header">
    <w:name w:val="header"/>
    <w:basedOn w:val="Normal"/>
    <w:link w:val="HeaderChar"/>
    <w:uiPriority w:val="99"/>
    <w:unhideWhenUsed/>
    <w:rsid w:val="00A4180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180F"/>
  </w:style>
  <w:style w:type="paragraph" w:styleId="Footer">
    <w:name w:val="footer"/>
    <w:basedOn w:val="Normal"/>
    <w:link w:val="FooterChar"/>
    <w:uiPriority w:val="99"/>
    <w:unhideWhenUsed/>
    <w:rsid w:val="00A4180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180F"/>
  </w:style>
  <w:style w:type="paragraph" w:styleId="Title">
    <w:name w:val="Title"/>
    <w:basedOn w:val="Normal"/>
    <w:next w:val="Normal"/>
    <w:link w:val="TitleChar"/>
    <w:uiPriority w:val="10"/>
    <w:qFormat/>
    <w:rsid w:val="00A4180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418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4180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4180F"/>
    <w:rPr>
      <w:rFonts w:eastAsiaTheme="minorEastAsia"/>
      <w:color w:val="5A5A5A" w:themeColor="text1" w:themeTint="A5"/>
      <w:spacing w:val="15"/>
    </w:rPr>
  </w:style>
  <w:style w:type="character" w:styleId="SubtleEmphasis">
    <w:name w:val="Subtle Emphasis"/>
    <w:basedOn w:val="DefaultParagraphFont"/>
    <w:uiPriority w:val="19"/>
    <w:qFormat/>
    <w:rsid w:val="00A4180F"/>
    <w:rPr>
      <w:i/>
      <w:iCs/>
      <w:color w:val="404040" w:themeColor="text1" w:themeTint="BF"/>
    </w:rPr>
  </w:style>
  <w:style w:type="paragraph" w:styleId="TOCHeading">
    <w:name w:val="TOC Heading"/>
    <w:basedOn w:val="Heading1"/>
    <w:next w:val="Normal"/>
    <w:uiPriority w:val="39"/>
    <w:unhideWhenUsed/>
    <w:qFormat/>
    <w:rsid w:val="00C83419"/>
    <w:pPr>
      <w:outlineLvl w:val="9"/>
    </w:pPr>
  </w:style>
  <w:style w:type="paragraph" w:styleId="TOC1">
    <w:name w:val="toc 1"/>
    <w:basedOn w:val="Normal"/>
    <w:next w:val="Normal"/>
    <w:autoRedefine/>
    <w:uiPriority w:val="39"/>
    <w:unhideWhenUsed/>
    <w:rsid w:val="00B40A72"/>
    <w:pPr>
      <w:tabs>
        <w:tab w:val="right" w:leader="dot" w:pos="9350"/>
      </w:tabs>
      <w:spacing w:after="100"/>
    </w:pPr>
  </w:style>
  <w:style w:type="character" w:styleId="Hyperlink">
    <w:name w:val="Hyperlink"/>
    <w:basedOn w:val="DefaultParagraphFont"/>
    <w:uiPriority w:val="99"/>
    <w:unhideWhenUsed/>
    <w:rsid w:val="00C83419"/>
    <w:rPr>
      <w:color w:val="0563C1" w:themeColor="hyperlink"/>
      <w:u w:val="single"/>
    </w:rPr>
  </w:style>
  <w:style w:type="character" w:styleId="UnresolvedMention">
    <w:name w:val="Unresolved Mention"/>
    <w:basedOn w:val="DefaultParagraphFont"/>
    <w:uiPriority w:val="99"/>
    <w:semiHidden/>
    <w:unhideWhenUsed/>
    <w:rsid w:val="006314A8"/>
    <w:rPr>
      <w:color w:val="605E5C"/>
      <w:shd w:val="clear" w:color="auto" w:fill="E1DFDD"/>
    </w:rPr>
  </w:style>
  <w:style w:type="character" w:styleId="Heading2Char" w:customStyle="1">
    <w:name w:val="Heading 2 Char"/>
    <w:basedOn w:val="DefaultParagraphFont"/>
    <w:link w:val="Heading2"/>
    <w:uiPriority w:val="9"/>
    <w:rsid w:val="00027260"/>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D647A0"/>
    <w:pPr>
      <w:tabs>
        <w:tab w:val="right" w:leader="dot" w:pos="9350"/>
      </w:tabs>
      <w:spacing w:after="100"/>
      <w:ind w:left="220"/>
    </w:pPr>
  </w:style>
  <w:style w:type="paragraph" w:styleId="NormalWeb">
    <w:name w:val="Normal (Web)"/>
    <w:basedOn w:val="Normal"/>
    <w:uiPriority w:val="99"/>
    <w:semiHidden/>
    <w:unhideWhenUsed/>
    <w:rsid w:val="00A7606B"/>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2D34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E57207"/>
    <w:pPr>
      <w:spacing w:after="0" w:line="240" w:lineRule="auto"/>
    </w:pPr>
  </w:style>
  <w:style w:type="character" w:styleId="Heading3Char" w:customStyle="1">
    <w:name w:val="Heading 3 Char"/>
    <w:basedOn w:val="DefaultParagraphFont"/>
    <w:link w:val="Heading3"/>
    <w:uiPriority w:val="9"/>
    <w:rsid w:val="00E57207"/>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7C316D"/>
    <w:rPr>
      <w:sz w:val="16"/>
      <w:szCs w:val="16"/>
    </w:rPr>
  </w:style>
  <w:style w:type="paragraph" w:styleId="CommentText">
    <w:name w:val="annotation text"/>
    <w:basedOn w:val="Normal"/>
    <w:link w:val="CommentTextChar"/>
    <w:uiPriority w:val="99"/>
    <w:unhideWhenUsed/>
    <w:rsid w:val="007C316D"/>
    <w:pPr>
      <w:spacing w:line="240" w:lineRule="auto"/>
    </w:pPr>
    <w:rPr>
      <w:sz w:val="20"/>
      <w:szCs w:val="20"/>
    </w:rPr>
  </w:style>
  <w:style w:type="character" w:styleId="CommentTextChar" w:customStyle="1">
    <w:name w:val="Comment Text Char"/>
    <w:basedOn w:val="DefaultParagraphFont"/>
    <w:link w:val="CommentText"/>
    <w:uiPriority w:val="99"/>
    <w:rsid w:val="007C316D"/>
    <w:rPr>
      <w:sz w:val="20"/>
      <w:szCs w:val="20"/>
    </w:rPr>
  </w:style>
  <w:style w:type="paragraph" w:styleId="CommentSubject">
    <w:name w:val="annotation subject"/>
    <w:basedOn w:val="CommentText"/>
    <w:next w:val="CommentText"/>
    <w:link w:val="CommentSubjectChar"/>
    <w:uiPriority w:val="99"/>
    <w:semiHidden/>
    <w:unhideWhenUsed/>
    <w:rsid w:val="007C316D"/>
    <w:rPr>
      <w:b/>
      <w:bCs/>
    </w:rPr>
  </w:style>
  <w:style w:type="character" w:styleId="CommentSubjectChar" w:customStyle="1">
    <w:name w:val="Comment Subject Char"/>
    <w:basedOn w:val="CommentTextChar"/>
    <w:link w:val="CommentSubject"/>
    <w:uiPriority w:val="99"/>
    <w:semiHidden/>
    <w:rsid w:val="007C316D"/>
    <w:rPr>
      <w:b/>
      <w:bCs/>
      <w:sz w:val="20"/>
      <w:szCs w:val="20"/>
    </w:rPr>
  </w:style>
  <w:style w:type="character" w:styleId="Strong">
    <w:name w:val="Strong"/>
    <w:basedOn w:val="DefaultParagraphFont"/>
    <w:uiPriority w:val="22"/>
    <w:qFormat/>
    <w:rsid w:val="00260CEA"/>
    <w:rPr>
      <w:b/>
      <w:bCs/>
    </w:rPr>
  </w:style>
  <w:style w:type="paragraph" w:styleId="Revision">
    <w:name w:val="Revision"/>
    <w:hidden/>
    <w:uiPriority w:val="99"/>
    <w:semiHidden/>
    <w:rsid w:val="00FC4F3C"/>
    <w:pPr>
      <w:spacing w:after="0" w:line="240" w:lineRule="auto"/>
    </w:pPr>
  </w:style>
  <w:style w:type="character" w:styleId="FollowedHyperlink">
    <w:name w:val="FollowedHyperlink"/>
    <w:basedOn w:val="DefaultParagraphFont"/>
    <w:uiPriority w:val="99"/>
    <w:semiHidden/>
    <w:unhideWhenUsed/>
    <w:rsid w:val="00190B0B"/>
    <w:rPr>
      <w:color w:val="954F72" w:themeColor="followedHyperlink"/>
      <w:u w:val="single"/>
    </w:rPr>
  </w:style>
  <w:style w:type="character" w:styleId="Mention">
    <w:name w:val="Mention"/>
    <w:basedOn w:val="DefaultParagraphFont"/>
    <w:uiPriority w:val="99"/>
    <w:unhideWhenUsed/>
    <w:rsid w:val="00650E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174">
      <w:bodyDiv w:val="1"/>
      <w:marLeft w:val="0"/>
      <w:marRight w:val="0"/>
      <w:marTop w:val="0"/>
      <w:marBottom w:val="0"/>
      <w:divBdr>
        <w:top w:val="none" w:sz="0" w:space="0" w:color="auto"/>
        <w:left w:val="none" w:sz="0" w:space="0" w:color="auto"/>
        <w:bottom w:val="none" w:sz="0" w:space="0" w:color="auto"/>
        <w:right w:val="none" w:sz="0" w:space="0" w:color="auto"/>
      </w:divBdr>
    </w:div>
    <w:div w:id="33357967">
      <w:bodyDiv w:val="1"/>
      <w:marLeft w:val="0"/>
      <w:marRight w:val="0"/>
      <w:marTop w:val="0"/>
      <w:marBottom w:val="0"/>
      <w:divBdr>
        <w:top w:val="none" w:sz="0" w:space="0" w:color="auto"/>
        <w:left w:val="none" w:sz="0" w:space="0" w:color="auto"/>
        <w:bottom w:val="none" w:sz="0" w:space="0" w:color="auto"/>
        <w:right w:val="none" w:sz="0" w:space="0" w:color="auto"/>
      </w:divBdr>
    </w:div>
    <w:div w:id="58988404">
      <w:bodyDiv w:val="1"/>
      <w:marLeft w:val="0"/>
      <w:marRight w:val="0"/>
      <w:marTop w:val="0"/>
      <w:marBottom w:val="0"/>
      <w:divBdr>
        <w:top w:val="none" w:sz="0" w:space="0" w:color="auto"/>
        <w:left w:val="none" w:sz="0" w:space="0" w:color="auto"/>
        <w:bottom w:val="none" w:sz="0" w:space="0" w:color="auto"/>
        <w:right w:val="none" w:sz="0" w:space="0" w:color="auto"/>
      </w:divBdr>
      <w:divsChild>
        <w:div w:id="23792210">
          <w:marLeft w:val="360"/>
          <w:marRight w:val="0"/>
          <w:marTop w:val="200"/>
          <w:marBottom w:val="0"/>
          <w:divBdr>
            <w:top w:val="none" w:sz="0" w:space="0" w:color="auto"/>
            <w:left w:val="none" w:sz="0" w:space="0" w:color="auto"/>
            <w:bottom w:val="none" w:sz="0" w:space="0" w:color="auto"/>
            <w:right w:val="none" w:sz="0" w:space="0" w:color="auto"/>
          </w:divBdr>
        </w:div>
        <w:div w:id="37635623">
          <w:marLeft w:val="1080"/>
          <w:marRight w:val="0"/>
          <w:marTop w:val="100"/>
          <w:marBottom w:val="0"/>
          <w:divBdr>
            <w:top w:val="none" w:sz="0" w:space="0" w:color="auto"/>
            <w:left w:val="none" w:sz="0" w:space="0" w:color="auto"/>
            <w:bottom w:val="none" w:sz="0" w:space="0" w:color="auto"/>
            <w:right w:val="none" w:sz="0" w:space="0" w:color="auto"/>
          </w:divBdr>
        </w:div>
        <w:div w:id="445584450">
          <w:marLeft w:val="1800"/>
          <w:marRight w:val="0"/>
          <w:marTop w:val="100"/>
          <w:marBottom w:val="0"/>
          <w:divBdr>
            <w:top w:val="none" w:sz="0" w:space="0" w:color="auto"/>
            <w:left w:val="none" w:sz="0" w:space="0" w:color="auto"/>
            <w:bottom w:val="none" w:sz="0" w:space="0" w:color="auto"/>
            <w:right w:val="none" w:sz="0" w:space="0" w:color="auto"/>
          </w:divBdr>
        </w:div>
        <w:div w:id="543097881">
          <w:marLeft w:val="360"/>
          <w:marRight w:val="0"/>
          <w:marTop w:val="200"/>
          <w:marBottom w:val="0"/>
          <w:divBdr>
            <w:top w:val="none" w:sz="0" w:space="0" w:color="auto"/>
            <w:left w:val="none" w:sz="0" w:space="0" w:color="auto"/>
            <w:bottom w:val="none" w:sz="0" w:space="0" w:color="auto"/>
            <w:right w:val="none" w:sz="0" w:space="0" w:color="auto"/>
          </w:divBdr>
        </w:div>
        <w:div w:id="670910908">
          <w:marLeft w:val="1800"/>
          <w:marRight w:val="0"/>
          <w:marTop w:val="100"/>
          <w:marBottom w:val="0"/>
          <w:divBdr>
            <w:top w:val="none" w:sz="0" w:space="0" w:color="auto"/>
            <w:left w:val="none" w:sz="0" w:space="0" w:color="auto"/>
            <w:bottom w:val="none" w:sz="0" w:space="0" w:color="auto"/>
            <w:right w:val="none" w:sz="0" w:space="0" w:color="auto"/>
          </w:divBdr>
        </w:div>
        <w:div w:id="889459207">
          <w:marLeft w:val="1800"/>
          <w:marRight w:val="0"/>
          <w:marTop w:val="100"/>
          <w:marBottom w:val="0"/>
          <w:divBdr>
            <w:top w:val="none" w:sz="0" w:space="0" w:color="auto"/>
            <w:left w:val="none" w:sz="0" w:space="0" w:color="auto"/>
            <w:bottom w:val="none" w:sz="0" w:space="0" w:color="auto"/>
            <w:right w:val="none" w:sz="0" w:space="0" w:color="auto"/>
          </w:divBdr>
        </w:div>
        <w:div w:id="987323690">
          <w:marLeft w:val="360"/>
          <w:marRight w:val="0"/>
          <w:marTop w:val="200"/>
          <w:marBottom w:val="0"/>
          <w:divBdr>
            <w:top w:val="none" w:sz="0" w:space="0" w:color="auto"/>
            <w:left w:val="none" w:sz="0" w:space="0" w:color="auto"/>
            <w:bottom w:val="none" w:sz="0" w:space="0" w:color="auto"/>
            <w:right w:val="none" w:sz="0" w:space="0" w:color="auto"/>
          </w:divBdr>
        </w:div>
        <w:div w:id="1131705483">
          <w:marLeft w:val="1800"/>
          <w:marRight w:val="0"/>
          <w:marTop w:val="100"/>
          <w:marBottom w:val="0"/>
          <w:divBdr>
            <w:top w:val="none" w:sz="0" w:space="0" w:color="auto"/>
            <w:left w:val="none" w:sz="0" w:space="0" w:color="auto"/>
            <w:bottom w:val="none" w:sz="0" w:space="0" w:color="auto"/>
            <w:right w:val="none" w:sz="0" w:space="0" w:color="auto"/>
          </w:divBdr>
        </w:div>
        <w:div w:id="1394428281">
          <w:marLeft w:val="1080"/>
          <w:marRight w:val="0"/>
          <w:marTop w:val="100"/>
          <w:marBottom w:val="0"/>
          <w:divBdr>
            <w:top w:val="none" w:sz="0" w:space="0" w:color="auto"/>
            <w:left w:val="none" w:sz="0" w:space="0" w:color="auto"/>
            <w:bottom w:val="none" w:sz="0" w:space="0" w:color="auto"/>
            <w:right w:val="none" w:sz="0" w:space="0" w:color="auto"/>
          </w:divBdr>
        </w:div>
        <w:div w:id="1858470665">
          <w:marLeft w:val="1080"/>
          <w:marRight w:val="0"/>
          <w:marTop w:val="100"/>
          <w:marBottom w:val="0"/>
          <w:divBdr>
            <w:top w:val="none" w:sz="0" w:space="0" w:color="auto"/>
            <w:left w:val="none" w:sz="0" w:space="0" w:color="auto"/>
            <w:bottom w:val="none" w:sz="0" w:space="0" w:color="auto"/>
            <w:right w:val="none" w:sz="0" w:space="0" w:color="auto"/>
          </w:divBdr>
        </w:div>
        <w:div w:id="2008509102">
          <w:marLeft w:val="1800"/>
          <w:marRight w:val="0"/>
          <w:marTop w:val="100"/>
          <w:marBottom w:val="0"/>
          <w:divBdr>
            <w:top w:val="none" w:sz="0" w:space="0" w:color="auto"/>
            <w:left w:val="none" w:sz="0" w:space="0" w:color="auto"/>
            <w:bottom w:val="none" w:sz="0" w:space="0" w:color="auto"/>
            <w:right w:val="none" w:sz="0" w:space="0" w:color="auto"/>
          </w:divBdr>
        </w:div>
      </w:divsChild>
    </w:div>
    <w:div w:id="68429036">
      <w:bodyDiv w:val="1"/>
      <w:marLeft w:val="0"/>
      <w:marRight w:val="0"/>
      <w:marTop w:val="0"/>
      <w:marBottom w:val="0"/>
      <w:divBdr>
        <w:top w:val="none" w:sz="0" w:space="0" w:color="auto"/>
        <w:left w:val="none" w:sz="0" w:space="0" w:color="auto"/>
        <w:bottom w:val="none" w:sz="0" w:space="0" w:color="auto"/>
        <w:right w:val="none" w:sz="0" w:space="0" w:color="auto"/>
      </w:divBdr>
      <w:divsChild>
        <w:div w:id="28577719">
          <w:marLeft w:val="1080"/>
          <w:marRight w:val="0"/>
          <w:marTop w:val="100"/>
          <w:marBottom w:val="0"/>
          <w:divBdr>
            <w:top w:val="none" w:sz="0" w:space="0" w:color="auto"/>
            <w:left w:val="none" w:sz="0" w:space="0" w:color="auto"/>
            <w:bottom w:val="none" w:sz="0" w:space="0" w:color="auto"/>
            <w:right w:val="none" w:sz="0" w:space="0" w:color="auto"/>
          </w:divBdr>
        </w:div>
        <w:div w:id="101268064">
          <w:marLeft w:val="1080"/>
          <w:marRight w:val="0"/>
          <w:marTop w:val="100"/>
          <w:marBottom w:val="0"/>
          <w:divBdr>
            <w:top w:val="none" w:sz="0" w:space="0" w:color="auto"/>
            <w:left w:val="none" w:sz="0" w:space="0" w:color="auto"/>
            <w:bottom w:val="none" w:sz="0" w:space="0" w:color="auto"/>
            <w:right w:val="none" w:sz="0" w:space="0" w:color="auto"/>
          </w:divBdr>
        </w:div>
        <w:div w:id="107237725">
          <w:marLeft w:val="1080"/>
          <w:marRight w:val="0"/>
          <w:marTop w:val="100"/>
          <w:marBottom w:val="0"/>
          <w:divBdr>
            <w:top w:val="none" w:sz="0" w:space="0" w:color="auto"/>
            <w:left w:val="none" w:sz="0" w:space="0" w:color="auto"/>
            <w:bottom w:val="none" w:sz="0" w:space="0" w:color="auto"/>
            <w:right w:val="none" w:sz="0" w:space="0" w:color="auto"/>
          </w:divBdr>
        </w:div>
        <w:div w:id="137651524">
          <w:marLeft w:val="1080"/>
          <w:marRight w:val="0"/>
          <w:marTop w:val="100"/>
          <w:marBottom w:val="0"/>
          <w:divBdr>
            <w:top w:val="none" w:sz="0" w:space="0" w:color="auto"/>
            <w:left w:val="none" w:sz="0" w:space="0" w:color="auto"/>
            <w:bottom w:val="none" w:sz="0" w:space="0" w:color="auto"/>
            <w:right w:val="none" w:sz="0" w:space="0" w:color="auto"/>
          </w:divBdr>
        </w:div>
        <w:div w:id="248389507">
          <w:marLeft w:val="360"/>
          <w:marRight w:val="0"/>
          <w:marTop w:val="200"/>
          <w:marBottom w:val="0"/>
          <w:divBdr>
            <w:top w:val="none" w:sz="0" w:space="0" w:color="auto"/>
            <w:left w:val="none" w:sz="0" w:space="0" w:color="auto"/>
            <w:bottom w:val="none" w:sz="0" w:space="0" w:color="auto"/>
            <w:right w:val="none" w:sz="0" w:space="0" w:color="auto"/>
          </w:divBdr>
        </w:div>
        <w:div w:id="955259887">
          <w:marLeft w:val="1080"/>
          <w:marRight w:val="0"/>
          <w:marTop w:val="100"/>
          <w:marBottom w:val="0"/>
          <w:divBdr>
            <w:top w:val="none" w:sz="0" w:space="0" w:color="auto"/>
            <w:left w:val="none" w:sz="0" w:space="0" w:color="auto"/>
            <w:bottom w:val="none" w:sz="0" w:space="0" w:color="auto"/>
            <w:right w:val="none" w:sz="0" w:space="0" w:color="auto"/>
          </w:divBdr>
        </w:div>
        <w:div w:id="991178170">
          <w:marLeft w:val="1080"/>
          <w:marRight w:val="0"/>
          <w:marTop w:val="100"/>
          <w:marBottom w:val="0"/>
          <w:divBdr>
            <w:top w:val="none" w:sz="0" w:space="0" w:color="auto"/>
            <w:left w:val="none" w:sz="0" w:space="0" w:color="auto"/>
            <w:bottom w:val="none" w:sz="0" w:space="0" w:color="auto"/>
            <w:right w:val="none" w:sz="0" w:space="0" w:color="auto"/>
          </w:divBdr>
        </w:div>
        <w:div w:id="1180585479">
          <w:marLeft w:val="360"/>
          <w:marRight w:val="0"/>
          <w:marTop w:val="200"/>
          <w:marBottom w:val="0"/>
          <w:divBdr>
            <w:top w:val="none" w:sz="0" w:space="0" w:color="auto"/>
            <w:left w:val="none" w:sz="0" w:space="0" w:color="auto"/>
            <w:bottom w:val="none" w:sz="0" w:space="0" w:color="auto"/>
            <w:right w:val="none" w:sz="0" w:space="0" w:color="auto"/>
          </w:divBdr>
        </w:div>
        <w:div w:id="1225991991">
          <w:marLeft w:val="1080"/>
          <w:marRight w:val="0"/>
          <w:marTop w:val="100"/>
          <w:marBottom w:val="0"/>
          <w:divBdr>
            <w:top w:val="none" w:sz="0" w:space="0" w:color="auto"/>
            <w:left w:val="none" w:sz="0" w:space="0" w:color="auto"/>
            <w:bottom w:val="none" w:sz="0" w:space="0" w:color="auto"/>
            <w:right w:val="none" w:sz="0" w:space="0" w:color="auto"/>
          </w:divBdr>
        </w:div>
        <w:div w:id="1681199960">
          <w:marLeft w:val="360"/>
          <w:marRight w:val="0"/>
          <w:marTop w:val="200"/>
          <w:marBottom w:val="0"/>
          <w:divBdr>
            <w:top w:val="none" w:sz="0" w:space="0" w:color="auto"/>
            <w:left w:val="none" w:sz="0" w:space="0" w:color="auto"/>
            <w:bottom w:val="none" w:sz="0" w:space="0" w:color="auto"/>
            <w:right w:val="none" w:sz="0" w:space="0" w:color="auto"/>
          </w:divBdr>
        </w:div>
        <w:div w:id="1768965298">
          <w:marLeft w:val="1080"/>
          <w:marRight w:val="0"/>
          <w:marTop w:val="100"/>
          <w:marBottom w:val="0"/>
          <w:divBdr>
            <w:top w:val="none" w:sz="0" w:space="0" w:color="auto"/>
            <w:left w:val="none" w:sz="0" w:space="0" w:color="auto"/>
            <w:bottom w:val="none" w:sz="0" w:space="0" w:color="auto"/>
            <w:right w:val="none" w:sz="0" w:space="0" w:color="auto"/>
          </w:divBdr>
        </w:div>
        <w:div w:id="1823497012">
          <w:marLeft w:val="1080"/>
          <w:marRight w:val="0"/>
          <w:marTop w:val="100"/>
          <w:marBottom w:val="0"/>
          <w:divBdr>
            <w:top w:val="none" w:sz="0" w:space="0" w:color="auto"/>
            <w:left w:val="none" w:sz="0" w:space="0" w:color="auto"/>
            <w:bottom w:val="none" w:sz="0" w:space="0" w:color="auto"/>
            <w:right w:val="none" w:sz="0" w:space="0" w:color="auto"/>
          </w:divBdr>
        </w:div>
      </w:divsChild>
    </w:div>
    <w:div w:id="88233512">
      <w:bodyDiv w:val="1"/>
      <w:marLeft w:val="0"/>
      <w:marRight w:val="0"/>
      <w:marTop w:val="0"/>
      <w:marBottom w:val="0"/>
      <w:divBdr>
        <w:top w:val="none" w:sz="0" w:space="0" w:color="auto"/>
        <w:left w:val="none" w:sz="0" w:space="0" w:color="auto"/>
        <w:bottom w:val="none" w:sz="0" w:space="0" w:color="auto"/>
        <w:right w:val="none" w:sz="0" w:space="0" w:color="auto"/>
      </w:divBdr>
      <w:divsChild>
        <w:div w:id="325717722">
          <w:marLeft w:val="360"/>
          <w:marRight w:val="0"/>
          <w:marTop w:val="200"/>
          <w:marBottom w:val="0"/>
          <w:divBdr>
            <w:top w:val="none" w:sz="0" w:space="0" w:color="auto"/>
            <w:left w:val="none" w:sz="0" w:space="0" w:color="auto"/>
            <w:bottom w:val="none" w:sz="0" w:space="0" w:color="auto"/>
            <w:right w:val="none" w:sz="0" w:space="0" w:color="auto"/>
          </w:divBdr>
        </w:div>
        <w:div w:id="524055380">
          <w:marLeft w:val="1080"/>
          <w:marRight w:val="0"/>
          <w:marTop w:val="100"/>
          <w:marBottom w:val="0"/>
          <w:divBdr>
            <w:top w:val="none" w:sz="0" w:space="0" w:color="auto"/>
            <w:left w:val="none" w:sz="0" w:space="0" w:color="auto"/>
            <w:bottom w:val="none" w:sz="0" w:space="0" w:color="auto"/>
            <w:right w:val="none" w:sz="0" w:space="0" w:color="auto"/>
          </w:divBdr>
        </w:div>
        <w:div w:id="567810593">
          <w:marLeft w:val="360"/>
          <w:marRight w:val="0"/>
          <w:marTop w:val="200"/>
          <w:marBottom w:val="0"/>
          <w:divBdr>
            <w:top w:val="none" w:sz="0" w:space="0" w:color="auto"/>
            <w:left w:val="none" w:sz="0" w:space="0" w:color="auto"/>
            <w:bottom w:val="none" w:sz="0" w:space="0" w:color="auto"/>
            <w:right w:val="none" w:sz="0" w:space="0" w:color="auto"/>
          </w:divBdr>
        </w:div>
        <w:div w:id="770664681">
          <w:marLeft w:val="1080"/>
          <w:marRight w:val="0"/>
          <w:marTop w:val="100"/>
          <w:marBottom w:val="0"/>
          <w:divBdr>
            <w:top w:val="none" w:sz="0" w:space="0" w:color="auto"/>
            <w:left w:val="none" w:sz="0" w:space="0" w:color="auto"/>
            <w:bottom w:val="none" w:sz="0" w:space="0" w:color="auto"/>
            <w:right w:val="none" w:sz="0" w:space="0" w:color="auto"/>
          </w:divBdr>
        </w:div>
        <w:div w:id="1189566548">
          <w:marLeft w:val="360"/>
          <w:marRight w:val="0"/>
          <w:marTop w:val="200"/>
          <w:marBottom w:val="0"/>
          <w:divBdr>
            <w:top w:val="none" w:sz="0" w:space="0" w:color="auto"/>
            <w:left w:val="none" w:sz="0" w:space="0" w:color="auto"/>
            <w:bottom w:val="none" w:sz="0" w:space="0" w:color="auto"/>
            <w:right w:val="none" w:sz="0" w:space="0" w:color="auto"/>
          </w:divBdr>
        </w:div>
      </w:divsChild>
    </w:div>
    <w:div w:id="109009479">
      <w:bodyDiv w:val="1"/>
      <w:marLeft w:val="0"/>
      <w:marRight w:val="0"/>
      <w:marTop w:val="0"/>
      <w:marBottom w:val="0"/>
      <w:divBdr>
        <w:top w:val="none" w:sz="0" w:space="0" w:color="auto"/>
        <w:left w:val="none" w:sz="0" w:space="0" w:color="auto"/>
        <w:bottom w:val="none" w:sz="0" w:space="0" w:color="auto"/>
        <w:right w:val="none" w:sz="0" w:space="0" w:color="auto"/>
      </w:divBdr>
      <w:divsChild>
        <w:div w:id="592975771">
          <w:marLeft w:val="360"/>
          <w:marRight w:val="0"/>
          <w:marTop w:val="200"/>
          <w:marBottom w:val="0"/>
          <w:divBdr>
            <w:top w:val="none" w:sz="0" w:space="0" w:color="auto"/>
            <w:left w:val="none" w:sz="0" w:space="0" w:color="auto"/>
            <w:bottom w:val="none" w:sz="0" w:space="0" w:color="auto"/>
            <w:right w:val="none" w:sz="0" w:space="0" w:color="auto"/>
          </w:divBdr>
        </w:div>
        <w:div w:id="1398363085">
          <w:marLeft w:val="360"/>
          <w:marRight w:val="0"/>
          <w:marTop w:val="200"/>
          <w:marBottom w:val="0"/>
          <w:divBdr>
            <w:top w:val="none" w:sz="0" w:space="0" w:color="auto"/>
            <w:left w:val="none" w:sz="0" w:space="0" w:color="auto"/>
            <w:bottom w:val="none" w:sz="0" w:space="0" w:color="auto"/>
            <w:right w:val="none" w:sz="0" w:space="0" w:color="auto"/>
          </w:divBdr>
        </w:div>
        <w:div w:id="1809126415">
          <w:marLeft w:val="360"/>
          <w:marRight w:val="0"/>
          <w:marTop w:val="200"/>
          <w:marBottom w:val="0"/>
          <w:divBdr>
            <w:top w:val="none" w:sz="0" w:space="0" w:color="auto"/>
            <w:left w:val="none" w:sz="0" w:space="0" w:color="auto"/>
            <w:bottom w:val="none" w:sz="0" w:space="0" w:color="auto"/>
            <w:right w:val="none" w:sz="0" w:space="0" w:color="auto"/>
          </w:divBdr>
        </w:div>
        <w:div w:id="1936009959">
          <w:marLeft w:val="360"/>
          <w:marRight w:val="0"/>
          <w:marTop w:val="200"/>
          <w:marBottom w:val="0"/>
          <w:divBdr>
            <w:top w:val="none" w:sz="0" w:space="0" w:color="auto"/>
            <w:left w:val="none" w:sz="0" w:space="0" w:color="auto"/>
            <w:bottom w:val="none" w:sz="0" w:space="0" w:color="auto"/>
            <w:right w:val="none" w:sz="0" w:space="0" w:color="auto"/>
          </w:divBdr>
        </w:div>
        <w:div w:id="2130276831">
          <w:marLeft w:val="360"/>
          <w:marRight w:val="0"/>
          <w:marTop w:val="200"/>
          <w:marBottom w:val="0"/>
          <w:divBdr>
            <w:top w:val="none" w:sz="0" w:space="0" w:color="auto"/>
            <w:left w:val="none" w:sz="0" w:space="0" w:color="auto"/>
            <w:bottom w:val="none" w:sz="0" w:space="0" w:color="auto"/>
            <w:right w:val="none" w:sz="0" w:space="0" w:color="auto"/>
          </w:divBdr>
        </w:div>
      </w:divsChild>
    </w:div>
    <w:div w:id="149375066">
      <w:bodyDiv w:val="1"/>
      <w:marLeft w:val="0"/>
      <w:marRight w:val="0"/>
      <w:marTop w:val="0"/>
      <w:marBottom w:val="0"/>
      <w:divBdr>
        <w:top w:val="none" w:sz="0" w:space="0" w:color="auto"/>
        <w:left w:val="none" w:sz="0" w:space="0" w:color="auto"/>
        <w:bottom w:val="none" w:sz="0" w:space="0" w:color="auto"/>
        <w:right w:val="none" w:sz="0" w:space="0" w:color="auto"/>
      </w:divBdr>
    </w:div>
    <w:div w:id="174003557">
      <w:bodyDiv w:val="1"/>
      <w:marLeft w:val="0"/>
      <w:marRight w:val="0"/>
      <w:marTop w:val="0"/>
      <w:marBottom w:val="0"/>
      <w:divBdr>
        <w:top w:val="none" w:sz="0" w:space="0" w:color="auto"/>
        <w:left w:val="none" w:sz="0" w:space="0" w:color="auto"/>
        <w:bottom w:val="none" w:sz="0" w:space="0" w:color="auto"/>
        <w:right w:val="none" w:sz="0" w:space="0" w:color="auto"/>
      </w:divBdr>
      <w:divsChild>
        <w:div w:id="63259606">
          <w:marLeft w:val="360"/>
          <w:marRight w:val="0"/>
          <w:marTop w:val="200"/>
          <w:marBottom w:val="0"/>
          <w:divBdr>
            <w:top w:val="none" w:sz="0" w:space="0" w:color="auto"/>
            <w:left w:val="none" w:sz="0" w:space="0" w:color="auto"/>
            <w:bottom w:val="none" w:sz="0" w:space="0" w:color="auto"/>
            <w:right w:val="none" w:sz="0" w:space="0" w:color="auto"/>
          </w:divBdr>
        </w:div>
        <w:div w:id="523597794">
          <w:marLeft w:val="360"/>
          <w:marRight w:val="0"/>
          <w:marTop w:val="200"/>
          <w:marBottom w:val="0"/>
          <w:divBdr>
            <w:top w:val="none" w:sz="0" w:space="0" w:color="auto"/>
            <w:left w:val="none" w:sz="0" w:space="0" w:color="auto"/>
            <w:bottom w:val="none" w:sz="0" w:space="0" w:color="auto"/>
            <w:right w:val="none" w:sz="0" w:space="0" w:color="auto"/>
          </w:divBdr>
        </w:div>
        <w:div w:id="654333698">
          <w:marLeft w:val="360"/>
          <w:marRight w:val="0"/>
          <w:marTop w:val="200"/>
          <w:marBottom w:val="0"/>
          <w:divBdr>
            <w:top w:val="none" w:sz="0" w:space="0" w:color="auto"/>
            <w:left w:val="none" w:sz="0" w:space="0" w:color="auto"/>
            <w:bottom w:val="none" w:sz="0" w:space="0" w:color="auto"/>
            <w:right w:val="none" w:sz="0" w:space="0" w:color="auto"/>
          </w:divBdr>
        </w:div>
        <w:div w:id="708841804">
          <w:marLeft w:val="1080"/>
          <w:marRight w:val="0"/>
          <w:marTop w:val="100"/>
          <w:marBottom w:val="0"/>
          <w:divBdr>
            <w:top w:val="none" w:sz="0" w:space="0" w:color="auto"/>
            <w:left w:val="none" w:sz="0" w:space="0" w:color="auto"/>
            <w:bottom w:val="none" w:sz="0" w:space="0" w:color="auto"/>
            <w:right w:val="none" w:sz="0" w:space="0" w:color="auto"/>
          </w:divBdr>
        </w:div>
        <w:div w:id="1694841285">
          <w:marLeft w:val="360"/>
          <w:marRight w:val="0"/>
          <w:marTop w:val="200"/>
          <w:marBottom w:val="0"/>
          <w:divBdr>
            <w:top w:val="none" w:sz="0" w:space="0" w:color="auto"/>
            <w:left w:val="none" w:sz="0" w:space="0" w:color="auto"/>
            <w:bottom w:val="none" w:sz="0" w:space="0" w:color="auto"/>
            <w:right w:val="none" w:sz="0" w:space="0" w:color="auto"/>
          </w:divBdr>
        </w:div>
        <w:div w:id="1814784289">
          <w:marLeft w:val="360"/>
          <w:marRight w:val="0"/>
          <w:marTop w:val="200"/>
          <w:marBottom w:val="0"/>
          <w:divBdr>
            <w:top w:val="none" w:sz="0" w:space="0" w:color="auto"/>
            <w:left w:val="none" w:sz="0" w:space="0" w:color="auto"/>
            <w:bottom w:val="none" w:sz="0" w:space="0" w:color="auto"/>
            <w:right w:val="none" w:sz="0" w:space="0" w:color="auto"/>
          </w:divBdr>
        </w:div>
        <w:div w:id="2097676614">
          <w:marLeft w:val="1080"/>
          <w:marRight w:val="0"/>
          <w:marTop w:val="100"/>
          <w:marBottom w:val="0"/>
          <w:divBdr>
            <w:top w:val="none" w:sz="0" w:space="0" w:color="auto"/>
            <w:left w:val="none" w:sz="0" w:space="0" w:color="auto"/>
            <w:bottom w:val="none" w:sz="0" w:space="0" w:color="auto"/>
            <w:right w:val="none" w:sz="0" w:space="0" w:color="auto"/>
          </w:divBdr>
        </w:div>
      </w:divsChild>
    </w:div>
    <w:div w:id="197399414">
      <w:bodyDiv w:val="1"/>
      <w:marLeft w:val="0"/>
      <w:marRight w:val="0"/>
      <w:marTop w:val="0"/>
      <w:marBottom w:val="0"/>
      <w:divBdr>
        <w:top w:val="none" w:sz="0" w:space="0" w:color="auto"/>
        <w:left w:val="none" w:sz="0" w:space="0" w:color="auto"/>
        <w:bottom w:val="none" w:sz="0" w:space="0" w:color="auto"/>
        <w:right w:val="none" w:sz="0" w:space="0" w:color="auto"/>
      </w:divBdr>
    </w:div>
    <w:div w:id="235021437">
      <w:bodyDiv w:val="1"/>
      <w:marLeft w:val="0"/>
      <w:marRight w:val="0"/>
      <w:marTop w:val="0"/>
      <w:marBottom w:val="0"/>
      <w:divBdr>
        <w:top w:val="none" w:sz="0" w:space="0" w:color="auto"/>
        <w:left w:val="none" w:sz="0" w:space="0" w:color="auto"/>
        <w:bottom w:val="none" w:sz="0" w:space="0" w:color="auto"/>
        <w:right w:val="none" w:sz="0" w:space="0" w:color="auto"/>
      </w:divBdr>
    </w:div>
    <w:div w:id="238560882">
      <w:bodyDiv w:val="1"/>
      <w:marLeft w:val="0"/>
      <w:marRight w:val="0"/>
      <w:marTop w:val="0"/>
      <w:marBottom w:val="0"/>
      <w:divBdr>
        <w:top w:val="none" w:sz="0" w:space="0" w:color="auto"/>
        <w:left w:val="none" w:sz="0" w:space="0" w:color="auto"/>
        <w:bottom w:val="none" w:sz="0" w:space="0" w:color="auto"/>
        <w:right w:val="none" w:sz="0" w:space="0" w:color="auto"/>
      </w:divBdr>
      <w:divsChild>
        <w:div w:id="43412841">
          <w:marLeft w:val="360"/>
          <w:marRight w:val="0"/>
          <w:marTop w:val="200"/>
          <w:marBottom w:val="0"/>
          <w:divBdr>
            <w:top w:val="none" w:sz="0" w:space="0" w:color="auto"/>
            <w:left w:val="none" w:sz="0" w:space="0" w:color="auto"/>
            <w:bottom w:val="none" w:sz="0" w:space="0" w:color="auto"/>
            <w:right w:val="none" w:sz="0" w:space="0" w:color="auto"/>
          </w:divBdr>
        </w:div>
        <w:div w:id="201793723">
          <w:marLeft w:val="1080"/>
          <w:marRight w:val="0"/>
          <w:marTop w:val="100"/>
          <w:marBottom w:val="0"/>
          <w:divBdr>
            <w:top w:val="none" w:sz="0" w:space="0" w:color="auto"/>
            <w:left w:val="none" w:sz="0" w:space="0" w:color="auto"/>
            <w:bottom w:val="none" w:sz="0" w:space="0" w:color="auto"/>
            <w:right w:val="none" w:sz="0" w:space="0" w:color="auto"/>
          </w:divBdr>
        </w:div>
        <w:div w:id="369572286">
          <w:marLeft w:val="1080"/>
          <w:marRight w:val="0"/>
          <w:marTop w:val="100"/>
          <w:marBottom w:val="0"/>
          <w:divBdr>
            <w:top w:val="none" w:sz="0" w:space="0" w:color="auto"/>
            <w:left w:val="none" w:sz="0" w:space="0" w:color="auto"/>
            <w:bottom w:val="none" w:sz="0" w:space="0" w:color="auto"/>
            <w:right w:val="none" w:sz="0" w:space="0" w:color="auto"/>
          </w:divBdr>
        </w:div>
        <w:div w:id="446583758">
          <w:marLeft w:val="1080"/>
          <w:marRight w:val="0"/>
          <w:marTop w:val="100"/>
          <w:marBottom w:val="0"/>
          <w:divBdr>
            <w:top w:val="none" w:sz="0" w:space="0" w:color="auto"/>
            <w:left w:val="none" w:sz="0" w:space="0" w:color="auto"/>
            <w:bottom w:val="none" w:sz="0" w:space="0" w:color="auto"/>
            <w:right w:val="none" w:sz="0" w:space="0" w:color="auto"/>
          </w:divBdr>
        </w:div>
        <w:div w:id="456067562">
          <w:marLeft w:val="360"/>
          <w:marRight w:val="0"/>
          <w:marTop w:val="200"/>
          <w:marBottom w:val="0"/>
          <w:divBdr>
            <w:top w:val="none" w:sz="0" w:space="0" w:color="auto"/>
            <w:left w:val="none" w:sz="0" w:space="0" w:color="auto"/>
            <w:bottom w:val="none" w:sz="0" w:space="0" w:color="auto"/>
            <w:right w:val="none" w:sz="0" w:space="0" w:color="auto"/>
          </w:divBdr>
        </w:div>
        <w:div w:id="508064457">
          <w:marLeft w:val="1080"/>
          <w:marRight w:val="0"/>
          <w:marTop w:val="100"/>
          <w:marBottom w:val="0"/>
          <w:divBdr>
            <w:top w:val="none" w:sz="0" w:space="0" w:color="auto"/>
            <w:left w:val="none" w:sz="0" w:space="0" w:color="auto"/>
            <w:bottom w:val="none" w:sz="0" w:space="0" w:color="auto"/>
            <w:right w:val="none" w:sz="0" w:space="0" w:color="auto"/>
          </w:divBdr>
        </w:div>
        <w:div w:id="684524086">
          <w:marLeft w:val="1080"/>
          <w:marRight w:val="0"/>
          <w:marTop w:val="100"/>
          <w:marBottom w:val="0"/>
          <w:divBdr>
            <w:top w:val="none" w:sz="0" w:space="0" w:color="auto"/>
            <w:left w:val="none" w:sz="0" w:space="0" w:color="auto"/>
            <w:bottom w:val="none" w:sz="0" w:space="0" w:color="auto"/>
            <w:right w:val="none" w:sz="0" w:space="0" w:color="auto"/>
          </w:divBdr>
        </w:div>
        <w:div w:id="952443007">
          <w:marLeft w:val="1080"/>
          <w:marRight w:val="0"/>
          <w:marTop w:val="100"/>
          <w:marBottom w:val="0"/>
          <w:divBdr>
            <w:top w:val="none" w:sz="0" w:space="0" w:color="auto"/>
            <w:left w:val="none" w:sz="0" w:space="0" w:color="auto"/>
            <w:bottom w:val="none" w:sz="0" w:space="0" w:color="auto"/>
            <w:right w:val="none" w:sz="0" w:space="0" w:color="auto"/>
          </w:divBdr>
        </w:div>
        <w:div w:id="1242451323">
          <w:marLeft w:val="1080"/>
          <w:marRight w:val="0"/>
          <w:marTop w:val="100"/>
          <w:marBottom w:val="0"/>
          <w:divBdr>
            <w:top w:val="none" w:sz="0" w:space="0" w:color="auto"/>
            <w:left w:val="none" w:sz="0" w:space="0" w:color="auto"/>
            <w:bottom w:val="none" w:sz="0" w:space="0" w:color="auto"/>
            <w:right w:val="none" w:sz="0" w:space="0" w:color="auto"/>
          </w:divBdr>
        </w:div>
        <w:div w:id="1323581762">
          <w:marLeft w:val="1080"/>
          <w:marRight w:val="0"/>
          <w:marTop w:val="100"/>
          <w:marBottom w:val="0"/>
          <w:divBdr>
            <w:top w:val="none" w:sz="0" w:space="0" w:color="auto"/>
            <w:left w:val="none" w:sz="0" w:space="0" w:color="auto"/>
            <w:bottom w:val="none" w:sz="0" w:space="0" w:color="auto"/>
            <w:right w:val="none" w:sz="0" w:space="0" w:color="auto"/>
          </w:divBdr>
        </w:div>
        <w:div w:id="1724254012">
          <w:marLeft w:val="1080"/>
          <w:marRight w:val="0"/>
          <w:marTop w:val="100"/>
          <w:marBottom w:val="0"/>
          <w:divBdr>
            <w:top w:val="none" w:sz="0" w:space="0" w:color="auto"/>
            <w:left w:val="none" w:sz="0" w:space="0" w:color="auto"/>
            <w:bottom w:val="none" w:sz="0" w:space="0" w:color="auto"/>
            <w:right w:val="none" w:sz="0" w:space="0" w:color="auto"/>
          </w:divBdr>
        </w:div>
        <w:div w:id="2010283558">
          <w:marLeft w:val="360"/>
          <w:marRight w:val="0"/>
          <w:marTop w:val="200"/>
          <w:marBottom w:val="0"/>
          <w:divBdr>
            <w:top w:val="none" w:sz="0" w:space="0" w:color="auto"/>
            <w:left w:val="none" w:sz="0" w:space="0" w:color="auto"/>
            <w:bottom w:val="none" w:sz="0" w:space="0" w:color="auto"/>
            <w:right w:val="none" w:sz="0" w:space="0" w:color="auto"/>
          </w:divBdr>
        </w:div>
      </w:divsChild>
    </w:div>
    <w:div w:id="249509591">
      <w:bodyDiv w:val="1"/>
      <w:marLeft w:val="0"/>
      <w:marRight w:val="0"/>
      <w:marTop w:val="0"/>
      <w:marBottom w:val="0"/>
      <w:divBdr>
        <w:top w:val="none" w:sz="0" w:space="0" w:color="auto"/>
        <w:left w:val="none" w:sz="0" w:space="0" w:color="auto"/>
        <w:bottom w:val="none" w:sz="0" w:space="0" w:color="auto"/>
        <w:right w:val="none" w:sz="0" w:space="0" w:color="auto"/>
      </w:divBdr>
      <w:divsChild>
        <w:div w:id="1241676612">
          <w:marLeft w:val="360"/>
          <w:marRight w:val="0"/>
          <w:marTop w:val="120"/>
          <w:marBottom w:val="0"/>
          <w:divBdr>
            <w:top w:val="none" w:sz="0" w:space="0" w:color="auto"/>
            <w:left w:val="none" w:sz="0" w:space="0" w:color="auto"/>
            <w:bottom w:val="none" w:sz="0" w:space="0" w:color="auto"/>
            <w:right w:val="none" w:sz="0" w:space="0" w:color="auto"/>
          </w:divBdr>
        </w:div>
      </w:divsChild>
    </w:div>
    <w:div w:id="272786515">
      <w:bodyDiv w:val="1"/>
      <w:marLeft w:val="0"/>
      <w:marRight w:val="0"/>
      <w:marTop w:val="0"/>
      <w:marBottom w:val="0"/>
      <w:divBdr>
        <w:top w:val="none" w:sz="0" w:space="0" w:color="auto"/>
        <w:left w:val="none" w:sz="0" w:space="0" w:color="auto"/>
        <w:bottom w:val="none" w:sz="0" w:space="0" w:color="auto"/>
        <w:right w:val="none" w:sz="0" w:space="0" w:color="auto"/>
      </w:divBdr>
      <w:divsChild>
        <w:div w:id="565845753">
          <w:marLeft w:val="1080"/>
          <w:marRight w:val="0"/>
          <w:marTop w:val="120"/>
          <w:marBottom w:val="0"/>
          <w:divBdr>
            <w:top w:val="none" w:sz="0" w:space="0" w:color="auto"/>
            <w:left w:val="none" w:sz="0" w:space="0" w:color="auto"/>
            <w:bottom w:val="none" w:sz="0" w:space="0" w:color="auto"/>
            <w:right w:val="none" w:sz="0" w:space="0" w:color="auto"/>
          </w:divBdr>
        </w:div>
        <w:div w:id="595358488">
          <w:marLeft w:val="360"/>
          <w:marRight w:val="0"/>
          <w:marTop w:val="120"/>
          <w:marBottom w:val="0"/>
          <w:divBdr>
            <w:top w:val="none" w:sz="0" w:space="0" w:color="auto"/>
            <w:left w:val="none" w:sz="0" w:space="0" w:color="auto"/>
            <w:bottom w:val="none" w:sz="0" w:space="0" w:color="auto"/>
            <w:right w:val="none" w:sz="0" w:space="0" w:color="auto"/>
          </w:divBdr>
        </w:div>
        <w:div w:id="686907674">
          <w:marLeft w:val="1080"/>
          <w:marRight w:val="0"/>
          <w:marTop w:val="120"/>
          <w:marBottom w:val="0"/>
          <w:divBdr>
            <w:top w:val="none" w:sz="0" w:space="0" w:color="auto"/>
            <w:left w:val="none" w:sz="0" w:space="0" w:color="auto"/>
            <w:bottom w:val="none" w:sz="0" w:space="0" w:color="auto"/>
            <w:right w:val="none" w:sz="0" w:space="0" w:color="auto"/>
          </w:divBdr>
        </w:div>
        <w:div w:id="921109024">
          <w:marLeft w:val="1080"/>
          <w:marRight w:val="0"/>
          <w:marTop w:val="120"/>
          <w:marBottom w:val="0"/>
          <w:divBdr>
            <w:top w:val="none" w:sz="0" w:space="0" w:color="auto"/>
            <w:left w:val="none" w:sz="0" w:space="0" w:color="auto"/>
            <w:bottom w:val="none" w:sz="0" w:space="0" w:color="auto"/>
            <w:right w:val="none" w:sz="0" w:space="0" w:color="auto"/>
          </w:divBdr>
        </w:div>
        <w:div w:id="1334801553">
          <w:marLeft w:val="360"/>
          <w:marRight w:val="0"/>
          <w:marTop w:val="120"/>
          <w:marBottom w:val="0"/>
          <w:divBdr>
            <w:top w:val="none" w:sz="0" w:space="0" w:color="auto"/>
            <w:left w:val="none" w:sz="0" w:space="0" w:color="auto"/>
            <w:bottom w:val="none" w:sz="0" w:space="0" w:color="auto"/>
            <w:right w:val="none" w:sz="0" w:space="0" w:color="auto"/>
          </w:divBdr>
        </w:div>
        <w:div w:id="1778133262">
          <w:marLeft w:val="360"/>
          <w:marRight w:val="0"/>
          <w:marTop w:val="120"/>
          <w:marBottom w:val="0"/>
          <w:divBdr>
            <w:top w:val="none" w:sz="0" w:space="0" w:color="auto"/>
            <w:left w:val="none" w:sz="0" w:space="0" w:color="auto"/>
            <w:bottom w:val="none" w:sz="0" w:space="0" w:color="auto"/>
            <w:right w:val="none" w:sz="0" w:space="0" w:color="auto"/>
          </w:divBdr>
        </w:div>
        <w:div w:id="1786073740">
          <w:marLeft w:val="1080"/>
          <w:marRight w:val="0"/>
          <w:marTop w:val="120"/>
          <w:marBottom w:val="0"/>
          <w:divBdr>
            <w:top w:val="none" w:sz="0" w:space="0" w:color="auto"/>
            <w:left w:val="none" w:sz="0" w:space="0" w:color="auto"/>
            <w:bottom w:val="none" w:sz="0" w:space="0" w:color="auto"/>
            <w:right w:val="none" w:sz="0" w:space="0" w:color="auto"/>
          </w:divBdr>
        </w:div>
        <w:div w:id="1936136027">
          <w:marLeft w:val="360"/>
          <w:marRight w:val="0"/>
          <w:marTop w:val="120"/>
          <w:marBottom w:val="0"/>
          <w:divBdr>
            <w:top w:val="none" w:sz="0" w:space="0" w:color="auto"/>
            <w:left w:val="none" w:sz="0" w:space="0" w:color="auto"/>
            <w:bottom w:val="none" w:sz="0" w:space="0" w:color="auto"/>
            <w:right w:val="none" w:sz="0" w:space="0" w:color="auto"/>
          </w:divBdr>
        </w:div>
        <w:div w:id="1936857644">
          <w:marLeft w:val="1080"/>
          <w:marRight w:val="0"/>
          <w:marTop w:val="120"/>
          <w:marBottom w:val="0"/>
          <w:divBdr>
            <w:top w:val="none" w:sz="0" w:space="0" w:color="auto"/>
            <w:left w:val="none" w:sz="0" w:space="0" w:color="auto"/>
            <w:bottom w:val="none" w:sz="0" w:space="0" w:color="auto"/>
            <w:right w:val="none" w:sz="0" w:space="0" w:color="auto"/>
          </w:divBdr>
        </w:div>
      </w:divsChild>
    </w:div>
    <w:div w:id="349111203">
      <w:bodyDiv w:val="1"/>
      <w:marLeft w:val="0"/>
      <w:marRight w:val="0"/>
      <w:marTop w:val="0"/>
      <w:marBottom w:val="0"/>
      <w:divBdr>
        <w:top w:val="none" w:sz="0" w:space="0" w:color="auto"/>
        <w:left w:val="none" w:sz="0" w:space="0" w:color="auto"/>
        <w:bottom w:val="none" w:sz="0" w:space="0" w:color="auto"/>
        <w:right w:val="none" w:sz="0" w:space="0" w:color="auto"/>
      </w:divBdr>
    </w:div>
    <w:div w:id="355078563">
      <w:bodyDiv w:val="1"/>
      <w:marLeft w:val="0"/>
      <w:marRight w:val="0"/>
      <w:marTop w:val="0"/>
      <w:marBottom w:val="0"/>
      <w:divBdr>
        <w:top w:val="none" w:sz="0" w:space="0" w:color="auto"/>
        <w:left w:val="none" w:sz="0" w:space="0" w:color="auto"/>
        <w:bottom w:val="none" w:sz="0" w:space="0" w:color="auto"/>
        <w:right w:val="none" w:sz="0" w:space="0" w:color="auto"/>
      </w:divBdr>
    </w:div>
    <w:div w:id="383791811">
      <w:bodyDiv w:val="1"/>
      <w:marLeft w:val="0"/>
      <w:marRight w:val="0"/>
      <w:marTop w:val="0"/>
      <w:marBottom w:val="0"/>
      <w:divBdr>
        <w:top w:val="none" w:sz="0" w:space="0" w:color="auto"/>
        <w:left w:val="none" w:sz="0" w:space="0" w:color="auto"/>
        <w:bottom w:val="none" w:sz="0" w:space="0" w:color="auto"/>
        <w:right w:val="none" w:sz="0" w:space="0" w:color="auto"/>
      </w:divBdr>
      <w:divsChild>
        <w:div w:id="463233834">
          <w:marLeft w:val="1440"/>
          <w:marRight w:val="0"/>
          <w:marTop w:val="100"/>
          <w:marBottom w:val="0"/>
          <w:divBdr>
            <w:top w:val="none" w:sz="0" w:space="0" w:color="auto"/>
            <w:left w:val="none" w:sz="0" w:space="0" w:color="auto"/>
            <w:bottom w:val="none" w:sz="0" w:space="0" w:color="auto"/>
            <w:right w:val="none" w:sz="0" w:space="0" w:color="auto"/>
          </w:divBdr>
        </w:div>
        <w:div w:id="539830629">
          <w:marLeft w:val="1440"/>
          <w:marRight w:val="0"/>
          <w:marTop w:val="100"/>
          <w:marBottom w:val="0"/>
          <w:divBdr>
            <w:top w:val="none" w:sz="0" w:space="0" w:color="auto"/>
            <w:left w:val="none" w:sz="0" w:space="0" w:color="auto"/>
            <w:bottom w:val="none" w:sz="0" w:space="0" w:color="auto"/>
            <w:right w:val="none" w:sz="0" w:space="0" w:color="auto"/>
          </w:divBdr>
        </w:div>
        <w:div w:id="613253014">
          <w:marLeft w:val="1440"/>
          <w:marRight w:val="0"/>
          <w:marTop w:val="100"/>
          <w:marBottom w:val="0"/>
          <w:divBdr>
            <w:top w:val="none" w:sz="0" w:space="0" w:color="auto"/>
            <w:left w:val="none" w:sz="0" w:space="0" w:color="auto"/>
            <w:bottom w:val="none" w:sz="0" w:space="0" w:color="auto"/>
            <w:right w:val="none" w:sz="0" w:space="0" w:color="auto"/>
          </w:divBdr>
        </w:div>
        <w:div w:id="1051462691">
          <w:marLeft w:val="1440"/>
          <w:marRight w:val="0"/>
          <w:marTop w:val="100"/>
          <w:marBottom w:val="0"/>
          <w:divBdr>
            <w:top w:val="none" w:sz="0" w:space="0" w:color="auto"/>
            <w:left w:val="none" w:sz="0" w:space="0" w:color="auto"/>
            <w:bottom w:val="none" w:sz="0" w:space="0" w:color="auto"/>
            <w:right w:val="none" w:sz="0" w:space="0" w:color="auto"/>
          </w:divBdr>
        </w:div>
        <w:div w:id="1568610016">
          <w:marLeft w:val="1440"/>
          <w:marRight w:val="0"/>
          <w:marTop w:val="100"/>
          <w:marBottom w:val="0"/>
          <w:divBdr>
            <w:top w:val="none" w:sz="0" w:space="0" w:color="auto"/>
            <w:left w:val="none" w:sz="0" w:space="0" w:color="auto"/>
            <w:bottom w:val="none" w:sz="0" w:space="0" w:color="auto"/>
            <w:right w:val="none" w:sz="0" w:space="0" w:color="auto"/>
          </w:divBdr>
        </w:div>
        <w:div w:id="1728870005">
          <w:marLeft w:val="1440"/>
          <w:marRight w:val="0"/>
          <w:marTop w:val="100"/>
          <w:marBottom w:val="0"/>
          <w:divBdr>
            <w:top w:val="none" w:sz="0" w:space="0" w:color="auto"/>
            <w:left w:val="none" w:sz="0" w:space="0" w:color="auto"/>
            <w:bottom w:val="none" w:sz="0" w:space="0" w:color="auto"/>
            <w:right w:val="none" w:sz="0" w:space="0" w:color="auto"/>
          </w:divBdr>
        </w:div>
      </w:divsChild>
    </w:div>
    <w:div w:id="405764643">
      <w:bodyDiv w:val="1"/>
      <w:marLeft w:val="0"/>
      <w:marRight w:val="0"/>
      <w:marTop w:val="0"/>
      <w:marBottom w:val="0"/>
      <w:divBdr>
        <w:top w:val="none" w:sz="0" w:space="0" w:color="auto"/>
        <w:left w:val="none" w:sz="0" w:space="0" w:color="auto"/>
        <w:bottom w:val="none" w:sz="0" w:space="0" w:color="auto"/>
        <w:right w:val="none" w:sz="0" w:space="0" w:color="auto"/>
      </w:divBdr>
    </w:div>
    <w:div w:id="442774644">
      <w:bodyDiv w:val="1"/>
      <w:marLeft w:val="0"/>
      <w:marRight w:val="0"/>
      <w:marTop w:val="0"/>
      <w:marBottom w:val="0"/>
      <w:divBdr>
        <w:top w:val="none" w:sz="0" w:space="0" w:color="auto"/>
        <w:left w:val="none" w:sz="0" w:space="0" w:color="auto"/>
        <w:bottom w:val="none" w:sz="0" w:space="0" w:color="auto"/>
        <w:right w:val="none" w:sz="0" w:space="0" w:color="auto"/>
      </w:divBdr>
    </w:div>
    <w:div w:id="450167197">
      <w:bodyDiv w:val="1"/>
      <w:marLeft w:val="0"/>
      <w:marRight w:val="0"/>
      <w:marTop w:val="0"/>
      <w:marBottom w:val="0"/>
      <w:divBdr>
        <w:top w:val="none" w:sz="0" w:space="0" w:color="auto"/>
        <w:left w:val="none" w:sz="0" w:space="0" w:color="auto"/>
        <w:bottom w:val="none" w:sz="0" w:space="0" w:color="auto"/>
        <w:right w:val="none" w:sz="0" w:space="0" w:color="auto"/>
      </w:divBdr>
      <w:divsChild>
        <w:div w:id="64881568">
          <w:marLeft w:val="1800"/>
          <w:marRight w:val="0"/>
          <w:marTop w:val="120"/>
          <w:marBottom w:val="0"/>
          <w:divBdr>
            <w:top w:val="none" w:sz="0" w:space="0" w:color="auto"/>
            <w:left w:val="none" w:sz="0" w:space="0" w:color="auto"/>
            <w:bottom w:val="none" w:sz="0" w:space="0" w:color="auto"/>
            <w:right w:val="none" w:sz="0" w:space="0" w:color="auto"/>
          </w:divBdr>
        </w:div>
        <w:div w:id="388849061">
          <w:marLeft w:val="1800"/>
          <w:marRight w:val="0"/>
          <w:marTop w:val="120"/>
          <w:marBottom w:val="0"/>
          <w:divBdr>
            <w:top w:val="none" w:sz="0" w:space="0" w:color="auto"/>
            <w:left w:val="none" w:sz="0" w:space="0" w:color="auto"/>
            <w:bottom w:val="none" w:sz="0" w:space="0" w:color="auto"/>
            <w:right w:val="none" w:sz="0" w:space="0" w:color="auto"/>
          </w:divBdr>
        </w:div>
        <w:div w:id="422916417">
          <w:marLeft w:val="1080"/>
          <w:marRight w:val="0"/>
          <w:marTop w:val="120"/>
          <w:marBottom w:val="0"/>
          <w:divBdr>
            <w:top w:val="none" w:sz="0" w:space="0" w:color="auto"/>
            <w:left w:val="none" w:sz="0" w:space="0" w:color="auto"/>
            <w:bottom w:val="none" w:sz="0" w:space="0" w:color="auto"/>
            <w:right w:val="none" w:sz="0" w:space="0" w:color="auto"/>
          </w:divBdr>
        </w:div>
        <w:div w:id="474496153">
          <w:marLeft w:val="1800"/>
          <w:marRight w:val="0"/>
          <w:marTop w:val="120"/>
          <w:marBottom w:val="0"/>
          <w:divBdr>
            <w:top w:val="none" w:sz="0" w:space="0" w:color="auto"/>
            <w:left w:val="none" w:sz="0" w:space="0" w:color="auto"/>
            <w:bottom w:val="none" w:sz="0" w:space="0" w:color="auto"/>
            <w:right w:val="none" w:sz="0" w:space="0" w:color="auto"/>
          </w:divBdr>
        </w:div>
        <w:div w:id="513881090">
          <w:marLeft w:val="1800"/>
          <w:marRight w:val="0"/>
          <w:marTop w:val="120"/>
          <w:marBottom w:val="0"/>
          <w:divBdr>
            <w:top w:val="none" w:sz="0" w:space="0" w:color="auto"/>
            <w:left w:val="none" w:sz="0" w:space="0" w:color="auto"/>
            <w:bottom w:val="none" w:sz="0" w:space="0" w:color="auto"/>
            <w:right w:val="none" w:sz="0" w:space="0" w:color="auto"/>
          </w:divBdr>
        </w:div>
        <w:div w:id="564536004">
          <w:marLeft w:val="360"/>
          <w:marRight w:val="0"/>
          <w:marTop w:val="120"/>
          <w:marBottom w:val="0"/>
          <w:divBdr>
            <w:top w:val="none" w:sz="0" w:space="0" w:color="auto"/>
            <w:left w:val="none" w:sz="0" w:space="0" w:color="auto"/>
            <w:bottom w:val="none" w:sz="0" w:space="0" w:color="auto"/>
            <w:right w:val="none" w:sz="0" w:space="0" w:color="auto"/>
          </w:divBdr>
        </w:div>
        <w:div w:id="652761552">
          <w:marLeft w:val="360"/>
          <w:marRight w:val="0"/>
          <w:marTop w:val="120"/>
          <w:marBottom w:val="0"/>
          <w:divBdr>
            <w:top w:val="none" w:sz="0" w:space="0" w:color="auto"/>
            <w:left w:val="none" w:sz="0" w:space="0" w:color="auto"/>
            <w:bottom w:val="none" w:sz="0" w:space="0" w:color="auto"/>
            <w:right w:val="none" w:sz="0" w:space="0" w:color="auto"/>
          </w:divBdr>
        </w:div>
        <w:div w:id="736437413">
          <w:marLeft w:val="1080"/>
          <w:marRight w:val="0"/>
          <w:marTop w:val="120"/>
          <w:marBottom w:val="0"/>
          <w:divBdr>
            <w:top w:val="none" w:sz="0" w:space="0" w:color="auto"/>
            <w:left w:val="none" w:sz="0" w:space="0" w:color="auto"/>
            <w:bottom w:val="none" w:sz="0" w:space="0" w:color="auto"/>
            <w:right w:val="none" w:sz="0" w:space="0" w:color="auto"/>
          </w:divBdr>
        </w:div>
        <w:div w:id="1105807729">
          <w:marLeft w:val="1080"/>
          <w:marRight w:val="0"/>
          <w:marTop w:val="120"/>
          <w:marBottom w:val="0"/>
          <w:divBdr>
            <w:top w:val="none" w:sz="0" w:space="0" w:color="auto"/>
            <w:left w:val="none" w:sz="0" w:space="0" w:color="auto"/>
            <w:bottom w:val="none" w:sz="0" w:space="0" w:color="auto"/>
            <w:right w:val="none" w:sz="0" w:space="0" w:color="auto"/>
          </w:divBdr>
        </w:div>
        <w:div w:id="1429501326">
          <w:marLeft w:val="360"/>
          <w:marRight w:val="0"/>
          <w:marTop w:val="120"/>
          <w:marBottom w:val="0"/>
          <w:divBdr>
            <w:top w:val="none" w:sz="0" w:space="0" w:color="auto"/>
            <w:left w:val="none" w:sz="0" w:space="0" w:color="auto"/>
            <w:bottom w:val="none" w:sz="0" w:space="0" w:color="auto"/>
            <w:right w:val="none" w:sz="0" w:space="0" w:color="auto"/>
          </w:divBdr>
        </w:div>
        <w:div w:id="1490828732">
          <w:marLeft w:val="1800"/>
          <w:marRight w:val="0"/>
          <w:marTop w:val="120"/>
          <w:marBottom w:val="0"/>
          <w:divBdr>
            <w:top w:val="none" w:sz="0" w:space="0" w:color="auto"/>
            <w:left w:val="none" w:sz="0" w:space="0" w:color="auto"/>
            <w:bottom w:val="none" w:sz="0" w:space="0" w:color="auto"/>
            <w:right w:val="none" w:sz="0" w:space="0" w:color="auto"/>
          </w:divBdr>
        </w:div>
        <w:div w:id="1620650978">
          <w:marLeft w:val="1800"/>
          <w:marRight w:val="0"/>
          <w:marTop w:val="120"/>
          <w:marBottom w:val="0"/>
          <w:divBdr>
            <w:top w:val="none" w:sz="0" w:space="0" w:color="auto"/>
            <w:left w:val="none" w:sz="0" w:space="0" w:color="auto"/>
            <w:bottom w:val="none" w:sz="0" w:space="0" w:color="auto"/>
            <w:right w:val="none" w:sz="0" w:space="0" w:color="auto"/>
          </w:divBdr>
        </w:div>
        <w:div w:id="1840928240">
          <w:marLeft w:val="1800"/>
          <w:marRight w:val="0"/>
          <w:marTop w:val="120"/>
          <w:marBottom w:val="0"/>
          <w:divBdr>
            <w:top w:val="none" w:sz="0" w:space="0" w:color="auto"/>
            <w:left w:val="none" w:sz="0" w:space="0" w:color="auto"/>
            <w:bottom w:val="none" w:sz="0" w:space="0" w:color="auto"/>
            <w:right w:val="none" w:sz="0" w:space="0" w:color="auto"/>
          </w:divBdr>
        </w:div>
      </w:divsChild>
    </w:div>
    <w:div w:id="477455742">
      <w:bodyDiv w:val="1"/>
      <w:marLeft w:val="0"/>
      <w:marRight w:val="0"/>
      <w:marTop w:val="0"/>
      <w:marBottom w:val="0"/>
      <w:divBdr>
        <w:top w:val="none" w:sz="0" w:space="0" w:color="auto"/>
        <w:left w:val="none" w:sz="0" w:space="0" w:color="auto"/>
        <w:bottom w:val="none" w:sz="0" w:space="0" w:color="auto"/>
        <w:right w:val="none" w:sz="0" w:space="0" w:color="auto"/>
      </w:divBdr>
      <w:divsChild>
        <w:div w:id="99684143">
          <w:marLeft w:val="1080"/>
          <w:marRight w:val="0"/>
          <w:marTop w:val="120"/>
          <w:marBottom w:val="0"/>
          <w:divBdr>
            <w:top w:val="none" w:sz="0" w:space="0" w:color="auto"/>
            <w:left w:val="none" w:sz="0" w:space="0" w:color="auto"/>
            <w:bottom w:val="none" w:sz="0" w:space="0" w:color="auto"/>
            <w:right w:val="none" w:sz="0" w:space="0" w:color="auto"/>
          </w:divBdr>
        </w:div>
        <w:div w:id="555552236">
          <w:marLeft w:val="360"/>
          <w:marRight w:val="0"/>
          <w:marTop w:val="120"/>
          <w:marBottom w:val="0"/>
          <w:divBdr>
            <w:top w:val="none" w:sz="0" w:space="0" w:color="auto"/>
            <w:left w:val="none" w:sz="0" w:space="0" w:color="auto"/>
            <w:bottom w:val="none" w:sz="0" w:space="0" w:color="auto"/>
            <w:right w:val="none" w:sz="0" w:space="0" w:color="auto"/>
          </w:divBdr>
        </w:div>
        <w:div w:id="1271818864">
          <w:marLeft w:val="1080"/>
          <w:marRight w:val="0"/>
          <w:marTop w:val="120"/>
          <w:marBottom w:val="0"/>
          <w:divBdr>
            <w:top w:val="none" w:sz="0" w:space="0" w:color="auto"/>
            <w:left w:val="none" w:sz="0" w:space="0" w:color="auto"/>
            <w:bottom w:val="none" w:sz="0" w:space="0" w:color="auto"/>
            <w:right w:val="none" w:sz="0" w:space="0" w:color="auto"/>
          </w:divBdr>
        </w:div>
        <w:div w:id="1755513613">
          <w:marLeft w:val="360"/>
          <w:marRight w:val="0"/>
          <w:marTop w:val="120"/>
          <w:marBottom w:val="0"/>
          <w:divBdr>
            <w:top w:val="none" w:sz="0" w:space="0" w:color="auto"/>
            <w:left w:val="none" w:sz="0" w:space="0" w:color="auto"/>
            <w:bottom w:val="none" w:sz="0" w:space="0" w:color="auto"/>
            <w:right w:val="none" w:sz="0" w:space="0" w:color="auto"/>
          </w:divBdr>
        </w:div>
        <w:div w:id="2046178715">
          <w:marLeft w:val="360"/>
          <w:marRight w:val="0"/>
          <w:marTop w:val="120"/>
          <w:marBottom w:val="0"/>
          <w:divBdr>
            <w:top w:val="none" w:sz="0" w:space="0" w:color="auto"/>
            <w:left w:val="none" w:sz="0" w:space="0" w:color="auto"/>
            <w:bottom w:val="none" w:sz="0" w:space="0" w:color="auto"/>
            <w:right w:val="none" w:sz="0" w:space="0" w:color="auto"/>
          </w:divBdr>
        </w:div>
      </w:divsChild>
    </w:div>
    <w:div w:id="498615351">
      <w:bodyDiv w:val="1"/>
      <w:marLeft w:val="0"/>
      <w:marRight w:val="0"/>
      <w:marTop w:val="0"/>
      <w:marBottom w:val="0"/>
      <w:divBdr>
        <w:top w:val="none" w:sz="0" w:space="0" w:color="auto"/>
        <w:left w:val="none" w:sz="0" w:space="0" w:color="auto"/>
        <w:bottom w:val="none" w:sz="0" w:space="0" w:color="auto"/>
        <w:right w:val="none" w:sz="0" w:space="0" w:color="auto"/>
      </w:divBdr>
      <w:divsChild>
        <w:div w:id="266081444">
          <w:marLeft w:val="1080"/>
          <w:marRight w:val="0"/>
          <w:marTop w:val="100"/>
          <w:marBottom w:val="0"/>
          <w:divBdr>
            <w:top w:val="none" w:sz="0" w:space="0" w:color="auto"/>
            <w:left w:val="none" w:sz="0" w:space="0" w:color="auto"/>
            <w:bottom w:val="none" w:sz="0" w:space="0" w:color="auto"/>
            <w:right w:val="none" w:sz="0" w:space="0" w:color="auto"/>
          </w:divBdr>
        </w:div>
        <w:div w:id="570390287">
          <w:marLeft w:val="360"/>
          <w:marRight w:val="0"/>
          <w:marTop w:val="200"/>
          <w:marBottom w:val="0"/>
          <w:divBdr>
            <w:top w:val="none" w:sz="0" w:space="0" w:color="auto"/>
            <w:left w:val="none" w:sz="0" w:space="0" w:color="auto"/>
            <w:bottom w:val="none" w:sz="0" w:space="0" w:color="auto"/>
            <w:right w:val="none" w:sz="0" w:space="0" w:color="auto"/>
          </w:divBdr>
        </w:div>
        <w:div w:id="650183257">
          <w:marLeft w:val="1800"/>
          <w:marRight w:val="0"/>
          <w:marTop w:val="100"/>
          <w:marBottom w:val="0"/>
          <w:divBdr>
            <w:top w:val="none" w:sz="0" w:space="0" w:color="auto"/>
            <w:left w:val="none" w:sz="0" w:space="0" w:color="auto"/>
            <w:bottom w:val="none" w:sz="0" w:space="0" w:color="auto"/>
            <w:right w:val="none" w:sz="0" w:space="0" w:color="auto"/>
          </w:divBdr>
        </w:div>
        <w:div w:id="729159129">
          <w:marLeft w:val="1080"/>
          <w:marRight w:val="0"/>
          <w:marTop w:val="100"/>
          <w:marBottom w:val="0"/>
          <w:divBdr>
            <w:top w:val="none" w:sz="0" w:space="0" w:color="auto"/>
            <w:left w:val="none" w:sz="0" w:space="0" w:color="auto"/>
            <w:bottom w:val="none" w:sz="0" w:space="0" w:color="auto"/>
            <w:right w:val="none" w:sz="0" w:space="0" w:color="auto"/>
          </w:divBdr>
        </w:div>
        <w:div w:id="909852959">
          <w:marLeft w:val="1080"/>
          <w:marRight w:val="0"/>
          <w:marTop w:val="100"/>
          <w:marBottom w:val="0"/>
          <w:divBdr>
            <w:top w:val="none" w:sz="0" w:space="0" w:color="auto"/>
            <w:left w:val="none" w:sz="0" w:space="0" w:color="auto"/>
            <w:bottom w:val="none" w:sz="0" w:space="0" w:color="auto"/>
            <w:right w:val="none" w:sz="0" w:space="0" w:color="auto"/>
          </w:divBdr>
        </w:div>
        <w:div w:id="1160273565">
          <w:marLeft w:val="1800"/>
          <w:marRight w:val="0"/>
          <w:marTop w:val="100"/>
          <w:marBottom w:val="0"/>
          <w:divBdr>
            <w:top w:val="none" w:sz="0" w:space="0" w:color="auto"/>
            <w:left w:val="none" w:sz="0" w:space="0" w:color="auto"/>
            <w:bottom w:val="none" w:sz="0" w:space="0" w:color="auto"/>
            <w:right w:val="none" w:sz="0" w:space="0" w:color="auto"/>
          </w:divBdr>
        </w:div>
        <w:div w:id="1199707168">
          <w:marLeft w:val="1800"/>
          <w:marRight w:val="0"/>
          <w:marTop w:val="100"/>
          <w:marBottom w:val="0"/>
          <w:divBdr>
            <w:top w:val="none" w:sz="0" w:space="0" w:color="auto"/>
            <w:left w:val="none" w:sz="0" w:space="0" w:color="auto"/>
            <w:bottom w:val="none" w:sz="0" w:space="0" w:color="auto"/>
            <w:right w:val="none" w:sz="0" w:space="0" w:color="auto"/>
          </w:divBdr>
        </w:div>
        <w:div w:id="1534683431">
          <w:marLeft w:val="1800"/>
          <w:marRight w:val="0"/>
          <w:marTop w:val="100"/>
          <w:marBottom w:val="0"/>
          <w:divBdr>
            <w:top w:val="none" w:sz="0" w:space="0" w:color="auto"/>
            <w:left w:val="none" w:sz="0" w:space="0" w:color="auto"/>
            <w:bottom w:val="none" w:sz="0" w:space="0" w:color="auto"/>
            <w:right w:val="none" w:sz="0" w:space="0" w:color="auto"/>
          </w:divBdr>
        </w:div>
        <w:div w:id="1686856174">
          <w:marLeft w:val="360"/>
          <w:marRight w:val="0"/>
          <w:marTop w:val="200"/>
          <w:marBottom w:val="0"/>
          <w:divBdr>
            <w:top w:val="none" w:sz="0" w:space="0" w:color="auto"/>
            <w:left w:val="none" w:sz="0" w:space="0" w:color="auto"/>
            <w:bottom w:val="none" w:sz="0" w:space="0" w:color="auto"/>
            <w:right w:val="none" w:sz="0" w:space="0" w:color="auto"/>
          </w:divBdr>
        </w:div>
        <w:div w:id="1800805061">
          <w:marLeft w:val="360"/>
          <w:marRight w:val="0"/>
          <w:marTop w:val="200"/>
          <w:marBottom w:val="0"/>
          <w:divBdr>
            <w:top w:val="none" w:sz="0" w:space="0" w:color="auto"/>
            <w:left w:val="none" w:sz="0" w:space="0" w:color="auto"/>
            <w:bottom w:val="none" w:sz="0" w:space="0" w:color="auto"/>
            <w:right w:val="none" w:sz="0" w:space="0" w:color="auto"/>
          </w:divBdr>
        </w:div>
        <w:div w:id="2050565729">
          <w:marLeft w:val="1080"/>
          <w:marRight w:val="0"/>
          <w:marTop w:val="100"/>
          <w:marBottom w:val="0"/>
          <w:divBdr>
            <w:top w:val="none" w:sz="0" w:space="0" w:color="auto"/>
            <w:left w:val="none" w:sz="0" w:space="0" w:color="auto"/>
            <w:bottom w:val="none" w:sz="0" w:space="0" w:color="auto"/>
            <w:right w:val="none" w:sz="0" w:space="0" w:color="auto"/>
          </w:divBdr>
        </w:div>
      </w:divsChild>
    </w:div>
    <w:div w:id="541214560">
      <w:bodyDiv w:val="1"/>
      <w:marLeft w:val="0"/>
      <w:marRight w:val="0"/>
      <w:marTop w:val="0"/>
      <w:marBottom w:val="0"/>
      <w:divBdr>
        <w:top w:val="none" w:sz="0" w:space="0" w:color="auto"/>
        <w:left w:val="none" w:sz="0" w:space="0" w:color="auto"/>
        <w:bottom w:val="none" w:sz="0" w:space="0" w:color="auto"/>
        <w:right w:val="none" w:sz="0" w:space="0" w:color="auto"/>
      </w:divBdr>
    </w:div>
    <w:div w:id="560292761">
      <w:bodyDiv w:val="1"/>
      <w:marLeft w:val="0"/>
      <w:marRight w:val="0"/>
      <w:marTop w:val="0"/>
      <w:marBottom w:val="0"/>
      <w:divBdr>
        <w:top w:val="none" w:sz="0" w:space="0" w:color="auto"/>
        <w:left w:val="none" w:sz="0" w:space="0" w:color="auto"/>
        <w:bottom w:val="none" w:sz="0" w:space="0" w:color="auto"/>
        <w:right w:val="none" w:sz="0" w:space="0" w:color="auto"/>
      </w:divBdr>
    </w:div>
    <w:div w:id="564100386">
      <w:bodyDiv w:val="1"/>
      <w:marLeft w:val="0"/>
      <w:marRight w:val="0"/>
      <w:marTop w:val="0"/>
      <w:marBottom w:val="0"/>
      <w:divBdr>
        <w:top w:val="none" w:sz="0" w:space="0" w:color="auto"/>
        <w:left w:val="none" w:sz="0" w:space="0" w:color="auto"/>
        <w:bottom w:val="none" w:sz="0" w:space="0" w:color="auto"/>
        <w:right w:val="none" w:sz="0" w:space="0" w:color="auto"/>
      </w:divBdr>
    </w:div>
    <w:div w:id="670986647">
      <w:bodyDiv w:val="1"/>
      <w:marLeft w:val="0"/>
      <w:marRight w:val="0"/>
      <w:marTop w:val="0"/>
      <w:marBottom w:val="0"/>
      <w:divBdr>
        <w:top w:val="none" w:sz="0" w:space="0" w:color="auto"/>
        <w:left w:val="none" w:sz="0" w:space="0" w:color="auto"/>
        <w:bottom w:val="none" w:sz="0" w:space="0" w:color="auto"/>
        <w:right w:val="none" w:sz="0" w:space="0" w:color="auto"/>
      </w:divBdr>
    </w:div>
    <w:div w:id="699160206">
      <w:bodyDiv w:val="1"/>
      <w:marLeft w:val="0"/>
      <w:marRight w:val="0"/>
      <w:marTop w:val="0"/>
      <w:marBottom w:val="0"/>
      <w:divBdr>
        <w:top w:val="none" w:sz="0" w:space="0" w:color="auto"/>
        <w:left w:val="none" w:sz="0" w:space="0" w:color="auto"/>
        <w:bottom w:val="none" w:sz="0" w:space="0" w:color="auto"/>
        <w:right w:val="none" w:sz="0" w:space="0" w:color="auto"/>
      </w:divBdr>
      <w:divsChild>
        <w:div w:id="66149915">
          <w:marLeft w:val="1800"/>
          <w:marRight w:val="0"/>
          <w:marTop w:val="100"/>
          <w:marBottom w:val="0"/>
          <w:divBdr>
            <w:top w:val="none" w:sz="0" w:space="0" w:color="auto"/>
            <w:left w:val="none" w:sz="0" w:space="0" w:color="auto"/>
            <w:bottom w:val="none" w:sz="0" w:space="0" w:color="auto"/>
            <w:right w:val="none" w:sz="0" w:space="0" w:color="auto"/>
          </w:divBdr>
        </w:div>
        <w:div w:id="339042465">
          <w:marLeft w:val="360"/>
          <w:marRight w:val="0"/>
          <w:marTop w:val="200"/>
          <w:marBottom w:val="0"/>
          <w:divBdr>
            <w:top w:val="none" w:sz="0" w:space="0" w:color="auto"/>
            <w:left w:val="none" w:sz="0" w:space="0" w:color="auto"/>
            <w:bottom w:val="none" w:sz="0" w:space="0" w:color="auto"/>
            <w:right w:val="none" w:sz="0" w:space="0" w:color="auto"/>
          </w:divBdr>
        </w:div>
        <w:div w:id="973406264">
          <w:marLeft w:val="1800"/>
          <w:marRight w:val="0"/>
          <w:marTop w:val="100"/>
          <w:marBottom w:val="0"/>
          <w:divBdr>
            <w:top w:val="none" w:sz="0" w:space="0" w:color="auto"/>
            <w:left w:val="none" w:sz="0" w:space="0" w:color="auto"/>
            <w:bottom w:val="none" w:sz="0" w:space="0" w:color="auto"/>
            <w:right w:val="none" w:sz="0" w:space="0" w:color="auto"/>
          </w:divBdr>
        </w:div>
        <w:div w:id="1019428814">
          <w:marLeft w:val="1800"/>
          <w:marRight w:val="0"/>
          <w:marTop w:val="100"/>
          <w:marBottom w:val="0"/>
          <w:divBdr>
            <w:top w:val="none" w:sz="0" w:space="0" w:color="auto"/>
            <w:left w:val="none" w:sz="0" w:space="0" w:color="auto"/>
            <w:bottom w:val="none" w:sz="0" w:space="0" w:color="auto"/>
            <w:right w:val="none" w:sz="0" w:space="0" w:color="auto"/>
          </w:divBdr>
        </w:div>
        <w:div w:id="1285766323">
          <w:marLeft w:val="1080"/>
          <w:marRight w:val="0"/>
          <w:marTop w:val="100"/>
          <w:marBottom w:val="0"/>
          <w:divBdr>
            <w:top w:val="none" w:sz="0" w:space="0" w:color="auto"/>
            <w:left w:val="none" w:sz="0" w:space="0" w:color="auto"/>
            <w:bottom w:val="none" w:sz="0" w:space="0" w:color="auto"/>
            <w:right w:val="none" w:sz="0" w:space="0" w:color="auto"/>
          </w:divBdr>
        </w:div>
        <w:div w:id="1399786811">
          <w:marLeft w:val="1080"/>
          <w:marRight w:val="0"/>
          <w:marTop w:val="100"/>
          <w:marBottom w:val="0"/>
          <w:divBdr>
            <w:top w:val="none" w:sz="0" w:space="0" w:color="auto"/>
            <w:left w:val="none" w:sz="0" w:space="0" w:color="auto"/>
            <w:bottom w:val="none" w:sz="0" w:space="0" w:color="auto"/>
            <w:right w:val="none" w:sz="0" w:space="0" w:color="auto"/>
          </w:divBdr>
        </w:div>
        <w:div w:id="1431316495">
          <w:marLeft w:val="1800"/>
          <w:marRight w:val="0"/>
          <w:marTop w:val="100"/>
          <w:marBottom w:val="0"/>
          <w:divBdr>
            <w:top w:val="none" w:sz="0" w:space="0" w:color="auto"/>
            <w:left w:val="none" w:sz="0" w:space="0" w:color="auto"/>
            <w:bottom w:val="none" w:sz="0" w:space="0" w:color="auto"/>
            <w:right w:val="none" w:sz="0" w:space="0" w:color="auto"/>
          </w:divBdr>
        </w:div>
        <w:div w:id="1559592846">
          <w:marLeft w:val="1080"/>
          <w:marRight w:val="0"/>
          <w:marTop w:val="100"/>
          <w:marBottom w:val="0"/>
          <w:divBdr>
            <w:top w:val="none" w:sz="0" w:space="0" w:color="auto"/>
            <w:left w:val="none" w:sz="0" w:space="0" w:color="auto"/>
            <w:bottom w:val="none" w:sz="0" w:space="0" w:color="auto"/>
            <w:right w:val="none" w:sz="0" w:space="0" w:color="auto"/>
          </w:divBdr>
        </w:div>
        <w:div w:id="1691102356">
          <w:marLeft w:val="360"/>
          <w:marRight w:val="0"/>
          <w:marTop w:val="200"/>
          <w:marBottom w:val="0"/>
          <w:divBdr>
            <w:top w:val="none" w:sz="0" w:space="0" w:color="auto"/>
            <w:left w:val="none" w:sz="0" w:space="0" w:color="auto"/>
            <w:bottom w:val="none" w:sz="0" w:space="0" w:color="auto"/>
            <w:right w:val="none" w:sz="0" w:space="0" w:color="auto"/>
          </w:divBdr>
        </w:div>
        <w:div w:id="1700351335">
          <w:marLeft w:val="1080"/>
          <w:marRight w:val="0"/>
          <w:marTop w:val="100"/>
          <w:marBottom w:val="0"/>
          <w:divBdr>
            <w:top w:val="none" w:sz="0" w:space="0" w:color="auto"/>
            <w:left w:val="none" w:sz="0" w:space="0" w:color="auto"/>
            <w:bottom w:val="none" w:sz="0" w:space="0" w:color="auto"/>
            <w:right w:val="none" w:sz="0" w:space="0" w:color="auto"/>
          </w:divBdr>
        </w:div>
        <w:div w:id="1719745933">
          <w:marLeft w:val="1800"/>
          <w:marRight w:val="0"/>
          <w:marTop w:val="100"/>
          <w:marBottom w:val="0"/>
          <w:divBdr>
            <w:top w:val="none" w:sz="0" w:space="0" w:color="auto"/>
            <w:left w:val="none" w:sz="0" w:space="0" w:color="auto"/>
            <w:bottom w:val="none" w:sz="0" w:space="0" w:color="auto"/>
            <w:right w:val="none" w:sz="0" w:space="0" w:color="auto"/>
          </w:divBdr>
        </w:div>
        <w:div w:id="1778482605">
          <w:marLeft w:val="360"/>
          <w:marRight w:val="0"/>
          <w:marTop w:val="200"/>
          <w:marBottom w:val="0"/>
          <w:divBdr>
            <w:top w:val="none" w:sz="0" w:space="0" w:color="auto"/>
            <w:left w:val="none" w:sz="0" w:space="0" w:color="auto"/>
            <w:bottom w:val="none" w:sz="0" w:space="0" w:color="auto"/>
            <w:right w:val="none" w:sz="0" w:space="0" w:color="auto"/>
          </w:divBdr>
        </w:div>
      </w:divsChild>
    </w:div>
    <w:div w:id="850335509">
      <w:bodyDiv w:val="1"/>
      <w:marLeft w:val="0"/>
      <w:marRight w:val="0"/>
      <w:marTop w:val="0"/>
      <w:marBottom w:val="0"/>
      <w:divBdr>
        <w:top w:val="none" w:sz="0" w:space="0" w:color="auto"/>
        <w:left w:val="none" w:sz="0" w:space="0" w:color="auto"/>
        <w:bottom w:val="none" w:sz="0" w:space="0" w:color="auto"/>
        <w:right w:val="none" w:sz="0" w:space="0" w:color="auto"/>
      </w:divBdr>
      <w:divsChild>
        <w:div w:id="728961200">
          <w:marLeft w:val="360"/>
          <w:marRight w:val="0"/>
          <w:marTop w:val="200"/>
          <w:marBottom w:val="0"/>
          <w:divBdr>
            <w:top w:val="none" w:sz="0" w:space="0" w:color="auto"/>
            <w:left w:val="none" w:sz="0" w:space="0" w:color="auto"/>
            <w:bottom w:val="none" w:sz="0" w:space="0" w:color="auto"/>
            <w:right w:val="none" w:sz="0" w:space="0" w:color="auto"/>
          </w:divBdr>
        </w:div>
        <w:div w:id="1536842977">
          <w:marLeft w:val="360"/>
          <w:marRight w:val="0"/>
          <w:marTop w:val="200"/>
          <w:marBottom w:val="0"/>
          <w:divBdr>
            <w:top w:val="none" w:sz="0" w:space="0" w:color="auto"/>
            <w:left w:val="none" w:sz="0" w:space="0" w:color="auto"/>
            <w:bottom w:val="none" w:sz="0" w:space="0" w:color="auto"/>
            <w:right w:val="none" w:sz="0" w:space="0" w:color="auto"/>
          </w:divBdr>
        </w:div>
        <w:div w:id="2006743353">
          <w:marLeft w:val="1080"/>
          <w:marRight w:val="0"/>
          <w:marTop w:val="100"/>
          <w:marBottom w:val="0"/>
          <w:divBdr>
            <w:top w:val="none" w:sz="0" w:space="0" w:color="auto"/>
            <w:left w:val="none" w:sz="0" w:space="0" w:color="auto"/>
            <w:bottom w:val="none" w:sz="0" w:space="0" w:color="auto"/>
            <w:right w:val="none" w:sz="0" w:space="0" w:color="auto"/>
          </w:divBdr>
        </w:div>
        <w:div w:id="2095474204">
          <w:marLeft w:val="360"/>
          <w:marRight w:val="0"/>
          <w:marTop w:val="200"/>
          <w:marBottom w:val="0"/>
          <w:divBdr>
            <w:top w:val="none" w:sz="0" w:space="0" w:color="auto"/>
            <w:left w:val="none" w:sz="0" w:space="0" w:color="auto"/>
            <w:bottom w:val="none" w:sz="0" w:space="0" w:color="auto"/>
            <w:right w:val="none" w:sz="0" w:space="0" w:color="auto"/>
          </w:divBdr>
        </w:div>
      </w:divsChild>
    </w:div>
    <w:div w:id="907223952">
      <w:bodyDiv w:val="1"/>
      <w:marLeft w:val="0"/>
      <w:marRight w:val="0"/>
      <w:marTop w:val="0"/>
      <w:marBottom w:val="0"/>
      <w:divBdr>
        <w:top w:val="none" w:sz="0" w:space="0" w:color="auto"/>
        <w:left w:val="none" w:sz="0" w:space="0" w:color="auto"/>
        <w:bottom w:val="none" w:sz="0" w:space="0" w:color="auto"/>
        <w:right w:val="none" w:sz="0" w:space="0" w:color="auto"/>
      </w:divBdr>
      <w:divsChild>
        <w:div w:id="105972484">
          <w:marLeft w:val="1080"/>
          <w:marRight w:val="0"/>
          <w:marTop w:val="120"/>
          <w:marBottom w:val="0"/>
          <w:divBdr>
            <w:top w:val="none" w:sz="0" w:space="0" w:color="auto"/>
            <w:left w:val="none" w:sz="0" w:space="0" w:color="auto"/>
            <w:bottom w:val="none" w:sz="0" w:space="0" w:color="auto"/>
            <w:right w:val="none" w:sz="0" w:space="0" w:color="auto"/>
          </w:divBdr>
        </w:div>
        <w:div w:id="128204759">
          <w:marLeft w:val="1080"/>
          <w:marRight w:val="0"/>
          <w:marTop w:val="120"/>
          <w:marBottom w:val="0"/>
          <w:divBdr>
            <w:top w:val="none" w:sz="0" w:space="0" w:color="auto"/>
            <w:left w:val="none" w:sz="0" w:space="0" w:color="auto"/>
            <w:bottom w:val="none" w:sz="0" w:space="0" w:color="auto"/>
            <w:right w:val="none" w:sz="0" w:space="0" w:color="auto"/>
          </w:divBdr>
        </w:div>
        <w:div w:id="169685853">
          <w:marLeft w:val="360"/>
          <w:marRight w:val="0"/>
          <w:marTop w:val="120"/>
          <w:marBottom w:val="0"/>
          <w:divBdr>
            <w:top w:val="none" w:sz="0" w:space="0" w:color="auto"/>
            <w:left w:val="none" w:sz="0" w:space="0" w:color="auto"/>
            <w:bottom w:val="none" w:sz="0" w:space="0" w:color="auto"/>
            <w:right w:val="none" w:sz="0" w:space="0" w:color="auto"/>
          </w:divBdr>
        </w:div>
        <w:div w:id="951739953">
          <w:marLeft w:val="360"/>
          <w:marRight w:val="0"/>
          <w:marTop w:val="120"/>
          <w:marBottom w:val="0"/>
          <w:divBdr>
            <w:top w:val="none" w:sz="0" w:space="0" w:color="auto"/>
            <w:left w:val="none" w:sz="0" w:space="0" w:color="auto"/>
            <w:bottom w:val="none" w:sz="0" w:space="0" w:color="auto"/>
            <w:right w:val="none" w:sz="0" w:space="0" w:color="auto"/>
          </w:divBdr>
        </w:div>
        <w:div w:id="1520781149">
          <w:marLeft w:val="1080"/>
          <w:marRight w:val="0"/>
          <w:marTop w:val="120"/>
          <w:marBottom w:val="0"/>
          <w:divBdr>
            <w:top w:val="none" w:sz="0" w:space="0" w:color="auto"/>
            <w:left w:val="none" w:sz="0" w:space="0" w:color="auto"/>
            <w:bottom w:val="none" w:sz="0" w:space="0" w:color="auto"/>
            <w:right w:val="none" w:sz="0" w:space="0" w:color="auto"/>
          </w:divBdr>
        </w:div>
        <w:div w:id="1529179919">
          <w:marLeft w:val="1080"/>
          <w:marRight w:val="0"/>
          <w:marTop w:val="120"/>
          <w:marBottom w:val="0"/>
          <w:divBdr>
            <w:top w:val="none" w:sz="0" w:space="0" w:color="auto"/>
            <w:left w:val="none" w:sz="0" w:space="0" w:color="auto"/>
            <w:bottom w:val="none" w:sz="0" w:space="0" w:color="auto"/>
            <w:right w:val="none" w:sz="0" w:space="0" w:color="auto"/>
          </w:divBdr>
        </w:div>
        <w:div w:id="1806581651">
          <w:marLeft w:val="1080"/>
          <w:marRight w:val="0"/>
          <w:marTop w:val="120"/>
          <w:marBottom w:val="0"/>
          <w:divBdr>
            <w:top w:val="none" w:sz="0" w:space="0" w:color="auto"/>
            <w:left w:val="none" w:sz="0" w:space="0" w:color="auto"/>
            <w:bottom w:val="none" w:sz="0" w:space="0" w:color="auto"/>
            <w:right w:val="none" w:sz="0" w:space="0" w:color="auto"/>
          </w:divBdr>
        </w:div>
        <w:div w:id="1833401607">
          <w:marLeft w:val="360"/>
          <w:marRight w:val="0"/>
          <w:marTop w:val="120"/>
          <w:marBottom w:val="0"/>
          <w:divBdr>
            <w:top w:val="none" w:sz="0" w:space="0" w:color="auto"/>
            <w:left w:val="none" w:sz="0" w:space="0" w:color="auto"/>
            <w:bottom w:val="none" w:sz="0" w:space="0" w:color="auto"/>
            <w:right w:val="none" w:sz="0" w:space="0" w:color="auto"/>
          </w:divBdr>
        </w:div>
      </w:divsChild>
    </w:div>
    <w:div w:id="919603109">
      <w:bodyDiv w:val="1"/>
      <w:marLeft w:val="0"/>
      <w:marRight w:val="0"/>
      <w:marTop w:val="0"/>
      <w:marBottom w:val="0"/>
      <w:divBdr>
        <w:top w:val="none" w:sz="0" w:space="0" w:color="auto"/>
        <w:left w:val="none" w:sz="0" w:space="0" w:color="auto"/>
        <w:bottom w:val="none" w:sz="0" w:space="0" w:color="auto"/>
        <w:right w:val="none" w:sz="0" w:space="0" w:color="auto"/>
      </w:divBdr>
    </w:div>
    <w:div w:id="925306471">
      <w:bodyDiv w:val="1"/>
      <w:marLeft w:val="0"/>
      <w:marRight w:val="0"/>
      <w:marTop w:val="0"/>
      <w:marBottom w:val="0"/>
      <w:divBdr>
        <w:top w:val="none" w:sz="0" w:space="0" w:color="auto"/>
        <w:left w:val="none" w:sz="0" w:space="0" w:color="auto"/>
        <w:bottom w:val="none" w:sz="0" w:space="0" w:color="auto"/>
        <w:right w:val="none" w:sz="0" w:space="0" w:color="auto"/>
      </w:divBdr>
    </w:div>
    <w:div w:id="932326079">
      <w:bodyDiv w:val="1"/>
      <w:marLeft w:val="0"/>
      <w:marRight w:val="0"/>
      <w:marTop w:val="0"/>
      <w:marBottom w:val="0"/>
      <w:divBdr>
        <w:top w:val="none" w:sz="0" w:space="0" w:color="auto"/>
        <w:left w:val="none" w:sz="0" w:space="0" w:color="auto"/>
        <w:bottom w:val="none" w:sz="0" w:space="0" w:color="auto"/>
        <w:right w:val="none" w:sz="0" w:space="0" w:color="auto"/>
      </w:divBdr>
      <w:divsChild>
        <w:div w:id="177625013">
          <w:marLeft w:val="1800"/>
          <w:marRight w:val="0"/>
          <w:marTop w:val="120"/>
          <w:marBottom w:val="0"/>
          <w:divBdr>
            <w:top w:val="none" w:sz="0" w:space="0" w:color="auto"/>
            <w:left w:val="none" w:sz="0" w:space="0" w:color="auto"/>
            <w:bottom w:val="none" w:sz="0" w:space="0" w:color="auto"/>
            <w:right w:val="none" w:sz="0" w:space="0" w:color="auto"/>
          </w:divBdr>
        </w:div>
        <w:div w:id="192378642">
          <w:marLeft w:val="1800"/>
          <w:marRight w:val="0"/>
          <w:marTop w:val="120"/>
          <w:marBottom w:val="0"/>
          <w:divBdr>
            <w:top w:val="none" w:sz="0" w:space="0" w:color="auto"/>
            <w:left w:val="none" w:sz="0" w:space="0" w:color="auto"/>
            <w:bottom w:val="none" w:sz="0" w:space="0" w:color="auto"/>
            <w:right w:val="none" w:sz="0" w:space="0" w:color="auto"/>
          </w:divBdr>
        </w:div>
        <w:div w:id="516893724">
          <w:marLeft w:val="1800"/>
          <w:marRight w:val="0"/>
          <w:marTop w:val="120"/>
          <w:marBottom w:val="0"/>
          <w:divBdr>
            <w:top w:val="none" w:sz="0" w:space="0" w:color="auto"/>
            <w:left w:val="none" w:sz="0" w:space="0" w:color="auto"/>
            <w:bottom w:val="none" w:sz="0" w:space="0" w:color="auto"/>
            <w:right w:val="none" w:sz="0" w:space="0" w:color="auto"/>
          </w:divBdr>
        </w:div>
        <w:div w:id="700013562">
          <w:marLeft w:val="1800"/>
          <w:marRight w:val="0"/>
          <w:marTop w:val="120"/>
          <w:marBottom w:val="0"/>
          <w:divBdr>
            <w:top w:val="none" w:sz="0" w:space="0" w:color="auto"/>
            <w:left w:val="none" w:sz="0" w:space="0" w:color="auto"/>
            <w:bottom w:val="none" w:sz="0" w:space="0" w:color="auto"/>
            <w:right w:val="none" w:sz="0" w:space="0" w:color="auto"/>
          </w:divBdr>
        </w:div>
        <w:div w:id="1020083517">
          <w:marLeft w:val="1080"/>
          <w:marRight w:val="0"/>
          <w:marTop w:val="120"/>
          <w:marBottom w:val="0"/>
          <w:divBdr>
            <w:top w:val="none" w:sz="0" w:space="0" w:color="auto"/>
            <w:left w:val="none" w:sz="0" w:space="0" w:color="auto"/>
            <w:bottom w:val="none" w:sz="0" w:space="0" w:color="auto"/>
            <w:right w:val="none" w:sz="0" w:space="0" w:color="auto"/>
          </w:divBdr>
        </w:div>
        <w:div w:id="1221283311">
          <w:marLeft w:val="1080"/>
          <w:marRight w:val="0"/>
          <w:marTop w:val="120"/>
          <w:marBottom w:val="0"/>
          <w:divBdr>
            <w:top w:val="none" w:sz="0" w:space="0" w:color="auto"/>
            <w:left w:val="none" w:sz="0" w:space="0" w:color="auto"/>
            <w:bottom w:val="none" w:sz="0" w:space="0" w:color="auto"/>
            <w:right w:val="none" w:sz="0" w:space="0" w:color="auto"/>
          </w:divBdr>
        </w:div>
        <w:div w:id="1254237918">
          <w:marLeft w:val="360"/>
          <w:marRight w:val="0"/>
          <w:marTop w:val="120"/>
          <w:marBottom w:val="0"/>
          <w:divBdr>
            <w:top w:val="none" w:sz="0" w:space="0" w:color="auto"/>
            <w:left w:val="none" w:sz="0" w:space="0" w:color="auto"/>
            <w:bottom w:val="none" w:sz="0" w:space="0" w:color="auto"/>
            <w:right w:val="none" w:sz="0" w:space="0" w:color="auto"/>
          </w:divBdr>
        </w:div>
        <w:div w:id="1406293276">
          <w:marLeft w:val="1800"/>
          <w:marRight w:val="0"/>
          <w:marTop w:val="120"/>
          <w:marBottom w:val="0"/>
          <w:divBdr>
            <w:top w:val="none" w:sz="0" w:space="0" w:color="auto"/>
            <w:left w:val="none" w:sz="0" w:space="0" w:color="auto"/>
            <w:bottom w:val="none" w:sz="0" w:space="0" w:color="auto"/>
            <w:right w:val="none" w:sz="0" w:space="0" w:color="auto"/>
          </w:divBdr>
        </w:div>
        <w:div w:id="1680161697">
          <w:marLeft w:val="360"/>
          <w:marRight w:val="0"/>
          <w:marTop w:val="120"/>
          <w:marBottom w:val="0"/>
          <w:divBdr>
            <w:top w:val="none" w:sz="0" w:space="0" w:color="auto"/>
            <w:left w:val="none" w:sz="0" w:space="0" w:color="auto"/>
            <w:bottom w:val="none" w:sz="0" w:space="0" w:color="auto"/>
            <w:right w:val="none" w:sz="0" w:space="0" w:color="auto"/>
          </w:divBdr>
        </w:div>
        <w:div w:id="1741102525">
          <w:marLeft w:val="1800"/>
          <w:marRight w:val="0"/>
          <w:marTop w:val="120"/>
          <w:marBottom w:val="0"/>
          <w:divBdr>
            <w:top w:val="none" w:sz="0" w:space="0" w:color="auto"/>
            <w:left w:val="none" w:sz="0" w:space="0" w:color="auto"/>
            <w:bottom w:val="none" w:sz="0" w:space="0" w:color="auto"/>
            <w:right w:val="none" w:sz="0" w:space="0" w:color="auto"/>
          </w:divBdr>
        </w:div>
        <w:div w:id="1898004784">
          <w:marLeft w:val="1080"/>
          <w:marRight w:val="0"/>
          <w:marTop w:val="120"/>
          <w:marBottom w:val="0"/>
          <w:divBdr>
            <w:top w:val="none" w:sz="0" w:space="0" w:color="auto"/>
            <w:left w:val="none" w:sz="0" w:space="0" w:color="auto"/>
            <w:bottom w:val="none" w:sz="0" w:space="0" w:color="auto"/>
            <w:right w:val="none" w:sz="0" w:space="0" w:color="auto"/>
          </w:divBdr>
        </w:div>
        <w:div w:id="1991596326">
          <w:marLeft w:val="1800"/>
          <w:marRight w:val="0"/>
          <w:marTop w:val="120"/>
          <w:marBottom w:val="0"/>
          <w:divBdr>
            <w:top w:val="none" w:sz="0" w:space="0" w:color="auto"/>
            <w:left w:val="none" w:sz="0" w:space="0" w:color="auto"/>
            <w:bottom w:val="none" w:sz="0" w:space="0" w:color="auto"/>
            <w:right w:val="none" w:sz="0" w:space="0" w:color="auto"/>
          </w:divBdr>
        </w:div>
      </w:divsChild>
    </w:div>
    <w:div w:id="948701651">
      <w:bodyDiv w:val="1"/>
      <w:marLeft w:val="0"/>
      <w:marRight w:val="0"/>
      <w:marTop w:val="0"/>
      <w:marBottom w:val="0"/>
      <w:divBdr>
        <w:top w:val="none" w:sz="0" w:space="0" w:color="auto"/>
        <w:left w:val="none" w:sz="0" w:space="0" w:color="auto"/>
        <w:bottom w:val="none" w:sz="0" w:space="0" w:color="auto"/>
        <w:right w:val="none" w:sz="0" w:space="0" w:color="auto"/>
      </w:divBdr>
      <w:divsChild>
        <w:div w:id="155075910">
          <w:marLeft w:val="1800"/>
          <w:marRight w:val="0"/>
          <w:marTop w:val="120"/>
          <w:marBottom w:val="0"/>
          <w:divBdr>
            <w:top w:val="none" w:sz="0" w:space="0" w:color="auto"/>
            <w:left w:val="none" w:sz="0" w:space="0" w:color="auto"/>
            <w:bottom w:val="none" w:sz="0" w:space="0" w:color="auto"/>
            <w:right w:val="none" w:sz="0" w:space="0" w:color="auto"/>
          </w:divBdr>
        </w:div>
        <w:div w:id="258412933">
          <w:marLeft w:val="1800"/>
          <w:marRight w:val="0"/>
          <w:marTop w:val="120"/>
          <w:marBottom w:val="0"/>
          <w:divBdr>
            <w:top w:val="none" w:sz="0" w:space="0" w:color="auto"/>
            <w:left w:val="none" w:sz="0" w:space="0" w:color="auto"/>
            <w:bottom w:val="none" w:sz="0" w:space="0" w:color="auto"/>
            <w:right w:val="none" w:sz="0" w:space="0" w:color="auto"/>
          </w:divBdr>
        </w:div>
        <w:div w:id="319845106">
          <w:marLeft w:val="1080"/>
          <w:marRight w:val="0"/>
          <w:marTop w:val="120"/>
          <w:marBottom w:val="0"/>
          <w:divBdr>
            <w:top w:val="none" w:sz="0" w:space="0" w:color="auto"/>
            <w:left w:val="none" w:sz="0" w:space="0" w:color="auto"/>
            <w:bottom w:val="none" w:sz="0" w:space="0" w:color="auto"/>
            <w:right w:val="none" w:sz="0" w:space="0" w:color="auto"/>
          </w:divBdr>
        </w:div>
        <w:div w:id="611326311">
          <w:marLeft w:val="1800"/>
          <w:marRight w:val="0"/>
          <w:marTop w:val="120"/>
          <w:marBottom w:val="0"/>
          <w:divBdr>
            <w:top w:val="none" w:sz="0" w:space="0" w:color="auto"/>
            <w:left w:val="none" w:sz="0" w:space="0" w:color="auto"/>
            <w:bottom w:val="none" w:sz="0" w:space="0" w:color="auto"/>
            <w:right w:val="none" w:sz="0" w:space="0" w:color="auto"/>
          </w:divBdr>
        </w:div>
        <w:div w:id="891815638">
          <w:marLeft w:val="360"/>
          <w:marRight w:val="0"/>
          <w:marTop w:val="120"/>
          <w:marBottom w:val="0"/>
          <w:divBdr>
            <w:top w:val="none" w:sz="0" w:space="0" w:color="auto"/>
            <w:left w:val="none" w:sz="0" w:space="0" w:color="auto"/>
            <w:bottom w:val="none" w:sz="0" w:space="0" w:color="auto"/>
            <w:right w:val="none" w:sz="0" w:space="0" w:color="auto"/>
          </w:divBdr>
        </w:div>
        <w:div w:id="1061634446">
          <w:marLeft w:val="1800"/>
          <w:marRight w:val="0"/>
          <w:marTop w:val="120"/>
          <w:marBottom w:val="0"/>
          <w:divBdr>
            <w:top w:val="none" w:sz="0" w:space="0" w:color="auto"/>
            <w:left w:val="none" w:sz="0" w:space="0" w:color="auto"/>
            <w:bottom w:val="none" w:sz="0" w:space="0" w:color="auto"/>
            <w:right w:val="none" w:sz="0" w:space="0" w:color="auto"/>
          </w:divBdr>
        </w:div>
        <w:div w:id="1642617708">
          <w:marLeft w:val="360"/>
          <w:marRight w:val="0"/>
          <w:marTop w:val="120"/>
          <w:marBottom w:val="0"/>
          <w:divBdr>
            <w:top w:val="none" w:sz="0" w:space="0" w:color="auto"/>
            <w:left w:val="none" w:sz="0" w:space="0" w:color="auto"/>
            <w:bottom w:val="none" w:sz="0" w:space="0" w:color="auto"/>
            <w:right w:val="none" w:sz="0" w:space="0" w:color="auto"/>
          </w:divBdr>
        </w:div>
        <w:div w:id="1743092155">
          <w:marLeft w:val="360"/>
          <w:marRight w:val="0"/>
          <w:marTop w:val="120"/>
          <w:marBottom w:val="0"/>
          <w:divBdr>
            <w:top w:val="none" w:sz="0" w:space="0" w:color="auto"/>
            <w:left w:val="none" w:sz="0" w:space="0" w:color="auto"/>
            <w:bottom w:val="none" w:sz="0" w:space="0" w:color="auto"/>
            <w:right w:val="none" w:sz="0" w:space="0" w:color="auto"/>
          </w:divBdr>
        </w:div>
        <w:div w:id="1825317587">
          <w:marLeft w:val="1080"/>
          <w:marRight w:val="0"/>
          <w:marTop w:val="120"/>
          <w:marBottom w:val="0"/>
          <w:divBdr>
            <w:top w:val="none" w:sz="0" w:space="0" w:color="auto"/>
            <w:left w:val="none" w:sz="0" w:space="0" w:color="auto"/>
            <w:bottom w:val="none" w:sz="0" w:space="0" w:color="auto"/>
            <w:right w:val="none" w:sz="0" w:space="0" w:color="auto"/>
          </w:divBdr>
        </w:div>
        <w:div w:id="2097510081">
          <w:marLeft w:val="1800"/>
          <w:marRight w:val="0"/>
          <w:marTop w:val="120"/>
          <w:marBottom w:val="0"/>
          <w:divBdr>
            <w:top w:val="none" w:sz="0" w:space="0" w:color="auto"/>
            <w:left w:val="none" w:sz="0" w:space="0" w:color="auto"/>
            <w:bottom w:val="none" w:sz="0" w:space="0" w:color="auto"/>
            <w:right w:val="none" w:sz="0" w:space="0" w:color="auto"/>
          </w:divBdr>
        </w:div>
      </w:divsChild>
    </w:div>
    <w:div w:id="974719270">
      <w:bodyDiv w:val="1"/>
      <w:marLeft w:val="0"/>
      <w:marRight w:val="0"/>
      <w:marTop w:val="0"/>
      <w:marBottom w:val="0"/>
      <w:divBdr>
        <w:top w:val="none" w:sz="0" w:space="0" w:color="auto"/>
        <w:left w:val="none" w:sz="0" w:space="0" w:color="auto"/>
        <w:bottom w:val="none" w:sz="0" w:space="0" w:color="auto"/>
        <w:right w:val="none" w:sz="0" w:space="0" w:color="auto"/>
      </w:divBdr>
    </w:div>
    <w:div w:id="987049631">
      <w:bodyDiv w:val="1"/>
      <w:marLeft w:val="0"/>
      <w:marRight w:val="0"/>
      <w:marTop w:val="0"/>
      <w:marBottom w:val="0"/>
      <w:divBdr>
        <w:top w:val="none" w:sz="0" w:space="0" w:color="auto"/>
        <w:left w:val="none" w:sz="0" w:space="0" w:color="auto"/>
        <w:bottom w:val="none" w:sz="0" w:space="0" w:color="auto"/>
        <w:right w:val="none" w:sz="0" w:space="0" w:color="auto"/>
      </w:divBdr>
      <w:divsChild>
        <w:div w:id="20741989">
          <w:marLeft w:val="1800"/>
          <w:marRight w:val="0"/>
          <w:marTop w:val="120"/>
          <w:marBottom w:val="0"/>
          <w:divBdr>
            <w:top w:val="none" w:sz="0" w:space="0" w:color="auto"/>
            <w:left w:val="none" w:sz="0" w:space="0" w:color="auto"/>
            <w:bottom w:val="none" w:sz="0" w:space="0" w:color="auto"/>
            <w:right w:val="none" w:sz="0" w:space="0" w:color="auto"/>
          </w:divBdr>
        </w:div>
        <w:div w:id="164634978">
          <w:marLeft w:val="1800"/>
          <w:marRight w:val="0"/>
          <w:marTop w:val="120"/>
          <w:marBottom w:val="0"/>
          <w:divBdr>
            <w:top w:val="none" w:sz="0" w:space="0" w:color="auto"/>
            <w:left w:val="none" w:sz="0" w:space="0" w:color="auto"/>
            <w:bottom w:val="none" w:sz="0" w:space="0" w:color="auto"/>
            <w:right w:val="none" w:sz="0" w:space="0" w:color="auto"/>
          </w:divBdr>
        </w:div>
        <w:div w:id="306201588">
          <w:marLeft w:val="1800"/>
          <w:marRight w:val="0"/>
          <w:marTop w:val="120"/>
          <w:marBottom w:val="0"/>
          <w:divBdr>
            <w:top w:val="none" w:sz="0" w:space="0" w:color="auto"/>
            <w:left w:val="none" w:sz="0" w:space="0" w:color="auto"/>
            <w:bottom w:val="none" w:sz="0" w:space="0" w:color="auto"/>
            <w:right w:val="none" w:sz="0" w:space="0" w:color="auto"/>
          </w:divBdr>
        </w:div>
        <w:div w:id="403722277">
          <w:marLeft w:val="1800"/>
          <w:marRight w:val="0"/>
          <w:marTop w:val="120"/>
          <w:marBottom w:val="0"/>
          <w:divBdr>
            <w:top w:val="none" w:sz="0" w:space="0" w:color="auto"/>
            <w:left w:val="none" w:sz="0" w:space="0" w:color="auto"/>
            <w:bottom w:val="none" w:sz="0" w:space="0" w:color="auto"/>
            <w:right w:val="none" w:sz="0" w:space="0" w:color="auto"/>
          </w:divBdr>
        </w:div>
        <w:div w:id="548806236">
          <w:marLeft w:val="360"/>
          <w:marRight w:val="0"/>
          <w:marTop w:val="120"/>
          <w:marBottom w:val="0"/>
          <w:divBdr>
            <w:top w:val="none" w:sz="0" w:space="0" w:color="auto"/>
            <w:left w:val="none" w:sz="0" w:space="0" w:color="auto"/>
            <w:bottom w:val="none" w:sz="0" w:space="0" w:color="auto"/>
            <w:right w:val="none" w:sz="0" w:space="0" w:color="auto"/>
          </w:divBdr>
        </w:div>
        <w:div w:id="553930124">
          <w:marLeft w:val="360"/>
          <w:marRight w:val="0"/>
          <w:marTop w:val="120"/>
          <w:marBottom w:val="0"/>
          <w:divBdr>
            <w:top w:val="none" w:sz="0" w:space="0" w:color="auto"/>
            <w:left w:val="none" w:sz="0" w:space="0" w:color="auto"/>
            <w:bottom w:val="none" w:sz="0" w:space="0" w:color="auto"/>
            <w:right w:val="none" w:sz="0" w:space="0" w:color="auto"/>
          </w:divBdr>
        </w:div>
        <w:div w:id="738209862">
          <w:marLeft w:val="1080"/>
          <w:marRight w:val="0"/>
          <w:marTop w:val="120"/>
          <w:marBottom w:val="0"/>
          <w:divBdr>
            <w:top w:val="none" w:sz="0" w:space="0" w:color="auto"/>
            <w:left w:val="none" w:sz="0" w:space="0" w:color="auto"/>
            <w:bottom w:val="none" w:sz="0" w:space="0" w:color="auto"/>
            <w:right w:val="none" w:sz="0" w:space="0" w:color="auto"/>
          </w:divBdr>
        </w:div>
        <w:div w:id="1067147654">
          <w:marLeft w:val="1080"/>
          <w:marRight w:val="0"/>
          <w:marTop w:val="120"/>
          <w:marBottom w:val="0"/>
          <w:divBdr>
            <w:top w:val="none" w:sz="0" w:space="0" w:color="auto"/>
            <w:left w:val="none" w:sz="0" w:space="0" w:color="auto"/>
            <w:bottom w:val="none" w:sz="0" w:space="0" w:color="auto"/>
            <w:right w:val="none" w:sz="0" w:space="0" w:color="auto"/>
          </w:divBdr>
        </w:div>
        <w:div w:id="1106344631">
          <w:marLeft w:val="1800"/>
          <w:marRight w:val="0"/>
          <w:marTop w:val="120"/>
          <w:marBottom w:val="0"/>
          <w:divBdr>
            <w:top w:val="none" w:sz="0" w:space="0" w:color="auto"/>
            <w:left w:val="none" w:sz="0" w:space="0" w:color="auto"/>
            <w:bottom w:val="none" w:sz="0" w:space="0" w:color="auto"/>
            <w:right w:val="none" w:sz="0" w:space="0" w:color="auto"/>
          </w:divBdr>
        </w:div>
        <w:div w:id="1130435939">
          <w:marLeft w:val="1080"/>
          <w:marRight w:val="0"/>
          <w:marTop w:val="120"/>
          <w:marBottom w:val="0"/>
          <w:divBdr>
            <w:top w:val="none" w:sz="0" w:space="0" w:color="auto"/>
            <w:left w:val="none" w:sz="0" w:space="0" w:color="auto"/>
            <w:bottom w:val="none" w:sz="0" w:space="0" w:color="auto"/>
            <w:right w:val="none" w:sz="0" w:space="0" w:color="auto"/>
          </w:divBdr>
        </w:div>
        <w:div w:id="1432629566">
          <w:marLeft w:val="1800"/>
          <w:marRight w:val="0"/>
          <w:marTop w:val="120"/>
          <w:marBottom w:val="0"/>
          <w:divBdr>
            <w:top w:val="none" w:sz="0" w:space="0" w:color="auto"/>
            <w:left w:val="none" w:sz="0" w:space="0" w:color="auto"/>
            <w:bottom w:val="none" w:sz="0" w:space="0" w:color="auto"/>
            <w:right w:val="none" w:sz="0" w:space="0" w:color="auto"/>
          </w:divBdr>
        </w:div>
        <w:div w:id="1742554826">
          <w:marLeft w:val="1800"/>
          <w:marRight w:val="0"/>
          <w:marTop w:val="120"/>
          <w:marBottom w:val="0"/>
          <w:divBdr>
            <w:top w:val="none" w:sz="0" w:space="0" w:color="auto"/>
            <w:left w:val="none" w:sz="0" w:space="0" w:color="auto"/>
            <w:bottom w:val="none" w:sz="0" w:space="0" w:color="auto"/>
            <w:right w:val="none" w:sz="0" w:space="0" w:color="auto"/>
          </w:divBdr>
        </w:div>
        <w:div w:id="1844391180">
          <w:marLeft w:val="360"/>
          <w:marRight w:val="0"/>
          <w:marTop w:val="120"/>
          <w:marBottom w:val="0"/>
          <w:divBdr>
            <w:top w:val="none" w:sz="0" w:space="0" w:color="auto"/>
            <w:left w:val="none" w:sz="0" w:space="0" w:color="auto"/>
            <w:bottom w:val="none" w:sz="0" w:space="0" w:color="auto"/>
            <w:right w:val="none" w:sz="0" w:space="0" w:color="auto"/>
          </w:divBdr>
        </w:div>
      </w:divsChild>
    </w:div>
    <w:div w:id="1011300377">
      <w:bodyDiv w:val="1"/>
      <w:marLeft w:val="0"/>
      <w:marRight w:val="0"/>
      <w:marTop w:val="0"/>
      <w:marBottom w:val="0"/>
      <w:divBdr>
        <w:top w:val="none" w:sz="0" w:space="0" w:color="auto"/>
        <w:left w:val="none" w:sz="0" w:space="0" w:color="auto"/>
        <w:bottom w:val="none" w:sz="0" w:space="0" w:color="auto"/>
        <w:right w:val="none" w:sz="0" w:space="0" w:color="auto"/>
      </w:divBdr>
    </w:div>
    <w:div w:id="1119760727">
      <w:bodyDiv w:val="1"/>
      <w:marLeft w:val="0"/>
      <w:marRight w:val="0"/>
      <w:marTop w:val="0"/>
      <w:marBottom w:val="0"/>
      <w:divBdr>
        <w:top w:val="none" w:sz="0" w:space="0" w:color="auto"/>
        <w:left w:val="none" w:sz="0" w:space="0" w:color="auto"/>
        <w:bottom w:val="none" w:sz="0" w:space="0" w:color="auto"/>
        <w:right w:val="none" w:sz="0" w:space="0" w:color="auto"/>
      </w:divBdr>
    </w:div>
    <w:div w:id="1167788556">
      <w:bodyDiv w:val="1"/>
      <w:marLeft w:val="0"/>
      <w:marRight w:val="0"/>
      <w:marTop w:val="0"/>
      <w:marBottom w:val="0"/>
      <w:divBdr>
        <w:top w:val="none" w:sz="0" w:space="0" w:color="auto"/>
        <w:left w:val="none" w:sz="0" w:space="0" w:color="auto"/>
        <w:bottom w:val="none" w:sz="0" w:space="0" w:color="auto"/>
        <w:right w:val="none" w:sz="0" w:space="0" w:color="auto"/>
      </w:divBdr>
      <w:divsChild>
        <w:div w:id="17005453">
          <w:marLeft w:val="360"/>
          <w:marRight w:val="0"/>
          <w:marTop w:val="200"/>
          <w:marBottom w:val="0"/>
          <w:divBdr>
            <w:top w:val="none" w:sz="0" w:space="0" w:color="auto"/>
            <w:left w:val="none" w:sz="0" w:space="0" w:color="auto"/>
            <w:bottom w:val="none" w:sz="0" w:space="0" w:color="auto"/>
            <w:right w:val="none" w:sz="0" w:space="0" w:color="auto"/>
          </w:divBdr>
        </w:div>
        <w:div w:id="174851878">
          <w:marLeft w:val="1080"/>
          <w:marRight w:val="0"/>
          <w:marTop w:val="100"/>
          <w:marBottom w:val="0"/>
          <w:divBdr>
            <w:top w:val="none" w:sz="0" w:space="0" w:color="auto"/>
            <w:left w:val="none" w:sz="0" w:space="0" w:color="auto"/>
            <w:bottom w:val="none" w:sz="0" w:space="0" w:color="auto"/>
            <w:right w:val="none" w:sz="0" w:space="0" w:color="auto"/>
          </w:divBdr>
        </w:div>
        <w:div w:id="477890989">
          <w:marLeft w:val="1080"/>
          <w:marRight w:val="0"/>
          <w:marTop w:val="100"/>
          <w:marBottom w:val="0"/>
          <w:divBdr>
            <w:top w:val="none" w:sz="0" w:space="0" w:color="auto"/>
            <w:left w:val="none" w:sz="0" w:space="0" w:color="auto"/>
            <w:bottom w:val="none" w:sz="0" w:space="0" w:color="auto"/>
            <w:right w:val="none" w:sz="0" w:space="0" w:color="auto"/>
          </w:divBdr>
        </w:div>
        <w:div w:id="509952956">
          <w:marLeft w:val="360"/>
          <w:marRight w:val="0"/>
          <w:marTop w:val="200"/>
          <w:marBottom w:val="0"/>
          <w:divBdr>
            <w:top w:val="none" w:sz="0" w:space="0" w:color="auto"/>
            <w:left w:val="none" w:sz="0" w:space="0" w:color="auto"/>
            <w:bottom w:val="none" w:sz="0" w:space="0" w:color="auto"/>
            <w:right w:val="none" w:sz="0" w:space="0" w:color="auto"/>
          </w:divBdr>
        </w:div>
        <w:div w:id="989019339">
          <w:marLeft w:val="360"/>
          <w:marRight w:val="0"/>
          <w:marTop w:val="200"/>
          <w:marBottom w:val="0"/>
          <w:divBdr>
            <w:top w:val="none" w:sz="0" w:space="0" w:color="auto"/>
            <w:left w:val="none" w:sz="0" w:space="0" w:color="auto"/>
            <w:bottom w:val="none" w:sz="0" w:space="0" w:color="auto"/>
            <w:right w:val="none" w:sz="0" w:space="0" w:color="auto"/>
          </w:divBdr>
        </w:div>
        <w:div w:id="1488783395">
          <w:marLeft w:val="1080"/>
          <w:marRight w:val="0"/>
          <w:marTop w:val="100"/>
          <w:marBottom w:val="0"/>
          <w:divBdr>
            <w:top w:val="none" w:sz="0" w:space="0" w:color="auto"/>
            <w:left w:val="none" w:sz="0" w:space="0" w:color="auto"/>
            <w:bottom w:val="none" w:sz="0" w:space="0" w:color="auto"/>
            <w:right w:val="none" w:sz="0" w:space="0" w:color="auto"/>
          </w:divBdr>
        </w:div>
        <w:div w:id="1857232820">
          <w:marLeft w:val="360"/>
          <w:marRight w:val="0"/>
          <w:marTop w:val="200"/>
          <w:marBottom w:val="0"/>
          <w:divBdr>
            <w:top w:val="none" w:sz="0" w:space="0" w:color="auto"/>
            <w:left w:val="none" w:sz="0" w:space="0" w:color="auto"/>
            <w:bottom w:val="none" w:sz="0" w:space="0" w:color="auto"/>
            <w:right w:val="none" w:sz="0" w:space="0" w:color="auto"/>
          </w:divBdr>
        </w:div>
        <w:div w:id="1904486301">
          <w:marLeft w:val="1080"/>
          <w:marRight w:val="0"/>
          <w:marTop w:val="100"/>
          <w:marBottom w:val="0"/>
          <w:divBdr>
            <w:top w:val="none" w:sz="0" w:space="0" w:color="auto"/>
            <w:left w:val="none" w:sz="0" w:space="0" w:color="auto"/>
            <w:bottom w:val="none" w:sz="0" w:space="0" w:color="auto"/>
            <w:right w:val="none" w:sz="0" w:space="0" w:color="auto"/>
          </w:divBdr>
        </w:div>
      </w:divsChild>
    </w:div>
    <w:div w:id="1280646320">
      <w:bodyDiv w:val="1"/>
      <w:marLeft w:val="0"/>
      <w:marRight w:val="0"/>
      <w:marTop w:val="0"/>
      <w:marBottom w:val="0"/>
      <w:divBdr>
        <w:top w:val="none" w:sz="0" w:space="0" w:color="auto"/>
        <w:left w:val="none" w:sz="0" w:space="0" w:color="auto"/>
        <w:bottom w:val="none" w:sz="0" w:space="0" w:color="auto"/>
        <w:right w:val="none" w:sz="0" w:space="0" w:color="auto"/>
      </w:divBdr>
      <w:divsChild>
        <w:div w:id="82999748">
          <w:marLeft w:val="1080"/>
          <w:marRight w:val="0"/>
          <w:marTop w:val="100"/>
          <w:marBottom w:val="0"/>
          <w:divBdr>
            <w:top w:val="none" w:sz="0" w:space="0" w:color="auto"/>
            <w:left w:val="none" w:sz="0" w:space="0" w:color="auto"/>
            <w:bottom w:val="none" w:sz="0" w:space="0" w:color="auto"/>
            <w:right w:val="none" w:sz="0" w:space="0" w:color="auto"/>
          </w:divBdr>
        </w:div>
        <w:div w:id="341278167">
          <w:marLeft w:val="360"/>
          <w:marRight w:val="0"/>
          <w:marTop w:val="200"/>
          <w:marBottom w:val="0"/>
          <w:divBdr>
            <w:top w:val="none" w:sz="0" w:space="0" w:color="auto"/>
            <w:left w:val="none" w:sz="0" w:space="0" w:color="auto"/>
            <w:bottom w:val="none" w:sz="0" w:space="0" w:color="auto"/>
            <w:right w:val="none" w:sz="0" w:space="0" w:color="auto"/>
          </w:divBdr>
        </w:div>
        <w:div w:id="440343481">
          <w:marLeft w:val="1080"/>
          <w:marRight w:val="0"/>
          <w:marTop w:val="100"/>
          <w:marBottom w:val="0"/>
          <w:divBdr>
            <w:top w:val="none" w:sz="0" w:space="0" w:color="auto"/>
            <w:left w:val="none" w:sz="0" w:space="0" w:color="auto"/>
            <w:bottom w:val="none" w:sz="0" w:space="0" w:color="auto"/>
            <w:right w:val="none" w:sz="0" w:space="0" w:color="auto"/>
          </w:divBdr>
        </w:div>
        <w:div w:id="970944787">
          <w:marLeft w:val="1080"/>
          <w:marRight w:val="0"/>
          <w:marTop w:val="100"/>
          <w:marBottom w:val="0"/>
          <w:divBdr>
            <w:top w:val="none" w:sz="0" w:space="0" w:color="auto"/>
            <w:left w:val="none" w:sz="0" w:space="0" w:color="auto"/>
            <w:bottom w:val="none" w:sz="0" w:space="0" w:color="auto"/>
            <w:right w:val="none" w:sz="0" w:space="0" w:color="auto"/>
          </w:divBdr>
        </w:div>
        <w:div w:id="1205944327">
          <w:marLeft w:val="360"/>
          <w:marRight w:val="0"/>
          <w:marTop w:val="200"/>
          <w:marBottom w:val="0"/>
          <w:divBdr>
            <w:top w:val="none" w:sz="0" w:space="0" w:color="auto"/>
            <w:left w:val="none" w:sz="0" w:space="0" w:color="auto"/>
            <w:bottom w:val="none" w:sz="0" w:space="0" w:color="auto"/>
            <w:right w:val="none" w:sz="0" w:space="0" w:color="auto"/>
          </w:divBdr>
        </w:div>
        <w:div w:id="1227380562">
          <w:marLeft w:val="1080"/>
          <w:marRight w:val="0"/>
          <w:marTop w:val="100"/>
          <w:marBottom w:val="0"/>
          <w:divBdr>
            <w:top w:val="none" w:sz="0" w:space="0" w:color="auto"/>
            <w:left w:val="none" w:sz="0" w:space="0" w:color="auto"/>
            <w:bottom w:val="none" w:sz="0" w:space="0" w:color="auto"/>
            <w:right w:val="none" w:sz="0" w:space="0" w:color="auto"/>
          </w:divBdr>
        </w:div>
        <w:div w:id="1990280978">
          <w:marLeft w:val="1080"/>
          <w:marRight w:val="0"/>
          <w:marTop w:val="100"/>
          <w:marBottom w:val="0"/>
          <w:divBdr>
            <w:top w:val="none" w:sz="0" w:space="0" w:color="auto"/>
            <w:left w:val="none" w:sz="0" w:space="0" w:color="auto"/>
            <w:bottom w:val="none" w:sz="0" w:space="0" w:color="auto"/>
            <w:right w:val="none" w:sz="0" w:space="0" w:color="auto"/>
          </w:divBdr>
        </w:div>
        <w:div w:id="2078164193">
          <w:marLeft w:val="1080"/>
          <w:marRight w:val="0"/>
          <w:marTop w:val="100"/>
          <w:marBottom w:val="0"/>
          <w:divBdr>
            <w:top w:val="none" w:sz="0" w:space="0" w:color="auto"/>
            <w:left w:val="none" w:sz="0" w:space="0" w:color="auto"/>
            <w:bottom w:val="none" w:sz="0" w:space="0" w:color="auto"/>
            <w:right w:val="none" w:sz="0" w:space="0" w:color="auto"/>
          </w:divBdr>
        </w:div>
        <w:div w:id="2140301840">
          <w:marLeft w:val="360"/>
          <w:marRight w:val="0"/>
          <w:marTop w:val="200"/>
          <w:marBottom w:val="0"/>
          <w:divBdr>
            <w:top w:val="none" w:sz="0" w:space="0" w:color="auto"/>
            <w:left w:val="none" w:sz="0" w:space="0" w:color="auto"/>
            <w:bottom w:val="none" w:sz="0" w:space="0" w:color="auto"/>
            <w:right w:val="none" w:sz="0" w:space="0" w:color="auto"/>
          </w:divBdr>
        </w:div>
      </w:divsChild>
    </w:div>
    <w:div w:id="1303850263">
      <w:bodyDiv w:val="1"/>
      <w:marLeft w:val="0"/>
      <w:marRight w:val="0"/>
      <w:marTop w:val="0"/>
      <w:marBottom w:val="0"/>
      <w:divBdr>
        <w:top w:val="none" w:sz="0" w:space="0" w:color="auto"/>
        <w:left w:val="none" w:sz="0" w:space="0" w:color="auto"/>
        <w:bottom w:val="none" w:sz="0" w:space="0" w:color="auto"/>
        <w:right w:val="none" w:sz="0" w:space="0" w:color="auto"/>
      </w:divBdr>
    </w:div>
    <w:div w:id="1318724014">
      <w:bodyDiv w:val="1"/>
      <w:marLeft w:val="0"/>
      <w:marRight w:val="0"/>
      <w:marTop w:val="0"/>
      <w:marBottom w:val="0"/>
      <w:divBdr>
        <w:top w:val="none" w:sz="0" w:space="0" w:color="auto"/>
        <w:left w:val="none" w:sz="0" w:space="0" w:color="auto"/>
        <w:bottom w:val="none" w:sz="0" w:space="0" w:color="auto"/>
        <w:right w:val="none" w:sz="0" w:space="0" w:color="auto"/>
      </w:divBdr>
      <w:divsChild>
        <w:div w:id="47389001">
          <w:marLeft w:val="1080"/>
          <w:marRight w:val="0"/>
          <w:marTop w:val="120"/>
          <w:marBottom w:val="0"/>
          <w:divBdr>
            <w:top w:val="none" w:sz="0" w:space="0" w:color="auto"/>
            <w:left w:val="none" w:sz="0" w:space="0" w:color="auto"/>
            <w:bottom w:val="none" w:sz="0" w:space="0" w:color="auto"/>
            <w:right w:val="none" w:sz="0" w:space="0" w:color="auto"/>
          </w:divBdr>
        </w:div>
        <w:div w:id="270211852">
          <w:marLeft w:val="360"/>
          <w:marRight w:val="0"/>
          <w:marTop w:val="120"/>
          <w:marBottom w:val="0"/>
          <w:divBdr>
            <w:top w:val="none" w:sz="0" w:space="0" w:color="auto"/>
            <w:left w:val="none" w:sz="0" w:space="0" w:color="auto"/>
            <w:bottom w:val="none" w:sz="0" w:space="0" w:color="auto"/>
            <w:right w:val="none" w:sz="0" w:space="0" w:color="auto"/>
          </w:divBdr>
        </w:div>
        <w:div w:id="303509656">
          <w:marLeft w:val="1080"/>
          <w:marRight w:val="0"/>
          <w:marTop w:val="120"/>
          <w:marBottom w:val="0"/>
          <w:divBdr>
            <w:top w:val="none" w:sz="0" w:space="0" w:color="auto"/>
            <w:left w:val="none" w:sz="0" w:space="0" w:color="auto"/>
            <w:bottom w:val="none" w:sz="0" w:space="0" w:color="auto"/>
            <w:right w:val="none" w:sz="0" w:space="0" w:color="auto"/>
          </w:divBdr>
        </w:div>
        <w:div w:id="657920179">
          <w:marLeft w:val="360"/>
          <w:marRight w:val="0"/>
          <w:marTop w:val="120"/>
          <w:marBottom w:val="0"/>
          <w:divBdr>
            <w:top w:val="none" w:sz="0" w:space="0" w:color="auto"/>
            <w:left w:val="none" w:sz="0" w:space="0" w:color="auto"/>
            <w:bottom w:val="none" w:sz="0" w:space="0" w:color="auto"/>
            <w:right w:val="none" w:sz="0" w:space="0" w:color="auto"/>
          </w:divBdr>
        </w:div>
        <w:div w:id="682048925">
          <w:marLeft w:val="360"/>
          <w:marRight w:val="0"/>
          <w:marTop w:val="120"/>
          <w:marBottom w:val="0"/>
          <w:divBdr>
            <w:top w:val="none" w:sz="0" w:space="0" w:color="auto"/>
            <w:left w:val="none" w:sz="0" w:space="0" w:color="auto"/>
            <w:bottom w:val="none" w:sz="0" w:space="0" w:color="auto"/>
            <w:right w:val="none" w:sz="0" w:space="0" w:color="auto"/>
          </w:divBdr>
        </w:div>
        <w:div w:id="1420325234">
          <w:marLeft w:val="360"/>
          <w:marRight w:val="0"/>
          <w:marTop w:val="120"/>
          <w:marBottom w:val="0"/>
          <w:divBdr>
            <w:top w:val="none" w:sz="0" w:space="0" w:color="auto"/>
            <w:left w:val="none" w:sz="0" w:space="0" w:color="auto"/>
            <w:bottom w:val="none" w:sz="0" w:space="0" w:color="auto"/>
            <w:right w:val="none" w:sz="0" w:space="0" w:color="auto"/>
          </w:divBdr>
        </w:div>
        <w:div w:id="1596086897">
          <w:marLeft w:val="360"/>
          <w:marRight w:val="0"/>
          <w:marTop w:val="120"/>
          <w:marBottom w:val="0"/>
          <w:divBdr>
            <w:top w:val="none" w:sz="0" w:space="0" w:color="auto"/>
            <w:left w:val="none" w:sz="0" w:space="0" w:color="auto"/>
            <w:bottom w:val="none" w:sz="0" w:space="0" w:color="auto"/>
            <w:right w:val="none" w:sz="0" w:space="0" w:color="auto"/>
          </w:divBdr>
        </w:div>
        <w:div w:id="1729375078">
          <w:marLeft w:val="1080"/>
          <w:marRight w:val="0"/>
          <w:marTop w:val="120"/>
          <w:marBottom w:val="0"/>
          <w:divBdr>
            <w:top w:val="none" w:sz="0" w:space="0" w:color="auto"/>
            <w:left w:val="none" w:sz="0" w:space="0" w:color="auto"/>
            <w:bottom w:val="none" w:sz="0" w:space="0" w:color="auto"/>
            <w:right w:val="none" w:sz="0" w:space="0" w:color="auto"/>
          </w:divBdr>
        </w:div>
      </w:divsChild>
    </w:div>
    <w:div w:id="1397582404">
      <w:bodyDiv w:val="1"/>
      <w:marLeft w:val="0"/>
      <w:marRight w:val="0"/>
      <w:marTop w:val="0"/>
      <w:marBottom w:val="0"/>
      <w:divBdr>
        <w:top w:val="none" w:sz="0" w:space="0" w:color="auto"/>
        <w:left w:val="none" w:sz="0" w:space="0" w:color="auto"/>
        <w:bottom w:val="none" w:sz="0" w:space="0" w:color="auto"/>
        <w:right w:val="none" w:sz="0" w:space="0" w:color="auto"/>
      </w:divBdr>
      <w:divsChild>
        <w:div w:id="293415307">
          <w:marLeft w:val="360"/>
          <w:marRight w:val="0"/>
          <w:marTop w:val="120"/>
          <w:marBottom w:val="0"/>
          <w:divBdr>
            <w:top w:val="none" w:sz="0" w:space="0" w:color="auto"/>
            <w:left w:val="none" w:sz="0" w:space="0" w:color="auto"/>
            <w:bottom w:val="none" w:sz="0" w:space="0" w:color="auto"/>
            <w:right w:val="none" w:sz="0" w:space="0" w:color="auto"/>
          </w:divBdr>
        </w:div>
        <w:div w:id="491607335">
          <w:marLeft w:val="1080"/>
          <w:marRight w:val="0"/>
          <w:marTop w:val="120"/>
          <w:marBottom w:val="0"/>
          <w:divBdr>
            <w:top w:val="none" w:sz="0" w:space="0" w:color="auto"/>
            <w:left w:val="none" w:sz="0" w:space="0" w:color="auto"/>
            <w:bottom w:val="none" w:sz="0" w:space="0" w:color="auto"/>
            <w:right w:val="none" w:sz="0" w:space="0" w:color="auto"/>
          </w:divBdr>
        </w:div>
        <w:div w:id="826895308">
          <w:marLeft w:val="1080"/>
          <w:marRight w:val="0"/>
          <w:marTop w:val="120"/>
          <w:marBottom w:val="0"/>
          <w:divBdr>
            <w:top w:val="none" w:sz="0" w:space="0" w:color="auto"/>
            <w:left w:val="none" w:sz="0" w:space="0" w:color="auto"/>
            <w:bottom w:val="none" w:sz="0" w:space="0" w:color="auto"/>
            <w:right w:val="none" w:sz="0" w:space="0" w:color="auto"/>
          </w:divBdr>
        </w:div>
        <w:div w:id="889877392">
          <w:marLeft w:val="360"/>
          <w:marRight w:val="0"/>
          <w:marTop w:val="120"/>
          <w:marBottom w:val="0"/>
          <w:divBdr>
            <w:top w:val="none" w:sz="0" w:space="0" w:color="auto"/>
            <w:left w:val="none" w:sz="0" w:space="0" w:color="auto"/>
            <w:bottom w:val="none" w:sz="0" w:space="0" w:color="auto"/>
            <w:right w:val="none" w:sz="0" w:space="0" w:color="auto"/>
          </w:divBdr>
        </w:div>
        <w:div w:id="1432359036">
          <w:marLeft w:val="360"/>
          <w:marRight w:val="0"/>
          <w:marTop w:val="120"/>
          <w:marBottom w:val="0"/>
          <w:divBdr>
            <w:top w:val="none" w:sz="0" w:space="0" w:color="auto"/>
            <w:left w:val="none" w:sz="0" w:space="0" w:color="auto"/>
            <w:bottom w:val="none" w:sz="0" w:space="0" w:color="auto"/>
            <w:right w:val="none" w:sz="0" w:space="0" w:color="auto"/>
          </w:divBdr>
        </w:div>
        <w:div w:id="2051567552">
          <w:marLeft w:val="360"/>
          <w:marRight w:val="0"/>
          <w:marTop w:val="120"/>
          <w:marBottom w:val="0"/>
          <w:divBdr>
            <w:top w:val="none" w:sz="0" w:space="0" w:color="auto"/>
            <w:left w:val="none" w:sz="0" w:space="0" w:color="auto"/>
            <w:bottom w:val="none" w:sz="0" w:space="0" w:color="auto"/>
            <w:right w:val="none" w:sz="0" w:space="0" w:color="auto"/>
          </w:divBdr>
        </w:div>
      </w:divsChild>
    </w:div>
    <w:div w:id="1494025150">
      <w:bodyDiv w:val="1"/>
      <w:marLeft w:val="0"/>
      <w:marRight w:val="0"/>
      <w:marTop w:val="0"/>
      <w:marBottom w:val="0"/>
      <w:divBdr>
        <w:top w:val="none" w:sz="0" w:space="0" w:color="auto"/>
        <w:left w:val="none" w:sz="0" w:space="0" w:color="auto"/>
        <w:bottom w:val="none" w:sz="0" w:space="0" w:color="auto"/>
        <w:right w:val="none" w:sz="0" w:space="0" w:color="auto"/>
      </w:divBdr>
      <w:divsChild>
        <w:div w:id="14038819">
          <w:marLeft w:val="360"/>
          <w:marRight w:val="0"/>
          <w:marTop w:val="120"/>
          <w:marBottom w:val="0"/>
          <w:divBdr>
            <w:top w:val="none" w:sz="0" w:space="0" w:color="auto"/>
            <w:left w:val="none" w:sz="0" w:space="0" w:color="auto"/>
            <w:bottom w:val="none" w:sz="0" w:space="0" w:color="auto"/>
            <w:right w:val="none" w:sz="0" w:space="0" w:color="auto"/>
          </w:divBdr>
        </w:div>
        <w:div w:id="280650525">
          <w:marLeft w:val="360"/>
          <w:marRight w:val="0"/>
          <w:marTop w:val="120"/>
          <w:marBottom w:val="0"/>
          <w:divBdr>
            <w:top w:val="none" w:sz="0" w:space="0" w:color="auto"/>
            <w:left w:val="none" w:sz="0" w:space="0" w:color="auto"/>
            <w:bottom w:val="none" w:sz="0" w:space="0" w:color="auto"/>
            <w:right w:val="none" w:sz="0" w:space="0" w:color="auto"/>
          </w:divBdr>
        </w:div>
        <w:div w:id="1307515536">
          <w:marLeft w:val="360"/>
          <w:marRight w:val="0"/>
          <w:marTop w:val="120"/>
          <w:marBottom w:val="0"/>
          <w:divBdr>
            <w:top w:val="none" w:sz="0" w:space="0" w:color="auto"/>
            <w:left w:val="none" w:sz="0" w:space="0" w:color="auto"/>
            <w:bottom w:val="none" w:sz="0" w:space="0" w:color="auto"/>
            <w:right w:val="none" w:sz="0" w:space="0" w:color="auto"/>
          </w:divBdr>
        </w:div>
        <w:div w:id="1389693878">
          <w:marLeft w:val="360"/>
          <w:marRight w:val="0"/>
          <w:marTop w:val="120"/>
          <w:marBottom w:val="0"/>
          <w:divBdr>
            <w:top w:val="none" w:sz="0" w:space="0" w:color="auto"/>
            <w:left w:val="none" w:sz="0" w:space="0" w:color="auto"/>
            <w:bottom w:val="none" w:sz="0" w:space="0" w:color="auto"/>
            <w:right w:val="none" w:sz="0" w:space="0" w:color="auto"/>
          </w:divBdr>
        </w:div>
        <w:div w:id="1743215910">
          <w:marLeft w:val="360"/>
          <w:marRight w:val="0"/>
          <w:marTop w:val="120"/>
          <w:marBottom w:val="0"/>
          <w:divBdr>
            <w:top w:val="none" w:sz="0" w:space="0" w:color="auto"/>
            <w:left w:val="none" w:sz="0" w:space="0" w:color="auto"/>
            <w:bottom w:val="none" w:sz="0" w:space="0" w:color="auto"/>
            <w:right w:val="none" w:sz="0" w:space="0" w:color="auto"/>
          </w:divBdr>
        </w:div>
      </w:divsChild>
    </w:div>
    <w:div w:id="1527405985">
      <w:bodyDiv w:val="1"/>
      <w:marLeft w:val="0"/>
      <w:marRight w:val="0"/>
      <w:marTop w:val="0"/>
      <w:marBottom w:val="0"/>
      <w:divBdr>
        <w:top w:val="none" w:sz="0" w:space="0" w:color="auto"/>
        <w:left w:val="none" w:sz="0" w:space="0" w:color="auto"/>
        <w:bottom w:val="none" w:sz="0" w:space="0" w:color="auto"/>
        <w:right w:val="none" w:sz="0" w:space="0" w:color="auto"/>
      </w:divBdr>
      <w:divsChild>
        <w:div w:id="165285773">
          <w:marLeft w:val="1800"/>
          <w:marRight w:val="0"/>
          <w:marTop w:val="120"/>
          <w:marBottom w:val="0"/>
          <w:divBdr>
            <w:top w:val="none" w:sz="0" w:space="0" w:color="auto"/>
            <w:left w:val="none" w:sz="0" w:space="0" w:color="auto"/>
            <w:bottom w:val="none" w:sz="0" w:space="0" w:color="auto"/>
            <w:right w:val="none" w:sz="0" w:space="0" w:color="auto"/>
          </w:divBdr>
        </w:div>
        <w:div w:id="750584762">
          <w:marLeft w:val="1080"/>
          <w:marRight w:val="0"/>
          <w:marTop w:val="120"/>
          <w:marBottom w:val="0"/>
          <w:divBdr>
            <w:top w:val="none" w:sz="0" w:space="0" w:color="auto"/>
            <w:left w:val="none" w:sz="0" w:space="0" w:color="auto"/>
            <w:bottom w:val="none" w:sz="0" w:space="0" w:color="auto"/>
            <w:right w:val="none" w:sz="0" w:space="0" w:color="auto"/>
          </w:divBdr>
        </w:div>
        <w:div w:id="816259829">
          <w:marLeft w:val="1080"/>
          <w:marRight w:val="0"/>
          <w:marTop w:val="120"/>
          <w:marBottom w:val="0"/>
          <w:divBdr>
            <w:top w:val="none" w:sz="0" w:space="0" w:color="auto"/>
            <w:left w:val="none" w:sz="0" w:space="0" w:color="auto"/>
            <w:bottom w:val="none" w:sz="0" w:space="0" w:color="auto"/>
            <w:right w:val="none" w:sz="0" w:space="0" w:color="auto"/>
          </w:divBdr>
        </w:div>
        <w:div w:id="905840770">
          <w:marLeft w:val="360"/>
          <w:marRight w:val="0"/>
          <w:marTop w:val="120"/>
          <w:marBottom w:val="0"/>
          <w:divBdr>
            <w:top w:val="none" w:sz="0" w:space="0" w:color="auto"/>
            <w:left w:val="none" w:sz="0" w:space="0" w:color="auto"/>
            <w:bottom w:val="none" w:sz="0" w:space="0" w:color="auto"/>
            <w:right w:val="none" w:sz="0" w:space="0" w:color="auto"/>
          </w:divBdr>
        </w:div>
        <w:div w:id="1164517790">
          <w:marLeft w:val="1800"/>
          <w:marRight w:val="0"/>
          <w:marTop w:val="120"/>
          <w:marBottom w:val="0"/>
          <w:divBdr>
            <w:top w:val="none" w:sz="0" w:space="0" w:color="auto"/>
            <w:left w:val="none" w:sz="0" w:space="0" w:color="auto"/>
            <w:bottom w:val="none" w:sz="0" w:space="0" w:color="auto"/>
            <w:right w:val="none" w:sz="0" w:space="0" w:color="auto"/>
          </w:divBdr>
        </w:div>
        <w:div w:id="1177034205">
          <w:marLeft w:val="360"/>
          <w:marRight w:val="0"/>
          <w:marTop w:val="120"/>
          <w:marBottom w:val="0"/>
          <w:divBdr>
            <w:top w:val="none" w:sz="0" w:space="0" w:color="auto"/>
            <w:left w:val="none" w:sz="0" w:space="0" w:color="auto"/>
            <w:bottom w:val="none" w:sz="0" w:space="0" w:color="auto"/>
            <w:right w:val="none" w:sz="0" w:space="0" w:color="auto"/>
          </w:divBdr>
        </w:div>
        <w:div w:id="1184707376">
          <w:marLeft w:val="360"/>
          <w:marRight w:val="0"/>
          <w:marTop w:val="120"/>
          <w:marBottom w:val="0"/>
          <w:divBdr>
            <w:top w:val="none" w:sz="0" w:space="0" w:color="auto"/>
            <w:left w:val="none" w:sz="0" w:space="0" w:color="auto"/>
            <w:bottom w:val="none" w:sz="0" w:space="0" w:color="auto"/>
            <w:right w:val="none" w:sz="0" w:space="0" w:color="auto"/>
          </w:divBdr>
        </w:div>
        <w:div w:id="1206793662">
          <w:marLeft w:val="1800"/>
          <w:marRight w:val="0"/>
          <w:marTop w:val="120"/>
          <w:marBottom w:val="0"/>
          <w:divBdr>
            <w:top w:val="none" w:sz="0" w:space="0" w:color="auto"/>
            <w:left w:val="none" w:sz="0" w:space="0" w:color="auto"/>
            <w:bottom w:val="none" w:sz="0" w:space="0" w:color="auto"/>
            <w:right w:val="none" w:sz="0" w:space="0" w:color="auto"/>
          </w:divBdr>
        </w:div>
        <w:div w:id="1385524854">
          <w:marLeft w:val="1800"/>
          <w:marRight w:val="0"/>
          <w:marTop w:val="120"/>
          <w:marBottom w:val="0"/>
          <w:divBdr>
            <w:top w:val="none" w:sz="0" w:space="0" w:color="auto"/>
            <w:left w:val="none" w:sz="0" w:space="0" w:color="auto"/>
            <w:bottom w:val="none" w:sz="0" w:space="0" w:color="auto"/>
            <w:right w:val="none" w:sz="0" w:space="0" w:color="auto"/>
          </w:divBdr>
        </w:div>
      </w:divsChild>
    </w:div>
    <w:div w:id="1579095988">
      <w:bodyDiv w:val="1"/>
      <w:marLeft w:val="0"/>
      <w:marRight w:val="0"/>
      <w:marTop w:val="0"/>
      <w:marBottom w:val="0"/>
      <w:divBdr>
        <w:top w:val="none" w:sz="0" w:space="0" w:color="auto"/>
        <w:left w:val="none" w:sz="0" w:space="0" w:color="auto"/>
        <w:bottom w:val="none" w:sz="0" w:space="0" w:color="auto"/>
        <w:right w:val="none" w:sz="0" w:space="0" w:color="auto"/>
      </w:divBdr>
    </w:div>
    <w:div w:id="1624537533">
      <w:bodyDiv w:val="1"/>
      <w:marLeft w:val="0"/>
      <w:marRight w:val="0"/>
      <w:marTop w:val="0"/>
      <w:marBottom w:val="0"/>
      <w:divBdr>
        <w:top w:val="none" w:sz="0" w:space="0" w:color="auto"/>
        <w:left w:val="none" w:sz="0" w:space="0" w:color="auto"/>
        <w:bottom w:val="none" w:sz="0" w:space="0" w:color="auto"/>
        <w:right w:val="none" w:sz="0" w:space="0" w:color="auto"/>
      </w:divBdr>
      <w:divsChild>
        <w:div w:id="139738681">
          <w:marLeft w:val="1440"/>
          <w:marRight w:val="0"/>
          <w:marTop w:val="100"/>
          <w:marBottom w:val="0"/>
          <w:divBdr>
            <w:top w:val="none" w:sz="0" w:space="0" w:color="auto"/>
            <w:left w:val="none" w:sz="0" w:space="0" w:color="auto"/>
            <w:bottom w:val="none" w:sz="0" w:space="0" w:color="auto"/>
            <w:right w:val="none" w:sz="0" w:space="0" w:color="auto"/>
          </w:divBdr>
        </w:div>
        <w:div w:id="587926251">
          <w:marLeft w:val="1440"/>
          <w:marRight w:val="0"/>
          <w:marTop w:val="100"/>
          <w:marBottom w:val="0"/>
          <w:divBdr>
            <w:top w:val="none" w:sz="0" w:space="0" w:color="auto"/>
            <w:left w:val="none" w:sz="0" w:space="0" w:color="auto"/>
            <w:bottom w:val="none" w:sz="0" w:space="0" w:color="auto"/>
            <w:right w:val="none" w:sz="0" w:space="0" w:color="auto"/>
          </w:divBdr>
        </w:div>
        <w:div w:id="1104613754">
          <w:marLeft w:val="1440"/>
          <w:marRight w:val="0"/>
          <w:marTop w:val="100"/>
          <w:marBottom w:val="0"/>
          <w:divBdr>
            <w:top w:val="none" w:sz="0" w:space="0" w:color="auto"/>
            <w:left w:val="none" w:sz="0" w:space="0" w:color="auto"/>
            <w:bottom w:val="none" w:sz="0" w:space="0" w:color="auto"/>
            <w:right w:val="none" w:sz="0" w:space="0" w:color="auto"/>
          </w:divBdr>
        </w:div>
        <w:div w:id="1364942440">
          <w:marLeft w:val="1440"/>
          <w:marRight w:val="0"/>
          <w:marTop w:val="100"/>
          <w:marBottom w:val="0"/>
          <w:divBdr>
            <w:top w:val="none" w:sz="0" w:space="0" w:color="auto"/>
            <w:left w:val="none" w:sz="0" w:space="0" w:color="auto"/>
            <w:bottom w:val="none" w:sz="0" w:space="0" w:color="auto"/>
            <w:right w:val="none" w:sz="0" w:space="0" w:color="auto"/>
          </w:divBdr>
        </w:div>
        <w:div w:id="1673874767">
          <w:marLeft w:val="1440"/>
          <w:marRight w:val="0"/>
          <w:marTop w:val="100"/>
          <w:marBottom w:val="0"/>
          <w:divBdr>
            <w:top w:val="none" w:sz="0" w:space="0" w:color="auto"/>
            <w:left w:val="none" w:sz="0" w:space="0" w:color="auto"/>
            <w:bottom w:val="none" w:sz="0" w:space="0" w:color="auto"/>
            <w:right w:val="none" w:sz="0" w:space="0" w:color="auto"/>
          </w:divBdr>
        </w:div>
        <w:div w:id="1755857363">
          <w:marLeft w:val="1440"/>
          <w:marRight w:val="0"/>
          <w:marTop w:val="100"/>
          <w:marBottom w:val="0"/>
          <w:divBdr>
            <w:top w:val="none" w:sz="0" w:space="0" w:color="auto"/>
            <w:left w:val="none" w:sz="0" w:space="0" w:color="auto"/>
            <w:bottom w:val="none" w:sz="0" w:space="0" w:color="auto"/>
            <w:right w:val="none" w:sz="0" w:space="0" w:color="auto"/>
          </w:divBdr>
        </w:div>
      </w:divsChild>
    </w:div>
    <w:div w:id="1645618015">
      <w:bodyDiv w:val="1"/>
      <w:marLeft w:val="0"/>
      <w:marRight w:val="0"/>
      <w:marTop w:val="0"/>
      <w:marBottom w:val="0"/>
      <w:divBdr>
        <w:top w:val="none" w:sz="0" w:space="0" w:color="auto"/>
        <w:left w:val="none" w:sz="0" w:space="0" w:color="auto"/>
        <w:bottom w:val="none" w:sz="0" w:space="0" w:color="auto"/>
        <w:right w:val="none" w:sz="0" w:space="0" w:color="auto"/>
      </w:divBdr>
      <w:divsChild>
        <w:div w:id="1033649686">
          <w:marLeft w:val="1080"/>
          <w:marRight w:val="0"/>
          <w:marTop w:val="100"/>
          <w:marBottom w:val="0"/>
          <w:divBdr>
            <w:top w:val="none" w:sz="0" w:space="0" w:color="auto"/>
            <w:left w:val="none" w:sz="0" w:space="0" w:color="auto"/>
            <w:bottom w:val="none" w:sz="0" w:space="0" w:color="auto"/>
            <w:right w:val="none" w:sz="0" w:space="0" w:color="auto"/>
          </w:divBdr>
        </w:div>
        <w:div w:id="1154834416">
          <w:marLeft w:val="1080"/>
          <w:marRight w:val="0"/>
          <w:marTop w:val="100"/>
          <w:marBottom w:val="0"/>
          <w:divBdr>
            <w:top w:val="none" w:sz="0" w:space="0" w:color="auto"/>
            <w:left w:val="none" w:sz="0" w:space="0" w:color="auto"/>
            <w:bottom w:val="none" w:sz="0" w:space="0" w:color="auto"/>
            <w:right w:val="none" w:sz="0" w:space="0" w:color="auto"/>
          </w:divBdr>
        </w:div>
        <w:div w:id="1294022623">
          <w:marLeft w:val="360"/>
          <w:marRight w:val="0"/>
          <w:marTop w:val="200"/>
          <w:marBottom w:val="0"/>
          <w:divBdr>
            <w:top w:val="none" w:sz="0" w:space="0" w:color="auto"/>
            <w:left w:val="none" w:sz="0" w:space="0" w:color="auto"/>
            <w:bottom w:val="none" w:sz="0" w:space="0" w:color="auto"/>
            <w:right w:val="none" w:sz="0" w:space="0" w:color="auto"/>
          </w:divBdr>
        </w:div>
        <w:div w:id="1486120125">
          <w:marLeft w:val="360"/>
          <w:marRight w:val="0"/>
          <w:marTop w:val="200"/>
          <w:marBottom w:val="0"/>
          <w:divBdr>
            <w:top w:val="none" w:sz="0" w:space="0" w:color="auto"/>
            <w:left w:val="none" w:sz="0" w:space="0" w:color="auto"/>
            <w:bottom w:val="none" w:sz="0" w:space="0" w:color="auto"/>
            <w:right w:val="none" w:sz="0" w:space="0" w:color="auto"/>
          </w:divBdr>
        </w:div>
        <w:div w:id="1604994115">
          <w:marLeft w:val="360"/>
          <w:marRight w:val="0"/>
          <w:marTop w:val="200"/>
          <w:marBottom w:val="0"/>
          <w:divBdr>
            <w:top w:val="none" w:sz="0" w:space="0" w:color="auto"/>
            <w:left w:val="none" w:sz="0" w:space="0" w:color="auto"/>
            <w:bottom w:val="none" w:sz="0" w:space="0" w:color="auto"/>
            <w:right w:val="none" w:sz="0" w:space="0" w:color="auto"/>
          </w:divBdr>
        </w:div>
        <w:div w:id="1626504376">
          <w:marLeft w:val="1080"/>
          <w:marRight w:val="0"/>
          <w:marTop w:val="100"/>
          <w:marBottom w:val="0"/>
          <w:divBdr>
            <w:top w:val="none" w:sz="0" w:space="0" w:color="auto"/>
            <w:left w:val="none" w:sz="0" w:space="0" w:color="auto"/>
            <w:bottom w:val="none" w:sz="0" w:space="0" w:color="auto"/>
            <w:right w:val="none" w:sz="0" w:space="0" w:color="auto"/>
          </w:divBdr>
        </w:div>
        <w:div w:id="1818525067">
          <w:marLeft w:val="1080"/>
          <w:marRight w:val="0"/>
          <w:marTop w:val="100"/>
          <w:marBottom w:val="0"/>
          <w:divBdr>
            <w:top w:val="none" w:sz="0" w:space="0" w:color="auto"/>
            <w:left w:val="none" w:sz="0" w:space="0" w:color="auto"/>
            <w:bottom w:val="none" w:sz="0" w:space="0" w:color="auto"/>
            <w:right w:val="none" w:sz="0" w:space="0" w:color="auto"/>
          </w:divBdr>
        </w:div>
        <w:div w:id="1837109342">
          <w:marLeft w:val="1080"/>
          <w:marRight w:val="0"/>
          <w:marTop w:val="100"/>
          <w:marBottom w:val="0"/>
          <w:divBdr>
            <w:top w:val="none" w:sz="0" w:space="0" w:color="auto"/>
            <w:left w:val="none" w:sz="0" w:space="0" w:color="auto"/>
            <w:bottom w:val="none" w:sz="0" w:space="0" w:color="auto"/>
            <w:right w:val="none" w:sz="0" w:space="0" w:color="auto"/>
          </w:divBdr>
        </w:div>
        <w:div w:id="2018771342">
          <w:marLeft w:val="1080"/>
          <w:marRight w:val="0"/>
          <w:marTop w:val="100"/>
          <w:marBottom w:val="0"/>
          <w:divBdr>
            <w:top w:val="none" w:sz="0" w:space="0" w:color="auto"/>
            <w:left w:val="none" w:sz="0" w:space="0" w:color="auto"/>
            <w:bottom w:val="none" w:sz="0" w:space="0" w:color="auto"/>
            <w:right w:val="none" w:sz="0" w:space="0" w:color="auto"/>
          </w:divBdr>
        </w:div>
        <w:div w:id="2107995772">
          <w:marLeft w:val="1080"/>
          <w:marRight w:val="0"/>
          <w:marTop w:val="100"/>
          <w:marBottom w:val="0"/>
          <w:divBdr>
            <w:top w:val="none" w:sz="0" w:space="0" w:color="auto"/>
            <w:left w:val="none" w:sz="0" w:space="0" w:color="auto"/>
            <w:bottom w:val="none" w:sz="0" w:space="0" w:color="auto"/>
            <w:right w:val="none" w:sz="0" w:space="0" w:color="auto"/>
          </w:divBdr>
        </w:div>
      </w:divsChild>
    </w:div>
    <w:div w:id="1671325013">
      <w:bodyDiv w:val="1"/>
      <w:marLeft w:val="0"/>
      <w:marRight w:val="0"/>
      <w:marTop w:val="0"/>
      <w:marBottom w:val="0"/>
      <w:divBdr>
        <w:top w:val="none" w:sz="0" w:space="0" w:color="auto"/>
        <w:left w:val="none" w:sz="0" w:space="0" w:color="auto"/>
        <w:bottom w:val="none" w:sz="0" w:space="0" w:color="auto"/>
        <w:right w:val="none" w:sz="0" w:space="0" w:color="auto"/>
      </w:divBdr>
    </w:div>
    <w:div w:id="1706171056">
      <w:bodyDiv w:val="1"/>
      <w:marLeft w:val="0"/>
      <w:marRight w:val="0"/>
      <w:marTop w:val="0"/>
      <w:marBottom w:val="0"/>
      <w:divBdr>
        <w:top w:val="none" w:sz="0" w:space="0" w:color="auto"/>
        <w:left w:val="none" w:sz="0" w:space="0" w:color="auto"/>
        <w:bottom w:val="none" w:sz="0" w:space="0" w:color="auto"/>
        <w:right w:val="none" w:sz="0" w:space="0" w:color="auto"/>
      </w:divBdr>
      <w:divsChild>
        <w:div w:id="50736260">
          <w:marLeft w:val="1080"/>
          <w:marRight w:val="0"/>
          <w:marTop w:val="120"/>
          <w:marBottom w:val="0"/>
          <w:divBdr>
            <w:top w:val="none" w:sz="0" w:space="0" w:color="auto"/>
            <w:left w:val="none" w:sz="0" w:space="0" w:color="auto"/>
            <w:bottom w:val="none" w:sz="0" w:space="0" w:color="auto"/>
            <w:right w:val="none" w:sz="0" w:space="0" w:color="auto"/>
          </w:divBdr>
        </w:div>
        <w:div w:id="590772595">
          <w:marLeft w:val="360"/>
          <w:marRight w:val="0"/>
          <w:marTop w:val="120"/>
          <w:marBottom w:val="0"/>
          <w:divBdr>
            <w:top w:val="none" w:sz="0" w:space="0" w:color="auto"/>
            <w:left w:val="none" w:sz="0" w:space="0" w:color="auto"/>
            <w:bottom w:val="none" w:sz="0" w:space="0" w:color="auto"/>
            <w:right w:val="none" w:sz="0" w:space="0" w:color="auto"/>
          </w:divBdr>
        </w:div>
        <w:div w:id="638997437">
          <w:marLeft w:val="1080"/>
          <w:marRight w:val="0"/>
          <w:marTop w:val="120"/>
          <w:marBottom w:val="0"/>
          <w:divBdr>
            <w:top w:val="none" w:sz="0" w:space="0" w:color="auto"/>
            <w:left w:val="none" w:sz="0" w:space="0" w:color="auto"/>
            <w:bottom w:val="none" w:sz="0" w:space="0" w:color="auto"/>
            <w:right w:val="none" w:sz="0" w:space="0" w:color="auto"/>
          </w:divBdr>
        </w:div>
        <w:div w:id="798187386">
          <w:marLeft w:val="360"/>
          <w:marRight w:val="0"/>
          <w:marTop w:val="120"/>
          <w:marBottom w:val="0"/>
          <w:divBdr>
            <w:top w:val="none" w:sz="0" w:space="0" w:color="auto"/>
            <w:left w:val="none" w:sz="0" w:space="0" w:color="auto"/>
            <w:bottom w:val="none" w:sz="0" w:space="0" w:color="auto"/>
            <w:right w:val="none" w:sz="0" w:space="0" w:color="auto"/>
          </w:divBdr>
        </w:div>
        <w:div w:id="863205847">
          <w:marLeft w:val="360"/>
          <w:marRight w:val="0"/>
          <w:marTop w:val="120"/>
          <w:marBottom w:val="0"/>
          <w:divBdr>
            <w:top w:val="none" w:sz="0" w:space="0" w:color="auto"/>
            <w:left w:val="none" w:sz="0" w:space="0" w:color="auto"/>
            <w:bottom w:val="none" w:sz="0" w:space="0" w:color="auto"/>
            <w:right w:val="none" w:sz="0" w:space="0" w:color="auto"/>
          </w:divBdr>
        </w:div>
        <w:div w:id="1027869205">
          <w:marLeft w:val="1080"/>
          <w:marRight w:val="0"/>
          <w:marTop w:val="120"/>
          <w:marBottom w:val="0"/>
          <w:divBdr>
            <w:top w:val="none" w:sz="0" w:space="0" w:color="auto"/>
            <w:left w:val="none" w:sz="0" w:space="0" w:color="auto"/>
            <w:bottom w:val="none" w:sz="0" w:space="0" w:color="auto"/>
            <w:right w:val="none" w:sz="0" w:space="0" w:color="auto"/>
          </w:divBdr>
        </w:div>
        <w:div w:id="1461876294">
          <w:marLeft w:val="360"/>
          <w:marRight w:val="0"/>
          <w:marTop w:val="120"/>
          <w:marBottom w:val="0"/>
          <w:divBdr>
            <w:top w:val="none" w:sz="0" w:space="0" w:color="auto"/>
            <w:left w:val="none" w:sz="0" w:space="0" w:color="auto"/>
            <w:bottom w:val="none" w:sz="0" w:space="0" w:color="auto"/>
            <w:right w:val="none" w:sz="0" w:space="0" w:color="auto"/>
          </w:divBdr>
        </w:div>
        <w:div w:id="1495220380">
          <w:marLeft w:val="360"/>
          <w:marRight w:val="0"/>
          <w:marTop w:val="120"/>
          <w:marBottom w:val="0"/>
          <w:divBdr>
            <w:top w:val="none" w:sz="0" w:space="0" w:color="auto"/>
            <w:left w:val="none" w:sz="0" w:space="0" w:color="auto"/>
            <w:bottom w:val="none" w:sz="0" w:space="0" w:color="auto"/>
            <w:right w:val="none" w:sz="0" w:space="0" w:color="auto"/>
          </w:divBdr>
        </w:div>
        <w:div w:id="1878659345">
          <w:marLeft w:val="1080"/>
          <w:marRight w:val="0"/>
          <w:marTop w:val="120"/>
          <w:marBottom w:val="0"/>
          <w:divBdr>
            <w:top w:val="none" w:sz="0" w:space="0" w:color="auto"/>
            <w:left w:val="none" w:sz="0" w:space="0" w:color="auto"/>
            <w:bottom w:val="none" w:sz="0" w:space="0" w:color="auto"/>
            <w:right w:val="none" w:sz="0" w:space="0" w:color="auto"/>
          </w:divBdr>
        </w:div>
      </w:divsChild>
    </w:div>
    <w:div w:id="1719745619">
      <w:bodyDiv w:val="1"/>
      <w:marLeft w:val="0"/>
      <w:marRight w:val="0"/>
      <w:marTop w:val="0"/>
      <w:marBottom w:val="0"/>
      <w:divBdr>
        <w:top w:val="none" w:sz="0" w:space="0" w:color="auto"/>
        <w:left w:val="none" w:sz="0" w:space="0" w:color="auto"/>
        <w:bottom w:val="none" w:sz="0" w:space="0" w:color="auto"/>
        <w:right w:val="none" w:sz="0" w:space="0" w:color="auto"/>
      </w:divBdr>
      <w:divsChild>
        <w:div w:id="153185684">
          <w:marLeft w:val="360"/>
          <w:marRight w:val="0"/>
          <w:marTop w:val="200"/>
          <w:marBottom w:val="0"/>
          <w:divBdr>
            <w:top w:val="none" w:sz="0" w:space="0" w:color="auto"/>
            <w:left w:val="none" w:sz="0" w:space="0" w:color="auto"/>
            <w:bottom w:val="none" w:sz="0" w:space="0" w:color="auto"/>
            <w:right w:val="none" w:sz="0" w:space="0" w:color="auto"/>
          </w:divBdr>
        </w:div>
        <w:div w:id="422189599">
          <w:marLeft w:val="1080"/>
          <w:marRight w:val="0"/>
          <w:marTop w:val="100"/>
          <w:marBottom w:val="0"/>
          <w:divBdr>
            <w:top w:val="none" w:sz="0" w:space="0" w:color="auto"/>
            <w:left w:val="none" w:sz="0" w:space="0" w:color="auto"/>
            <w:bottom w:val="none" w:sz="0" w:space="0" w:color="auto"/>
            <w:right w:val="none" w:sz="0" w:space="0" w:color="auto"/>
          </w:divBdr>
        </w:div>
        <w:div w:id="646663565">
          <w:marLeft w:val="1080"/>
          <w:marRight w:val="0"/>
          <w:marTop w:val="100"/>
          <w:marBottom w:val="0"/>
          <w:divBdr>
            <w:top w:val="none" w:sz="0" w:space="0" w:color="auto"/>
            <w:left w:val="none" w:sz="0" w:space="0" w:color="auto"/>
            <w:bottom w:val="none" w:sz="0" w:space="0" w:color="auto"/>
            <w:right w:val="none" w:sz="0" w:space="0" w:color="auto"/>
          </w:divBdr>
        </w:div>
        <w:div w:id="801312195">
          <w:marLeft w:val="360"/>
          <w:marRight w:val="0"/>
          <w:marTop w:val="200"/>
          <w:marBottom w:val="0"/>
          <w:divBdr>
            <w:top w:val="none" w:sz="0" w:space="0" w:color="auto"/>
            <w:left w:val="none" w:sz="0" w:space="0" w:color="auto"/>
            <w:bottom w:val="none" w:sz="0" w:space="0" w:color="auto"/>
            <w:right w:val="none" w:sz="0" w:space="0" w:color="auto"/>
          </w:divBdr>
        </w:div>
        <w:div w:id="943732989">
          <w:marLeft w:val="1800"/>
          <w:marRight w:val="0"/>
          <w:marTop w:val="100"/>
          <w:marBottom w:val="0"/>
          <w:divBdr>
            <w:top w:val="none" w:sz="0" w:space="0" w:color="auto"/>
            <w:left w:val="none" w:sz="0" w:space="0" w:color="auto"/>
            <w:bottom w:val="none" w:sz="0" w:space="0" w:color="auto"/>
            <w:right w:val="none" w:sz="0" w:space="0" w:color="auto"/>
          </w:divBdr>
        </w:div>
        <w:div w:id="1115709755">
          <w:marLeft w:val="1080"/>
          <w:marRight w:val="0"/>
          <w:marTop w:val="100"/>
          <w:marBottom w:val="0"/>
          <w:divBdr>
            <w:top w:val="none" w:sz="0" w:space="0" w:color="auto"/>
            <w:left w:val="none" w:sz="0" w:space="0" w:color="auto"/>
            <w:bottom w:val="none" w:sz="0" w:space="0" w:color="auto"/>
            <w:right w:val="none" w:sz="0" w:space="0" w:color="auto"/>
          </w:divBdr>
        </w:div>
        <w:div w:id="1236016443">
          <w:marLeft w:val="1800"/>
          <w:marRight w:val="0"/>
          <w:marTop w:val="100"/>
          <w:marBottom w:val="0"/>
          <w:divBdr>
            <w:top w:val="none" w:sz="0" w:space="0" w:color="auto"/>
            <w:left w:val="none" w:sz="0" w:space="0" w:color="auto"/>
            <w:bottom w:val="none" w:sz="0" w:space="0" w:color="auto"/>
            <w:right w:val="none" w:sz="0" w:space="0" w:color="auto"/>
          </w:divBdr>
        </w:div>
        <w:div w:id="1289966318">
          <w:marLeft w:val="1800"/>
          <w:marRight w:val="0"/>
          <w:marTop w:val="100"/>
          <w:marBottom w:val="0"/>
          <w:divBdr>
            <w:top w:val="none" w:sz="0" w:space="0" w:color="auto"/>
            <w:left w:val="none" w:sz="0" w:space="0" w:color="auto"/>
            <w:bottom w:val="none" w:sz="0" w:space="0" w:color="auto"/>
            <w:right w:val="none" w:sz="0" w:space="0" w:color="auto"/>
          </w:divBdr>
        </w:div>
        <w:div w:id="1291133743">
          <w:marLeft w:val="1800"/>
          <w:marRight w:val="0"/>
          <w:marTop w:val="100"/>
          <w:marBottom w:val="0"/>
          <w:divBdr>
            <w:top w:val="none" w:sz="0" w:space="0" w:color="auto"/>
            <w:left w:val="none" w:sz="0" w:space="0" w:color="auto"/>
            <w:bottom w:val="none" w:sz="0" w:space="0" w:color="auto"/>
            <w:right w:val="none" w:sz="0" w:space="0" w:color="auto"/>
          </w:divBdr>
        </w:div>
        <w:div w:id="1382293016">
          <w:marLeft w:val="1800"/>
          <w:marRight w:val="0"/>
          <w:marTop w:val="100"/>
          <w:marBottom w:val="0"/>
          <w:divBdr>
            <w:top w:val="none" w:sz="0" w:space="0" w:color="auto"/>
            <w:left w:val="none" w:sz="0" w:space="0" w:color="auto"/>
            <w:bottom w:val="none" w:sz="0" w:space="0" w:color="auto"/>
            <w:right w:val="none" w:sz="0" w:space="0" w:color="auto"/>
          </w:divBdr>
        </w:div>
        <w:div w:id="1717848592">
          <w:marLeft w:val="360"/>
          <w:marRight w:val="0"/>
          <w:marTop w:val="200"/>
          <w:marBottom w:val="0"/>
          <w:divBdr>
            <w:top w:val="none" w:sz="0" w:space="0" w:color="auto"/>
            <w:left w:val="none" w:sz="0" w:space="0" w:color="auto"/>
            <w:bottom w:val="none" w:sz="0" w:space="0" w:color="auto"/>
            <w:right w:val="none" w:sz="0" w:space="0" w:color="auto"/>
          </w:divBdr>
        </w:div>
        <w:div w:id="1881891196">
          <w:marLeft w:val="1080"/>
          <w:marRight w:val="0"/>
          <w:marTop w:val="100"/>
          <w:marBottom w:val="0"/>
          <w:divBdr>
            <w:top w:val="none" w:sz="0" w:space="0" w:color="auto"/>
            <w:left w:val="none" w:sz="0" w:space="0" w:color="auto"/>
            <w:bottom w:val="none" w:sz="0" w:space="0" w:color="auto"/>
            <w:right w:val="none" w:sz="0" w:space="0" w:color="auto"/>
          </w:divBdr>
        </w:div>
      </w:divsChild>
    </w:div>
    <w:div w:id="1794517420">
      <w:bodyDiv w:val="1"/>
      <w:marLeft w:val="0"/>
      <w:marRight w:val="0"/>
      <w:marTop w:val="0"/>
      <w:marBottom w:val="0"/>
      <w:divBdr>
        <w:top w:val="none" w:sz="0" w:space="0" w:color="auto"/>
        <w:left w:val="none" w:sz="0" w:space="0" w:color="auto"/>
        <w:bottom w:val="none" w:sz="0" w:space="0" w:color="auto"/>
        <w:right w:val="none" w:sz="0" w:space="0" w:color="auto"/>
      </w:divBdr>
      <w:divsChild>
        <w:div w:id="189222095">
          <w:marLeft w:val="360"/>
          <w:marRight w:val="0"/>
          <w:marTop w:val="120"/>
          <w:marBottom w:val="0"/>
          <w:divBdr>
            <w:top w:val="none" w:sz="0" w:space="0" w:color="auto"/>
            <w:left w:val="none" w:sz="0" w:space="0" w:color="auto"/>
            <w:bottom w:val="none" w:sz="0" w:space="0" w:color="auto"/>
            <w:right w:val="none" w:sz="0" w:space="0" w:color="auto"/>
          </w:divBdr>
        </w:div>
        <w:div w:id="258832741">
          <w:marLeft w:val="1080"/>
          <w:marRight w:val="0"/>
          <w:marTop w:val="120"/>
          <w:marBottom w:val="0"/>
          <w:divBdr>
            <w:top w:val="none" w:sz="0" w:space="0" w:color="auto"/>
            <w:left w:val="none" w:sz="0" w:space="0" w:color="auto"/>
            <w:bottom w:val="none" w:sz="0" w:space="0" w:color="auto"/>
            <w:right w:val="none" w:sz="0" w:space="0" w:color="auto"/>
          </w:divBdr>
        </w:div>
        <w:div w:id="263080815">
          <w:marLeft w:val="360"/>
          <w:marRight w:val="0"/>
          <w:marTop w:val="120"/>
          <w:marBottom w:val="0"/>
          <w:divBdr>
            <w:top w:val="none" w:sz="0" w:space="0" w:color="auto"/>
            <w:left w:val="none" w:sz="0" w:space="0" w:color="auto"/>
            <w:bottom w:val="none" w:sz="0" w:space="0" w:color="auto"/>
            <w:right w:val="none" w:sz="0" w:space="0" w:color="auto"/>
          </w:divBdr>
        </w:div>
        <w:div w:id="313097913">
          <w:marLeft w:val="1080"/>
          <w:marRight w:val="0"/>
          <w:marTop w:val="120"/>
          <w:marBottom w:val="0"/>
          <w:divBdr>
            <w:top w:val="none" w:sz="0" w:space="0" w:color="auto"/>
            <w:left w:val="none" w:sz="0" w:space="0" w:color="auto"/>
            <w:bottom w:val="none" w:sz="0" w:space="0" w:color="auto"/>
            <w:right w:val="none" w:sz="0" w:space="0" w:color="auto"/>
          </w:divBdr>
        </w:div>
        <w:div w:id="802117828">
          <w:marLeft w:val="1080"/>
          <w:marRight w:val="0"/>
          <w:marTop w:val="120"/>
          <w:marBottom w:val="0"/>
          <w:divBdr>
            <w:top w:val="none" w:sz="0" w:space="0" w:color="auto"/>
            <w:left w:val="none" w:sz="0" w:space="0" w:color="auto"/>
            <w:bottom w:val="none" w:sz="0" w:space="0" w:color="auto"/>
            <w:right w:val="none" w:sz="0" w:space="0" w:color="auto"/>
          </w:divBdr>
        </w:div>
        <w:div w:id="1195771736">
          <w:marLeft w:val="1080"/>
          <w:marRight w:val="0"/>
          <w:marTop w:val="120"/>
          <w:marBottom w:val="0"/>
          <w:divBdr>
            <w:top w:val="none" w:sz="0" w:space="0" w:color="auto"/>
            <w:left w:val="none" w:sz="0" w:space="0" w:color="auto"/>
            <w:bottom w:val="none" w:sz="0" w:space="0" w:color="auto"/>
            <w:right w:val="none" w:sz="0" w:space="0" w:color="auto"/>
          </w:divBdr>
        </w:div>
        <w:div w:id="1487169345">
          <w:marLeft w:val="360"/>
          <w:marRight w:val="0"/>
          <w:marTop w:val="120"/>
          <w:marBottom w:val="0"/>
          <w:divBdr>
            <w:top w:val="none" w:sz="0" w:space="0" w:color="auto"/>
            <w:left w:val="none" w:sz="0" w:space="0" w:color="auto"/>
            <w:bottom w:val="none" w:sz="0" w:space="0" w:color="auto"/>
            <w:right w:val="none" w:sz="0" w:space="0" w:color="auto"/>
          </w:divBdr>
        </w:div>
        <w:div w:id="1733774708">
          <w:marLeft w:val="1080"/>
          <w:marRight w:val="0"/>
          <w:marTop w:val="120"/>
          <w:marBottom w:val="0"/>
          <w:divBdr>
            <w:top w:val="none" w:sz="0" w:space="0" w:color="auto"/>
            <w:left w:val="none" w:sz="0" w:space="0" w:color="auto"/>
            <w:bottom w:val="none" w:sz="0" w:space="0" w:color="auto"/>
            <w:right w:val="none" w:sz="0" w:space="0" w:color="auto"/>
          </w:divBdr>
        </w:div>
        <w:div w:id="1759331384">
          <w:marLeft w:val="360"/>
          <w:marRight w:val="0"/>
          <w:marTop w:val="120"/>
          <w:marBottom w:val="0"/>
          <w:divBdr>
            <w:top w:val="none" w:sz="0" w:space="0" w:color="auto"/>
            <w:left w:val="none" w:sz="0" w:space="0" w:color="auto"/>
            <w:bottom w:val="none" w:sz="0" w:space="0" w:color="auto"/>
            <w:right w:val="none" w:sz="0" w:space="0" w:color="auto"/>
          </w:divBdr>
        </w:div>
      </w:divsChild>
    </w:div>
    <w:div w:id="1882207051">
      <w:bodyDiv w:val="1"/>
      <w:marLeft w:val="0"/>
      <w:marRight w:val="0"/>
      <w:marTop w:val="0"/>
      <w:marBottom w:val="0"/>
      <w:divBdr>
        <w:top w:val="none" w:sz="0" w:space="0" w:color="auto"/>
        <w:left w:val="none" w:sz="0" w:space="0" w:color="auto"/>
        <w:bottom w:val="none" w:sz="0" w:space="0" w:color="auto"/>
        <w:right w:val="none" w:sz="0" w:space="0" w:color="auto"/>
      </w:divBdr>
    </w:div>
    <w:div w:id="1906835510">
      <w:bodyDiv w:val="1"/>
      <w:marLeft w:val="0"/>
      <w:marRight w:val="0"/>
      <w:marTop w:val="0"/>
      <w:marBottom w:val="0"/>
      <w:divBdr>
        <w:top w:val="none" w:sz="0" w:space="0" w:color="auto"/>
        <w:left w:val="none" w:sz="0" w:space="0" w:color="auto"/>
        <w:bottom w:val="none" w:sz="0" w:space="0" w:color="auto"/>
        <w:right w:val="none" w:sz="0" w:space="0" w:color="auto"/>
      </w:divBdr>
    </w:div>
    <w:div w:id="1914393481">
      <w:bodyDiv w:val="1"/>
      <w:marLeft w:val="0"/>
      <w:marRight w:val="0"/>
      <w:marTop w:val="0"/>
      <w:marBottom w:val="0"/>
      <w:divBdr>
        <w:top w:val="none" w:sz="0" w:space="0" w:color="auto"/>
        <w:left w:val="none" w:sz="0" w:space="0" w:color="auto"/>
        <w:bottom w:val="none" w:sz="0" w:space="0" w:color="auto"/>
        <w:right w:val="none" w:sz="0" w:space="0" w:color="auto"/>
      </w:divBdr>
      <w:divsChild>
        <w:div w:id="158738941">
          <w:marLeft w:val="1440"/>
          <w:marRight w:val="0"/>
          <w:marTop w:val="100"/>
          <w:marBottom w:val="0"/>
          <w:divBdr>
            <w:top w:val="none" w:sz="0" w:space="0" w:color="auto"/>
            <w:left w:val="none" w:sz="0" w:space="0" w:color="auto"/>
            <w:bottom w:val="none" w:sz="0" w:space="0" w:color="auto"/>
            <w:right w:val="none" w:sz="0" w:space="0" w:color="auto"/>
          </w:divBdr>
        </w:div>
        <w:div w:id="311643487">
          <w:marLeft w:val="1440"/>
          <w:marRight w:val="0"/>
          <w:marTop w:val="100"/>
          <w:marBottom w:val="0"/>
          <w:divBdr>
            <w:top w:val="none" w:sz="0" w:space="0" w:color="auto"/>
            <w:left w:val="none" w:sz="0" w:space="0" w:color="auto"/>
            <w:bottom w:val="none" w:sz="0" w:space="0" w:color="auto"/>
            <w:right w:val="none" w:sz="0" w:space="0" w:color="auto"/>
          </w:divBdr>
        </w:div>
        <w:div w:id="317030095">
          <w:marLeft w:val="1440"/>
          <w:marRight w:val="0"/>
          <w:marTop w:val="100"/>
          <w:marBottom w:val="0"/>
          <w:divBdr>
            <w:top w:val="none" w:sz="0" w:space="0" w:color="auto"/>
            <w:left w:val="none" w:sz="0" w:space="0" w:color="auto"/>
            <w:bottom w:val="none" w:sz="0" w:space="0" w:color="auto"/>
            <w:right w:val="none" w:sz="0" w:space="0" w:color="auto"/>
          </w:divBdr>
        </w:div>
        <w:div w:id="356661195">
          <w:marLeft w:val="1440"/>
          <w:marRight w:val="0"/>
          <w:marTop w:val="100"/>
          <w:marBottom w:val="0"/>
          <w:divBdr>
            <w:top w:val="none" w:sz="0" w:space="0" w:color="auto"/>
            <w:left w:val="none" w:sz="0" w:space="0" w:color="auto"/>
            <w:bottom w:val="none" w:sz="0" w:space="0" w:color="auto"/>
            <w:right w:val="none" w:sz="0" w:space="0" w:color="auto"/>
          </w:divBdr>
        </w:div>
        <w:div w:id="514854799">
          <w:marLeft w:val="1440"/>
          <w:marRight w:val="0"/>
          <w:marTop w:val="100"/>
          <w:marBottom w:val="0"/>
          <w:divBdr>
            <w:top w:val="none" w:sz="0" w:space="0" w:color="auto"/>
            <w:left w:val="none" w:sz="0" w:space="0" w:color="auto"/>
            <w:bottom w:val="none" w:sz="0" w:space="0" w:color="auto"/>
            <w:right w:val="none" w:sz="0" w:space="0" w:color="auto"/>
          </w:divBdr>
        </w:div>
        <w:div w:id="555816712">
          <w:marLeft w:val="1440"/>
          <w:marRight w:val="0"/>
          <w:marTop w:val="100"/>
          <w:marBottom w:val="0"/>
          <w:divBdr>
            <w:top w:val="none" w:sz="0" w:space="0" w:color="auto"/>
            <w:left w:val="none" w:sz="0" w:space="0" w:color="auto"/>
            <w:bottom w:val="none" w:sz="0" w:space="0" w:color="auto"/>
            <w:right w:val="none" w:sz="0" w:space="0" w:color="auto"/>
          </w:divBdr>
        </w:div>
      </w:divsChild>
    </w:div>
    <w:div w:id="1966081000">
      <w:bodyDiv w:val="1"/>
      <w:marLeft w:val="0"/>
      <w:marRight w:val="0"/>
      <w:marTop w:val="0"/>
      <w:marBottom w:val="0"/>
      <w:divBdr>
        <w:top w:val="none" w:sz="0" w:space="0" w:color="auto"/>
        <w:left w:val="none" w:sz="0" w:space="0" w:color="auto"/>
        <w:bottom w:val="none" w:sz="0" w:space="0" w:color="auto"/>
        <w:right w:val="none" w:sz="0" w:space="0" w:color="auto"/>
      </w:divBdr>
      <w:divsChild>
        <w:div w:id="142043397">
          <w:marLeft w:val="360"/>
          <w:marRight w:val="0"/>
          <w:marTop w:val="120"/>
          <w:marBottom w:val="0"/>
          <w:divBdr>
            <w:top w:val="none" w:sz="0" w:space="0" w:color="auto"/>
            <w:left w:val="none" w:sz="0" w:space="0" w:color="auto"/>
            <w:bottom w:val="none" w:sz="0" w:space="0" w:color="auto"/>
            <w:right w:val="none" w:sz="0" w:space="0" w:color="auto"/>
          </w:divBdr>
        </w:div>
        <w:div w:id="190067848">
          <w:marLeft w:val="1080"/>
          <w:marRight w:val="0"/>
          <w:marTop w:val="120"/>
          <w:marBottom w:val="0"/>
          <w:divBdr>
            <w:top w:val="none" w:sz="0" w:space="0" w:color="auto"/>
            <w:left w:val="none" w:sz="0" w:space="0" w:color="auto"/>
            <w:bottom w:val="none" w:sz="0" w:space="0" w:color="auto"/>
            <w:right w:val="none" w:sz="0" w:space="0" w:color="auto"/>
          </w:divBdr>
        </w:div>
        <w:div w:id="997004916">
          <w:marLeft w:val="360"/>
          <w:marRight w:val="0"/>
          <w:marTop w:val="120"/>
          <w:marBottom w:val="0"/>
          <w:divBdr>
            <w:top w:val="none" w:sz="0" w:space="0" w:color="auto"/>
            <w:left w:val="none" w:sz="0" w:space="0" w:color="auto"/>
            <w:bottom w:val="none" w:sz="0" w:space="0" w:color="auto"/>
            <w:right w:val="none" w:sz="0" w:space="0" w:color="auto"/>
          </w:divBdr>
        </w:div>
      </w:divsChild>
    </w:div>
    <w:div w:id="2031253482">
      <w:bodyDiv w:val="1"/>
      <w:marLeft w:val="0"/>
      <w:marRight w:val="0"/>
      <w:marTop w:val="0"/>
      <w:marBottom w:val="0"/>
      <w:divBdr>
        <w:top w:val="none" w:sz="0" w:space="0" w:color="auto"/>
        <w:left w:val="none" w:sz="0" w:space="0" w:color="auto"/>
        <w:bottom w:val="none" w:sz="0" w:space="0" w:color="auto"/>
        <w:right w:val="none" w:sz="0" w:space="0" w:color="auto"/>
      </w:divBdr>
    </w:div>
    <w:div w:id="2088918509">
      <w:bodyDiv w:val="1"/>
      <w:marLeft w:val="0"/>
      <w:marRight w:val="0"/>
      <w:marTop w:val="0"/>
      <w:marBottom w:val="0"/>
      <w:divBdr>
        <w:top w:val="none" w:sz="0" w:space="0" w:color="auto"/>
        <w:left w:val="none" w:sz="0" w:space="0" w:color="auto"/>
        <w:bottom w:val="none" w:sz="0" w:space="0" w:color="auto"/>
        <w:right w:val="none" w:sz="0" w:space="0" w:color="auto"/>
      </w:divBdr>
      <w:divsChild>
        <w:div w:id="35204065">
          <w:marLeft w:val="360"/>
          <w:marRight w:val="0"/>
          <w:marTop w:val="120"/>
          <w:marBottom w:val="0"/>
          <w:divBdr>
            <w:top w:val="none" w:sz="0" w:space="0" w:color="auto"/>
            <w:left w:val="none" w:sz="0" w:space="0" w:color="auto"/>
            <w:bottom w:val="none" w:sz="0" w:space="0" w:color="auto"/>
            <w:right w:val="none" w:sz="0" w:space="0" w:color="auto"/>
          </w:divBdr>
        </w:div>
        <w:div w:id="656691381">
          <w:marLeft w:val="1800"/>
          <w:marRight w:val="0"/>
          <w:marTop w:val="120"/>
          <w:marBottom w:val="0"/>
          <w:divBdr>
            <w:top w:val="none" w:sz="0" w:space="0" w:color="auto"/>
            <w:left w:val="none" w:sz="0" w:space="0" w:color="auto"/>
            <w:bottom w:val="none" w:sz="0" w:space="0" w:color="auto"/>
            <w:right w:val="none" w:sz="0" w:space="0" w:color="auto"/>
          </w:divBdr>
        </w:div>
        <w:div w:id="748383802">
          <w:marLeft w:val="360"/>
          <w:marRight w:val="0"/>
          <w:marTop w:val="120"/>
          <w:marBottom w:val="0"/>
          <w:divBdr>
            <w:top w:val="none" w:sz="0" w:space="0" w:color="auto"/>
            <w:left w:val="none" w:sz="0" w:space="0" w:color="auto"/>
            <w:bottom w:val="none" w:sz="0" w:space="0" w:color="auto"/>
            <w:right w:val="none" w:sz="0" w:space="0" w:color="auto"/>
          </w:divBdr>
        </w:div>
        <w:div w:id="796408765">
          <w:marLeft w:val="1800"/>
          <w:marRight w:val="0"/>
          <w:marTop w:val="120"/>
          <w:marBottom w:val="0"/>
          <w:divBdr>
            <w:top w:val="none" w:sz="0" w:space="0" w:color="auto"/>
            <w:left w:val="none" w:sz="0" w:space="0" w:color="auto"/>
            <w:bottom w:val="none" w:sz="0" w:space="0" w:color="auto"/>
            <w:right w:val="none" w:sz="0" w:space="0" w:color="auto"/>
          </w:divBdr>
        </w:div>
        <w:div w:id="1030228840">
          <w:marLeft w:val="1080"/>
          <w:marRight w:val="0"/>
          <w:marTop w:val="120"/>
          <w:marBottom w:val="0"/>
          <w:divBdr>
            <w:top w:val="none" w:sz="0" w:space="0" w:color="auto"/>
            <w:left w:val="none" w:sz="0" w:space="0" w:color="auto"/>
            <w:bottom w:val="none" w:sz="0" w:space="0" w:color="auto"/>
            <w:right w:val="none" w:sz="0" w:space="0" w:color="auto"/>
          </w:divBdr>
        </w:div>
        <w:div w:id="1281186416">
          <w:marLeft w:val="1080"/>
          <w:marRight w:val="0"/>
          <w:marTop w:val="120"/>
          <w:marBottom w:val="0"/>
          <w:divBdr>
            <w:top w:val="none" w:sz="0" w:space="0" w:color="auto"/>
            <w:left w:val="none" w:sz="0" w:space="0" w:color="auto"/>
            <w:bottom w:val="none" w:sz="0" w:space="0" w:color="auto"/>
            <w:right w:val="none" w:sz="0" w:space="0" w:color="auto"/>
          </w:divBdr>
        </w:div>
        <w:div w:id="1283340573">
          <w:marLeft w:val="1800"/>
          <w:marRight w:val="0"/>
          <w:marTop w:val="120"/>
          <w:marBottom w:val="0"/>
          <w:divBdr>
            <w:top w:val="none" w:sz="0" w:space="0" w:color="auto"/>
            <w:left w:val="none" w:sz="0" w:space="0" w:color="auto"/>
            <w:bottom w:val="none" w:sz="0" w:space="0" w:color="auto"/>
            <w:right w:val="none" w:sz="0" w:space="0" w:color="auto"/>
          </w:divBdr>
        </w:div>
        <w:div w:id="1383285462">
          <w:marLeft w:val="360"/>
          <w:marRight w:val="0"/>
          <w:marTop w:val="120"/>
          <w:marBottom w:val="0"/>
          <w:divBdr>
            <w:top w:val="none" w:sz="0" w:space="0" w:color="auto"/>
            <w:left w:val="none" w:sz="0" w:space="0" w:color="auto"/>
            <w:bottom w:val="none" w:sz="0" w:space="0" w:color="auto"/>
            <w:right w:val="none" w:sz="0" w:space="0" w:color="auto"/>
          </w:divBdr>
        </w:div>
        <w:div w:id="1616056330">
          <w:marLeft w:val="1800"/>
          <w:marRight w:val="0"/>
          <w:marTop w:val="120"/>
          <w:marBottom w:val="0"/>
          <w:divBdr>
            <w:top w:val="none" w:sz="0" w:space="0" w:color="auto"/>
            <w:left w:val="none" w:sz="0" w:space="0" w:color="auto"/>
            <w:bottom w:val="none" w:sz="0" w:space="0" w:color="auto"/>
            <w:right w:val="none" w:sz="0" w:space="0" w:color="auto"/>
          </w:divBdr>
        </w:div>
        <w:div w:id="1809282029">
          <w:marLeft w:val="1800"/>
          <w:marRight w:val="0"/>
          <w:marTop w:val="120"/>
          <w:marBottom w:val="0"/>
          <w:divBdr>
            <w:top w:val="none" w:sz="0" w:space="0" w:color="auto"/>
            <w:left w:val="none" w:sz="0" w:space="0" w:color="auto"/>
            <w:bottom w:val="none" w:sz="0" w:space="0" w:color="auto"/>
            <w:right w:val="none" w:sz="0" w:space="0" w:color="auto"/>
          </w:divBdr>
        </w:div>
        <w:div w:id="1896162038">
          <w:marLeft w:val="1080"/>
          <w:marRight w:val="0"/>
          <w:marTop w:val="120"/>
          <w:marBottom w:val="0"/>
          <w:divBdr>
            <w:top w:val="none" w:sz="0" w:space="0" w:color="auto"/>
            <w:left w:val="none" w:sz="0" w:space="0" w:color="auto"/>
            <w:bottom w:val="none" w:sz="0" w:space="0" w:color="auto"/>
            <w:right w:val="none" w:sz="0" w:space="0" w:color="auto"/>
          </w:divBdr>
        </w:div>
        <w:div w:id="1996569273">
          <w:marLeft w:val="1800"/>
          <w:marRight w:val="0"/>
          <w:marTop w:val="120"/>
          <w:marBottom w:val="0"/>
          <w:divBdr>
            <w:top w:val="none" w:sz="0" w:space="0" w:color="auto"/>
            <w:left w:val="none" w:sz="0" w:space="0" w:color="auto"/>
            <w:bottom w:val="none" w:sz="0" w:space="0" w:color="auto"/>
            <w:right w:val="none" w:sz="0" w:space="0" w:color="auto"/>
          </w:divBdr>
        </w:div>
        <w:div w:id="2070615330">
          <w:marLeft w:val="1800"/>
          <w:marRight w:val="0"/>
          <w:marTop w:val="120"/>
          <w:marBottom w:val="0"/>
          <w:divBdr>
            <w:top w:val="none" w:sz="0" w:space="0" w:color="auto"/>
            <w:left w:val="none" w:sz="0" w:space="0" w:color="auto"/>
            <w:bottom w:val="none" w:sz="0" w:space="0" w:color="auto"/>
            <w:right w:val="none" w:sz="0" w:space="0" w:color="auto"/>
          </w:divBdr>
        </w:div>
      </w:divsChild>
    </w:div>
    <w:div w:id="2091273614">
      <w:bodyDiv w:val="1"/>
      <w:marLeft w:val="0"/>
      <w:marRight w:val="0"/>
      <w:marTop w:val="0"/>
      <w:marBottom w:val="0"/>
      <w:divBdr>
        <w:top w:val="none" w:sz="0" w:space="0" w:color="auto"/>
        <w:left w:val="none" w:sz="0" w:space="0" w:color="auto"/>
        <w:bottom w:val="none" w:sz="0" w:space="0" w:color="auto"/>
        <w:right w:val="none" w:sz="0" w:space="0" w:color="auto"/>
      </w:divBdr>
    </w:div>
    <w:div w:id="2099134830">
      <w:bodyDiv w:val="1"/>
      <w:marLeft w:val="0"/>
      <w:marRight w:val="0"/>
      <w:marTop w:val="0"/>
      <w:marBottom w:val="0"/>
      <w:divBdr>
        <w:top w:val="none" w:sz="0" w:space="0" w:color="auto"/>
        <w:left w:val="none" w:sz="0" w:space="0" w:color="auto"/>
        <w:bottom w:val="none" w:sz="0" w:space="0" w:color="auto"/>
        <w:right w:val="none" w:sz="0" w:space="0" w:color="auto"/>
      </w:divBdr>
    </w:div>
    <w:div w:id="2132943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Compartmental_models_in_epidemiology" TargetMode="External" Id="rId8" /><Relationship Type="http://schemas.openxmlformats.org/officeDocument/2006/relationships/hyperlink" Target="https://en.wikipedia.org/wiki/Compartmental_models_in_epidemiology" TargetMode="Externa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nature.com/articles/s41591-021-01334-5" TargetMode="Externa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038/s41591-021-01334-5"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ebi.ac.uk/biomodels/BIOMD0000000955" TargetMode="Externa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yperlink" Target="https://www.ncbi.nlm.nih.gov/pmc/articles/PMC7175834/pdf/41591_2020_Article_883.pdf"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3" ma:contentTypeDescription="Create a new document." ma:contentTypeScope="" ma:versionID="73b2997eae5d6ccfaa8ed4dcfb040657">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0188219dd5119b13ec8254117fec58ed"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aff8eeb6-53bf-44bf-a224-fac977cd22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AAE0D4-4412-432D-86CF-53A392DC6E60}">
  <ds:schemaRefs>
    <ds:schemaRef ds:uri="http://schemas.openxmlformats.org/officeDocument/2006/bibliography"/>
  </ds:schemaRefs>
</ds:datastoreItem>
</file>

<file path=customXml/itemProps2.xml><?xml version="1.0" encoding="utf-8"?>
<ds:datastoreItem xmlns:ds="http://schemas.openxmlformats.org/officeDocument/2006/customXml" ds:itemID="{7C16C4EC-C42C-4F9F-8CF8-54E3188719B5}"/>
</file>

<file path=customXml/itemProps3.xml><?xml version="1.0" encoding="utf-8"?>
<ds:datastoreItem xmlns:ds="http://schemas.openxmlformats.org/officeDocument/2006/customXml" ds:itemID="{A71FB8EF-CBC4-4CAD-84AF-E1847737000F}"/>
</file>

<file path=customXml/itemProps4.xml><?xml version="1.0" encoding="utf-8"?>
<ds:datastoreItem xmlns:ds="http://schemas.openxmlformats.org/officeDocument/2006/customXml" ds:itemID="{6F999254-95F5-4C3F-8520-6A4F88F94C69}"/>
</file>

<file path=docProps/app.xml><?xml version="1.0" encoding="utf-8"?>
<Properties xmlns="http://schemas.openxmlformats.org/officeDocument/2006/extended-properties" xmlns:vt="http://schemas.openxmlformats.org/officeDocument/2006/docPropsVTypes">
  <Template>Normal.dotm</Template>
  <TotalTime>0</TotalTime>
  <Pages>8</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Links>
    <vt:vector size="102" baseType="variant">
      <vt:variant>
        <vt:i4>5505027</vt:i4>
      </vt:variant>
      <vt:variant>
        <vt:i4>66</vt:i4>
      </vt:variant>
      <vt:variant>
        <vt:i4>0</vt:i4>
      </vt:variant>
      <vt:variant>
        <vt:i4>5</vt:i4>
      </vt:variant>
      <vt:variant>
        <vt:lpwstr>http://publichealth.lacounty.gov/media/coronavirus/data/</vt:lpwstr>
      </vt:variant>
      <vt:variant>
        <vt:lpwstr/>
      </vt:variant>
      <vt:variant>
        <vt:i4>196699</vt:i4>
      </vt:variant>
      <vt:variant>
        <vt:i4>63</vt:i4>
      </vt:variant>
      <vt:variant>
        <vt:i4>0</vt:i4>
      </vt:variant>
      <vt:variant>
        <vt:i4>5</vt:i4>
      </vt:variant>
      <vt:variant>
        <vt:lpwstr>https://colab.research.google.com/drive/1ExWvM99PE5fRvo9KAadakO28pYAT39XX?usp=sharing</vt:lpwstr>
      </vt:variant>
      <vt:variant>
        <vt:lpwstr/>
      </vt:variant>
      <vt:variant>
        <vt:i4>4784179</vt:i4>
      </vt:variant>
      <vt:variant>
        <vt:i4>60</vt:i4>
      </vt:variant>
      <vt:variant>
        <vt:i4>0</vt:i4>
      </vt:variant>
      <vt:variant>
        <vt:i4>5</vt:i4>
      </vt:variant>
      <vt:variant>
        <vt:lpwstr>https://minghsiehece.usc.edu/wp-content/uploads/2020/06/COVIDchallenge_USC_ANRG_Report1.pdf</vt:lpwstr>
      </vt:variant>
      <vt:variant>
        <vt:lpwstr/>
      </vt:variant>
      <vt:variant>
        <vt:i4>1900635</vt:i4>
      </vt:variant>
      <vt:variant>
        <vt:i4>57</vt:i4>
      </vt:variant>
      <vt:variant>
        <vt:i4>0</vt:i4>
      </vt:variant>
      <vt:variant>
        <vt:i4>5</vt:i4>
      </vt:variant>
      <vt:variant>
        <vt:lpwstr>https://arxiv.org/pdf/2008.08140.pdf</vt:lpwstr>
      </vt:variant>
      <vt:variant>
        <vt:lpwstr/>
      </vt:variant>
      <vt:variant>
        <vt:i4>2949170</vt:i4>
      </vt:variant>
      <vt:variant>
        <vt:i4>54</vt:i4>
      </vt:variant>
      <vt:variant>
        <vt:i4>0</vt:i4>
      </vt:variant>
      <vt:variant>
        <vt:i4>5</vt:i4>
      </vt:variant>
      <vt:variant>
        <vt:lpwstr>https://doi.org/10.1038/s41598-021-94609-3</vt:lpwstr>
      </vt:variant>
      <vt:variant>
        <vt:lpwstr/>
      </vt:variant>
      <vt:variant>
        <vt:i4>917542</vt:i4>
      </vt:variant>
      <vt:variant>
        <vt:i4>51</vt:i4>
      </vt:variant>
      <vt:variant>
        <vt:i4>0</vt:i4>
      </vt:variant>
      <vt:variant>
        <vt:i4>5</vt:i4>
      </vt:variant>
      <vt:variant>
        <vt:lpwstr>https://docs.buckymodel.com/en/latest/graph_info.html</vt:lpwstr>
      </vt:variant>
      <vt:variant>
        <vt:lpwstr>population-data</vt:lpwstr>
      </vt:variant>
      <vt:variant>
        <vt:i4>1572938</vt:i4>
      </vt:variant>
      <vt:variant>
        <vt:i4>48</vt:i4>
      </vt:variant>
      <vt:variant>
        <vt:i4>0</vt:i4>
      </vt:variant>
      <vt:variant>
        <vt:i4>5</vt:i4>
      </vt:variant>
      <vt:variant>
        <vt:lpwstr>https://en.wikipedia.org/wiki/Compartmental_models_in_epidemiology</vt:lpwstr>
      </vt:variant>
      <vt:variant>
        <vt:lpwstr>The_SIR_model_without_vital_dynamics</vt:lpwstr>
      </vt:variant>
      <vt:variant>
        <vt:i4>3670052</vt:i4>
      </vt:variant>
      <vt:variant>
        <vt:i4>45</vt:i4>
      </vt:variant>
      <vt:variant>
        <vt:i4>0</vt:i4>
      </vt:variant>
      <vt:variant>
        <vt:i4>5</vt:i4>
      </vt:variant>
      <vt:variant>
        <vt:lpwstr>https://www.nature.com/articles/s41591-021-01334-5</vt:lpwstr>
      </vt:variant>
      <vt:variant>
        <vt:lpwstr/>
      </vt:variant>
      <vt:variant>
        <vt:i4>2293812</vt:i4>
      </vt:variant>
      <vt:variant>
        <vt:i4>42</vt:i4>
      </vt:variant>
      <vt:variant>
        <vt:i4>0</vt:i4>
      </vt:variant>
      <vt:variant>
        <vt:i4>5</vt:i4>
      </vt:variant>
      <vt:variant>
        <vt:lpwstr>https://doi.org/10.1038/s41591-021-01334-5</vt:lpwstr>
      </vt:variant>
      <vt:variant>
        <vt:lpwstr/>
      </vt:variant>
      <vt:variant>
        <vt:i4>3080316</vt:i4>
      </vt:variant>
      <vt:variant>
        <vt:i4>39</vt:i4>
      </vt:variant>
      <vt:variant>
        <vt:i4>0</vt:i4>
      </vt:variant>
      <vt:variant>
        <vt:i4>5</vt:i4>
      </vt:variant>
      <vt:variant>
        <vt:lpwstr>https://www.ebi.ac.uk/biomodels/BIOMD0000000955</vt:lpwstr>
      </vt:variant>
      <vt:variant>
        <vt:lpwstr/>
      </vt:variant>
      <vt:variant>
        <vt:i4>3866654</vt:i4>
      </vt:variant>
      <vt:variant>
        <vt:i4>36</vt:i4>
      </vt:variant>
      <vt:variant>
        <vt:i4>0</vt:i4>
      </vt:variant>
      <vt:variant>
        <vt:i4>5</vt:i4>
      </vt:variant>
      <vt:variant>
        <vt:lpwstr>https://www.ncbi.nlm.nih.gov/pmc/articles/PMC7175834/pdf/41591_2020_Article_883.pdf</vt:lpwstr>
      </vt:variant>
      <vt:variant>
        <vt:lpwstr/>
      </vt:variant>
      <vt:variant>
        <vt:i4>1572938</vt:i4>
      </vt:variant>
      <vt:variant>
        <vt:i4>33</vt:i4>
      </vt:variant>
      <vt:variant>
        <vt:i4>0</vt:i4>
      </vt:variant>
      <vt:variant>
        <vt:i4>5</vt:i4>
      </vt:variant>
      <vt:variant>
        <vt:lpwstr>https://en.wikipedia.org/wiki/Compartmental_models_in_epidemiology</vt:lpwstr>
      </vt:variant>
      <vt:variant>
        <vt:lpwstr>The_SIR_model_without_vital_dynamics</vt:lpwstr>
      </vt:variant>
      <vt:variant>
        <vt:i4>1114171</vt:i4>
      </vt:variant>
      <vt:variant>
        <vt:i4>26</vt:i4>
      </vt:variant>
      <vt:variant>
        <vt:i4>0</vt:i4>
      </vt:variant>
      <vt:variant>
        <vt:i4>5</vt:i4>
      </vt:variant>
      <vt:variant>
        <vt:lpwstr/>
      </vt:variant>
      <vt:variant>
        <vt:lpwstr>_Toc125898646</vt:lpwstr>
      </vt:variant>
      <vt:variant>
        <vt:i4>1114171</vt:i4>
      </vt:variant>
      <vt:variant>
        <vt:i4>20</vt:i4>
      </vt:variant>
      <vt:variant>
        <vt:i4>0</vt:i4>
      </vt:variant>
      <vt:variant>
        <vt:i4>5</vt:i4>
      </vt:variant>
      <vt:variant>
        <vt:lpwstr/>
      </vt:variant>
      <vt:variant>
        <vt:lpwstr>_Toc125898645</vt:lpwstr>
      </vt:variant>
      <vt:variant>
        <vt:i4>1114171</vt:i4>
      </vt:variant>
      <vt:variant>
        <vt:i4>14</vt:i4>
      </vt:variant>
      <vt:variant>
        <vt:i4>0</vt:i4>
      </vt:variant>
      <vt:variant>
        <vt:i4>5</vt:i4>
      </vt:variant>
      <vt:variant>
        <vt:lpwstr/>
      </vt:variant>
      <vt:variant>
        <vt:lpwstr>_Toc125898644</vt:lpwstr>
      </vt:variant>
      <vt:variant>
        <vt:i4>1114171</vt:i4>
      </vt:variant>
      <vt:variant>
        <vt:i4>8</vt:i4>
      </vt:variant>
      <vt:variant>
        <vt:i4>0</vt:i4>
      </vt:variant>
      <vt:variant>
        <vt:i4>5</vt:i4>
      </vt:variant>
      <vt:variant>
        <vt:lpwstr/>
      </vt:variant>
      <vt:variant>
        <vt:lpwstr>_Toc125898643</vt:lpwstr>
      </vt:variant>
      <vt:variant>
        <vt:i4>1114171</vt:i4>
      </vt:variant>
      <vt:variant>
        <vt:i4>2</vt:i4>
      </vt:variant>
      <vt:variant>
        <vt:i4>0</vt:i4>
      </vt:variant>
      <vt:variant>
        <vt:i4>5</vt:i4>
      </vt:variant>
      <vt:variant>
        <vt:lpwstr/>
      </vt:variant>
      <vt:variant>
        <vt:lpwstr>_Toc125898642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2023-01-30T03:43:00Z</dcterms:created>
  <dcterms:modified xsi:type="dcterms:W3CDTF">2023-01-30T03:46:00Z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0x0101003603A42B84B06847AFCE29FF3D1CE16D</vt:lpwstr>
  </property>
</Properties>
</file>