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D81D3F" w14:textId="30FD54BC" w:rsidR="00C41C1B" w:rsidRDefault="004E4633" w:rsidP="004E4633">
      <w:pPr>
        <w:jc w:val="center"/>
        <w:rPr>
          <w:sz w:val="32"/>
          <w:szCs w:val="32"/>
        </w:rPr>
      </w:pPr>
      <w:r w:rsidRPr="004E4633">
        <w:rPr>
          <w:sz w:val="32"/>
          <w:szCs w:val="32"/>
        </w:rPr>
        <w:t>C</w:t>
      </w:r>
      <w:r>
        <w:rPr>
          <w:sz w:val="32"/>
          <w:szCs w:val="32"/>
        </w:rPr>
        <w:t>REDO CONFIRMATION</w:t>
      </w:r>
    </w:p>
    <w:p w14:paraId="01A88F29" w14:textId="3E577806" w:rsidR="004E4633" w:rsidRDefault="004E4633" w:rsidP="004E4633">
      <w:pPr>
        <w:jc w:val="center"/>
        <w:rPr>
          <w:sz w:val="32"/>
          <w:szCs w:val="32"/>
        </w:rPr>
      </w:pPr>
      <w:r>
        <w:rPr>
          <w:sz w:val="32"/>
          <w:szCs w:val="32"/>
        </w:rPr>
        <w:t>Session 3: Redemption</w:t>
      </w:r>
    </w:p>
    <w:p w14:paraId="3CA45DDD" w14:textId="08B1BF68" w:rsidR="004E4633" w:rsidRPr="004E4633" w:rsidRDefault="004E4633" w:rsidP="004E4633">
      <w:pPr>
        <w:jc w:val="center"/>
        <w:rPr>
          <w:sz w:val="32"/>
          <w:szCs w:val="32"/>
          <w:u w:val="single"/>
        </w:rPr>
      </w:pPr>
    </w:p>
    <w:p w14:paraId="43654DD6" w14:textId="142644F5" w:rsidR="004E4633" w:rsidRPr="000F701A" w:rsidRDefault="004E4633" w:rsidP="004E4633">
      <w:pPr>
        <w:rPr>
          <w:sz w:val="28"/>
          <w:szCs w:val="28"/>
          <w:u w:val="single"/>
        </w:rPr>
      </w:pPr>
      <w:r w:rsidRPr="000F701A">
        <w:rPr>
          <w:sz w:val="28"/>
          <w:szCs w:val="28"/>
          <w:u w:val="single"/>
        </w:rPr>
        <w:t>Opening Ritual: (Based on 1 Chronicles 16:8, 12, 15, 23)</w:t>
      </w:r>
    </w:p>
    <w:p w14:paraId="1B3014F7" w14:textId="3C331F04" w:rsidR="004E4633" w:rsidRPr="000F701A" w:rsidRDefault="004E4633" w:rsidP="004E4633">
      <w:pPr>
        <w:rPr>
          <w:b/>
          <w:bCs/>
          <w:sz w:val="28"/>
          <w:szCs w:val="28"/>
        </w:rPr>
      </w:pPr>
      <w:r w:rsidRPr="000F701A">
        <w:rPr>
          <w:sz w:val="28"/>
          <w:szCs w:val="28"/>
        </w:rPr>
        <w:tab/>
      </w:r>
      <w:r w:rsidRPr="000F701A">
        <w:rPr>
          <w:b/>
          <w:bCs/>
          <w:sz w:val="28"/>
          <w:szCs w:val="28"/>
        </w:rPr>
        <w:t>Give thanks to the Lord and make God’s deeds known among the peoples. Remember the wonderful works that God has done; remember God’s covenant forever. Sing to the Lord, all the earth. Tell of God’s salvation every day.</w:t>
      </w:r>
    </w:p>
    <w:p w14:paraId="1039A117" w14:textId="6571150D" w:rsidR="004E4633" w:rsidRPr="000F701A" w:rsidRDefault="004E4633" w:rsidP="004E4633">
      <w:pPr>
        <w:rPr>
          <w:sz w:val="28"/>
          <w:szCs w:val="28"/>
          <w:u w:val="single"/>
        </w:rPr>
      </w:pPr>
      <w:r w:rsidRPr="000F701A">
        <w:rPr>
          <w:sz w:val="28"/>
          <w:szCs w:val="28"/>
          <w:u w:val="single"/>
        </w:rPr>
        <w:t>Relay Game</w:t>
      </w:r>
    </w:p>
    <w:p w14:paraId="3E418C48" w14:textId="133B6565" w:rsidR="004E4633" w:rsidRPr="000F701A" w:rsidRDefault="004E4633" w:rsidP="004E4633">
      <w:pPr>
        <w:pStyle w:val="ListParagraph"/>
        <w:numPr>
          <w:ilvl w:val="0"/>
          <w:numId w:val="2"/>
        </w:numPr>
        <w:rPr>
          <w:sz w:val="28"/>
          <w:szCs w:val="28"/>
        </w:rPr>
      </w:pPr>
      <w:r w:rsidRPr="000F701A">
        <w:rPr>
          <w:sz w:val="28"/>
          <w:szCs w:val="28"/>
        </w:rPr>
        <w:t>List all the words you can think of that begin with the prefix re:</w:t>
      </w:r>
    </w:p>
    <w:p w14:paraId="68AD8092" w14:textId="632A59AC" w:rsidR="004E4633" w:rsidRPr="000F701A" w:rsidRDefault="004E4633" w:rsidP="004E4633">
      <w:pPr>
        <w:rPr>
          <w:sz w:val="28"/>
          <w:szCs w:val="28"/>
          <w:u w:val="single"/>
        </w:rPr>
      </w:pPr>
    </w:p>
    <w:p w14:paraId="6ABF0641" w14:textId="3D5FE599" w:rsidR="004E4633" w:rsidRPr="000F701A" w:rsidRDefault="004E4633" w:rsidP="004E4633">
      <w:pPr>
        <w:rPr>
          <w:sz w:val="28"/>
          <w:szCs w:val="28"/>
          <w:u w:val="single"/>
        </w:rPr>
      </w:pPr>
    </w:p>
    <w:p w14:paraId="22F7ED55" w14:textId="1C58AC0D" w:rsidR="004E4633" w:rsidRPr="000F701A" w:rsidRDefault="004E4633" w:rsidP="004E4633">
      <w:pPr>
        <w:rPr>
          <w:sz w:val="28"/>
          <w:szCs w:val="28"/>
          <w:u w:val="single"/>
        </w:rPr>
      </w:pPr>
    </w:p>
    <w:p w14:paraId="10CD1DDB" w14:textId="2991843D" w:rsidR="004E4633" w:rsidRPr="000F701A" w:rsidRDefault="004E4633" w:rsidP="004E4633">
      <w:pPr>
        <w:rPr>
          <w:sz w:val="28"/>
          <w:szCs w:val="28"/>
          <w:u w:val="single"/>
        </w:rPr>
      </w:pPr>
      <w:r w:rsidRPr="000F701A">
        <w:rPr>
          <w:sz w:val="28"/>
          <w:szCs w:val="28"/>
          <w:u w:val="single"/>
        </w:rPr>
        <w:t>Leviticus 25:47-49</w:t>
      </w:r>
    </w:p>
    <w:p w14:paraId="4E8AD873" w14:textId="0EDE403A" w:rsidR="004E4633" w:rsidRPr="000F701A" w:rsidRDefault="004E4633" w:rsidP="004E4633">
      <w:pPr>
        <w:rPr>
          <w:sz w:val="28"/>
          <w:szCs w:val="28"/>
          <w:u w:val="single"/>
        </w:rPr>
      </w:pPr>
      <w:r w:rsidRPr="000F701A">
        <w:rPr>
          <w:sz w:val="28"/>
          <w:szCs w:val="28"/>
          <w:u w:val="single"/>
        </w:rPr>
        <w:t>Romans 7:14-20</w:t>
      </w:r>
    </w:p>
    <w:p w14:paraId="7F52AEBC" w14:textId="4C562D5C" w:rsidR="004E4633" w:rsidRPr="000F701A" w:rsidRDefault="004E4633" w:rsidP="004E4633">
      <w:pPr>
        <w:pStyle w:val="ListParagraph"/>
        <w:numPr>
          <w:ilvl w:val="0"/>
          <w:numId w:val="1"/>
        </w:numPr>
        <w:rPr>
          <w:sz w:val="28"/>
          <w:szCs w:val="28"/>
        </w:rPr>
      </w:pPr>
      <w:r w:rsidRPr="000F701A">
        <w:rPr>
          <w:sz w:val="28"/>
          <w:szCs w:val="28"/>
        </w:rPr>
        <w:t>What does it mean to be a slave to sin?</w:t>
      </w:r>
    </w:p>
    <w:p w14:paraId="2116FD89" w14:textId="77777777" w:rsidR="00CA534A" w:rsidRPr="000F701A" w:rsidRDefault="00CA534A" w:rsidP="00CA534A">
      <w:pPr>
        <w:ind w:left="360"/>
        <w:rPr>
          <w:sz w:val="28"/>
          <w:szCs w:val="28"/>
        </w:rPr>
      </w:pPr>
    </w:p>
    <w:p w14:paraId="71EEE4C5" w14:textId="4F8E9E52" w:rsidR="004E4633" w:rsidRPr="000F701A" w:rsidRDefault="00CA534A" w:rsidP="004E4633">
      <w:pPr>
        <w:rPr>
          <w:sz w:val="28"/>
          <w:szCs w:val="28"/>
          <w:u w:val="single"/>
        </w:rPr>
      </w:pPr>
      <w:r w:rsidRPr="000F701A">
        <w:rPr>
          <w:sz w:val="28"/>
          <w:szCs w:val="28"/>
          <w:u w:val="single"/>
        </w:rPr>
        <w:t>Romans 8:1-8</w:t>
      </w:r>
    </w:p>
    <w:p w14:paraId="2D5C8270" w14:textId="452BBE64" w:rsidR="00CA534A" w:rsidRPr="000F701A" w:rsidRDefault="00CA534A" w:rsidP="00CA534A">
      <w:pPr>
        <w:pStyle w:val="ListParagraph"/>
        <w:numPr>
          <w:ilvl w:val="0"/>
          <w:numId w:val="1"/>
        </w:numPr>
        <w:rPr>
          <w:sz w:val="28"/>
          <w:szCs w:val="28"/>
        </w:rPr>
      </w:pPr>
      <w:r w:rsidRPr="000F701A">
        <w:rPr>
          <w:sz w:val="28"/>
          <w:szCs w:val="28"/>
        </w:rPr>
        <w:t>How can we be freed from slavery to sin?</w:t>
      </w:r>
    </w:p>
    <w:p w14:paraId="3A33CD7B" w14:textId="59CFF422" w:rsidR="00CA534A" w:rsidRPr="000F701A" w:rsidRDefault="00CA534A" w:rsidP="00CA534A">
      <w:pPr>
        <w:rPr>
          <w:sz w:val="28"/>
          <w:szCs w:val="28"/>
        </w:rPr>
      </w:pPr>
    </w:p>
    <w:p w14:paraId="19D5AE78" w14:textId="50C102D1" w:rsidR="00CA534A" w:rsidRPr="000F701A" w:rsidRDefault="00CA534A" w:rsidP="00CA534A">
      <w:pPr>
        <w:rPr>
          <w:sz w:val="28"/>
          <w:szCs w:val="28"/>
        </w:rPr>
      </w:pPr>
      <w:r w:rsidRPr="000F701A">
        <w:rPr>
          <w:sz w:val="28"/>
          <w:szCs w:val="28"/>
        </w:rPr>
        <w:t>Definition of redemption: the state of being redeemed; deliverance from sin through the life, death and resurrection of Christ.</w:t>
      </w:r>
    </w:p>
    <w:p w14:paraId="1126EAB2" w14:textId="6A0CA462" w:rsidR="00CA534A" w:rsidRPr="000F701A" w:rsidRDefault="00CA534A" w:rsidP="00CA534A">
      <w:pPr>
        <w:rPr>
          <w:sz w:val="28"/>
          <w:szCs w:val="28"/>
          <w:u w:val="single"/>
        </w:rPr>
      </w:pPr>
      <w:r w:rsidRPr="000F701A">
        <w:rPr>
          <w:sz w:val="28"/>
          <w:szCs w:val="28"/>
          <w:u w:val="single"/>
        </w:rPr>
        <w:t>Stories of Redemption Sheet</w:t>
      </w:r>
    </w:p>
    <w:p w14:paraId="417CC35B" w14:textId="29B4F526" w:rsidR="000F701A" w:rsidRDefault="000F701A" w:rsidP="000F701A">
      <w:pPr>
        <w:pStyle w:val="ListParagraph"/>
        <w:rPr>
          <w:sz w:val="32"/>
          <w:szCs w:val="32"/>
        </w:rPr>
      </w:pPr>
    </w:p>
    <w:p w14:paraId="1E2D7678" w14:textId="51268DE5" w:rsidR="000F701A" w:rsidRDefault="000F701A" w:rsidP="000F701A">
      <w:pPr>
        <w:pStyle w:val="ListParagraph"/>
        <w:rPr>
          <w:sz w:val="32"/>
          <w:szCs w:val="32"/>
        </w:rPr>
      </w:pPr>
    </w:p>
    <w:p w14:paraId="4F1E5BCA" w14:textId="77777777" w:rsidR="000F701A" w:rsidRPr="000F701A" w:rsidRDefault="000F701A" w:rsidP="000F701A">
      <w:pPr>
        <w:pStyle w:val="ListParagraph"/>
        <w:rPr>
          <w:sz w:val="32"/>
          <w:szCs w:val="32"/>
        </w:rPr>
      </w:pPr>
    </w:p>
    <w:p w14:paraId="020B4216" w14:textId="0224311C" w:rsidR="00CA534A" w:rsidRDefault="00CA534A" w:rsidP="00CA534A">
      <w:pPr>
        <w:pStyle w:val="ListParagraph"/>
        <w:numPr>
          <w:ilvl w:val="0"/>
          <w:numId w:val="3"/>
        </w:numPr>
        <w:rPr>
          <w:sz w:val="32"/>
          <w:szCs w:val="32"/>
        </w:rPr>
      </w:pPr>
      <w:r w:rsidRPr="00CA534A">
        <w:rPr>
          <w:sz w:val="32"/>
          <w:szCs w:val="32"/>
        </w:rPr>
        <w:lastRenderedPageBreak/>
        <w:t>We’ve learned about the Trinity. Who makes up the Trinity and how would you describe each one?</w:t>
      </w:r>
    </w:p>
    <w:p w14:paraId="187D9F61" w14:textId="52583EA7" w:rsidR="00CA534A" w:rsidRDefault="00CA534A" w:rsidP="00CA534A">
      <w:pPr>
        <w:pStyle w:val="ListParagraph"/>
        <w:rPr>
          <w:sz w:val="32"/>
          <w:szCs w:val="32"/>
        </w:rPr>
      </w:pPr>
    </w:p>
    <w:p w14:paraId="189F553B" w14:textId="1E6874E5" w:rsidR="00CA534A" w:rsidRPr="00CA534A" w:rsidRDefault="00C4561D" w:rsidP="00CA534A">
      <w:pPr>
        <w:pStyle w:val="ListParagraph"/>
        <w:rPr>
          <w:sz w:val="32"/>
          <w:szCs w:val="32"/>
        </w:rPr>
      </w:pPr>
      <w:r>
        <w:rPr>
          <w:noProof/>
          <w:sz w:val="32"/>
          <w:szCs w:val="32"/>
        </w:rPr>
        <mc:AlternateContent>
          <mc:Choice Requires="wps">
            <w:drawing>
              <wp:anchor distT="0" distB="0" distL="114300" distR="114300" simplePos="0" relativeHeight="251662336" behindDoc="0" locked="0" layoutInCell="1" allowOverlap="1" wp14:anchorId="61930CE7" wp14:editId="50BE0931">
                <wp:simplePos x="0" y="0"/>
                <wp:positionH relativeFrom="column">
                  <wp:posOffset>2011680</wp:posOffset>
                </wp:positionH>
                <wp:positionV relativeFrom="paragraph">
                  <wp:posOffset>95885</wp:posOffset>
                </wp:positionV>
                <wp:extent cx="960120" cy="2514600"/>
                <wp:effectExtent l="38100" t="0" r="11430" b="19050"/>
                <wp:wrapNone/>
                <wp:docPr id="4" name="Left Brace 4"/>
                <wp:cNvGraphicFramePr/>
                <a:graphic xmlns:a="http://schemas.openxmlformats.org/drawingml/2006/main">
                  <a:graphicData uri="http://schemas.microsoft.com/office/word/2010/wordprocessingShape">
                    <wps:wsp>
                      <wps:cNvSpPr/>
                      <wps:spPr>
                        <a:xfrm>
                          <a:off x="0" y="0"/>
                          <a:ext cx="960120" cy="25146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0EF56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 o:spid="_x0000_s1026" type="#_x0000_t87" style="position:absolute;margin-left:158.4pt;margin-top:7.55pt;width:75.6pt;height:1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" adj="687" strokecolor="#4472c4 [3204]" strokeweight=".5pt">
                <v:stroke joinstyle="miter"/>
              </v:shape>
            </w:pict>
          </mc:Fallback>
        </mc:AlternateContent>
      </w:r>
      <w:r w:rsidR="000F701A">
        <w:rPr>
          <w:noProof/>
          <w:sz w:val="32"/>
          <w:szCs w:val="32"/>
        </w:rPr>
        <mc:AlternateContent>
          <mc:Choice Requires="wps">
            <w:drawing>
              <wp:anchor distT="0" distB="0" distL="114300" distR="114300" simplePos="0" relativeHeight="251660288" behindDoc="0" locked="0" layoutInCell="1" allowOverlap="1" wp14:anchorId="760922A4" wp14:editId="71BACC15">
                <wp:simplePos x="0" y="0"/>
                <wp:positionH relativeFrom="margin">
                  <wp:posOffset>3006725</wp:posOffset>
                </wp:positionH>
                <wp:positionV relativeFrom="paragraph">
                  <wp:posOffset>313690</wp:posOffset>
                </wp:positionV>
                <wp:extent cx="2185035" cy="2101850"/>
                <wp:effectExtent l="0" t="0" r="24765" b="12700"/>
                <wp:wrapNone/>
                <wp:docPr id="2" name="Oval 2"/>
                <wp:cNvGraphicFramePr/>
                <a:graphic xmlns:a="http://schemas.openxmlformats.org/drawingml/2006/main">
                  <a:graphicData uri="http://schemas.microsoft.com/office/word/2010/wordprocessingShape">
                    <wps:wsp>
                      <wps:cNvSpPr/>
                      <wps:spPr>
                        <a:xfrm>
                          <a:off x="0" y="0"/>
                          <a:ext cx="2185035" cy="21018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9AD2724" id="Oval 2" o:spid="_x0000_s1026" style="position:absolute;margin-left:236.75pt;margin-top:24.7pt;width:172.05pt;height:16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" fillcolor="white [3201]" strokecolor="#70ad47 [3209]" strokeweight="1pt">
                <v:stroke joinstyle="miter"/>
                <w10:wrap anchorx="margin"/>
              </v:oval>
            </w:pict>
          </mc:Fallback>
        </mc:AlternateContent>
      </w:r>
      <w:r w:rsidR="000F701A">
        <w:rPr>
          <w:noProof/>
          <w:sz w:val="32"/>
          <w:szCs w:val="32"/>
        </w:rPr>
        <mc:AlternateContent>
          <mc:Choice Requires="wps">
            <w:drawing>
              <wp:anchor distT="0" distB="0" distL="114300" distR="114300" simplePos="0" relativeHeight="251659264" behindDoc="0" locked="0" layoutInCell="1" allowOverlap="1" wp14:anchorId="7FA433F9" wp14:editId="6B0674C6">
                <wp:simplePos x="0" y="0"/>
                <wp:positionH relativeFrom="margin">
                  <wp:posOffset>2682240</wp:posOffset>
                </wp:positionH>
                <wp:positionV relativeFrom="paragraph">
                  <wp:posOffset>4445</wp:posOffset>
                </wp:positionV>
                <wp:extent cx="2933700" cy="2788920"/>
                <wp:effectExtent l="0" t="0" r="19050" b="11430"/>
                <wp:wrapNone/>
                <wp:docPr id="1" name="Oval 1"/>
                <wp:cNvGraphicFramePr/>
                <a:graphic xmlns:a="http://schemas.openxmlformats.org/drawingml/2006/main">
                  <a:graphicData uri="http://schemas.microsoft.com/office/word/2010/wordprocessingShape">
                    <wps:wsp>
                      <wps:cNvSpPr/>
                      <wps:spPr>
                        <a:xfrm>
                          <a:off x="0" y="0"/>
                          <a:ext cx="2933700" cy="27889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B1DE858" id="Oval 1" o:spid="_x0000_s1026" style="position:absolute;margin-left:211.2pt;margin-top:.35pt;width:231pt;height:21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" fillcolor="white [3201]" strokecolor="#70ad47 [3209]" strokeweight="1pt">
                <v:stroke joinstyle="miter"/>
                <w10:wrap anchorx="margin"/>
              </v:oval>
            </w:pict>
          </mc:Fallback>
        </mc:AlternateContent>
      </w:r>
      <w:r w:rsidR="000F701A">
        <w:rPr>
          <w:noProof/>
          <w:sz w:val="32"/>
          <w:szCs w:val="32"/>
        </w:rPr>
        <mc:AlternateContent>
          <mc:Choice Requires="wps">
            <w:drawing>
              <wp:anchor distT="0" distB="0" distL="114300" distR="114300" simplePos="0" relativeHeight="251665408" behindDoc="0" locked="0" layoutInCell="1" allowOverlap="1" wp14:anchorId="4734961D" wp14:editId="188836BC">
                <wp:simplePos x="0" y="0"/>
                <wp:positionH relativeFrom="margin">
                  <wp:posOffset>3349625</wp:posOffset>
                </wp:positionH>
                <wp:positionV relativeFrom="paragraph">
                  <wp:posOffset>664845</wp:posOffset>
                </wp:positionV>
                <wp:extent cx="1394460" cy="1371600"/>
                <wp:effectExtent l="0" t="0" r="15240" b="19050"/>
                <wp:wrapNone/>
                <wp:docPr id="3" name="Oval 3"/>
                <wp:cNvGraphicFramePr/>
                <a:graphic xmlns:a="http://schemas.openxmlformats.org/drawingml/2006/main">
                  <a:graphicData uri="http://schemas.microsoft.com/office/word/2010/wordprocessingShape">
                    <wps:wsp>
                      <wps:cNvSpPr/>
                      <wps:spPr>
                        <a:xfrm>
                          <a:off x="0" y="0"/>
                          <a:ext cx="1394460" cy="13716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2A255EF" id="Oval 3" o:spid="_x0000_s1026" style="position:absolute;margin-left:263.75pt;margin-top:52.35pt;width:109.8pt;height:1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" fillcolor="white [3201]" strokecolor="#70ad47 [3209]" strokeweight="1pt">
                <v:stroke joinstyle="miter"/>
                <w10:wrap anchorx="margin"/>
              </v:oval>
            </w:pict>
          </mc:Fallback>
        </mc:AlternateContent>
      </w:r>
    </w:p>
    <w:p w14:paraId="68EF8140" w14:textId="217DDD79" w:rsidR="004E4633" w:rsidRPr="00A02B5E" w:rsidRDefault="004E4633" w:rsidP="004E4633">
      <w:pPr>
        <w:rPr>
          <w:rFonts w:ascii="Arial Black" w:hAnsi="Arial Black"/>
          <w:sz w:val="32"/>
          <w:szCs w:val="32"/>
          <w:u w:val="single"/>
        </w:rPr>
      </w:pPr>
      <w:bookmarkStart w:id="0" w:name="_GoBack"/>
      <w:bookmarkEnd w:id="0"/>
    </w:p>
    <w:p w14:paraId="7D7C775A" w14:textId="791EB91D" w:rsidR="004E4633" w:rsidRDefault="00C4561D" w:rsidP="004E4633">
      <w:pPr>
        <w:rPr>
          <w:sz w:val="32"/>
          <w:szCs w:val="32"/>
        </w:rPr>
      </w:pPr>
      <w:r>
        <w:rPr>
          <w:noProof/>
        </w:rPr>
        <mc:AlternateContent>
          <mc:Choice Requires="wps">
            <w:drawing>
              <wp:anchor distT="0" distB="0" distL="114300" distR="114300" simplePos="0" relativeHeight="251664384" behindDoc="0" locked="0" layoutInCell="1" allowOverlap="1" wp14:anchorId="00D34153" wp14:editId="14ACCAEC">
                <wp:simplePos x="0" y="0"/>
                <wp:positionH relativeFrom="margin">
                  <wp:posOffset>1188720</wp:posOffset>
                </wp:positionH>
                <wp:positionV relativeFrom="paragraph">
                  <wp:posOffset>309880</wp:posOffset>
                </wp:positionV>
                <wp:extent cx="1165860" cy="82296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165860" cy="822960"/>
                        </a:xfrm>
                        <a:prstGeom prst="rect">
                          <a:avLst/>
                        </a:prstGeom>
                        <a:noFill/>
                        <a:ln w="6350">
                          <a:noFill/>
                        </a:ln>
                      </wps:spPr>
                      <wps:txbx>
                        <w:txbxContent>
                          <w:p w14:paraId="6E29F3D0" w14:textId="297D3871" w:rsidR="000F701A" w:rsidRPr="00DE2F56" w:rsidRDefault="000F701A">
                            <w:pPr>
                              <w:rPr>
                                <w:noProof/>
                                <w:sz w:val="32"/>
                                <w:szCs w:val="32"/>
                              </w:rPr>
                            </w:pPr>
                            <w:r>
                              <w:rPr>
                                <w:noProof/>
                                <w:sz w:val="32"/>
                                <w:szCs w:val="32"/>
                              </w:rPr>
                              <w:t>The Holy Trinity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D34153" id="_x0000_t202" coordsize="21600,21600" o:spt="202" path="m,l,21600r21600,l21600,xe">
                <v:stroke joinstyle="miter"/>
                <v:path gradientshapeok="t" o:connecttype="rect"/>
              </v:shapetype>
              <v:shape id="Text Box 5" o:spid="_x0000_s1026" type="#_x0000_t202" style="position:absolute;margin-left:93.6pt;margin-top:24.4pt;width:91.8pt;height:64.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" filled="f" stroked="f" strokeweight=".5pt">
                <v:fill o:detectmouseclick="t"/>
                <v:textbox>
                  <w:txbxContent>
                    <w:p w14:paraId="6E29F3D0" w14:textId="297D3871" w:rsidR="000F701A" w:rsidRPr="00DE2F56" w:rsidRDefault="000F701A">
                      <w:pPr>
                        <w:rPr>
                          <w:noProof/>
                          <w:sz w:val="32"/>
                          <w:szCs w:val="32"/>
                        </w:rPr>
                      </w:pPr>
                      <w:r>
                        <w:rPr>
                          <w:noProof/>
                          <w:sz w:val="32"/>
                          <w:szCs w:val="32"/>
                        </w:rPr>
                        <w:t>The Holy Trinity</w:t>
                      </w:r>
                    </w:p>
                  </w:txbxContent>
                </v:textbox>
                <w10:wrap type="square" anchorx="margin"/>
              </v:shape>
            </w:pict>
          </mc:Fallback>
        </mc:AlternateContent>
      </w:r>
    </w:p>
    <w:p w14:paraId="32AAD3E7" w14:textId="593FA160" w:rsidR="000F701A" w:rsidRPr="000F701A" w:rsidRDefault="000F701A" w:rsidP="000F701A">
      <w:pPr>
        <w:rPr>
          <w:sz w:val="32"/>
          <w:szCs w:val="32"/>
        </w:rPr>
      </w:pPr>
    </w:p>
    <w:p w14:paraId="55781E02" w14:textId="10423973" w:rsidR="000F701A" w:rsidRPr="000F701A" w:rsidRDefault="000F701A" w:rsidP="000F701A">
      <w:pPr>
        <w:rPr>
          <w:sz w:val="32"/>
          <w:szCs w:val="32"/>
        </w:rPr>
      </w:pPr>
    </w:p>
    <w:p w14:paraId="0E61C415" w14:textId="57AC1E30" w:rsidR="000F701A" w:rsidRPr="000F701A" w:rsidRDefault="000F701A" w:rsidP="000F701A">
      <w:pPr>
        <w:rPr>
          <w:sz w:val="32"/>
          <w:szCs w:val="32"/>
        </w:rPr>
      </w:pPr>
    </w:p>
    <w:p w14:paraId="010EF900" w14:textId="36731525" w:rsidR="000F701A" w:rsidRPr="000F701A" w:rsidRDefault="000F701A" w:rsidP="000F701A">
      <w:pPr>
        <w:rPr>
          <w:sz w:val="32"/>
          <w:szCs w:val="32"/>
        </w:rPr>
      </w:pPr>
    </w:p>
    <w:p w14:paraId="77FF035B" w14:textId="0D30BA57" w:rsidR="000F701A" w:rsidRPr="000F701A" w:rsidRDefault="000F701A" w:rsidP="000F701A">
      <w:pPr>
        <w:rPr>
          <w:sz w:val="32"/>
          <w:szCs w:val="32"/>
        </w:rPr>
      </w:pPr>
    </w:p>
    <w:p w14:paraId="21694DE2" w14:textId="5FDDAC5E" w:rsidR="000F701A" w:rsidRPr="000F701A" w:rsidRDefault="000F701A" w:rsidP="000F701A">
      <w:pPr>
        <w:rPr>
          <w:sz w:val="32"/>
          <w:szCs w:val="32"/>
        </w:rPr>
      </w:pPr>
    </w:p>
    <w:p w14:paraId="0B28195B" w14:textId="4989E94F" w:rsidR="000F701A" w:rsidRDefault="00C4561D" w:rsidP="000F701A">
      <w:pPr>
        <w:tabs>
          <w:tab w:val="left" w:pos="3924"/>
        </w:tabs>
        <w:rPr>
          <w:sz w:val="28"/>
          <w:szCs w:val="28"/>
        </w:rPr>
      </w:pPr>
      <w:r>
        <w:rPr>
          <w:sz w:val="32"/>
          <w:szCs w:val="32"/>
        </w:rPr>
        <w:t xml:space="preserve">        </w:t>
      </w:r>
      <w:r w:rsidR="000F701A" w:rsidRPr="000F701A">
        <w:rPr>
          <w:sz w:val="28"/>
          <w:szCs w:val="28"/>
        </w:rPr>
        <w:t>So far we’ve seen God create the heavens and earth and declare all of Creation good; we’ve seen God create humankind in God’s image; we’ve seen humankind give in to temptation; and we’ve seen sin and death distort and disrupt God’s perfect creation. But God does not let sin and death have the last word. From the moment that sin entered into creation, God has been working to redeem and restore the world. He sent His one and only Son, Jesus, into the world to REDEEM us! He was the perfect and sufficient sacrifice for the sins of the whole world. Then, through His resurrection, Christ defeated death, giving us hope that one day we will experience resurrection and live eternally with God.</w:t>
      </w:r>
    </w:p>
    <w:p w14:paraId="4C417F2F" w14:textId="4AC8455A" w:rsidR="000F701A" w:rsidRDefault="000F701A" w:rsidP="000F701A">
      <w:pPr>
        <w:tabs>
          <w:tab w:val="left" w:pos="3924"/>
        </w:tabs>
        <w:rPr>
          <w:sz w:val="28"/>
          <w:szCs w:val="28"/>
        </w:rPr>
      </w:pPr>
      <w:r>
        <w:rPr>
          <w:sz w:val="28"/>
          <w:szCs w:val="28"/>
        </w:rPr>
        <w:t>REPENTANCE</w:t>
      </w:r>
    </w:p>
    <w:p w14:paraId="75C0EE65" w14:textId="77777777" w:rsidR="00C4561D" w:rsidRDefault="00C4561D" w:rsidP="000F701A">
      <w:pPr>
        <w:tabs>
          <w:tab w:val="left" w:pos="3924"/>
        </w:tabs>
        <w:rPr>
          <w:sz w:val="28"/>
          <w:szCs w:val="28"/>
        </w:rPr>
      </w:pPr>
      <w:r>
        <w:rPr>
          <w:sz w:val="28"/>
          <w:szCs w:val="28"/>
        </w:rPr>
        <w:t xml:space="preserve">Closing Ritual (John Wesley Rule): </w:t>
      </w:r>
    </w:p>
    <w:p w14:paraId="00197CBE" w14:textId="12698932" w:rsidR="00C4561D" w:rsidRPr="000F701A" w:rsidRDefault="00C4561D" w:rsidP="000F701A">
      <w:pPr>
        <w:tabs>
          <w:tab w:val="left" w:pos="3924"/>
        </w:tabs>
        <w:rPr>
          <w:sz w:val="28"/>
          <w:szCs w:val="28"/>
        </w:rPr>
      </w:pPr>
      <w:r>
        <w:rPr>
          <w:sz w:val="28"/>
          <w:szCs w:val="28"/>
        </w:rPr>
        <w:t>Do all the good you can, by all the means you can, in all the ways you can, in all the places you can, at all the times you can, to all the people you can, as long as ever you can.</w:t>
      </w:r>
    </w:p>
    <w:sectPr w:rsidR="00C4561D" w:rsidRPr="000F701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8661D7" w14:textId="77777777" w:rsidR="0032199C" w:rsidRDefault="0032199C" w:rsidP="004E4633">
      <w:pPr>
        <w:spacing w:after="0" w:line="240" w:lineRule="auto"/>
      </w:pPr>
      <w:r>
        <w:separator/>
      </w:r>
    </w:p>
  </w:endnote>
  <w:endnote w:type="continuationSeparator" w:id="0">
    <w:p w14:paraId="3296D02C" w14:textId="77777777" w:rsidR="0032199C" w:rsidRDefault="0032199C" w:rsidP="004E4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581D08" w14:textId="77777777" w:rsidR="0032199C" w:rsidRDefault="0032199C" w:rsidP="004E4633">
      <w:pPr>
        <w:spacing w:after="0" w:line="240" w:lineRule="auto"/>
      </w:pPr>
      <w:r>
        <w:separator/>
      </w:r>
    </w:p>
  </w:footnote>
  <w:footnote w:type="continuationSeparator" w:id="0">
    <w:p w14:paraId="5D680E53" w14:textId="77777777" w:rsidR="0032199C" w:rsidRDefault="0032199C" w:rsidP="004E46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EB78BE" w14:textId="65FC7E9E" w:rsidR="004E4633" w:rsidRDefault="004E4633">
    <w:pPr>
      <w:pStyle w:val="Header"/>
    </w:pPr>
    <w:r>
      <w:t>NAME: 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9524E"/>
    <w:multiLevelType w:val="hybridMultilevel"/>
    <w:tmpl w:val="822E8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441DC"/>
    <w:multiLevelType w:val="hybridMultilevel"/>
    <w:tmpl w:val="D3225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B343A6"/>
    <w:multiLevelType w:val="hybridMultilevel"/>
    <w:tmpl w:val="DD383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633"/>
    <w:rsid w:val="000F701A"/>
    <w:rsid w:val="0032199C"/>
    <w:rsid w:val="004E4633"/>
    <w:rsid w:val="00723FED"/>
    <w:rsid w:val="00A02B5E"/>
    <w:rsid w:val="00A7645B"/>
    <w:rsid w:val="00C41C1B"/>
    <w:rsid w:val="00C4561D"/>
    <w:rsid w:val="00CA5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CC3B"/>
  <w15:chartTrackingRefBased/>
  <w15:docId w15:val="{4923AC2C-5DBC-4958-B05C-B8FB074D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633"/>
  </w:style>
  <w:style w:type="paragraph" w:styleId="Footer">
    <w:name w:val="footer"/>
    <w:basedOn w:val="Normal"/>
    <w:link w:val="FooterChar"/>
    <w:uiPriority w:val="99"/>
    <w:unhideWhenUsed/>
    <w:rsid w:val="004E4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633"/>
  </w:style>
  <w:style w:type="paragraph" w:styleId="ListParagraph">
    <w:name w:val="List Paragraph"/>
    <w:basedOn w:val="Normal"/>
    <w:uiPriority w:val="34"/>
    <w:qFormat/>
    <w:rsid w:val="004E4633"/>
    <w:pPr>
      <w:ind w:left="720"/>
      <w:contextualSpacing/>
    </w:pPr>
  </w:style>
  <w:style w:type="paragraph" w:styleId="BalloonText">
    <w:name w:val="Balloon Text"/>
    <w:basedOn w:val="Normal"/>
    <w:link w:val="BalloonTextChar"/>
    <w:uiPriority w:val="99"/>
    <w:semiHidden/>
    <w:unhideWhenUsed/>
    <w:rsid w:val="00A02B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B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Vaden</dc:creator>
  <cp:keywords/>
  <dc:description/>
  <cp:lastModifiedBy>Steve Reding</cp:lastModifiedBy>
  <cp:revision>2</cp:revision>
  <cp:lastPrinted>2021-07-18T13:28:00Z</cp:lastPrinted>
  <dcterms:created xsi:type="dcterms:W3CDTF">2021-07-18T13:33:00Z</dcterms:created>
  <dcterms:modified xsi:type="dcterms:W3CDTF">2021-07-18T13:33:00Z</dcterms:modified>
</cp:coreProperties>
</file>