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2">
      <w:pPr>
        <w:spacing w:before="240" w:lineRule="auto"/>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before="240" w:lineRule="auto"/>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4">
      <w:pPr>
        <w:spacing w:before="240" w:lineRule="auto"/>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before="240" w:lineRule="auto"/>
        <w:jc w:val="righ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6">
      <w:pPr>
        <w:spacing w:before="240" w:lineRule="auto"/>
        <w:rPr>
          <w:b w:val="1"/>
          <w:sz w:val="48"/>
          <w:szCs w:val="48"/>
        </w:rPr>
      </w:pPr>
      <w:r w:rsidDel="00000000" w:rsidR="00000000" w:rsidRPr="00000000">
        <w:rPr>
          <w:b w:val="1"/>
          <w:sz w:val="48"/>
          <w:szCs w:val="48"/>
          <w:rtl w:val="0"/>
        </w:rPr>
        <w:t xml:space="preserve">Reporte de Verificación de Casos de Uso: Cajitas de Amor</w:t>
      </w:r>
    </w:p>
    <w:p w:rsidR="00000000" w:rsidDel="00000000" w:rsidP="00000000" w:rsidRDefault="00000000" w:rsidRPr="00000000" w14:paraId="00000007">
      <w:pPr>
        <w:spacing w:before="240" w:lineRule="auto"/>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tbl>
      <w:tblPr>
        <w:tblStyle w:val="Table1"/>
        <w:tblW w:w="66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0"/>
        <w:gridCol w:w="525"/>
        <w:tblGridChange w:id="0">
          <w:tblGrid>
            <w:gridCol w:w="6120"/>
            <w:gridCol w:w="525"/>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1">
            <w:pPr>
              <w:spacing w:after="240" w:befor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Responsable: Esaú Abraham Meneses Báez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2">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3">
            <w:pPr>
              <w:spacing w:after="240" w:before="240" w:lineRule="auto"/>
              <w:jc w:val="both"/>
              <w:rPr>
                <w:rFonts w:ascii="Verdana" w:cs="Verdana" w:eastAsia="Verdana" w:hAnsi="Verdana"/>
                <w:color w:val="365f91"/>
                <w:sz w:val="20"/>
                <w:szCs w:val="20"/>
              </w:rPr>
            </w:pPr>
            <w:r w:rsidDel="00000000" w:rsidR="00000000" w:rsidRPr="00000000">
              <w:rPr>
                <w:rFonts w:ascii="Verdana" w:cs="Verdana" w:eastAsia="Verdana" w:hAnsi="Verdana"/>
                <w:color w:val="365f91"/>
                <w:sz w:val="20"/>
                <w:szCs w:val="20"/>
                <w:rtl w:val="0"/>
              </w:rPr>
              <w:t xml:space="preserve"> </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d3dfee" w:val="clear"/>
            <w:tcMar>
              <w:top w:w="100.0" w:type="dxa"/>
              <w:left w:w="100.0" w:type="dxa"/>
              <w:bottom w:w="100.0" w:type="dxa"/>
              <w:right w:w="100.0" w:type="dxa"/>
            </w:tcMar>
          </w:tcPr>
          <w:p w:rsidR="00000000" w:rsidDel="00000000" w:rsidP="00000000" w:rsidRDefault="00000000" w:rsidRPr="00000000" w14:paraId="00000014">
            <w:pPr>
              <w:spacing w:after="240" w:before="240" w:lineRule="auto"/>
              <w:jc w:val="both"/>
              <w:rPr>
                <w:rFonts w:ascii="Verdana" w:cs="Verdana" w:eastAsia="Verdana" w:hAnsi="Verdana"/>
                <w:b w:val="1"/>
                <w:color w:val="3c78d8"/>
                <w:sz w:val="20"/>
                <w:szCs w:val="20"/>
              </w:rPr>
            </w:pPr>
            <w:r w:rsidDel="00000000" w:rsidR="00000000" w:rsidRPr="00000000">
              <w:rPr>
                <w:rFonts w:ascii="Verdana" w:cs="Verdana" w:eastAsia="Verdana" w:hAnsi="Verdana"/>
                <w:b w:val="1"/>
                <w:sz w:val="20"/>
                <w:szCs w:val="20"/>
                <w:rtl w:val="0"/>
              </w:rPr>
              <w:t xml:space="preserve">Cliente: </w:t>
            </w:r>
            <w:r w:rsidDel="00000000" w:rsidR="00000000" w:rsidRPr="00000000">
              <w:rPr>
                <w:b w:val="1"/>
                <w:color w:val="3c78d8"/>
                <w:rtl w:val="0"/>
              </w:rPr>
              <w:t xml:space="preserve">Jhovana Romano Cordero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3dfee" w:val="clear"/>
            <w:tcMar>
              <w:top w:w="100.0" w:type="dxa"/>
              <w:left w:w="100.0" w:type="dxa"/>
              <w:bottom w:w="100.0" w:type="dxa"/>
              <w:right w:w="100.0" w:type="dxa"/>
            </w:tcMar>
          </w:tcPr>
          <w:p w:rsidR="00000000" w:rsidDel="00000000" w:rsidP="00000000" w:rsidRDefault="00000000" w:rsidRPr="00000000" w14:paraId="00000015">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14:paraId="00000016">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17">
      <w:pPr>
        <w:spacing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Copyright © 2014</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befor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A">
      <w:pPr>
        <w:spacing w:before="24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B">
      <w:pPr>
        <w:spacing w:before="240" w:lineRule="auto"/>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1C">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1. Introducción                                                                                                            </w:t>
        <w:tab/>
        <w:t xml:space="preserve">3</w:t>
      </w:r>
    </w:p>
    <w:p w:rsidR="00000000" w:rsidDel="00000000" w:rsidP="00000000" w:rsidRDefault="00000000" w:rsidRPr="00000000" w14:paraId="0000001E">
      <w:pPr>
        <w:spacing w:after="240" w:before="240" w:lineRule="auto"/>
        <w:rPr/>
      </w:pPr>
      <w:r w:rsidDel="00000000" w:rsidR="00000000" w:rsidRPr="00000000">
        <w:rPr>
          <w:rtl w:val="0"/>
        </w:rPr>
        <w:t xml:space="preserve">2. Mecanismos de Verificación                                                                 </w:t>
        <w:tab/>
        <w:t xml:space="preserve">                </w:t>
        <w:tab/>
        <w:t xml:space="preserve">3</w:t>
      </w:r>
    </w:p>
    <w:p w:rsidR="00000000" w:rsidDel="00000000" w:rsidP="00000000" w:rsidRDefault="00000000" w:rsidRPr="00000000" w14:paraId="0000001F">
      <w:pPr>
        <w:spacing w:after="240" w:before="240" w:lineRule="auto"/>
        <w:rPr/>
      </w:pPr>
      <w:r w:rsidDel="00000000" w:rsidR="00000000" w:rsidRPr="00000000">
        <w:rPr>
          <w:rtl w:val="0"/>
        </w:rPr>
        <w:t xml:space="preserve">3. Criterios de Verificación                                                                                        </w:t>
        <w:tab/>
        <w:t xml:space="preserve">3</w:t>
      </w:r>
    </w:p>
    <w:p w:rsidR="00000000" w:rsidDel="00000000" w:rsidP="00000000" w:rsidRDefault="00000000" w:rsidRPr="00000000" w14:paraId="00000020">
      <w:pPr>
        <w:spacing w:after="240" w:before="240" w:lineRule="auto"/>
        <w:rPr/>
      </w:pPr>
      <w:r w:rsidDel="00000000" w:rsidR="00000000" w:rsidRPr="00000000">
        <w:rPr>
          <w:rtl w:val="0"/>
        </w:rPr>
        <w:t xml:space="preserve">4. Resultados de la verificación de Casos de Uso</w:t>
        <w:tab/>
        <w:tab/>
        <w:tab/>
        <w:tab/>
        <w:tab/>
        <w:t xml:space="preserve">            4</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26">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7">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8">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9">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A">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B">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C">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D">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E">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2F">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30">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31">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32">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33">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34">
      <w:pPr>
        <w:ind w:left="14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5">
      <w:pPr>
        <w:ind w:left="140" w:firstLine="0"/>
        <w:rPr>
          <w:b w:val="1"/>
          <w:sz w:val="36"/>
          <w:szCs w:val="36"/>
        </w:rPr>
      </w:pPr>
      <w:r w:rsidDel="00000000" w:rsidR="00000000" w:rsidRPr="00000000">
        <w:rPr>
          <w:b w:val="1"/>
          <w:sz w:val="36"/>
          <w:szCs w:val="36"/>
          <w:rtl w:val="0"/>
        </w:rPr>
        <w:t xml:space="preserve">Reporte de Verificación de Casos de Uso</w:t>
      </w:r>
    </w:p>
    <w:p w:rsidR="00000000" w:rsidDel="00000000" w:rsidP="00000000" w:rsidRDefault="00000000" w:rsidRPr="00000000" w14:paraId="00000036">
      <w:pPr>
        <w:spacing w:line="261" w:lineRule="auto"/>
        <w:ind w:left="14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37">
      <w:pPr>
        <w:pStyle w:val="Heading1"/>
        <w:keepNext w:val="0"/>
        <w:keepLines w:val="0"/>
        <w:spacing w:before="480" w:lineRule="auto"/>
        <w:rPr>
          <w:b w:val="1"/>
          <w:sz w:val="32"/>
          <w:szCs w:val="32"/>
        </w:rPr>
      </w:pPr>
      <w:bookmarkStart w:colFirst="0" w:colLast="0" w:name="_heading=h.gjdgxs" w:id="0"/>
      <w:bookmarkEnd w:id="0"/>
      <w:r w:rsidDel="00000000" w:rsidR="00000000" w:rsidRPr="00000000">
        <w:rPr>
          <w:b w:val="1"/>
          <w:sz w:val="32"/>
          <w:szCs w:val="32"/>
          <w:rtl w:val="0"/>
        </w:rPr>
        <w:t xml:space="preserve">1. Introducción                                 </w:t>
        <w:tab/>
      </w:r>
    </w:p>
    <w:p w:rsidR="00000000" w:rsidDel="00000000" w:rsidP="00000000" w:rsidRDefault="00000000" w:rsidRPr="00000000" w14:paraId="00000038">
      <w:pPr>
        <w:spacing w:before="120" w:line="261" w:lineRule="auto"/>
        <w:ind w:left="160" w:firstLine="0"/>
        <w:jc w:val="both"/>
        <w:rPr>
          <w:rFonts w:ascii="Times New Roman" w:cs="Times New Roman" w:eastAsia="Times New Roman" w:hAnsi="Times New Roman"/>
          <w:sz w:val="20"/>
          <w:szCs w:val="20"/>
        </w:rPr>
      </w:pPr>
      <w:r w:rsidDel="00000000" w:rsidR="00000000" w:rsidRPr="00000000">
        <w:rPr>
          <w:sz w:val="20"/>
          <w:szCs w:val="20"/>
          <w:rtl w:val="0"/>
        </w:rPr>
        <w:t xml:space="preserve">Este documento es desarrollado después de haber realizado una revisión del documento de Lista de Requerimientos el cual servirá como una evidencia objetiva de que se han cumplido los requisitos especificados en el documento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spacing w:before="120" w:line="261" w:lineRule="auto"/>
        <w:ind w:left="1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pStyle w:val="Heading1"/>
        <w:keepNext w:val="0"/>
        <w:keepLines w:val="0"/>
        <w:spacing w:before="480" w:lineRule="auto"/>
        <w:rPr>
          <w:b w:val="1"/>
          <w:sz w:val="32"/>
          <w:szCs w:val="32"/>
        </w:rPr>
      </w:pPr>
      <w:bookmarkStart w:colFirst="0" w:colLast="0" w:name="_heading=h.30j0zll" w:id="1"/>
      <w:bookmarkEnd w:id="1"/>
      <w:r w:rsidDel="00000000" w:rsidR="00000000" w:rsidRPr="00000000">
        <w:rPr>
          <w:b w:val="1"/>
          <w:sz w:val="32"/>
          <w:szCs w:val="32"/>
          <w:rtl w:val="0"/>
        </w:rPr>
        <w:t xml:space="preserve">2. Mecanismos de Verificación</w:t>
      </w:r>
    </w:p>
    <w:p w:rsidR="00000000" w:rsidDel="00000000" w:rsidP="00000000" w:rsidRDefault="00000000" w:rsidRPr="00000000" w14:paraId="0000003B">
      <w:pPr>
        <w:spacing w:before="240" w:line="261" w:lineRule="auto"/>
        <w:jc w:val="both"/>
        <w:rPr>
          <w:sz w:val="20"/>
          <w:szCs w:val="20"/>
        </w:rPr>
      </w:pPr>
      <w:r w:rsidDel="00000000" w:rsidR="00000000" w:rsidRPr="00000000">
        <w:rPr>
          <w:sz w:val="20"/>
          <w:szCs w:val="20"/>
          <w:rtl w:val="0"/>
        </w:rPr>
        <w:t xml:space="preserve">Los pasos a seguir para realizar las verificaciones serán los siguientes:</w:t>
      </w:r>
    </w:p>
    <w:p w:rsidR="00000000" w:rsidDel="00000000" w:rsidP="00000000" w:rsidRDefault="00000000" w:rsidRPr="00000000" w14:paraId="0000003C">
      <w:pPr>
        <w:spacing w:before="240" w:line="261" w:lineRule="auto"/>
        <w:jc w:val="both"/>
        <w:rPr>
          <w:sz w:val="20"/>
          <w:szCs w:val="20"/>
        </w:rPr>
      </w:pPr>
      <w:r w:rsidDel="00000000" w:rsidR="00000000" w:rsidRPr="00000000">
        <w:rPr>
          <w:sz w:val="20"/>
          <w:szCs w:val="20"/>
          <w:rtl w:val="0"/>
        </w:rPr>
        <w:t xml:space="preserve">En el reporte de verificación la fecha a poner es la fecha de cuando se creó el reporte de verificación.</w:t>
      </w:r>
    </w:p>
    <w:p w:rsidR="00000000" w:rsidDel="00000000" w:rsidP="00000000" w:rsidRDefault="00000000" w:rsidRPr="00000000" w14:paraId="0000003D">
      <w:pPr>
        <w:spacing w:before="240" w:line="261" w:lineRule="auto"/>
        <w:jc w:val="both"/>
        <w:rPr>
          <w:sz w:val="20"/>
          <w:szCs w:val="20"/>
        </w:rPr>
      </w:pPr>
      <w:r w:rsidDel="00000000" w:rsidR="00000000" w:rsidRPr="00000000">
        <w:rPr>
          <w:sz w:val="20"/>
          <w:szCs w:val="20"/>
          <w:rtl w:val="0"/>
        </w:rPr>
        <w:t xml:space="preserve">La duración se actualizará cada vez que se actualice el reporte de validación, y no es acumulativa.</w:t>
      </w:r>
    </w:p>
    <w:p w:rsidR="00000000" w:rsidDel="00000000" w:rsidP="00000000" w:rsidRDefault="00000000" w:rsidRPr="00000000" w14:paraId="0000003E">
      <w:pPr>
        <w:spacing w:after="60" w:before="240" w:line="261" w:lineRule="auto"/>
        <w:jc w:val="both"/>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El responsable del producto de trabajo indicará al responsable de verificación la tarea de verificar el producto de trabajo marcado en el proceso para que este realice la verificación.</w:t>
      </w:r>
    </w:p>
    <w:p w:rsidR="00000000" w:rsidDel="00000000" w:rsidP="00000000" w:rsidRDefault="00000000" w:rsidRPr="00000000" w14:paraId="0000003F">
      <w:pPr>
        <w:spacing w:after="60" w:before="240" w:line="261" w:lineRule="auto"/>
        <w:jc w:val="both"/>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El responsable de la verificación la realizará aplicando los criterios establecidos en el proceso, en caso de haber defectos declarará existencia de estos en el reporte de verificación, y en donde no se encuentren defectos poner leyenda que haga referencia a que no existe defecto en el mismo reporte.</w:t>
      </w:r>
    </w:p>
    <w:p w:rsidR="00000000" w:rsidDel="00000000" w:rsidP="00000000" w:rsidRDefault="00000000" w:rsidRPr="00000000" w14:paraId="00000040">
      <w:pPr>
        <w:spacing w:after="60" w:before="240" w:line="261" w:lineRule="auto"/>
        <w:jc w:val="both"/>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El responsable de la verificación responderá la tarea con el reporte de la verificación.</w:t>
      </w:r>
    </w:p>
    <w:p w:rsidR="00000000" w:rsidDel="00000000" w:rsidP="00000000" w:rsidRDefault="00000000" w:rsidRPr="00000000" w14:paraId="00000041">
      <w:pPr>
        <w:pStyle w:val="Heading1"/>
        <w:keepNext w:val="0"/>
        <w:keepLines w:val="0"/>
        <w:spacing w:before="480" w:lineRule="auto"/>
        <w:jc w:val="both"/>
        <w:rPr>
          <w:b w:val="1"/>
          <w:sz w:val="20"/>
          <w:szCs w:val="20"/>
        </w:rPr>
      </w:pPr>
      <w:bookmarkStart w:colFirst="0" w:colLast="0" w:name="_heading=h.1fob9te" w:id="2"/>
      <w:bookmarkEnd w:id="2"/>
      <w:r w:rsidDel="00000000" w:rsidR="00000000" w:rsidRPr="00000000">
        <w:rPr>
          <w:b w:val="1"/>
          <w:sz w:val="20"/>
          <w:szCs w:val="20"/>
          <w:rtl w:val="0"/>
        </w:rPr>
        <w:t xml:space="preserve">En caso de que se hayan declarado defectos del producto de trabajo, el responsable del producto de trabajo los corregirá y regresará al punto 1; en caso contrario se termina la verificación y se da por terminado el mecanismo.</w:t>
      </w:r>
    </w:p>
    <w:p w:rsidR="00000000" w:rsidDel="00000000" w:rsidP="00000000" w:rsidRDefault="00000000" w:rsidRPr="00000000" w14:paraId="00000042">
      <w:pPr>
        <w:pStyle w:val="Heading1"/>
        <w:keepNext w:val="0"/>
        <w:keepLines w:val="0"/>
        <w:spacing w:before="480" w:lineRule="auto"/>
        <w:jc w:val="both"/>
        <w:rPr>
          <w:b w:val="1"/>
          <w:sz w:val="32"/>
          <w:szCs w:val="32"/>
        </w:rPr>
      </w:pPr>
      <w:bookmarkStart w:colFirst="0" w:colLast="0" w:name="_heading=h.3znysh7" w:id="3"/>
      <w:bookmarkEnd w:id="3"/>
      <w:r w:rsidDel="00000000" w:rsidR="00000000" w:rsidRPr="00000000">
        <w:rPr>
          <w:b w:val="1"/>
          <w:sz w:val="32"/>
          <w:szCs w:val="32"/>
          <w:rtl w:val="0"/>
        </w:rPr>
        <w:t xml:space="preserve">3. Criterios de Verificación</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Ver documento CriteriosVerificacionValidacionDMS.docx especificado en la carpeta Generales del repositorio.</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after="240" w:before="240" w:lineRule="auto"/>
        <w:jc w:val="both"/>
        <w:rPr>
          <w:sz w:val="20"/>
          <w:szCs w:val="20"/>
        </w:rPr>
      </w:pPr>
      <w:bookmarkStart w:colFirst="0" w:colLast="0" w:name="_heading=h.2et92p0" w:id="4"/>
      <w:bookmarkEnd w:id="4"/>
      <w:r w:rsidDel="00000000" w:rsidR="00000000" w:rsidRPr="00000000">
        <w:rPr>
          <w:sz w:val="20"/>
          <w:szCs w:val="20"/>
          <w:rtl w:val="0"/>
        </w:rPr>
        <w:t xml:space="preserve"> </w:t>
      </w:r>
    </w:p>
    <w:p w:rsidR="00000000" w:rsidDel="00000000" w:rsidP="00000000" w:rsidRDefault="00000000" w:rsidRPr="00000000" w14:paraId="00000047">
      <w:pPr>
        <w:spacing w:after="240" w:before="240" w:lineRule="auto"/>
        <w:jc w:val="both"/>
        <w:rPr>
          <w:sz w:val="20"/>
          <w:szCs w:val="20"/>
        </w:rPr>
      </w:pPr>
      <w:r w:rsidDel="00000000" w:rsidR="00000000" w:rsidRPr="00000000">
        <w:rPr>
          <w:b w:val="1"/>
          <w:sz w:val="32"/>
          <w:szCs w:val="32"/>
          <w:rtl w:val="0"/>
        </w:rPr>
        <w:t xml:space="preserve">4. Resultados de la verificación de Casos de Uso</w:t>
      </w:r>
      <w:r w:rsidDel="00000000" w:rsidR="00000000" w:rsidRPr="00000000">
        <w:rPr>
          <w:rtl w:val="0"/>
        </w:rPr>
      </w:r>
    </w:p>
    <w:tbl>
      <w:tblPr>
        <w:tblStyle w:val="Table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1"/>
        <w:gridCol w:w="2552"/>
        <w:gridCol w:w="355"/>
        <w:gridCol w:w="4107"/>
        <w:tblGridChange w:id="0">
          <w:tblGrid>
            <w:gridCol w:w="2011"/>
            <w:gridCol w:w="2552"/>
            <w:gridCol w:w="355"/>
            <w:gridCol w:w="4107"/>
          </w:tblGrid>
        </w:tblGridChange>
      </w:tblGrid>
      <w:tr>
        <w:trPr>
          <w:cantSplit w:val="0"/>
          <w:trHeight w:val="1290" w:hRule="atLeast"/>
          <w:tblHeader w:val="0"/>
        </w:trPr>
        <w:tc>
          <w:tcPr>
            <w:gridSpan w:val="4"/>
            <w:tcBorders>
              <w:top w:color="000000" w:space="0" w:sz="8" w:val="single"/>
              <w:left w:color="000000" w:space="0" w:sz="8" w:val="single"/>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48">
            <w:pPr>
              <w:spacing w:after="120" w:before="240" w:line="261" w:lineRule="auto"/>
              <w:jc w:val="center"/>
              <w:rPr>
                <w:b w:val="1"/>
                <w:sz w:val="20"/>
                <w:szCs w:val="20"/>
              </w:rPr>
            </w:pPr>
            <w:r w:rsidDel="00000000" w:rsidR="00000000" w:rsidRPr="00000000">
              <w:rPr>
                <w:b w:val="1"/>
                <w:sz w:val="20"/>
                <w:szCs w:val="20"/>
                <w:rtl w:val="0"/>
              </w:rPr>
              <w:t xml:space="preserve">Reporte de Verificación 1 de Desarrollo y Mantenimiento de Software</w:t>
            </w:r>
          </w:p>
          <w:p w:rsidR="00000000" w:rsidDel="00000000" w:rsidP="00000000" w:rsidRDefault="00000000" w:rsidRPr="00000000" w14:paraId="00000049">
            <w:pPr>
              <w:spacing w:after="120" w:before="240" w:lineRule="auto"/>
              <w:jc w:val="center"/>
              <w:rPr>
                <w:sz w:val="32"/>
                <w:szCs w:val="32"/>
              </w:rPr>
            </w:pPr>
            <w:r w:rsidDel="00000000" w:rsidR="00000000" w:rsidRPr="00000000">
              <w:rPr>
                <w:sz w:val="32"/>
                <w:szCs w:val="32"/>
                <w:rtl w:val="0"/>
              </w:rPr>
              <w:t xml:space="preserve">Casos de Uso</w:t>
            </w:r>
          </w:p>
        </w:tc>
      </w:tr>
      <w:tr>
        <w:trPr>
          <w:cantSplit w:val="0"/>
          <w:trHeight w:val="625" w:hRule="atLeast"/>
          <w:tblHeader w:val="0"/>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4D">
            <w:pPr>
              <w:spacing w:after="120" w:before="240" w:line="261" w:lineRule="auto"/>
              <w:rPr>
                <w:b w:val="1"/>
                <w:sz w:val="20"/>
                <w:szCs w:val="20"/>
              </w:rPr>
            </w:pPr>
            <w:r w:rsidDel="00000000" w:rsidR="00000000" w:rsidRPr="00000000">
              <w:rPr>
                <w:b w:val="1"/>
                <w:sz w:val="20"/>
                <w:szCs w:val="20"/>
                <w:rtl w:val="0"/>
              </w:rPr>
              <w:t xml:space="preserve">Fecha:08/11/2021</w:t>
            </w:r>
          </w:p>
        </w:tc>
        <w:tc>
          <w:tcPr>
            <w:gridSpan w:val="2"/>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4E">
            <w:pPr>
              <w:spacing w:after="120" w:before="240" w:line="261" w:lineRule="auto"/>
              <w:rPr>
                <w:b w:val="1"/>
                <w:sz w:val="20"/>
                <w:szCs w:val="20"/>
              </w:rPr>
            </w:pPr>
            <w:r w:rsidDel="00000000" w:rsidR="00000000" w:rsidRPr="00000000">
              <w:rPr>
                <w:b w:val="1"/>
                <w:sz w:val="20"/>
                <w:szCs w:val="20"/>
                <w:rtl w:val="0"/>
              </w:rPr>
              <w:t xml:space="preserve">Lugar: Apizaco</w:t>
            </w:r>
          </w:p>
        </w:tc>
        <w:tc>
          <w:tcPr>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0">
            <w:pPr>
              <w:spacing w:after="120" w:before="240" w:line="261" w:lineRule="auto"/>
              <w:rPr>
                <w:b w:val="1"/>
                <w:sz w:val="20"/>
                <w:szCs w:val="20"/>
              </w:rPr>
            </w:pPr>
            <w:r w:rsidDel="00000000" w:rsidR="00000000" w:rsidRPr="00000000">
              <w:rPr>
                <w:b w:val="1"/>
                <w:sz w:val="20"/>
                <w:szCs w:val="20"/>
                <w:rtl w:val="0"/>
              </w:rPr>
              <w:t xml:space="preserve">Duración:30 minutos</w:t>
            </w:r>
          </w:p>
        </w:tc>
      </w:tr>
      <w:tr>
        <w:trPr>
          <w:cantSplit w:val="0"/>
          <w:trHeight w:val="575" w:hRule="atLeast"/>
          <w:tblHeader w:val="0"/>
        </w:trPr>
        <w:tc>
          <w:tcPr>
            <w:gridSpan w:val="4"/>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1">
            <w:pPr>
              <w:spacing w:after="120" w:before="240" w:line="261" w:lineRule="auto"/>
              <w:jc w:val="center"/>
              <w:rPr>
                <w:b w:val="1"/>
                <w:sz w:val="20"/>
                <w:szCs w:val="20"/>
              </w:rPr>
            </w:pPr>
            <w:r w:rsidDel="00000000" w:rsidR="00000000" w:rsidRPr="00000000">
              <w:rPr>
                <w:b w:val="1"/>
                <w:sz w:val="20"/>
                <w:szCs w:val="20"/>
                <w:rtl w:val="0"/>
              </w:rPr>
              <w:t xml:space="preserve">Participantes: Esaú Abraham Meneses Báez, Christopher Rojano Jiménez, Efrén Vásquez Rodríguez, Jairo Cruz Diaz</w:t>
            </w:r>
          </w:p>
        </w:tc>
      </w:tr>
      <w:tr>
        <w:trPr>
          <w:cantSplit w:val="0"/>
          <w:trHeight w:val="455" w:hRule="atLeast"/>
          <w:tblHeader w:val="0"/>
        </w:trPr>
        <w:tc>
          <w:tcPr>
            <w:gridSpan w:val="2"/>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5">
            <w:pPr>
              <w:spacing w:before="240" w:line="261" w:lineRule="auto"/>
              <w:jc w:val="center"/>
              <w:rPr>
                <w:b w:val="1"/>
                <w:sz w:val="20"/>
                <w:szCs w:val="20"/>
              </w:rPr>
            </w:pPr>
            <w:r w:rsidDel="00000000" w:rsidR="00000000" w:rsidRPr="00000000">
              <w:rPr>
                <w:b w:val="1"/>
                <w:sz w:val="20"/>
                <w:szCs w:val="20"/>
                <w:rtl w:val="0"/>
              </w:rPr>
              <w:t xml:space="preserve">Nombre</w:t>
            </w:r>
          </w:p>
        </w:tc>
        <w:tc>
          <w:tcPr>
            <w:gridSpan w:val="2"/>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7">
            <w:pPr>
              <w:spacing w:before="240" w:line="261" w:lineRule="auto"/>
              <w:jc w:val="center"/>
              <w:rPr>
                <w:b w:val="1"/>
                <w:sz w:val="20"/>
                <w:szCs w:val="20"/>
              </w:rPr>
            </w:pPr>
            <w:r w:rsidDel="00000000" w:rsidR="00000000" w:rsidRPr="00000000">
              <w:rPr>
                <w:b w:val="1"/>
                <w:sz w:val="20"/>
                <w:szCs w:val="20"/>
                <w:rtl w:val="0"/>
              </w:rPr>
              <w:t xml:space="preserve">Puesto</w:t>
            </w:r>
          </w:p>
        </w:tc>
      </w:tr>
      <w:tr>
        <w:trPr>
          <w:cantSplit w:val="0"/>
          <w:trHeight w:val="45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before="240" w:line="261" w:lineRule="auto"/>
              <w:rPr>
                <w:b w:val="1"/>
                <w:sz w:val="20"/>
                <w:szCs w:val="20"/>
              </w:rPr>
            </w:pPr>
            <w:r w:rsidDel="00000000" w:rsidR="00000000" w:rsidRPr="00000000">
              <w:rPr>
                <w:b w:val="1"/>
                <w:sz w:val="20"/>
                <w:szCs w:val="20"/>
                <w:highlight w:val="white"/>
                <w:rtl w:val="0"/>
              </w:rPr>
              <w:t xml:space="preserve">Christopher Rojano Jiménez</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B">
            <w:pPr>
              <w:spacing w:before="240" w:line="261" w:lineRule="auto"/>
              <w:rPr>
                <w:sz w:val="20"/>
                <w:szCs w:val="20"/>
              </w:rPr>
            </w:pPr>
            <w:r w:rsidDel="00000000" w:rsidR="00000000" w:rsidRPr="00000000">
              <w:rPr>
                <w:sz w:val="20"/>
                <w:szCs w:val="20"/>
                <w:rtl w:val="0"/>
              </w:rPr>
              <w:t xml:space="preserve">Revisor (RE)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D">
            <w:pPr>
              <w:spacing w:before="240" w:line="261" w:lineRule="auto"/>
              <w:rPr>
                <w:b w:val="1"/>
                <w:sz w:val="20"/>
                <w:szCs w:val="20"/>
              </w:rPr>
            </w:pPr>
            <w:r w:rsidDel="00000000" w:rsidR="00000000" w:rsidRPr="00000000">
              <w:rPr>
                <w:b w:val="1"/>
                <w:sz w:val="20"/>
                <w:szCs w:val="20"/>
                <w:rtl w:val="0"/>
              </w:rPr>
              <w:t xml:space="preserve">Elemento a verificar</w:t>
            </w:r>
          </w:p>
        </w:tc>
        <w:tc>
          <w:tcPr>
            <w:gridSpan w:val="3"/>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tcPr>
          <w:p w:rsidR="00000000" w:rsidDel="00000000" w:rsidP="00000000" w:rsidRDefault="00000000" w:rsidRPr="00000000" w14:paraId="0000005E">
            <w:pPr>
              <w:spacing w:before="240" w:line="261" w:lineRule="auto"/>
              <w:rPr>
                <w:b w:val="1"/>
                <w:sz w:val="20"/>
                <w:szCs w:val="20"/>
              </w:rPr>
            </w:pPr>
            <w:r w:rsidDel="00000000" w:rsidR="00000000" w:rsidRPr="00000000">
              <w:rPr>
                <w:b w:val="1"/>
                <w:sz w:val="20"/>
                <w:szCs w:val="20"/>
                <w:rtl w:val="0"/>
              </w:rPr>
              <w:t xml:space="preserve">Defectos encontrados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before="240" w:line="261" w:lineRule="auto"/>
              <w:rPr>
                <w:sz w:val="20"/>
                <w:szCs w:val="20"/>
              </w:rPr>
            </w:pPr>
            <w:r w:rsidDel="00000000" w:rsidR="00000000" w:rsidRPr="00000000">
              <w:rPr>
                <w:sz w:val="20"/>
                <w:szCs w:val="20"/>
                <w:rtl w:val="0"/>
              </w:rPr>
              <w:t xml:space="preserve">Identificación del registro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spacing w:before="240" w:line="261" w:lineRule="auto"/>
              <w:rPr>
                <w:sz w:val="20"/>
                <w:szCs w:val="20"/>
              </w:rPr>
            </w:pPr>
            <w:r w:rsidDel="00000000" w:rsidR="00000000" w:rsidRPr="00000000">
              <w:rPr>
                <w:sz w:val="20"/>
                <w:szCs w:val="20"/>
                <w:rtl w:val="0"/>
              </w:rPr>
              <w:t xml:space="preserve">Cumple con el criterio aplicado.</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spacing w:before="240" w:line="261" w:lineRule="auto"/>
              <w:rPr>
                <w:sz w:val="20"/>
                <w:szCs w:val="20"/>
              </w:rPr>
            </w:pPr>
            <w:r w:rsidDel="00000000" w:rsidR="00000000" w:rsidRPr="00000000">
              <w:rPr>
                <w:sz w:val="20"/>
                <w:szCs w:val="20"/>
                <w:rtl w:val="0"/>
              </w:rPr>
              <w:t xml:space="preserve">Descripción General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spacing w:before="240" w:line="261" w:lineRule="auto"/>
              <w:rPr>
                <w:sz w:val="20"/>
                <w:szCs w:val="20"/>
              </w:rPr>
            </w:pPr>
            <w:r w:rsidDel="00000000" w:rsidR="00000000" w:rsidRPr="00000000">
              <w:rPr>
                <w:sz w:val="20"/>
                <w:szCs w:val="20"/>
                <w:rtl w:val="0"/>
              </w:rPr>
              <w:t xml:space="preserve">Cumple con el criterio aplicado.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before="240" w:line="261" w:lineRule="auto"/>
              <w:rPr>
                <w:sz w:val="20"/>
                <w:szCs w:val="20"/>
              </w:rPr>
            </w:pPr>
            <w:r w:rsidDel="00000000" w:rsidR="00000000" w:rsidRPr="00000000">
              <w:rPr>
                <w:sz w:val="20"/>
                <w:szCs w:val="20"/>
                <w:rtl w:val="0"/>
              </w:rPr>
              <w:t xml:space="preserve">Listado de la funcionalidad del sistema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spacing w:before="240" w:line="261" w:lineRule="auto"/>
              <w:rPr>
                <w:sz w:val="20"/>
                <w:szCs w:val="20"/>
              </w:rPr>
            </w:pPr>
            <w:r w:rsidDel="00000000" w:rsidR="00000000" w:rsidRPr="00000000">
              <w:rPr>
                <w:sz w:val="20"/>
                <w:szCs w:val="20"/>
                <w:rtl w:val="0"/>
              </w:rPr>
              <w:t xml:space="preserve">Cumple con el criterio aplicado.</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before="240" w:line="261" w:lineRule="auto"/>
              <w:rPr>
                <w:sz w:val="20"/>
                <w:szCs w:val="20"/>
              </w:rPr>
            </w:pPr>
            <w:r w:rsidDel="00000000" w:rsidR="00000000" w:rsidRPr="00000000">
              <w:rPr>
                <w:sz w:val="20"/>
                <w:szCs w:val="20"/>
                <w:rtl w:val="0"/>
              </w:rPr>
              <w:t xml:space="preserve">Listado de Actores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spacing w:before="240" w:line="261" w:lineRule="auto"/>
              <w:rPr>
                <w:sz w:val="20"/>
                <w:szCs w:val="20"/>
              </w:rPr>
            </w:pPr>
            <w:r w:rsidDel="00000000" w:rsidR="00000000" w:rsidRPr="00000000">
              <w:rPr>
                <w:sz w:val="20"/>
                <w:szCs w:val="20"/>
                <w:rtl w:val="0"/>
              </w:rPr>
              <w:t xml:space="preserve">Cumple con el criterio aplicado.</w:t>
            </w:r>
          </w:p>
        </w:tc>
      </w:tr>
      <w:tr>
        <w:trPr>
          <w:cantSplit w:val="0"/>
          <w:trHeight w:val="38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before="240" w:line="261" w:lineRule="auto"/>
              <w:rPr>
                <w:sz w:val="20"/>
                <w:szCs w:val="20"/>
              </w:rPr>
            </w:pPr>
            <w:r w:rsidDel="00000000" w:rsidR="00000000" w:rsidRPr="00000000">
              <w:rPr>
                <w:sz w:val="20"/>
                <w:szCs w:val="20"/>
                <w:rtl w:val="0"/>
              </w:rPr>
              <w:t xml:space="preserve">Descripción detallada de requerimientos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before="240" w:line="261" w:lineRule="auto"/>
              <w:rPr>
                <w:color w:val="000000"/>
                <w:sz w:val="20"/>
                <w:szCs w:val="20"/>
              </w:rPr>
            </w:pPr>
            <w:r w:rsidDel="00000000" w:rsidR="00000000" w:rsidRPr="00000000">
              <w:rPr>
                <w:color w:val="000000"/>
                <w:sz w:val="20"/>
                <w:szCs w:val="20"/>
                <w:rtl w:val="0"/>
              </w:rPr>
              <w:t xml:space="preserve">CU02 2-especificar con que dato se busca, 2.A.1-No se extendió caso de uso, 7- no se especifican los datos, 9.A.1 y 11-especificar si se extiende o se incluye</w:t>
            </w:r>
          </w:p>
          <w:p w:rsidR="00000000" w:rsidDel="00000000" w:rsidP="00000000" w:rsidRDefault="00000000" w:rsidRPr="00000000" w14:paraId="00000073">
            <w:pPr>
              <w:spacing w:before="240" w:line="261" w:lineRule="auto"/>
              <w:rPr>
                <w:color w:val="000000"/>
                <w:sz w:val="20"/>
                <w:szCs w:val="20"/>
              </w:rPr>
            </w:pPr>
            <w:r w:rsidDel="00000000" w:rsidR="00000000" w:rsidRPr="00000000">
              <w:rPr>
                <w:color w:val="000000"/>
                <w:sz w:val="20"/>
                <w:szCs w:val="20"/>
                <w:rtl w:val="0"/>
              </w:rPr>
              <w:t xml:space="preserve">CU06 1-revisar como inicia el caso de uso, 4-Mostrar alternativas, 4.A.1-Evitar que el sistema guarde datos vacíos</w:t>
            </w:r>
          </w:p>
          <w:p w:rsidR="00000000" w:rsidDel="00000000" w:rsidP="00000000" w:rsidRDefault="00000000" w:rsidRPr="00000000" w14:paraId="00000074">
            <w:pPr>
              <w:spacing w:before="240" w:line="261" w:lineRule="auto"/>
              <w:rPr>
                <w:color w:val="000000"/>
                <w:sz w:val="20"/>
                <w:szCs w:val="20"/>
              </w:rPr>
            </w:pPr>
            <w:r w:rsidDel="00000000" w:rsidR="00000000" w:rsidRPr="00000000">
              <w:rPr>
                <w:color w:val="000000"/>
                <w:sz w:val="20"/>
                <w:szCs w:val="20"/>
                <w:rtl w:val="0"/>
              </w:rPr>
              <w:t xml:space="preserve">CU08 4.A.1- Indicar que hace el sistema para el usuario en dado caso </w:t>
            </w:r>
          </w:p>
          <w:p w:rsidR="00000000" w:rsidDel="00000000" w:rsidP="00000000" w:rsidRDefault="00000000" w:rsidRPr="00000000" w14:paraId="00000075">
            <w:pPr>
              <w:spacing w:before="240" w:line="261" w:lineRule="auto"/>
              <w:rPr>
                <w:color w:val="000000"/>
                <w:sz w:val="20"/>
                <w:szCs w:val="20"/>
              </w:rPr>
            </w:pPr>
            <w:r w:rsidDel="00000000" w:rsidR="00000000" w:rsidRPr="00000000">
              <w:rPr>
                <w:color w:val="000000"/>
                <w:sz w:val="20"/>
                <w:szCs w:val="20"/>
                <w:rtl w:val="0"/>
              </w:rPr>
              <w:t xml:space="preserve">CU10 1-Explicar que es la vista del usuario</w:t>
            </w:r>
          </w:p>
          <w:p w:rsidR="00000000" w:rsidDel="00000000" w:rsidP="00000000" w:rsidRDefault="00000000" w:rsidRPr="00000000" w14:paraId="00000076">
            <w:pPr>
              <w:spacing w:before="240" w:line="261" w:lineRule="auto"/>
              <w:rPr>
                <w:color w:val="000000"/>
                <w:sz w:val="20"/>
                <w:szCs w:val="20"/>
              </w:rPr>
            </w:pPr>
            <w:r w:rsidDel="00000000" w:rsidR="00000000" w:rsidRPr="00000000">
              <w:rPr>
                <w:color w:val="000000"/>
                <w:sz w:val="20"/>
                <w:szCs w:val="20"/>
                <w:rtl w:val="0"/>
              </w:rPr>
              <w:t xml:space="preserve">CU11 1-Especificar que es inserción </w:t>
            </w:r>
          </w:p>
          <w:p w:rsidR="00000000" w:rsidDel="00000000" w:rsidP="00000000" w:rsidRDefault="00000000" w:rsidRPr="00000000" w14:paraId="00000077">
            <w:pPr>
              <w:spacing w:before="240" w:line="261" w:lineRule="auto"/>
              <w:rPr>
                <w:color w:val="000000"/>
                <w:sz w:val="20"/>
                <w:szCs w:val="20"/>
              </w:rPr>
            </w:pPr>
            <w:r w:rsidDel="00000000" w:rsidR="00000000" w:rsidRPr="00000000">
              <w:rPr>
                <w:color w:val="000000"/>
                <w:sz w:val="20"/>
                <w:szCs w:val="20"/>
                <w:rtl w:val="0"/>
              </w:rPr>
              <w:t xml:space="preserve">CU16 2-Quitar dato técnico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spacing w:before="240" w:line="261" w:lineRule="auto"/>
              <w:rPr>
                <w:sz w:val="20"/>
                <w:szCs w:val="20"/>
              </w:rPr>
            </w:pPr>
            <w:r w:rsidDel="00000000" w:rsidR="00000000" w:rsidRPr="00000000">
              <w:rPr>
                <w:sz w:val="20"/>
                <w:szCs w:val="20"/>
                <w:rtl w:val="0"/>
              </w:rPr>
              <w:t xml:space="preserve">Observaciones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Cumple con el criterio aplicado.</w:t>
            </w:r>
          </w:p>
        </w:tc>
      </w:tr>
    </w:tbl>
    <w:p w:rsidR="00000000" w:rsidDel="00000000" w:rsidP="00000000" w:rsidRDefault="00000000" w:rsidRPr="00000000" w14:paraId="0000007E">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7F">
      <w:pPr>
        <w:spacing w:before="240" w:line="261" w:lineRule="auto"/>
        <w:jc w:val="both"/>
        <w:rPr>
          <w:color w:val="0000ff"/>
        </w:rPr>
      </w:pPr>
      <w:r w:rsidDel="00000000" w:rsidR="00000000" w:rsidRPr="00000000">
        <w:rPr>
          <w:color w:val="0000ff"/>
          <w:rtl w:val="0"/>
        </w:rPr>
        <w:t xml:space="preserve"> </w:t>
      </w:r>
    </w:p>
    <w:p w:rsidR="00000000" w:rsidDel="00000000" w:rsidP="00000000" w:rsidRDefault="00000000" w:rsidRPr="00000000" w14:paraId="00000080">
      <w:pPr>
        <w:spacing w:after="240" w:before="240" w:lineRule="auto"/>
        <w:rPr>
          <w:color w:val="0000ff"/>
        </w:rPr>
      </w:pPr>
      <w:r w:rsidDel="00000000" w:rsidR="00000000" w:rsidRPr="00000000">
        <w:rPr>
          <w:color w:val="0000ff"/>
          <w:rtl w:val="0"/>
        </w:rPr>
        <w:t xml:space="preserve"> </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3VTRUwTzta8uWdx6Feq0ZujRQ==">AMUW2mWnew2Zm0itYZ/vNTxq6duqcFYDmkrkFNKSw4a/EmlaFIAzSgGP/eOkPnkrE4el7zu1J2Xuv+d560gxeFeJvy0va+coJpiHcpBdbWLfUuEIqs1k7p5bnEGSWXUjG0PvbWxNxKYHikcnOU4gVLIQuG5C9YePNSMrVJZkXlS5EkiscWBYBtwF2vVntIkE/l99YxK7CJ62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2021-12-07T19:05:00Z</dcterms:created>
</cp:coreProperties>
</file>