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6D30" w14:textId="77777777" w:rsidR="006E77D6" w:rsidRDefault="006E77D6">
      <w:pPr>
        <w:rPr>
          <w:rFonts w:ascii="Arial" w:eastAsia="Arial" w:hAnsi="Arial" w:cs="Arial"/>
          <w:sz w:val="24"/>
          <w:szCs w:val="24"/>
        </w:rPr>
      </w:pPr>
    </w:p>
    <w:p w14:paraId="4B50C28C" w14:textId="77777777" w:rsidR="006E77D6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Reporte de revisión de pares</w:t>
      </w:r>
    </w:p>
    <w:p w14:paraId="7444554A" w14:textId="77777777" w:rsidR="006E77D6" w:rsidRDefault="006E77D6">
      <w:pPr>
        <w:jc w:val="center"/>
        <w:rPr>
          <w:b/>
          <w:sz w:val="40"/>
          <w:szCs w:val="40"/>
        </w:rPr>
      </w:pPr>
    </w:p>
    <w:tbl>
      <w:tblPr>
        <w:tblStyle w:val="a0"/>
        <w:tblW w:w="1053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070"/>
        <w:gridCol w:w="270"/>
        <w:gridCol w:w="3685"/>
        <w:gridCol w:w="1445"/>
        <w:gridCol w:w="3060"/>
      </w:tblGrid>
      <w:tr w:rsidR="006E77D6" w14:paraId="73144EC8" w14:textId="77777777">
        <w:trPr>
          <w:trHeight w:val="300"/>
        </w:trPr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88EF51" w14:textId="77777777" w:rsidR="006E77D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del proyecto  </w:t>
            </w:r>
          </w:p>
        </w:tc>
        <w:tc>
          <w:tcPr>
            <w:tcW w:w="3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51E4F2" w14:textId="0DCF757E" w:rsidR="006E77D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  <w:r w:rsidR="00BA71CE" w:rsidRPr="00BA71CE">
              <w:rPr>
                <w:rFonts w:ascii="Arial" w:eastAsia="Arial" w:hAnsi="Arial" w:cs="Arial"/>
              </w:rPr>
              <w:t>Administración del desarrollo de servicios web</w:t>
            </w:r>
          </w:p>
        </w:tc>
        <w:tc>
          <w:tcPr>
            <w:tcW w:w="14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C8EEC1" w14:textId="77777777" w:rsidR="006E77D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Fecha: 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7C4FF6" w14:textId="6ADB09E2" w:rsidR="006E77D6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6E77D6" w14:paraId="57210C7F" w14:textId="77777777">
        <w:trPr>
          <w:trHeight w:val="619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1F3442" w14:textId="77777777" w:rsidR="006E77D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del revisor </w:t>
            </w:r>
          </w:p>
        </w:tc>
        <w:tc>
          <w:tcPr>
            <w:tcW w:w="8460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24AD81" w14:textId="5CB4EEF8" w:rsidR="006E77D6" w:rsidRDefault="006E77D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E77D6" w14:paraId="74470F17" w14:textId="77777777">
        <w:trPr>
          <w:trHeight w:val="889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E94DCA" w14:textId="77777777" w:rsidR="006E77D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desarrollador a revisar:</w:t>
            </w:r>
          </w:p>
        </w:tc>
        <w:tc>
          <w:tcPr>
            <w:tcW w:w="846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59F634" w14:textId="77777777" w:rsidR="006E77D6" w:rsidRDefault="00000000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Christopher Rojano Jimenez </w:t>
            </w:r>
          </w:p>
        </w:tc>
      </w:tr>
      <w:tr w:rsidR="006E77D6" w14:paraId="11380025" w14:textId="77777777">
        <w:trPr>
          <w:trHeight w:val="336"/>
        </w:trPr>
        <w:tc>
          <w:tcPr>
            <w:tcW w:w="20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1ADC44" w14:textId="77777777" w:rsidR="006E77D6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Archivos revisados y códigos fuente</w:t>
            </w:r>
          </w:p>
        </w:tc>
        <w:tc>
          <w:tcPr>
            <w:tcW w:w="3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8100BB" w14:textId="41A4053D" w:rsidR="006E77D6" w:rsidRDefault="006E77D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05F295" w14:textId="70171C42" w:rsidR="006E77D6" w:rsidRDefault="006E77D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E77D6" w14:paraId="3FF920D4" w14:textId="77777777">
        <w:trPr>
          <w:trHeight w:val="292"/>
        </w:trPr>
        <w:tc>
          <w:tcPr>
            <w:tcW w:w="20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6A3FE5" w14:textId="77777777" w:rsidR="006E77D6" w:rsidRDefault="006E7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21ED5E" w14:textId="13C3B2D4" w:rsidR="006E77D6" w:rsidRDefault="006E77D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9BD2F7" w14:textId="4C69D957" w:rsidR="006E77D6" w:rsidRDefault="006E77D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E77D6" w14:paraId="24E1D1EF" w14:textId="77777777">
        <w:trPr>
          <w:trHeight w:val="200"/>
        </w:trPr>
        <w:tc>
          <w:tcPr>
            <w:tcW w:w="20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6D405A" w14:textId="77777777" w:rsidR="006E77D6" w:rsidRDefault="006E7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4AA6A5" w14:textId="55B028C9" w:rsidR="006E77D6" w:rsidRDefault="006E77D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E7DBA3" w14:textId="77777777" w:rsidR="006E77D6" w:rsidRDefault="006E77D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63F8FE0" w14:textId="77777777" w:rsidR="006E77D6" w:rsidRDefault="006E77D6"/>
    <w:p w14:paraId="4F7F33E1" w14:textId="77777777" w:rsidR="006E77D6" w:rsidRDefault="006E77D6"/>
    <w:p w14:paraId="5DF61EB8" w14:textId="77777777" w:rsidR="006E77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Documentación interna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F867755" wp14:editId="349CA7E9">
                <wp:simplePos x="0" y="0"/>
                <wp:positionH relativeFrom="column">
                  <wp:posOffset>165100</wp:posOffset>
                </wp:positionH>
                <wp:positionV relativeFrom="paragraph">
                  <wp:posOffset>304800</wp:posOffset>
                </wp:positionV>
                <wp:extent cx="192377" cy="208280"/>
                <wp:effectExtent l="25400" t="25400" r="25400" b="25400"/>
                <wp:wrapNone/>
                <wp:docPr id="336" name="Rectángul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512" y="3688560"/>
                          <a:ext cx="166977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151367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304800</wp:posOffset>
                </wp:positionV>
                <wp:extent cx="192377" cy="208280"/>
                <wp:effectExtent b="25400" l="25400" r="25400" t="25400"/>
                <wp:wrapNone/>
                <wp:docPr id="33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77" cy="208280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056CD5" w14:textId="77777777" w:rsidR="006E77D6" w:rsidRDefault="00000000">
      <w:pPr>
        <w:spacing w:line="276" w:lineRule="auto"/>
        <w:ind w:left="708"/>
      </w:pPr>
      <w:r>
        <w:t>Los bloques con cierta complejidad están comentados.</w:t>
      </w:r>
    </w:p>
    <w:p w14:paraId="592D081C" w14:textId="77777777" w:rsidR="006E77D6" w:rsidRDefault="00000000">
      <w:pPr>
        <w:spacing w:line="276" w:lineRule="auto"/>
        <w:ind w:left="708"/>
      </w:pPr>
      <w:r>
        <w:t>Los comentarios son útiles y no hay redundancia en su semántica.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8E259AD" wp14:editId="1E973F5B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2377" cy="208280"/>
                <wp:effectExtent l="25400" t="25400" r="25400" b="25400"/>
                <wp:wrapNone/>
                <wp:docPr id="331" name="Rectángul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512" y="3688560"/>
                          <a:ext cx="166977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201B30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2377" cy="208280"/>
                <wp:effectExtent b="25400" l="25400" r="25400" t="25400"/>
                <wp:wrapNone/>
                <wp:docPr id="33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77" cy="208280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9D071E" w14:textId="77777777" w:rsidR="006E77D6" w:rsidRDefault="00000000">
      <w:pPr>
        <w:spacing w:line="276" w:lineRule="auto"/>
        <w:ind w:left="705"/>
      </w:pPr>
      <w:r>
        <w:t>Existe al menos un comentario en el código principal con: la fecha de creación, nombre de los autores y nombre del proyecto.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B664320" wp14:editId="0D29FDE4">
                <wp:simplePos x="0" y="0"/>
                <wp:positionH relativeFrom="column">
                  <wp:posOffset>165100</wp:posOffset>
                </wp:positionH>
                <wp:positionV relativeFrom="paragraph">
                  <wp:posOffset>76200</wp:posOffset>
                </wp:positionV>
                <wp:extent cx="192377" cy="208280"/>
                <wp:effectExtent l="0" t="0" r="0" b="0"/>
                <wp:wrapNone/>
                <wp:docPr id="352" name="Rectángul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512" y="3688560"/>
                          <a:ext cx="166977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CC0905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76200</wp:posOffset>
                </wp:positionV>
                <wp:extent cx="192377" cy="208280"/>
                <wp:effectExtent b="0" l="0" r="0" t="0"/>
                <wp:wrapNone/>
                <wp:docPr id="35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77" cy="208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26E7C9" w14:textId="77777777" w:rsidR="006E77D6" w:rsidRDefault="006E77D6"/>
    <w:p w14:paraId="0D96D45A" w14:textId="77777777" w:rsidR="006E77D6" w:rsidRDefault="006E77D6"/>
    <w:p w14:paraId="6E5D3B5D" w14:textId="77777777" w:rsidR="006E77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Estándares de programación</w:t>
      </w:r>
    </w:p>
    <w:p w14:paraId="09BB413F" w14:textId="77777777" w:rsidR="006E77D6" w:rsidRDefault="006E77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8"/>
          <w:szCs w:val="28"/>
        </w:rPr>
      </w:pPr>
    </w:p>
    <w:p w14:paraId="6FC2B512" w14:textId="77777777" w:rsidR="006E77D6" w:rsidRDefault="006E77D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</w:rPr>
      </w:pPr>
    </w:p>
    <w:p w14:paraId="1BA973AB" w14:textId="77777777" w:rsidR="006E77D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Existe una consistencia al usar 4 espacios para </w:t>
      </w:r>
      <w:r>
        <w:t>identificación</w:t>
      </w:r>
      <w:r>
        <w:rPr>
          <w:rFonts w:eastAsia="Calibri"/>
          <w:color w:val="000000"/>
        </w:rPr>
        <w:t xml:space="preserve"> o, en su defecto, tener el editor configurado para que</w:t>
      </w:r>
      <w:r>
        <w:t xml:space="preserve"> </w:t>
      </w:r>
      <w:r>
        <w:rPr>
          <w:rFonts w:eastAsia="Calibri"/>
          <w:color w:val="000000"/>
        </w:rPr>
        <w:t>las tabulaciones usen dicho número de espacios.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EFDD073" wp14:editId="0A327D3C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192377" cy="208280"/>
                <wp:effectExtent l="25400" t="25400" r="25400" b="25400"/>
                <wp:wrapNone/>
                <wp:docPr id="342" name="Rectángul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512" y="3688560"/>
                          <a:ext cx="166977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9950BB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63500</wp:posOffset>
                </wp:positionV>
                <wp:extent cx="192377" cy="208280"/>
                <wp:effectExtent b="25400" l="25400" r="25400" t="25400"/>
                <wp:wrapNone/>
                <wp:docPr id="34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77" cy="208280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C731F9" w14:textId="77777777" w:rsidR="006E77D6" w:rsidRDefault="006E77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</w:rPr>
      </w:pPr>
    </w:p>
    <w:p w14:paraId="4AD508E7" w14:textId="77777777" w:rsidR="006E77D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eastAsia="Calibri"/>
          <w:color w:val="000000"/>
        </w:rPr>
      </w:pPr>
      <w:r>
        <w:rPr>
          <w:rFonts w:eastAsia="Calibri"/>
          <w:color w:val="000000"/>
        </w:rPr>
        <w:t>Los nombres de los métodos empiezan en minúsculas y cada palabra después inicia en mayúscula.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DFB15C7" wp14:editId="347F48DD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2377" cy="208280"/>
                <wp:effectExtent l="25400" t="25400" r="25400" b="25400"/>
                <wp:wrapNone/>
                <wp:docPr id="340" name="Rectángul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512" y="3688560"/>
                          <a:ext cx="166977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6DB206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2377" cy="208280"/>
                <wp:effectExtent b="25400" l="25400" r="25400" t="25400"/>
                <wp:wrapNone/>
                <wp:docPr id="34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77" cy="208280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9C371E3" w14:textId="77777777" w:rsidR="006E77D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eastAsia="Calibri"/>
          <w:color w:val="000000"/>
        </w:rPr>
      </w:pPr>
      <w:r>
        <w:rPr>
          <w:rFonts w:eastAsia="Calibri"/>
          <w:color w:val="000000"/>
        </w:rPr>
        <w:t>Los nombres de las variables empiezan en minúsculas y cada palabra después inicia en mayúscula.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121B0A66" wp14:editId="326AA2CD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2377" cy="208280"/>
                <wp:effectExtent l="25400" t="25400" r="25400" b="25400"/>
                <wp:wrapNone/>
                <wp:docPr id="343" name="Rectángul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512" y="3688560"/>
                          <a:ext cx="166977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11283C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2377" cy="208280"/>
                <wp:effectExtent b="25400" l="25400" r="25400" t="25400"/>
                <wp:wrapNone/>
                <wp:docPr id="34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77" cy="208280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F507DB" w14:textId="77777777" w:rsidR="006E77D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eastAsia="Calibri"/>
          <w:color w:val="000000"/>
        </w:rPr>
      </w:pPr>
      <w:r>
        <w:rPr>
          <w:rFonts w:eastAsia="Calibri"/>
          <w:color w:val="000000"/>
        </w:rPr>
        <w:t>Los nombres de las variables son descriptivos.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3FF471B5" wp14:editId="1FBB016D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1770" cy="208280"/>
                <wp:effectExtent l="0" t="0" r="0" b="0"/>
                <wp:wrapNone/>
                <wp:docPr id="348" name="Rectá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815" y="3688560"/>
                          <a:ext cx="16637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B07757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1770" cy="208280"/>
                <wp:effectExtent b="0" l="0" r="0" t="0"/>
                <wp:wrapNone/>
                <wp:docPr id="34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0" cy="208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3B0FBD" w14:textId="77777777" w:rsidR="006E77D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eastAsia="Calibri"/>
          <w:color w:val="000000"/>
        </w:rPr>
      </w:pPr>
      <w:r>
        <w:rPr>
          <w:rFonts w:eastAsia="Calibri"/>
          <w:color w:val="000000"/>
        </w:rPr>
        <w:t>No hay alertas de compilación.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64326FD0" wp14:editId="7DF867C2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2377" cy="208280"/>
                <wp:effectExtent l="25400" t="25400" r="25400" b="25400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512" y="3688560"/>
                          <a:ext cx="166977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97847F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2377" cy="208280"/>
                <wp:effectExtent b="25400" l="25400" r="25400" t="25400"/>
                <wp:wrapNone/>
                <wp:docPr id="33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77" cy="208280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D77B76" w14:textId="77777777" w:rsidR="006E77D6" w:rsidRDefault="006E77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61A82160" w14:textId="77777777" w:rsidR="006E77D6" w:rsidRDefault="006E77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0A1552F8" w14:textId="77777777" w:rsidR="006E77D6" w:rsidRDefault="006E77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b/>
          <w:sz w:val="28"/>
          <w:szCs w:val="28"/>
        </w:rPr>
      </w:pPr>
    </w:p>
    <w:p w14:paraId="6F1CA791" w14:textId="77777777" w:rsidR="006E77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Instrucciones de programación</w:t>
      </w:r>
    </w:p>
    <w:p w14:paraId="39555DB6" w14:textId="77777777" w:rsidR="006E77D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3DB17E94" wp14:editId="5D51CC68">
                <wp:simplePos x="0" y="0"/>
                <wp:positionH relativeFrom="column">
                  <wp:posOffset>165100</wp:posOffset>
                </wp:positionH>
                <wp:positionV relativeFrom="paragraph">
                  <wp:posOffset>304800</wp:posOffset>
                </wp:positionV>
                <wp:extent cx="192377" cy="208280"/>
                <wp:effectExtent l="25400" t="25400" r="25400" b="25400"/>
                <wp:wrapNone/>
                <wp:docPr id="349" name="Rectá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512" y="3688560"/>
                          <a:ext cx="166977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560EFF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304800</wp:posOffset>
                </wp:positionV>
                <wp:extent cx="192377" cy="208280"/>
                <wp:effectExtent b="25400" l="25400" r="25400" t="25400"/>
                <wp:wrapNone/>
                <wp:docPr id="34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77" cy="208280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F8E8A9" w14:textId="77777777" w:rsidR="006E77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eastAsia="Calibri"/>
          <w:color w:val="000000"/>
        </w:rPr>
        <w:t>Si el módulo alcanza cierto número de complejidad, se encuentra en otro archivo.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261B870D" wp14:editId="0918CC53">
                <wp:simplePos x="0" y="0"/>
                <wp:positionH relativeFrom="column">
                  <wp:posOffset>152400</wp:posOffset>
                </wp:positionH>
                <wp:positionV relativeFrom="paragraph">
                  <wp:posOffset>330200</wp:posOffset>
                </wp:positionV>
                <wp:extent cx="191770" cy="208280"/>
                <wp:effectExtent l="0" t="0" r="0" b="0"/>
                <wp:wrapNone/>
                <wp:docPr id="345" name="Rectángul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815" y="3688560"/>
                          <a:ext cx="16637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C1DEAF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330200</wp:posOffset>
                </wp:positionV>
                <wp:extent cx="191770" cy="208280"/>
                <wp:effectExtent b="0" l="0" r="0" t="0"/>
                <wp:wrapNone/>
                <wp:docPr id="34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0" cy="208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A025131" w14:textId="77777777" w:rsidR="006E77D6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</w:pPr>
      <w:r>
        <w:t xml:space="preserve">Los archivos </w:t>
      </w:r>
      <w:proofErr w:type="spellStart"/>
      <w:r>
        <w:t>css</w:t>
      </w:r>
      <w:proofErr w:type="spellEnd"/>
      <w:r>
        <w:t xml:space="preserve"> contienen múltiples líneas de estilo</w:t>
      </w:r>
    </w:p>
    <w:p w14:paraId="25F1AEAD" w14:textId="77777777" w:rsidR="006E77D6" w:rsidRDefault="00000000">
      <w:pPr>
        <w:spacing w:line="360" w:lineRule="auto"/>
        <w:ind w:left="360" w:firstLine="348"/>
      </w:pPr>
      <w:r>
        <w:t>Todas las variables tienen algún uso.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17635463" wp14:editId="58A91156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2377" cy="208280"/>
                <wp:effectExtent l="25400" t="25400" r="25400" b="25400"/>
                <wp:wrapNone/>
                <wp:docPr id="332" name="Rectángul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512" y="3688560"/>
                          <a:ext cx="166977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F3DA95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2377" cy="208280"/>
                <wp:effectExtent b="25400" l="25400" r="25400" t="25400"/>
                <wp:wrapNone/>
                <wp:docPr id="3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77" cy="208280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C6EF93" w14:textId="77777777" w:rsidR="006E77D6" w:rsidRDefault="00000000">
      <w:pPr>
        <w:spacing w:line="360" w:lineRule="auto"/>
        <w:ind w:left="360" w:firstLine="348"/>
      </w:pPr>
      <w:r>
        <w:t xml:space="preserve">No hay </w:t>
      </w:r>
      <w:proofErr w:type="spellStart"/>
      <w:r>
        <w:t>imports</w:t>
      </w:r>
      <w:proofErr w:type="spellEnd"/>
      <w:r>
        <w:t xml:space="preserve"> de librerías no utilizadas.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690AF2FF" wp14:editId="641909E9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2377" cy="208280"/>
                <wp:effectExtent l="25400" t="25400" r="25400" b="25400"/>
                <wp:wrapNone/>
                <wp:docPr id="350" name="Rectángul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512" y="3688560"/>
                          <a:ext cx="166977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31FD38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2377" cy="208280"/>
                <wp:effectExtent b="25400" l="25400" r="25400" t="25400"/>
                <wp:wrapNone/>
                <wp:docPr id="35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77" cy="208280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2F9E115A" wp14:editId="5E0C7E23">
                <wp:simplePos x="0" y="0"/>
                <wp:positionH relativeFrom="column">
                  <wp:posOffset>152400</wp:posOffset>
                </wp:positionH>
                <wp:positionV relativeFrom="paragraph">
                  <wp:posOffset>317500</wp:posOffset>
                </wp:positionV>
                <wp:extent cx="191770" cy="208280"/>
                <wp:effectExtent l="0" t="0" r="0" b="0"/>
                <wp:wrapNone/>
                <wp:docPr id="351" name="Rectángul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815" y="3688560"/>
                          <a:ext cx="16637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8D9DE1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317500</wp:posOffset>
                </wp:positionV>
                <wp:extent cx="191770" cy="208280"/>
                <wp:effectExtent b="0" l="0" r="0" t="0"/>
                <wp:wrapNone/>
                <wp:docPr id="35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0" cy="208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E1B43E" w14:textId="77777777" w:rsidR="006E77D6" w:rsidRDefault="00000000">
      <w:pPr>
        <w:spacing w:line="360" w:lineRule="auto"/>
        <w:ind w:left="360" w:firstLine="348"/>
      </w:pPr>
      <w:r>
        <w:t>No hay dependencias de paquetes no utilizados.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204FF9C1" wp14:editId="372D3050">
                <wp:simplePos x="0" y="0"/>
                <wp:positionH relativeFrom="column">
                  <wp:posOffset>152400</wp:posOffset>
                </wp:positionH>
                <wp:positionV relativeFrom="paragraph">
                  <wp:posOffset>330200</wp:posOffset>
                </wp:positionV>
                <wp:extent cx="192377" cy="208280"/>
                <wp:effectExtent l="25400" t="25400" r="25400" b="25400"/>
                <wp:wrapNone/>
                <wp:docPr id="339" name="Rectángul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512" y="3688560"/>
                          <a:ext cx="166977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FB1079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330200</wp:posOffset>
                </wp:positionV>
                <wp:extent cx="192377" cy="208280"/>
                <wp:effectExtent b="25400" l="25400" r="25400" t="25400"/>
                <wp:wrapNone/>
                <wp:docPr id="33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77" cy="208280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CC8033" w14:textId="77777777" w:rsidR="006E77D6" w:rsidRDefault="00000000">
      <w:pPr>
        <w:spacing w:line="360" w:lineRule="auto"/>
        <w:ind w:left="360" w:firstLine="348"/>
      </w:pPr>
      <w:r>
        <w:t xml:space="preserve">No hay estilos en línea que deberían ir en un archivo </w:t>
      </w:r>
      <w:proofErr w:type="spellStart"/>
      <w:r>
        <w:t>css</w:t>
      </w:r>
      <w:proofErr w:type="spellEnd"/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5BA346AD" wp14:editId="21DB3DFB">
                <wp:simplePos x="0" y="0"/>
                <wp:positionH relativeFrom="column">
                  <wp:posOffset>152400</wp:posOffset>
                </wp:positionH>
                <wp:positionV relativeFrom="paragraph">
                  <wp:posOffset>342900</wp:posOffset>
                </wp:positionV>
                <wp:extent cx="192377" cy="208280"/>
                <wp:effectExtent l="25400" t="25400" r="25400" b="25400"/>
                <wp:wrapNone/>
                <wp:docPr id="338" name="Rectá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512" y="3688560"/>
                          <a:ext cx="166977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0AAFE6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342900</wp:posOffset>
                </wp:positionV>
                <wp:extent cx="192377" cy="208280"/>
                <wp:effectExtent b="25400" l="25400" r="25400" t="25400"/>
                <wp:wrapNone/>
                <wp:docPr id="33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77" cy="208280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5ED78D" w14:textId="77777777" w:rsidR="006E77D6" w:rsidRDefault="00000000">
      <w:pPr>
        <w:spacing w:line="360" w:lineRule="auto"/>
        <w:ind w:left="360" w:firstLine="348"/>
      </w:pPr>
      <w:r>
        <w:t>Hay un uso correcto de las comillas doble y simples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72E58592" wp14:editId="6A422580">
                <wp:simplePos x="0" y="0"/>
                <wp:positionH relativeFrom="column">
                  <wp:posOffset>127000</wp:posOffset>
                </wp:positionH>
                <wp:positionV relativeFrom="paragraph">
                  <wp:posOffset>330200</wp:posOffset>
                </wp:positionV>
                <wp:extent cx="192377" cy="208280"/>
                <wp:effectExtent l="25400" t="25400" r="25400" b="25400"/>
                <wp:wrapNone/>
                <wp:docPr id="344" name="Rectángu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512" y="3688560"/>
                          <a:ext cx="166977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C5705E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330200</wp:posOffset>
                </wp:positionV>
                <wp:extent cx="192377" cy="208280"/>
                <wp:effectExtent b="25400" l="25400" r="25400" t="25400"/>
                <wp:wrapNone/>
                <wp:docPr id="34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77" cy="208280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8030CF" w14:textId="77777777" w:rsidR="006E77D6" w:rsidRDefault="00000000">
      <w:pPr>
        <w:spacing w:line="360" w:lineRule="auto"/>
        <w:ind w:left="360" w:firstLine="348"/>
      </w:pPr>
      <w:r>
        <w:t xml:space="preserve">Las variables que no se actualizan son declaradas con </w:t>
      </w:r>
      <w:proofErr w:type="spellStart"/>
      <w:r>
        <w:t>const</w:t>
      </w:r>
      <w:proofErr w:type="spellEnd"/>
    </w:p>
    <w:p w14:paraId="2FDD6751" w14:textId="77777777" w:rsidR="006E77D6" w:rsidRDefault="00000000">
      <w:pPr>
        <w:spacing w:line="360" w:lineRule="auto"/>
        <w:ind w:left="360" w:firstLine="348"/>
      </w:pPr>
      <w:r>
        <w:t>Los comentarios no exceden el 20% del código.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06A59C42" wp14:editId="1A685404">
                <wp:simplePos x="0" y="0"/>
                <wp:positionH relativeFrom="column">
                  <wp:posOffset>139700</wp:posOffset>
                </wp:positionH>
                <wp:positionV relativeFrom="paragraph">
                  <wp:posOffset>0</wp:posOffset>
                </wp:positionV>
                <wp:extent cx="192377" cy="208280"/>
                <wp:effectExtent l="25400" t="25400" r="25400" b="25400"/>
                <wp:wrapNone/>
                <wp:docPr id="334" name="Rectángul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512" y="3688560"/>
                          <a:ext cx="166977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25415E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0</wp:posOffset>
                </wp:positionV>
                <wp:extent cx="192377" cy="208280"/>
                <wp:effectExtent b="25400" l="25400" r="25400" t="25400"/>
                <wp:wrapNone/>
                <wp:docPr id="33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77" cy="208280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2F6BCE3C" wp14:editId="55D390CA">
                <wp:simplePos x="0" y="0"/>
                <wp:positionH relativeFrom="column">
                  <wp:posOffset>152400</wp:posOffset>
                </wp:positionH>
                <wp:positionV relativeFrom="paragraph">
                  <wp:posOffset>330200</wp:posOffset>
                </wp:positionV>
                <wp:extent cx="192377" cy="208280"/>
                <wp:effectExtent l="25400" t="25400" r="25400" b="25400"/>
                <wp:wrapNone/>
                <wp:docPr id="337" name="Rectángu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512" y="3688560"/>
                          <a:ext cx="166977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C8BCFF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330200</wp:posOffset>
                </wp:positionV>
                <wp:extent cx="192377" cy="208280"/>
                <wp:effectExtent b="25400" l="25400" r="25400" t="25400"/>
                <wp:wrapNone/>
                <wp:docPr id="33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77" cy="208280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BD15A7A" w14:textId="77777777" w:rsidR="006E77D6" w:rsidRDefault="00000000">
      <w:pPr>
        <w:spacing w:line="360" w:lineRule="auto"/>
        <w:ind w:left="360" w:firstLine="348"/>
      </w:pPr>
      <w:r>
        <w:t xml:space="preserve">Los bucles se limitan a los necesarios y estos son de preferencia del tipo </w:t>
      </w:r>
      <w:proofErr w:type="spellStart"/>
      <w:r>
        <w:t>foreach</w:t>
      </w:r>
      <w:proofErr w:type="spellEnd"/>
      <w:r>
        <w:t>.</w:t>
      </w:r>
    </w:p>
    <w:p w14:paraId="0988E22D" w14:textId="77777777" w:rsidR="006E77D6" w:rsidRDefault="00000000">
      <w:pPr>
        <w:spacing w:line="360" w:lineRule="auto"/>
        <w:ind w:left="360" w:firstLine="348"/>
      </w:pPr>
      <w:r>
        <w:t>Las excepciones contienen un mensaje descriptivo del error que las lanzó.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306669AE" wp14:editId="63F0F8F2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1770" cy="208280"/>
                <wp:effectExtent l="0" t="0" r="0" b="0"/>
                <wp:wrapNone/>
                <wp:docPr id="335" name="Rectángu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815" y="3688560"/>
                          <a:ext cx="16637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53908B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1770" cy="208280"/>
                <wp:effectExtent b="0" l="0" r="0" t="0"/>
                <wp:wrapNone/>
                <wp:docPr id="33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0" cy="208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598261" w14:textId="77777777" w:rsidR="006E77D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eastAsia="Calibri"/>
          <w:color w:val="000000"/>
        </w:rPr>
      </w:pPr>
      <w:r>
        <w:rPr>
          <w:rFonts w:eastAsia="Calibri"/>
          <w:color w:val="000000"/>
        </w:rPr>
        <w:t>Los archivos tienen la siguiente nomenclatura: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2E8B59B8" wp14:editId="32FDC0B6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192377" cy="208280"/>
                <wp:effectExtent l="25400" t="25400" r="25400" b="25400"/>
                <wp:wrapNone/>
                <wp:docPr id="347" name="Rectángul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512" y="3688560"/>
                          <a:ext cx="166977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775F92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192377" cy="208280"/>
                <wp:effectExtent b="25400" l="25400" r="25400" t="25400"/>
                <wp:wrapNone/>
                <wp:docPr id="34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77" cy="208280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EBBF9E" w14:textId="77777777" w:rsidR="006E77D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6"/>
        <w:rPr>
          <w:rFonts w:eastAsia="Calibri"/>
          <w:color w:val="000000"/>
        </w:rPr>
      </w:pPr>
      <w:r>
        <w:rPr>
          <w:rFonts w:eastAsia="Calibri"/>
          <w:color w:val="000000"/>
        </w:rPr>
        <w:t>[nombre del módulo][</w:t>
      </w:r>
      <w:proofErr w:type="spellStart"/>
      <w:r>
        <w:rPr>
          <w:rFonts w:eastAsia="Calibri"/>
          <w:color w:val="000000"/>
        </w:rPr>
        <w:t>component</w:t>
      </w:r>
      <w:proofErr w:type="spellEnd"/>
      <w:r>
        <w:rPr>
          <w:rFonts w:eastAsia="Calibri"/>
          <w:color w:val="000000"/>
        </w:rPr>
        <w:t>/</w:t>
      </w:r>
      <w:proofErr w:type="spellStart"/>
      <w:r>
        <w:rPr>
          <w:rFonts w:eastAsia="Calibri"/>
          <w:color w:val="000000"/>
        </w:rPr>
        <w:t>controller</w:t>
      </w:r>
      <w:proofErr w:type="spellEnd"/>
      <w:r>
        <w:rPr>
          <w:rFonts w:eastAsia="Calibri"/>
          <w:color w:val="000000"/>
        </w:rPr>
        <w:t>]</w:t>
      </w:r>
    </w:p>
    <w:p w14:paraId="1E22FE52" w14:textId="77777777" w:rsidR="006E77D6" w:rsidRDefault="00000000">
      <w:pPr>
        <w:spacing w:line="360" w:lineRule="auto"/>
        <w:ind w:left="360" w:firstLine="348"/>
      </w:pPr>
      <w:r>
        <w:t xml:space="preserve">Las llamadas a datos desde </w:t>
      </w:r>
      <w:proofErr w:type="spellStart"/>
      <w:r>
        <w:t>front</w:t>
      </w:r>
      <w:proofErr w:type="spellEnd"/>
      <w:r>
        <w:t xml:space="preserve"> hacia el back se encuentran en el </w:t>
      </w:r>
      <w:proofErr w:type="spellStart"/>
      <w:r>
        <w:t>controller</w:t>
      </w:r>
      <w:proofErr w:type="spellEnd"/>
      <w:r>
        <w:t>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4BD6C9ED" wp14:editId="0A0D71B3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2377" cy="208280"/>
                <wp:effectExtent l="25400" t="25400" r="25400" b="25400"/>
                <wp:wrapNone/>
                <wp:docPr id="346" name="Rectángul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512" y="3688560"/>
                          <a:ext cx="166977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8C3829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2377" cy="208280"/>
                <wp:effectExtent b="25400" l="25400" r="25400" t="25400"/>
                <wp:wrapNone/>
                <wp:docPr id="34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77" cy="208280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83553F" w14:textId="77777777" w:rsidR="006E77D6" w:rsidRDefault="00000000">
      <w:pPr>
        <w:spacing w:line="360" w:lineRule="auto"/>
        <w:ind w:left="360" w:firstLine="348"/>
      </w:pPr>
      <w:r>
        <w:t xml:space="preserve">Los datos de la BD son manejados en formato </w:t>
      </w:r>
      <w:proofErr w:type="spellStart"/>
      <w:r>
        <w:t>json</w:t>
      </w:r>
      <w:proofErr w:type="spellEnd"/>
      <w:r>
        <w:t>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40CFA962" wp14:editId="79A1E7C5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2377" cy="208280"/>
                <wp:effectExtent l="25400" t="25400" r="25400" b="25400"/>
                <wp:wrapNone/>
                <wp:docPr id="341" name="Rectángul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62512" y="3688560"/>
                          <a:ext cx="166977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7ED227" w14:textId="77777777" w:rsidR="006E77D6" w:rsidRDefault="006E77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192377" cy="208280"/>
                <wp:effectExtent b="25400" l="25400" r="25400" t="25400"/>
                <wp:wrapNone/>
                <wp:docPr id="34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77" cy="208280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E1DC97" w14:textId="77777777" w:rsidR="006E77D6" w:rsidRDefault="006E77D6">
      <w:pPr>
        <w:spacing w:line="360" w:lineRule="auto"/>
        <w:rPr>
          <w:b/>
          <w:sz w:val="32"/>
          <w:szCs w:val="32"/>
        </w:rPr>
      </w:pPr>
    </w:p>
    <w:p w14:paraId="6BD87DC6" w14:textId="77777777" w:rsidR="006E77D6" w:rsidRDefault="00000000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Comentarios del revisor:</w:t>
      </w:r>
    </w:p>
    <w:p w14:paraId="6B5DFB81" w14:textId="07B3669F" w:rsidR="006E77D6" w:rsidRDefault="006E77D6">
      <w:pPr>
        <w:spacing w:line="360" w:lineRule="auto"/>
      </w:pPr>
    </w:p>
    <w:sectPr w:rsidR="006E77D6">
      <w:headerReference w:type="default" r:id="rId3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A8C48" w14:textId="77777777" w:rsidR="003B2989" w:rsidRDefault="003B2989">
      <w:pPr>
        <w:spacing w:after="0" w:line="240" w:lineRule="auto"/>
      </w:pPr>
      <w:r>
        <w:separator/>
      </w:r>
    </w:p>
  </w:endnote>
  <w:endnote w:type="continuationSeparator" w:id="0">
    <w:p w14:paraId="391055BB" w14:textId="77777777" w:rsidR="003B2989" w:rsidRDefault="003B2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7E07" w14:textId="77777777" w:rsidR="003B2989" w:rsidRDefault="003B2989">
      <w:pPr>
        <w:spacing w:after="0" w:line="240" w:lineRule="auto"/>
      </w:pPr>
      <w:r>
        <w:separator/>
      </w:r>
    </w:p>
  </w:footnote>
  <w:footnote w:type="continuationSeparator" w:id="0">
    <w:p w14:paraId="5F9BE454" w14:textId="77777777" w:rsidR="003B2989" w:rsidRDefault="003B2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DA5B" w14:textId="77777777" w:rsidR="006E77D6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F81EB2F" wp14:editId="46285A18">
          <wp:simplePos x="0" y="0"/>
          <wp:positionH relativeFrom="column">
            <wp:posOffset>-314322</wp:posOffset>
          </wp:positionH>
          <wp:positionV relativeFrom="paragraph">
            <wp:posOffset>-335278</wp:posOffset>
          </wp:positionV>
          <wp:extent cx="402355" cy="619008"/>
          <wp:effectExtent l="0" t="0" r="0" b="0"/>
          <wp:wrapNone/>
          <wp:docPr id="3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2355" cy="619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A7ED4"/>
    <w:multiLevelType w:val="multilevel"/>
    <w:tmpl w:val="D74E6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78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7D6"/>
    <w:rsid w:val="003B2989"/>
    <w:rsid w:val="006E77D6"/>
    <w:rsid w:val="00BA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1F74"/>
  <w15:docId w15:val="{63720A21-2876-4327-8995-C2BEEC38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448"/>
    <w:rPr>
      <w:rFonts w:eastAsiaTheme="minorEastAsi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6F1A7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4.png"/><Relationship Id="rId18" Type="http://schemas.openxmlformats.org/officeDocument/2006/relationships/image" Target="media/image3.png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3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10" Type="http://schemas.openxmlformats.org/officeDocument/2006/relationships/image" Target="media/image23.png"/><Relationship Id="rId19" Type="http://schemas.openxmlformats.org/officeDocument/2006/relationships/image" Target="media/image2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19.png"/><Relationship Id="rId22" Type="http://schemas.openxmlformats.org/officeDocument/2006/relationships/image" Target="media/image9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so+mr/CVLTxllyE+W20mhQGoew==">AMUW2mU0FzPl2rafwogFBNeoGqdeefrGeztk+RaYkL4u2SBWGwUWj5juJiSRYTJPZ5RHUZhDLoQqWUc7wsl64udeJWExoEZJc+ZTn9dDA+W5GrhFkP/CmDg=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ROJANO JIMENEZ</dc:creator>
  <cp:lastModifiedBy>CHRISTOPHER ROJANO JIMENEZ</cp:lastModifiedBy>
  <cp:revision>2</cp:revision>
  <dcterms:created xsi:type="dcterms:W3CDTF">2022-03-30T04:28:00Z</dcterms:created>
  <dcterms:modified xsi:type="dcterms:W3CDTF">2023-01-22T21:20:00Z</dcterms:modified>
</cp:coreProperties>
</file>