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348C5840" w:rsidR="00E62C38" w:rsidRDefault="00D21AA2" w:rsidP="00F525B4">
      <w:pPr>
        <w:jc w:val="center"/>
        <w:rPr>
          <w:rFonts w:cstheme="minorHAnsi"/>
          <w:b/>
          <w:bCs/>
          <w:sz w:val="36"/>
          <w:szCs w:val="36"/>
        </w:rPr>
      </w:pPr>
      <w:r>
        <w:rPr>
          <w:rFonts w:cstheme="minorHAnsi"/>
          <w:b/>
          <w:bCs/>
          <w:noProof/>
          <w:sz w:val="36"/>
          <w:szCs w:val="36"/>
        </w:rPr>
        <w:drawing>
          <wp:anchor distT="0" distB="0" distL="114300" distR="114300" simplePos="0" relativeHeight="251658240" behindDoc="0" locked="0" layoutInCell="1" allowOverlap="1" wp14:anchorId="67CD52CD" wp14:editId="478A0FEF">
            <wp:simplePos x="0" y="0"/>
            <wp:positionH relativeFrom="column">
              <wp:posOffset>5982170</wp:posOffset>
            </wp:positionH>
            <wp:positionV relativeFrom="paragraph">
              <wp:posOffset>-329344</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34C">
        <w:rPr>
          <w:rFonts w:cstheme="minorHAnsi"/>
          <w:b/>
          <w:bCs/>
          <w:noProof/>
          <w:sz w:val="36"/>
          <w:szCs w:val="36"/>
        </w:rPr>
        <w:drawing>
          <wp:anchor distT="0" distB="0" distL="114300" distR="114300" simplePos="0" relativeHeight="251659264" behindDoc="0" locked="0" layoutInCell="1" allowOverlap="1" wp14:anchorId="33437E0E" wp14:editId="7F1070E1">
            <wp:simplePos x="0" y="0"/>
            <wp:positionH relativeFrom="column">
              <wp:posOffset>-297650</wp:posOffset>
            </wp:positionH>
            <wp:positionV relativeFrom="paragraph">
              <wp:posOffset>-272691</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1CFB6E9A" w14:textId="46C9481C" w:rsidR="00F525B4" w:rsidRPr="00E42FF4" w:rsidRDefault="00251254" w:rsidP="00F525B4">
      <w:pPr>
        <w:jc w:val="center"/>
        <w:rPr>
          <w:rFonts w:cstheme="minorHAnsi"/>
          <w:sz w:val="36"/>
          <w:szCs w:val="36"/>
        </w:rPr>
      </w:pPr>
      <w:r>
        <w:rPr>
          <w:rFonts w:cstheme="minorHAnsi"/>
          <w:sz w:val="36"/>
          <w:szCs w:val="36"/>
        </w:rPr>
        <w:t>Resumen</w:t>
      </w:r>
      <w:r w:rsidR="00E42FF4" w:rsidRPr="00E42FF4">
        <w:rPr>
          <w:rFonts w:cstheme="minorHAnsi"/>
          <w:sz w:val="36"/>
          <w:szCs w:val="36"/>
        </w:rPr>
        <w:t xml:space="preserve"> II</w:t>
      </w:r>
    </w:p>
    <w:p w14:paraId="3436CE3B" w14:textId="77777777" w:rsidR="00251254" w:rsidRPr="00251254" w:rsidRDefault="00251254" w:rsidP="00251254">
      <w:pPr>
        <w:jc w:val="center"/>
        <w:rPr>
          <w:rFonts w:cstheme="minorHAnsi"/>
          <w:sz w:val="36"/>
          <w:szCs w:val="36"/>
        </w:rPr>
      </w:pPr>
      <w:r w:rsidRPr="00251254">
        <w:rPr>
          <w:rFonts w:cstheme="minorHAnsi"/>
          <w:sz w:val="36"/>
          <w:szCs w:val="36"/>
        </w:rPr>
        <w:t>Método para la gestión de un proyecto a través de medios</w:t>
      </w:r>
    </w:p>
    <w:p w14:paraId="38763F81" w14:textId="3592821B" w:rsidR="00E42FF4" w:rsidRDefault="00251254" w:rsidP="00251254">
      <w:pPr>
        <w:jc w:val="center"/>
        <w:rPr>
          <w:rFonts w:cstheme="minorHAnsi"/>
          <w:sz w:val="36"/>
          <w:szCs w:val="36"/>
        </w:rPr>
      </w:pPr>
      <w:r w:rsidRPr="00251254">
        <w:rPr>
          <w:rFonts w:cstheme="minorHAnsi"/>
          <w:sz w:val="36"/>
          <w:szCs w:val="36"/>
        </w:rPr>
        <w:t>digitales en la etapa de pruebas: caso PROMADE</w:t>
      </w:r>
    </w:p>
    <w:p w14:paraId="25FEE662" w14:textId="77777777" w:rsidR="00251254" w:rsidRPr="00F525B4" w:rsidRDefault="00251254" w:rsidP="00251254">
      <w:pPr>
        <w:jc w:val="center"/>
        <w:rPr>
          <w:rFonts w:cstheme="minorHAnsi"/>
          <w:b/>
          <w:bCs/>
          <w:sz w:val="32"/>
          <w:szCs w:val="32"/>
        </w:rPr>
      </w:pPr>
    </w:p>
    <w:p w14:paraId="16CE257A" w14:textId="6AC608E6" w:rsidR="0024234C" w:rsidRPr="00F525B4" w:rsidRDefault="00F525B4" w:rsidP="00274C92">
      <w:pPr>
        <w:jc w:val="center"/>
        <w:rPr>
          <w:rFonts w:cstheme="minorHAnsi"/>
          <w:b/>
          <w:bCs/>
          <w:sz w:val="32"/>
          <w:szCs w:val="32"/>
        </w:rPr>
      </w:pPr>
      <w:r w:rsidRPr="00F525B4">
        <w:rPr>
          <w:rFonts w:cstheme="minorHAnsi"/>
          <w:b/>
          <w:bCs/>
          <w:sz w:val="32"/>
          <w:szCs w:val="32"/>
        </w:rPr>
        <w:t>PRESENTA:</w:t>
      </w:r>
    </w:p>
    <w:p w14:paraId="279C560E" w14:textId="3066659A" w:rsidR="00F525B4" w:rsidRPr="00F525B4" w:rsidRDefault="00F525B4" w:rsidP="0024234C">
      <w:pPr>
        <w:spacing w:after="0"/>
        <w:jc w:val="center"/>
        <w:rPr>
          <w:rFonts w:cstheme="minorHAnsi"/>
          <w:b/>
          <w:bCs/>
          <w:sz w:val="32"/>
          <w:szCs w:val="32"/>
        </w:rPr>
      </w:pPr>
      <w:r w:rsidRPr="00F525B4">
        <w:rPr>
          <w:rFonts w:cstheme="minorHAnsi"/>
          <w:b/>
          <w:bCs/>
          <w:sz w:val="32"/>
          <w:szCs w:val="32"/>
        </w:rPr>
        <w:t>DOCENTE:</w:t>
      </w:r>
    </w:p>
    <w:p w14:paraId="1EE28992" w14:textId="37F75C4A" w:rsidR="00F525B4" w:rsidRPr="00F525B4" w:rsidRDefault="00F525B4" w:rsidP="0024234C">
      <w:pPr>
        <w:spacing w:after="0"/>
        <w:jc w:val="center"/>
        <w:rPr>
          <w:rFonts w:cstheme="minorHAnsi"/>
          <w:sz w:val="32"/>
          <w:szCs w:val="32"/>
        </w:rPr>
      </w:pPr>
      <w:r w:rsidRPr="00F525B4">
        <w:rPr>
          <w:rFonts w:cstheme="minorHAnsi"/>
          <w:sz w:val="32"/>
          <w:szCs w:val="32"/>
        </w:rPr>
        <w:t>Esmeralda Hernández Méndez</w:t>
      </w:r>
    </w:p>
    <w:p w14:paraId="43A6B699" w14:textId="77777777" w:rsidR="0024234C" w:rsidRPr="00F525B4"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15C1B5EA" w14:textId="4A5061B4" w:rsidR="00B817A9" w:rsidRPr="00274C92" w:rsidRDefault="00F525B4" w:rsidP="00274C92">
      <w:pPr>
        <w:spacing w:after="0"/>
        <w:jc w:val="center"/>
        <w:rPr>
          <w:rFonts w:cstheme="minorHAnsi"/>
          <w:sz w:val="32"/>
          <w:szCs w:val="32"/>
        </w:rPr>
      </w:pPr>
      <w:r w:rsidRPr="00F525B4">
        <w:rPr>
          <w:rFonts w:cstheme="minorHAnsi"/>
          <w:sz w:val="32"/>
          <w:szCs w:val="32"/>
        </w:rPr>
        <w:t>8 “B”</w:t>
      </w:r>
    </w:p>
    <w:p w14:paraId="4F35717C" w14:textId="504F7AFC" w:rsidR="00E42FF4" w:rsidRDefault="00E42FF4" w:rsidP="00F525B4">
      <w:pPr>
        <w:jc w:val="right"/>
        <w:rPr>
          <w:sz w:val="32"/>
          <w:szCs w:val="32"/>
        </w:rPr>
      </w:pPr>
    </w:p>
    <w:p w14:paraId="142E06B1" w14:textId="77777777" w:rsidR="00E42FF4" w:rsidRDefault="00E42FF4" w:rsidP="00F525B4">
      <w:pPr>
        <w:jc w:val="right"/>
        <w:rPr>
          <w:sz w:val="32"/>
          <w:szCs w:val="32"/>
        </w:rPr>
      </w:pPr>
    </w:p>
    <w:p w14:paraId="7C32BBBB" w14:textId="15B758AA" w:rsidR="00251254" w:rsidRDefault="00F525B4" w:rsidP="00E42FF4">
      <w:pPr>
        <w:jc w:val="right"/>
        <w:rPr>
          <w:sz w:val="32"/>
          <w:szCs w:val="32"/>
        </w:rPr>
      </w:pPr>
      <w:r w:rsidRPr="00F525B4">
        <w:rPr>
          <w:sz w:val="32"/>
          <w:szCs w:val="32"/>
        </w:rPr>
        <w:t>Apizaco, Tlaxcala, enero 2023</w:t>
      </w:r>
    </w:p>
    <w:p w14:paraId="35D141B5" w14:textId="19B585A3" w:rsidR="00251254" w:rsidRPr="00251254" w:rsidRDefault="00251254" w:rsidP="00251254">
      <w:pPr>
        <w:spacing w:line="360" w:lineRule="auto"/>
        <w:jc w:val="both"/>
        <w:rPr>
          <w:rFonts w:ascii="Arial" w:hAnsi="Arial" w:cs="Arial"/>
          <w:b/>
          <w:bCs/>
          <w:sz w:val="28"/>
          <w:szCs w:val="28"/>
        </w:rPr>
      </w:pPr>
      <w:r w:rsidRPr="00251254">
        <w:rPr>
          <w:rFonts w:ascii="Arial" w:hAnsi="Arial" w:cs="Arial"/>
          <w:b/>
          <w:bCs/>
          <w:sz w:val="28"/>
          <w:szCs w:val="28"/>
        </w:rPr>
        <w:lastRenderedPageBreak/>
        <w:t>Resumen</w:t>
      </w:r>
    </w:p>
    <w:p w14:paraId="67E6A74C" w14:textId="2FD0535B" w:rsidR="00251254" w:rsidRDefault="00251254" w:rsidP="00251254">
      <w:pPr>
        <w:spacing w:line="360" w:lineRule="auto"/>
        <w:jc w:val="both"/>
        <w:rPr>
          <w:rFonts w:ascii="Arial" w:hAnsi="Arial" w:cs="Arial"/>
          <w:sz w:val="24"/>
          <w:szCs w:val="24"/>
        </w:rPr>
      </w:pPr>
      <w:r>
        <w:rPr>
          <w:rFonts w:ascii="Arial" w:hAnsi="Arial" w:cs="Arial"/>
          <w:sz w:val="24"/>
          <w:szCs w:val="24"/>
        </w:rPr>
        <w:t>El articulo habla sobre un método que se desarrollo para la gestión de un proyecto de software durante las pruebas esto a fin de reducir los riesgos que puedan surgir.</w:t>
      </w:r>
    </w:p>
    <w:p w14:paraId="1C33C128" w14:textId="0F856029" w:rsidR="00251254" w:rsidRDefault="00251254" w:rsidP="00251254">
      <w:pPr>
        <w:spacing w:line="360" w:lineRule="auto"/>
        <w:jc w:val="both"/>
        <w:rPr>
          <w:rFonts w:ascii="Arial" w:hAnsi="Arial" w:cs="Arial"/>
          <w:sz w:val="24"/>
          <w:szCs w:val="24"/>
        </w:rPr>
      </w:pPr>
      <w:r>
        <w:rPr>
          <w:rFonts w:ascii="Arial" w:hAnsi="Arial" w:cs="Arial"/>
          <w:sz w:val="24"/>
          <w:szCs w:val="24"/>
        </w:rPr>
        <w:t xml:space="preserve">Este método se aplicó en la Universidad Estatal a distancia (UNED) ya que la misma había encargado a una empresa externa el desarrollar un sistema que permitiera dar seguimiento a ciertos procesos institucionales, el articulo se enfoca principalmente en el desarrollado por el </w:t>
      </w:r>
      <w:r w:rsidRPr="00251254">
        <w:rPr>
          <w:rFonts w:ascii="Arial" w:hAnsi="Arial" w:cs="Arial"/>
          <w:sz w:val="24"/>
          <w:szCs w:val="24"/>
        </w:rPr>
        <w:t>Programa de Producción de Material Didáctico Escrito (PROMADE)</w:t>
      </w:r>
      <w:r>
        <w:rPr>
          <w:rFonts w:ascii="Arial" w:hAnsi="Arial" w:cs="Arial"/>
          <w:sz w:val="24"/>
          <w:szCs w:val="24"/>
        </w:rPr>
        <w:t>, este era uno encargado de realizar materiales didácticos.</w:t>
      </w:r>
    </w:p>
    <w:p w14:paraId="03CCEF80" w14:textId="32B4950F" w:rsidR="00251254" w:rsidRDefault="00251254" w:rsidP="00251254">
      <w:pPr>
        <w:spacing w:line="360" w:lineRule="auto"/>
        <w:jc w:val="both"/>
        <w:rPr>
          <w:rFonts w:ascii="Arial" w:hAnsi="Arial" w:cs="Arial"/>
          <w:sz w:val="24"/>
          <w:szCs w:val="24"/>
        </w:rPr>
      </w:pPr>
      <w:r>
        <w:rPr>
          <w:rFonts w:ascii="Arial" w:hAnsi="Arial" w:cs="Arial"/>
          <w:sz w:val="24"/>
          <w:szCs w:val="24"/>
        </w:rPr>
        <w:t>El problema surgió ya que antes de la pandemia de usaba un enfoque de seguimiento a las observaciones que era deficiente. Las reuniones donde se trataban los temas del avance del proyecto eran grabadas, sin embargo al monitorear los puntos tratados, que surgían de las reuniones presenciales, no se retomaban por completo o eran dejados completamente de lado.</w:t>
      </w:r>
    </w:p>
    <w:p w14:paraId="77033DDC" w14:textId="68A8FFDE" w:rsidR="00251254" w:rsidRDefault="00251254" w:rsidP="00DF3014">
      <w:pPr>
        <w:spacing w:line="360" w:lineRule="auto"/>
        <w:jc w:val="both"/>
        <w:rPr>
          <w:rFonts w:ascii="Arial" w:hAnsi="Arial" w:cs="Arial"/>
          <w:sz w:val="24"/>
          <w:szCs w:val="24"/>
        </w:rPr>
      </w:pPr>
      <w:r>
        <w:rPr>
          <w:rFonts w:ascii="Arial" w:hAnsi="Arial" w:cs="Arial"/>
          <w:sz w:val="24"/>
          <w:szCs w:val="24"/>
        </w:rPr>
        <w:t xml:space="preserve">Ante lo antes mencionado, y debido al problema que suponían las reuniones presenciales debido a la pandemia, se propuso dar un seguimiento ágil </w:t>
      </w:r>
      <w:r w:rsidR="00DF3014">
        <w:rPr>
          <w:rFonts w:ascii="Arial" w:hAnsi="Arial" w:cs="Arial"/>
          <w:sz w:val="24"/>
          <w:szCs w:val="24"/>
        </w:rPr>
        <w:t xml:space="preserve">a las observaciones. Al aplicar el método propuesto, </w:t>
      </w:r>
      <w:r w:rsidR="00DF3014" w:rsidRPr="00DF3014">
        <w:rPr>
          <w:rFonts w:ascii="Arial" w:hAnsi="Arial" w:cs="Arial"/>
          <w:sz w:val="24"/>
          <w:szCs w:val="24"/>
        </w:rPr>
        <w:t xml:space="preserve">se redujo el tiempo </w:t>
      </w:r>
      <w:r w:rsidR="00DF3014">
        <w:rPr>
          <w:rFonts w:ascii="Arial" w:hAnsi="Arial" w:cs="Arial"/>
          <w:sz w:val="24"/>
          <w:szCs w:val="24"/>
        </w:rPr>
        <w:t>que tomaba realizar las reuniones para dar seguimiento a los temas que quedarán pendientes de reuniones previas</w:t>
      </w:r>
      <w:r w:rsidR="00DF3014" w:rsidRPr="00DF3014">
        <w:rPr>
          <w:rFonts w:ascii="Arial" w:hAnsi="Arial" w:cs="Arial"/>
          <w:sz w:val="24"/>
          <w:szCs w:val="24"/>
        </w:rPr>
        <w:t xml:space="preserve"> y se disminuyó la posibilidad de que no se </w:t>
      </w:r>
      <w:r w:rsidR="00DF3014">
        <w:rPr>
          <w:rFonts w:ascii="Arial" w:hAnsi="Arial" w:cs="Arial"/>
          <w:sz w:val="24"/>
          <w:szCs w:val="24"/>
        </w:rPr>
        <w:t>corrigiera algo por dejarlo fuera</w:t>
      </w:r>
      <w:r w:rsidR="00DF3014" w:rsidRPr="00DF3014">
        <w:rPr>
          <w:rFonts w:ascii="Arial" w:hAnsi="Arial" w:cs="Arial"/>
          <w:sz w:val="24"/>
          <w:szCs w:val="24"/>
        </w:rPr>
        <w:t>.</w:t>
      </w:r>
    </w:p>
    <w:p w14:paraId="57F18C87" w14:textId="66FCAE9C" w:rsidR="00DF3014" w:rsidRDefault="00274C92" w:rsidP="00DF3014">
      <w:pPr>
        <w:spacing w:line="360" w:lineRule="auto"/>
        <w:jc w:val="both"/>
        <w:rPr>
          <w:rFonts w:ascii="Arial" w:hAnsi="Arial" w:cs="Arial"/>
          <w:sz w:val="24"/>
          <w:szCs w:val="24"/>
        </w:rPr>
      </w:pPr>
      <w:r>
        <w:rPr>
          <w:rFonts w:ascii="Arial" w:hAnsi="Arial" w:cs="Arial"/>
          <w:sz w:val="24"/>
          <w:szCs w:val="24"/>
        </w:rPr>
        <w:t>Para aplicar de manera efectiva el método a la fase de pruebas del proyecto, se hizo un ajuste a todas las fases previas, siendo estas:</w:t>
      </w:r>
    </w:p>
    <w:p w14:paraId="153798F1" w14:textId="10F32354" w:rsidR="00274C92" w:rsidRPr="00274C92" w:rsidRDefault="00274C92" w:rsidP="00274C92">
      <w:pPr>
        <w:spacing w:after="0" w:line="360" w:lineRule="auto"/>
        <w:jc w:val="both"/>
        <w:rPr>
          <w:rFonts w:ascii="Arial" w:hAnsi="Arial" w:cs="Arial"/>
          <w:b/>
          <w:bCs/>
          <w:sz w:val="24"/>
          <w:szCs w:val="24"/>
        </w:rPr>
      </w:pPr>
      <w:r w:rsidRPr="00274C92">
        <w:rPr>
          <w:rFonts w:ascii="Arial" w:hAnsi="Arial" w:cs="Arial"/>
          <w:b/>
          <w:bCs/>
          <w:sz w:val="24"/>
          <w:szCs w:val="24"/>
        </w:rPr>
        <w:t>Especificación de requerimientos:</w:t>
      </w:r>
    </w:p>
    <w:p w14:paraId="0F87F0AA" w14:textId="52EA2401" w:rsidR="00274C92" w:rsidRDefault="00274C92" w:rsidP="00274C92">
      <w:pPr>
        <w:spacing w:after="0" w:line="360" w:lineRule="auto"/>
        <w:ind w:left="708"/>
        <w:jc w:val="both"/>
        <w:rPr>
          <w:rFonts w:ascii="Arial" w:hAnsi="Arial" w:cs="Arial"/>
          <w:sz w:val="24"/>
          <w:szCs w:val="24"/>
        </w:rPr>
      </w:pPr>
      <w:r>
        <w:rPr>
          <w:rFonts w:ascii="Arial" w:hAnsi="Arial" w:cs="Arial"/>
          <w:sz w:val="24"/>
          <w:szCs w:val="24"/>
        </w:rPr>
        <w:t>Los requerimientos son las capacidades solicitadas por el usuario para resolver su problema. Inicialmente ya se tenía una versión de los requerimientos, con la aplicación del método se generaron dos nuevas versiones donde se añadieron dudas y problemas detectados por el equipo</w:t>
      </w:r>
    </w:p>
    <w:p w14:paraId="30CA59EC" w14:textId="77777777" w:rsidR="00274C92" w:rsidRDefault="00274C92" w:rsidP="00DF3014">
      <w:pPr>
        <w:spacing w:line="360" w:lineRule="auto"/>
        <w:jc w:val="both"/>
        <w:rPr>
          <w:rFonts w:ascii="Arial" w:hAnsi="Arial" w:cs="Arial"/>
          <w:sz w:val="24"/>
          <w:szCs w:val="24"/>
        </w:rPr>
      </w:pPr>
    </w:p>
    <w:p w14:paraId="3BEA4625" w14:textId="6C043896" w:rsidR="00274C92" w:rsidRPr="00274C92" w:rsidRDefault="00274C92" w:rsidP="00274C92">
      <w:pPr>
        <w:spacing w:after="0" w:line="360" w:lineRule="auto"/>
        <w:jc w:val="both"/>
        <w:rPr>
          <w:rFonts w:ascii="Arial" w:hAnsi="Arial" w:cs="Arial"/>
          <w:b/>
          <w:bCs/>
          <w:sz w:val="24"/>
          <w:szCs w:val="24"/>
        </w:rPr>
      </w:pPr>
      <w:r w:rsidRPr="00274C92">
        <w:rPr>
          <w:rFonts w:ascii="Arial" w:hAnsi="Arial" w:cs="Arial"/>
          <w:b/>
          <w:bCs/>
          <w:sz w:val="24"/>
          <w:szCs w:val="24"/>
        </w:rPr>
        <w:lastRenderedPageBreak/>
        <w:t>Diseño de la solución:</w:t>
      </w:r>
    </w:p>
    <w:p w14:paraId="6F9B0ABC" w14:textId="10C5EAA6" w:rsidR="00274C92" w:rsidRDefault="00274C92" w:rsidP="00274C92">
      <w:pPr>
        <w:spacing w:after="0" w:line="360" w:lineRule="auto"/>
        <w:ind w:left="708"/>
        <w:jc w:val="both"/>
        <w:rPr>
          <w:rFonts w:ascii="Arial" w:hAnsi="Arial" w:cs="Arial"/>
          <w:sz w:val="24"/>
          <w:szCs w:val="24"/>
        </w:rPr>
      </w:pPr>
      <w:r>
        <w:rPr>
          <w:rFonts w:ascii="Arial" w:hAnsi="Arial" w:cs="Arial"/>
          <w:sz w:val="24"/>
          <w:szCs w:val="24"/>
        </w:rPr>
        <w:t>Durante esta etapa solo se revisó el prototipo de solución el cual, al ser solo una guía, no requirió de un ajuste tan a detalle.</w:t>
      </w:r>
    </w:p>
    <w:p w14:paraId="69FDD482" w14:textId="77777777" w:rsidR="00274C92" w:rsidRDefault="00274C92" w:rsidP="00DF3014">
      <w:pPr>
        <w:spacing w:line="360" w:lineRule="auto"/>
        <w:jc w:val="both"/>
        <w:rPr>
          <w:rFonts w:ascii="Arial" w:hAnsi="Arial" w:cs="Arial"/>
          <w:sz w:val="24"/>
          <w:szCs w:val="24"/>
        </w:rPr>
      </w:pPr>
    </w:p>
    <w:p w14:paraId="0FC52A1D" w14:textId="18DC185E" w:rsidR="00274C92" w:rsidRPr="00821A96" w:rsidRDefault="00274C92" w:rsidP="00DF3014">
      <w:pPr>
        <w:spacing w:line="360" w:lineRule="auto"/>
        <w:jc w:val="both"/>
        <w:rPr>
          <w:rFonts w:ascii="Arial" w:hAnsi="Arial" w:cs="Arial"/>
          <w:b/>
          <w:bCs/>
          <w:sz w:val="24"/>
          <w:szCs w:val="24"/>
        </w:rPr>
      </w:pPr>
      <w:r w:rsidRPr="00821A96">
        <w:rPr>
          <w:rFonts w:ascii="Arial" w:hAnsi="Arial" w:cs="Arial"/>
          <w:b/>
          <w:bCs/>
          <w:sz w:val="24"/>
          <w:szCs w:val="24"/>
        </w:rPr>
        <w:t>Desarrollo de la solución:</w:t>
      </w:r>
    </w:p>
    <w:p w14:paraId="595C1BDD" w14:textId="5DAA1E77" w:rsidR="00274C92" w:rsidRDefault="00821A96" w:rsidP="00821A96">
      <w:pPr>
        <w:spacing w:line="360" w:lineRule="auto"/>
        <w:ind w:left="708"/>
        <w:jc w:val="both"/>
        <w:rPr>
          <w:rFonts w:ascii="Arial" w:hAnsi="Arial" w:cs="Arial"/>
          <w:sz w:val="24"/>
          <w:szCs w:val="24"/>
        </w:rPr>
      </w:pPr>
      <w:r>
        <w:rPr>
          <w:rFonts w:ascii="Arial" w:hAnsi="Arial" w:cs="Arial"/>
          <w:sz w:val="24"/>
          <w:szCs w:val="24"/>
        </w:rPr>
        <w:t xml:space="preserve">Derivado de los cambios en las otras fases se tuvo que hacer un ajuste al sistema, dicho ajuste tomó 4 </w:t>
      </w:r>
      <w:proofErr w:type="spellStart"/>
      <w:r>
        <w:rPr>
          <w:rFonts w:ascii="Arial" w:hAnsi="Arial" w:cs="Arial"/>
          <w:sz w:val="24"/>
          <w:szCs w:val="24"/>
        </w:rPr>
        <w:t>sprints</w:t>
      </w:r>
      <w:proofErr w:type="spellEnd"/>
      <w:r>
        <w:rPr>
          <w:rFonts w:ascii="Arial" w:hAnsi="Arial" w:cs="Arial"/>
          <w:sz w:val="24"/>
          <w:szCs w:val="24"/>
        </w:rPr>
        <w:t xml:space="preserve"> en el que se realizaron los ajustes hasta eliminar todos los </w:t>
      </w:r>
      <w:proofErr w:type="spellStart"/>
      <w:r>
        <w:rPr>
          <w:rFonts w:ascii="Arial" w:hAnsi="Arial" w:cs="Arial"/>
          <w:sz w:val="24"/>
          <w:szCs w:val="24"/>
        </w:rPr>
        <w:t>stopper</w:t>
      </w:r>
      <w:proofErr w:type="spellEnd"/>
      <w:r>
        <w:rPr>
          <w:rFonts w:ascii="Arial" w:hAnsi="Arial" w:cs="Arial"/>
          <w:sz w:val="24"/>
          <w:szCs w:val="24"/>
        </w:rPr>
        <w:t xml:space="preserve"> del proyecto.</w:t>
      </w:r>
    </w:p>
    <w:p w14:paraId="3AE4269D" w14:textId="50665733" w:rsidR="00821A96" w:rsidRDefault="00821A96" w:rsidP="00DF3014">
      <w:pPr>
        <w:spacing w:line="360" w:lineRule="auto"/>
        <w:jc w:val="both"/>
        <w:rPr>
          <w:rFonts w:ascii="Arial" w:hAnsi="Arial" w:cs="Arial"/>
          <w:sz w:val="24"/>
          <w:szCs w:val="24"/>
        </w:rPr>
      </w:pPr>
      <w:r>
        <w:rPr>
          <w:rFonts w:ascii="Arial" w:hAnsi="Arial" w:cs="Arial"/>
          <w:sz w:val="24"/>
          <w:szCs w:val="24"/>
        </w:rPr>
        <w:t>Llegando a la fase de pruebas, se aplicó el método que consistió en aplicar un mecanismo para el seguimiento ágil del proyecto. Se recabaron las observaciones durante cinco días y se realizó el seguimiento de manera ágil alrededor de 12 sesiones para comprobar que fueran corregidas de manera efectiva.</w:t>
      </w:r>
    </w:p>
    <w:p w14:paraId="3A5DD52C" w14:textId="4EE64954" w:rsidR="00821A96" w:rsidRDefault="00821A96" w:rsidP="00DF3014">
      <w:pPr>
        <w:spacing w:line="360" w:lineRule="auto"/>
        <w:jc w:val="both"/>
        <w:rPr>
          <w:rFonts w:ascii="Arial" w:hAnsi="Arial" w:cs="Arial"/>
          <w:sz w:val="24"/>
          <w:szCs w:val="24"/>
        </w:rPr>
      </w:pPr>
      <w:r>
        <w:rPr>
          <w:rFonts w:ascii="Arial" w:hAnsi="Arial" w:cs="Arial"/>
          <w:sz w:val="24"/>
          <w:szCs w:val="24"/>
        </w:rPr>
        <w:t>Los resultados que se obtuvieron fueron satisfactorios, el método desarrollado facilitó el logro de los objetivos iniciales, pues pese a que de las 570 observaciones que se detectaron inicialmente</w:t>
      </w:r>
      <w:r w:rsidR="001B1F4E">
        <w:rPr>
          <w:rFonts w:ascii="Arial" w:hAnsi="Arial" w:cs="Arial"/>
          <w:sz w:val="24"/>
          <w:szCs w:val="24"/>
        </w:rPr>
        <w:t xml:space="preserve"> la empresa solo aceptó un 44,75%, se logró que la empresa aceptara hasta el 78,68% al presentar el seguimiento de las observaciones de manera visual, lo cual permitís a otros participantes clave el visualizar el avance respecto a las observaciones. Lo antes mencionado supone una gran ventaja ante la forma en que se maneja este seguimiento, pues pese a que se tenía un registro de las observaciones al grabar las sesiones, era difícil el encontrar en que parte de dicha grabación se había tratado ese tema, pues algunas sesiones eran de hasta 3 horas, por lo que siempre es importante tener como artefacto una minuta donde se detallen dichas observaciones.</w:t>
      </w:r>
    </w:p>
    <w:p w14:paraId="28C908EE" w14:textId="24F5EEDB" w:rsidR="001B1F4E" w:rsidRDefault="001B1F4E" w:rsidP="00DF3014">
      <w:pPr>
        <w:spacing w:line="360" w:lineRule="auto"/>
        <w:jc w:val="both"/>
        <w:rPr>
          <w:rFonts w:ascii="Arial" w:hAnsi="Arial" w:cs="Arial"/>
          <w:sz w:val="24"/>
          <w:szCs w:val="24"/>
        </w:rPr>
      </w:pPr>
      <w:r>
        <w:rPr>
          <w:rFonts w:ascii="Arial" w:hAnsi="Arial" w:cs="Arial"/>
          <w:sz w:val="24"/>
          <w:szCs w:val="24"/>
        </w:rPr>
        <w:t>Finalmente podemos concluir que es tan importante el tratar un tema o discutirlo como el dejar un registro de que se trató, pero no solo cualquier registro, si no uno pensado en el posterior seguimiento, buscando siempre tenerlo de una manear más digerible para cualquier elemento, no solo los de la parte administrativa.</w:t>
      </w:r>
    </w:p>
    <w:p w14:paraId="65820A29" w14:textId="7B454A65" w:rsidR="001B1F4E" w:rsidRDefault="001B1F4E" w:rsidP="00DF3014">
      <w:pPr>
        <w:spacing w:line="360" w:lineRule="auto"/>
        <w:jc w:val="both"/>
        <w:rPr>
          <w:rFonts w:ascii="Arial" w:hAnsi="Arial" w:cs="Arial"/>
          <w:sz w:val="24"/>
          <w:szCs w:val="24"/>
        </w:rPr>
      </w:pPr>
      <w:r>
        <w:rPr>
          <w:rFonts w:ascii="Arial" w:hAnsi="Arial" w:cs="Arial"/>
          <w:sz w:val="24"/>
          <w:szCs w:val="24"/>
        </w:rPr>
        <w:lastRenderedPageBreak/>
        <w:t>Además, el método al ser planteado de una manera general se puede adaptar a otro tipo de proyecto, siendo que permitirá obtener un rendimiento más amplio, evitando problemas propios de una mala gestión previa.</w:t>
      </w:r>
    </w:p>
    <w:p w14:paraId="5AB7CA01" w14:textId="33DB6EAF" w:rsidR="001B1F4E" w:rsidRPr="00251254" w:rsidRDefault="001B1F4E" w:rsidP="00DF3014">
      <w:pPr>
        <w:spacing w:line="360" w:lineRule="auto"/>
        <w:jc w:val="both"/>
        <w:rPr>
          <w:rFonts w:ascii="Arial" w:hAnsi="Arial" w:cs="Arial"/>
          <w:sz w:val="24"/>
          <w:szCs w:val="24"/>
        </w:rPr>
      </w:pPr>
    </w:p>
    <w:p w14:paraId="4C55E176" w14:textId="77777777" w:rsidR="00E62C38" w:rsidRPr="00E42FF4" w:rsidRDefault="00E62C38" w:rsidP="00E42FF4">
      <w:pPr>
        <w:jc w:val="right"/>
        <w:rPr>
          <w:sz w:val="32"/>
          <w:szCs w:val="32"/>
        </w:rPr>
      </w:pPr>
    </w:p>
    <w:sectPr w:rsidR="00E62C38" w:rsidRPr="00E42FF4" w:rsidSect="00274C9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BA5A" w14:textId="77777777" w:rsidR="008F6263" w:rsidRDefault="008F6263" w:rsidP="00D21AA2">
      <w:pPr>
        <w:spacing w:after="0" w:line="240" w:lineRule="auto"/>
      </w:pPr>
      <w:r>
        <w:separator/>
      </w:r>
    </w:p>
  </w:endnote>
  <w:endnote w:type="continuationSeparator" w:id="0">
    <w:p w14:paraId="468ED94F" w14:textId="77777777" w:rsidR="008F6263" w:rsidRDefault="008F6263"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584C" w14:textId="77777777" w:rsidR="008F6263" w:rsidRDefault="008F6263" w:rsidP="00D21AA2">
      <w:pPr>
        <w:spacing w:after="0" w:line="240" w:lineRule="auto"/>
      </w:pPr>
      <w:r>
        <w:separator/>
      </w:r>
    </w:p>
  </w:footnote>
  <w:footnote w:type="continuationSeparator" w:id="0">
    <w:p w14:paraId="1927E5BB" w14:textId="77777777" w:rsidR="008F6263" w:rsidRDefault="008F6263" w:rsidP="00D21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85DB0"/>
    <w:rsid w:val="001B1F4E"/>
    <w:rsid w:val="0024234C"/>
    <w:rsid w:val="00251254"/>
    <w:rsid w:val="00274C92"/>
    <w:rsid w:val="002E2138"/>
    <w:rsid w:val="005030A5"/>
    <w:rsid w:val="00736B1E"/>
    <w:rsid w:val="00821A96"/>
    <w:rsid w:val="008F6263"/>
    <w:rsid w:val="00B049FC"/>
    <w:rsid w:val="00B817A9"/>
    <w:rsid w:val="00D21AA2"/>
    <w:rsid w:val="00DF3014"/>
    <w:rsid w:val="00E42FF4"/>
    <w:rsid w:val="00E62C38"/>
    <w:rsid w:val="00F525B4"/>
    <w:rsid w:val="00F66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652</Words>
  <Characters>3589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6</cp:revision>
  <dcterms:created xsi:type="dcterms:W3CDTF">2023-01-28T21:51:00Z</dcterms:created>
  <dcterms:modified xsi:type="dcterms:W3CDTF">2023-05-10T23:31:00Z</dcterms:modified>
</cp:coreProperties>
</file>