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1F82D91F" w:rsidR="00E42FF4" w:rsidRPr="00E42FF4" w:rsidRDefault="00776252" w:rsidP="00E42FF4">
      <w:pPr>
        <w:jc w:val="center"/>
        <w:rPr>
          <w:rFonts w:cstheme="minorHAnsi"/>
          <w:sz w:val="36"/>
          <w:szCs w:val="36"/>
        </w:rPr>
      </w:pPr>
      <w:r>
        <w:rPr>
          <w:rFonts w:cstheme="minorHAnsi"/>
          <w:sz w:val="36"/>
          <w:szCs w:val="36"/>
        </w:rPr>
        <w:t>Vecinos más cercanos</w:t>
      </w:r>
    </w:p>
    <w:p w14:paraId="38763F81" w14:textId="77777777" w:rsidR="00E42FF4" w:rsidRPr="00F525B4" w:rsidRDefault="00E42FF4" w:rsidP="00F525B4">
      <w:pPr>
        <w:jc w:val="center"/>
        <w:rPr>
          <w:rFonts w:cstheme="minorHAnsi"/>
          <w:b/>
          <w:bCs/>
          <w:sz w:val="32"/>
          <w:szCs w:val="32"/>
        </w:rPr>
      </w:pPr>
    </w:p>
    <w:p w14:paraId="70A248C3" w14:textId="74CEC044" w:rsidR="00F525B4" w:rsidRPr="00F525B4" w:rsidRDefault="00F525B4" w:rsidP="00F525B4">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E82B82" w:rsidRDefault="00F525B4" w:rsidP="0024234C">
      <w:pPr>
        <w:spacing w:after="0"/>
        <w:jc w:val="center"/>
        <w:rPr>
          <w:rFonts w:cstheme="minorHAnsi"/>
          <w:b/>
          <w:bCs/>
          <w:sz w:val="32"/>
          <w:szCs w:val="32"/>
        </w:rPr>
      </w:pPr>
      <w:r w:rsidRPr="00E82B82">
        <w:rPr>
          <w:rFonts w:cstheme="minorHAnsi"/>
          <w:b/>
          <w:bCs/>
          <w:sz w:val="32"/>
          <w:szCs w:val="32"/>
        </w:rPr>
        <w:t>DOCENTE:</w:t>
      </w:r>
    </w:p>
    <w:p w14:paraId="1EE28992" w14:textId="2BE01E8C" w:rsidR="00F525B4" w:rsidRPr="00C376F5" w:rsidRDefault="00C376F5" w:rsidP="0024234C">
      <w:pPr>
        <w:spacing w:after="0"/>
        <w:jc w:val="center"/>
        <w:rPr>
          <w:rFonts w:cstheme="minorHAnsi"/>
          <w:sz w:val="32"/>
          <w:szCs w:val="32"/>
        </w:rPr>
      </w:pPr>
      <w:r w:rsidRPr="00C376F5">
        <w:rPr>
          <w:rFonts w:cstheme="minorHAnsi"/>
          <w:sz w:val="32"/>
          <w:szCs w:val="32"/>
        </w:rPr>
        <w:t>M.C. Jorge Arturo F</w:t>
      </w:r>
      <w:r>
        <w:rPr>
          <w:rFonts w:cstheme="minorHAnsi"/>
          <w:sz w:val="32"/>
          <w:szCs w:val="32"/>
        </w:rPr>
        <w:t>lores López</w:t>
      </w:r>
    </w:p>
    <w:p w14:paraId="43A6B699" w14:textId="77777777" w:rsidR="0024234C" w:rsidRPr="00C376F5"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14E8D9BD" w:rsidR="00B817A9" w:rsidRDefault="00F525B4" w:rsidP="00E42FF4">
      <w:pPr>
        <w:spacing w:after="0"/>
        <w:jc w:val="center"/>
        <w:rPr>
          <w:rFonts w:cstheme="minorHAnsi"/>
          <w:sz w:val="32"/>
          <w:szCs w:val="32"/>
        </w:rPr>
      </w:pPr>
      <w:r w:rsidRPr="00F525B4">
        <w:rPr>
          <w:rFonts w:cstheme="minorHAnsi"/>
          <w:sz w:val="32"/>
          <w:szCs w:val="32"/>
        </w:rPr>
        <w:t>8 “B”</w:t>
      </w:r>
    </w:p>
    <w:p w14:paraId="43F5EC25" w14:textId="77777777" w:rsidR="00C376F5" w:rsidRPr="00E42FF4" w:rsidRDefault="00C376F5" w:rsidP="00E42FF4">
      <w:pPr>
        <w:spacing w:after="0"/>
        <w:jc w:val="center"/>
        <w:rPr>
          <w:rFonts w:cstheme="minorHAnsi"/>
          <w:sz w:val="32"/>
          <w:szCs w:val="32"/>
        </w:rPr>
      </w:pPr>
    </w:p>
    <w:p w14:paraId="5C5CDC51" w14:textId="7FCCDF52" w:rsidR="00C376F5" w:rsidRPr="0024234C" w:rsidRDefault="00C376F5" w:rsidP="00C376F5">
      <w:pPr>
        <w:spacing w:after="0"/>
        <w:jc w:val="center"/>
        <w:rPr>
          <w:rFonts w:cstheme="minorHAnsi"/>
          <w:b/>
          <w:bCs/>
          <w:sz w:val="32"/>
          <w:szCs w:val="32"/>
        </w:rPr>
      </w:pPr>
      <w:r>
        <w:rPr>
          <w:rFonts w:cstheme="minorHAnsi"/>
          <w:b/>
          <w:bCs/>
          <w:sz w:val="32"/>
          <w:szCs w:val="32"/>
        </w:rPr>
        <w:t>Correo:</w:t>
      </w:r>
    </w:p>
    <w:p w14:paraId="15C1B5EA" w14:textId="5000BD9F" w:rsidR="00B817A9" w:rsidRPr="00C376F5" w:rsidRDefault="00C376F5" w:rsidP="00C376F5">
      <w:pPr>
        <w:spacing w:after="0"/>
        <w:jc w:val="center"/>
        <w:rPr>
          <w:rFonts w:cstheme="minorHAnsi"/>
          <w:sz w:val="32"/>
          <w:szCs w:val="32"/>
        </w:rPr>
      </w:pPr>
      <w:r>
        <w:rPr>
          <w:rFonts w:cstheme="minorHAnsi"/>
          <w:sz w:val="32"/>
          <w:szCs w:val="32"/>
        </w:rPr>
        <w:t>20191414@uatx.mx</w:t>
      </w: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2C83B151" w:rsidR="00C376F5" w:rsidRDefault="00F525B4" w:rsidP="00E42FF4">
      <w:pPr>
        <w:jc w:val="right"/>
        <w:rPr>
          <w:sz w:val="32"/>
          <w:szCs w:val="32"/>
        </w:rPr>
      </w:pPr>
      <w:r w:rsidRPr="00F525B4">
        <w:rPr>
          <w:sz w:val="32"/>
          <w:szCs w:val="32"/>
        </w:rPr>
        <w:t xml:space="preserve">Apizaco, Tlaxcala, </w:t>
      </w:r>
      <w:r w:rsidR="00776252">
        <w:rPr>
          <w:sz w:val="32"/>
          <w:szCs w:val="32"/>
        </w:rPr>
        <w:t>abril</w:t>
      </w:r>
      <w:r w:rsidRPr="00F525B4">
        <w:rPr>
          <w:sz w:val="32"/>
          <w:szCs w:val="32"/>
        </w:rPr>
        <w:t xml:space="preserve"> 2023</w:t>
      </w:r>
    </w:p>
    <w:p w14:paraId="366B8F3A" w14:textId="77777777" w:rsidR="00C376F5" w:rsidRDefault="00C376F5">
      <w:pPr>
        <w:rPr>
          <w:sz w:val="32"/>
          <w:szCs w:val="32"/>
        </w:rPr>
      </w:pPr>
      <w:r>
        <w:rPr>
          <w:sz w:val="32"/>
          <w:szCs w:val="32"/>
        </w:rPr>
        <w:br w:type="page"/>
      </w:r>
    </w:p>
    <w:p w14:paraId="64F6488F" w14:textId="77777777" w:rsidR="00776252" w:rsidRPr="00776252" w:rsidRDefault="00776252" w:rsidP="00776252">
      <w:pPr>
        <w:jc w:val="both"/>
        <w:rPr>
          <w:rFonts w:ascii="Arial" w:hAnsi="Arial" w:cs="Arial"/>
          <w:b/>
          <w:bCs/>
          <w:sz w:val="32"/>
          <w:szCs w:val="32"/>
        </w:rPr>
      </w:pPr>
      <w:r w:rsidRPr="00776252">
        <w:rPr>
          <w:rFonts w:ascii="Arial" w:hAnsi="Arial" w:cs="Arial"/>
          <w:b/>
          <w:bCs/>
          <w:sz w:val="32"/>
          <w:szCs w:val="32"/>
        </w:rPr>
        <w:lastRenderedPageBreak/>
        <w:t>Introducción</w:t>
      </w:r>
    </w:p>
    <w:p w14:paraId="6A83F778" w14:textId="63E30188" w:rsidR="00776252" w:rsidRPr="00776252" w:rsidRDefault="009C68C1" w:rsidP="00776252">
      <w:pPr>
        <w:jc w:val="both"/>
        <w:rPr>
          <w:rFonts w:ascii="Arial" w:hAnsi="Arial" w:cs="Arial"/>
          <w:sz w:val="24"/>
          <w:szCs w:val="24"/>
        </w:rPr>
      </w:pPr>
      <w:r>
        <w:rPr>
          <w:rFonts w:ascii="Arial" w:hAnsi="Arial" w:cs="Arial"/>
          <w:sz w:val="24"/>
          <w:szCs w:val="24"/>
        </w:rPr>
        <w:t>K</w:t>
      </w:r>
      <w:r w:rsidR="00776252" w:rsidRPr="00776252">
        <w:rPr>
          <w:rFonts w:ascii="Arial" w:hAnsi="Arial" w:cs="Arial"/>
          <w:sz w:val="24"/>
          <w:szCs w:val="24"/>
        </w:rPr>
        <w:t>-vecinos más cercanos (k-NN) es un algoritmo de aprendizaje supervisado utilizado en problemas de clasificación y regresión. Es uno de los métodos más simples y efectivos de aprendizaje automático, y se basa en el concepto de encontrar los k ejemplos más cercanos en el conjunto de datos de entrenamiento a un nuevo ejemplo que se quiere clasificar o predecir.</w:t>
      </w:r>
    </w:p>
    <w:p w14:paraId="64229EC0" w14:textId="69E5FF87" w:rsidR="00776252" w:rsidRPr="00776252" w:rsidRDefault="00776252" w:rsidP="00776252">
      <w:pPr>
        <w:jc w:val="both"/>
        <w:rPr>
          <w:rFonts w:ascii="Arial" w:hAnsi="Arial" w:cs="Arial"/>
          <w:sz w:val="24"/>
          <w:szCs w:val="24"/>
        </w:rPr>
      </w:pPr>
      <w:r w:rsidRPr="00776252">
        <w:rPr>
          <w:rFonts w:ascii="Arial" w:hAnsi="Arial" w:cs="Arial"/>
          <w:sz w:val="24"/>
          <w:szCs w:val="24"/>
        </w:rPr>
        <w:t xml:space="preserve">En </w:t>
      </w:r>
      <w:r w:rsidR="009C68C1">
        <w:rPr>
          <w:rFonts w:ascii="Arial" w:hAnsi="Arial" w:cs="Arial"/>
          <w:sz w:val="24"/>
          <w:szCs w:val="24"/>
        </w:rPr>
        <w:t>este proyecto</w:t>
      </w:r>
      <w:r w:rsidRPr="00776252">
        <w:rPr>
          <w:rFonts w:ascii="Arial" w:hAnsi="Arial" w:cs="Arial"/>
          <w:sz w:val="24"/>
          <w:szCs w:val="24"/>
        </w:rPr>
        <w:t>, exploraremos el uso de k-NN para la clasificación de datos. La tarea de clasificación es una de las aplicaciones más comunes de la ciencia de datos, y se utiliza para identificar a qué categoría o clase pertenece un conjunto de datos dado. Por ejemplo, se podría utilizar k-NN para clasificar imágenes de animales en diferentes categorías, o para clasificar clientes según su comportamiento de compra.</w:t>
      </w:r>
    </w:p>
    <w:p w14:paraId="36FB002A" w14:textId="14C0B6BB" w:rsidR="00776252" w:rsidRPr="00776252" w:rsidRDefault="00776252" w:rsidP="00776252">
      <w:pPr>
        <w:jc w:val="both"/>
        <w:rPr>
          <w:rFonts w:ascii="Arial" w:hAnsi="Arial" w:cs="Arial"/>
          <w:sz w:val="24"/>
          <w:szCs w:val="24"/>
        </w:rPr>
      </w:pPr>
      <w:r w:rsidRPr="00776252">
        <w:rPr>
          <w:rFonts w:ascii="Arial" w:hAnsi="Arial" w:cs="Arial"/>
          <w:sz w:val="24"/>
          <w:szCs w:val="24"/>
        </w:rPr>
        <w:t xml:space="preserve">Durante </w:t>
      </w:r>
      <w:r w:rsidR="009C68C1">
        <w:rPr>
          <w:rFonts w:ascii="Arial" w:hAnsi="Arial" w:cs="Arial"/>
          <w:sz w:val="24"/>
          <w:szCs w:val="24"/>
        </w:rPr>
        <w:t>este proyecto</w:t>
      </w:r>
      <w:r w:rsidRPr="00776252">
        <w:rPr>
          <w:rFonts w:ascii="Arial" w:hAnsi="Arial" w:cs="Arial"/>
          <w:sz w:val="24"/>
          <w:szCs w:val="24"/>
        </w:rPr>
        <w:t xml:space="preserve">, </w:t>
      </w:r>
      <w:r>
        <w:rPr>
          <w:rFonts w:ascii="Arial" w:hAnsi="Arial" w:cs="Arial"/>
          <w:sz w:val="24"/>
          <w:szCs w:val="24"/>
        </w:rPr>
        <w:t>se utilizará Matlab</w:t>
      </w:r>
      <w:r w:rsidRPr="00776252">
        <w:rPr>
          <w:rFonts w:ascii="Arial" w:hAnsi="Arial" w:cs="Arial"/>
          <w:sz w:val="24"/>
          <w:szCs w:val="24"/>
        </w:rPr>
        <w:t xml:space="preserve"> para aplicar k-NN</w:t>
      </w:r>
      <w:r>
        <w:rPr>
          <w:rFonts w:ascii="Arial" w:hAnsi="Arial" w:cs="Arial"/>
          <w:sz w:val="24"/>
          <w:szCs w:val="24"/>
        </w:rPr>
        <w:t xml:space="preserve">, </w:t>
      </w:r>
      <w:proofErr w:type="spellStart"/>
      <w:r>
        <w:rPr>
          <w:rFonts w:ascii="Arial" w:hAnsi="Arial" w:cs="Arial"/>
          <w:sz w:val="24"/>
          <w:szCs w:val="24"/>
        </w:rPr>
        <w:t>Wk</w:t>
      </w:r>
      <w:proofErr w:type="spellEnd"/>
      <w:r>
        <w:rPr>
          <w:rFonts w:ascii="Arial" w:hAnsi="Arial" w:cs="Arial"/>
          <w:sz w:val="24"/>
          <w:szCs w:val="24"/>
        </w:rPr>
        <w:t xml:space="preserve"> k-NN y </w:t>
      </w:r>
      <w:proofErr w:type="spellStart"/>
      <w:r>
        <w:rPr>
          <w:rFonts w:ascii="Arial" w:hAnsi="Arial" w:cs="Arial"/>
          <w:sz w:val="24"/>
          <w:szCs w:val="24"/>
        </w:rPr>
        <w:t>Fuzzy</w:t>
      </w:r>
      <w:proofErr w:type="spellEnd"/>
      <w:r>
        <w:rPr>
          <w:rFonts w:ascii="Arial" w:hAnsi="Arial" w:cs="Arial"/>
          <w:sz w:val="24"/>
          <w:szCs w:val="24"/>
        </w:rPr>
        <w:t xml:space="preserve"> k-</w:t>
      </w:r>
      <w:proofErr w:type="spellStart"/>
      <w:r>
        <w:rPr>
          <w:rFonts w:ascii="Arial" w:hAnsi="Arial" w:cs="Arial"/>
          <w:sz w:val="24"/>
          <w:szCs w:val="24"/>
        </w:rPr>
        <w:t>nn</w:t>
      </w:r>
      <w:proofErr w:type="spellEnd"/>
      <w:r w:rsidRPr="00776252">
        <w:rPr>
          <w:rFonts w:ascii="Arial" w:hAnsi="Arial" w:cs="Arial"/>
          <w:sz w:val="24"/>
          <w:szCs w:val="24"/>
        </w:rPr>
        <w:t xml:space="preserve"> en </w:t>
      </w:r>
      <w:r>
        <w:rPr>
          <w:rFonts w:ascii="Arial" w:hAnsi="Arial" w:cs="Arial"/>
          <w:sz w:val="24"/>
          <w:szCs w:val="24"/>
        </w:rPr>
        <w:t>un</w:t>
      </w:r>
      <w:r w:rsidRPr="00776252">
        <w:rPr>
          <w:rFonts w:ascii="Arial" w:hAnsi="Arial" w:cs="Arial"/>
          <w:sz w:val="24"/>
          <w:szCs w:val="24"/>
        </w:rPr>
        <w:t xml:space="preserve"> conjunto de dato</w:t>
      </w:r>
      <w:r>
        <w:rPr>
          <w:rFonts w:ascii="Arial" w:hAnsi="Arial" w:cs="Arial"/>
          <w:sz w:val="24"/>
          <w:szCs w:val="24"/>
        </w:rPr>
        <w:t>s</w:t>
      </w:r>
      <w:r w:rsidRPr="00776252">
        <w:rPr>
          <w:rFonts w:ascii="Arial" w:hAnsi="Arial" w:cs="Arial"/>
          <w:sz w:val="24"/>
          <w:szCs w:val="24"/>
        </w:rPr>
        <w:t>. Además, exploraremos cómo seleccionar el mejor valor de k, la cantidad de vecinos más cercanos a considerar, y cómo preprocesar los datos para mejorar la precisión de las predicciones</w:t>
      </w:r>
      <w:r>
        <w:rPr>
          <w:rFonts w:ascii="Arial" w:hAnsi="Arial" w:cs="Arial"/>
          <w:sz w:val="24"/>
          <w:szCs w:val="24"/>
        </w:rPr>
        <w:t xml:space="preserve"> al cambiar el número de vecindarios a tomar en cuenta</w:t>
      </w:r>
      <w:r w:rsidRPr="00776252">
        <w:rPr>
          <w:rFonts w:ascii="Arial" w:hAnsi="Arial" w:cs="Arial"/>
          <w:sz w:val="24"/>
          <w:szCs w:val="24"/>
        </w:rPr>
        <w:t>.</w:t>
      </w:r>
    </w:p>
    <w:p w14:paraId="2CEC03CD" w14:textId="65991D2D" w:rsidR="00776252" w:rsidRDefault="00776252" w:rsidP="00776252">
      <w:pPr>
        <w:jc w:val="both"/>
        <w:rPr>
          <w:rFonts w:ascii="Arial" w:hAnsi="Arial" w:cs="Arial"/>
          <w:sz w:val="24"/>
          <w:szCs w:val="24"/>
        </w:rPr>
      </w:pPr>
      <w:r w:rsidRPr="00776252">
        <w:rPr>
          <w:rFonts w:ascii="Arial" w:hAnsi="Arial" w:cs="Arial"/>
          <w:sz w:val="24"/>
          <w:szCs w:val="24"/>
        </w:rPr>
        <w:t>En resumen, k-vecinos más cercanos es una herramienta valiosa para cualquier persona interesada en el aprendizaje automático y la ciencia de datos. A través de su aplicación, podremos comprender mejor el funcionamiento del algoritmo y su impacto en la clasificación de datos. Además, estaremos en una mejor posición para aplicar esta técnica en futuros proyectos y problemas de clasificación.</w:t>
      </w:r>
    </w:p>
    <w:p w14:paraId="2DD42523" w14:textId="77777777" w:rsidR="00776252" w:rsidRPr="00776252" w:rsidRDefault="00776252" w:rsidP="00776252">
      <w:pPr>
        <w:jc w:val="both"/>
        <w:rPr>
          <w:rFonts w:ascii="Arial" w:hAnsi="Arial" w:cs="Arial"/>
          <w:sz w:val="24"/>
          <w:szCs w:val="24"/>
        </w:rPr>
      </w:pPr>
    </w:p>
    <w:p w14:paraId="574A8E48" w14:textId="3575ADD6" w:rsidR="00776252" w:rsidRPr="00776252" w:rsidRDefault="00776252" w:rsidP="00776252">
      <w:pPr>
        <w:jc w:val="both"/>
        <w:rPr>
          <w:rFonts w:ascii="Arial" w:hAnsi="Arial" w:cs="Arial"/>
          <w:b/>
          <w:bCs/>
          <w:sz w:val="32"/>
          <w:szCs w:val="32"/>
        </w:rPr>
      </w:pPr>
      <w:r w:rsidRPr="00776252">
        <w:rPr>
          <w:rFonts w:ascii="Arial" w:hAnsi="Arial" w:cs="Arial"/>
          <w:b/>
          <w:bCs/>
          <w:sz w:val="32"/>
          <w:szCs w:val="32"/>
        </w:rPr>
        <w:t>Antecedentes</w:t>
      </w:r>
    </w:p>
    <w:p w14:paraId="51366FA6" w14:textId="4C79632F" w:rsidR="00776252" w:rsidRPr="00776252" w:rsidRDefault="00776252" w:rsidP="00776252">
      <w:pPr>
        <w:jc w:val="both"/>
        <w:rPr>
          <w:rFonts w:ascii="Arial" w:hAnsi="Arial" w:cs="Arial"/>
          <w:sz w:val="24"/>
          <w:szCs w:val="24"/>
        </w:rPr>
      </w:pPr>
      <w:r w:rsidRPr="00776252">
        <w:rPr>
          <w:rFonts w:ascii="Arial" w:hAnsi="Arial" w:cs="Arial"/>
          <w:sz w:val="24"/>
          <w:szCs w:val="24"/>
        </w:rPr>
        <w:t xml:space="preserve">El algoritmo k-vecinos más cercanos (k-NN) fue propuesto por primera vez en 1967 por los científicos Lee A. </w:t>
      </w:r>
      <w:proofErr w:type="spellStart"/>
      <w:r w:rsidRPr="00776252">
        <w:rPr>
          <w:rFonts w:ascii="Arial" w:hAnsi="Arial" w:cs="Arial"/>
          <w:sz w:val="24"/>
          <w:szCs w:val="24"/>
        </w:rPr>
        <w:t>Galt</w:t>
      </w:r>
      <w:proofErr w:type="spellEnd"/>
      <w:r w:rsidRPr="00776252">
        <w:rPr>
          <w:rFonts w:ascii="Arial" w:hAnsi="Arial" w:cs="Arial"/>
          <w:sz w:val="24"/>
          <w:szCs w:val="24"/>
        </w:rPr>
        <w:t xml:space="preserve"> y J.A. Heath en el contexto de la clasificación de patrones. La idea básica detrás del algoritmo es clasificar un nuevo ejemplo en función de las etiquetas de clase de los k ejemplos más cercanos en el conjunto de entrenamiento. A medida que se han ido desarrollando nuevas técnicas de aprendizaje automático, el algoritmo k-NN ha sido modificado y mejorado con variantes como </w:t>
      </w:r>
      <w:proofErr w:type="spellStart"/>
      <w:r w:rsidRPr="00776252">
        <w:rPr>
          <w:rFonts w:ascii="Arial" w:hAnsi="Arial" w:cs="Arial"/>
          <w:sz w:val="24"/>
          <w:szCs w:val="24"/>
        </w:rPr>
        <w:t>wk</w:t>
      </w:r>
      <w:proofErr w:type="spellEnd"/>
      <w:r w:rsidRPr="00776252">
        <w:rPr>
          <w:rFonts w:ascii="Arial" w:hAnsi="Arial" w:cs="Arial"/>
          <w:sz w:val="24"/>
          <w:szCs w:val="24"/>
        </w:rPr>
        <w:t xml:space="preserve"> k-</w:t>
      </w:r>
      <w:proofErr w:type="spellStart"/>
      <w:r w:rsidRPr="00776252">
        <w:rPr>
          <w:rFonts w:ascii="Arial" w:hAnsi="Arial" w:cs="Arial"/>
          <w:sz w:val="24"/>
          <w:szCs w:val="24"/>
        </w:rPr>
        <w:t>nn</w:t>
      </w:r>
      <w:proofErr w:type="spellEnd"/>
      <w:r w:rsidRPr="00776252">
        <w:rPr>
          <w:rFonts w:ascii="Arial" w:hAnsi="Arial" w:cs="Arial"/>
          <w:sz w:val="24"/>
          <w:szCs w:val="24"/>
        </w:rPr>
        <w:t xml:space="preserve"> y </w:t>
      </w:r>
      <w:proofErr w:type="spellStart"/>
      <w:r w:rsidRPr="00776252">
        <w:rPr>
          <w:rFonts w:ascii="Arial" w:hAnsi="Arial" w:cs="Arial"/>
          <w:sz w:val="24"/>
          <w:szCs w:val="24"/>
        </w:rPr>
        <w:t>fuzzy</w:t>
      </w:r>
      <w:proofErr w:type="spellEnd"/>
      <w:r w:rsidRPr="00776252">
        <w:rPr>
          <w:rFonts w:ascii="Arial" w:hAnsi="Arial" w:cs="Arial"/>
          <w:sz w:val="24"/>
          <w:szCs w:val="24"/>
        </w:rPr>
        <w:t xml:space="preserve"> </w:t>
      </w:r>
      <w:proofErr w:type="spellStart"/>
      <w:r w:rsidRPr="00776252">
        <w:rPr>
          <w:rFonts w:ascii="Arial" w:hAnsi="Arial" w:cs="Arial"/>
          <w:sz w:val="24"/>
          <w:szCs w:val="24"/>
        </w:rPr>
        <w:t>knn</w:t>
      </w:r>
      <w:proofErr w:type="spellEnd"/>
      <w:r w:rsidRPr="00776252">
        <w:rPr>
          <w:rFonts w:ascii="Arial" w:hAnsi="Arial" w:cs="Arial"/>
          <w:sz w:val="24"/>
          <w:szCs w:val="24"/>
        </w:rPr>
        <w:t>.</w:t>
      </w:r>
    </w:p>
    <w:p w14:paraId="58747AB2" w14:textId="431D0C9B" w:rsidR="00776252" w:rsidRPr="00776252" w:rsidRDefault="00776252" w:rsidP="00776252">
      <w:pPr>
        <w:jc w:val="both"/>
        <w:rPr>
          <w:rFonts w:ascii="Arial" w:hAnsi="Arial" w:cs="Arial"/>
          <w:sz w:val="24"/>
          <w:szCs w:val="24"/>
        </w:rPr>
      </w:pPr>
      <w:r w:rsidRPr="00776252">
        <w:rPr>
          <w:rFonts w:ascii="Arial" w:hAnsi="Arial" w:cs="Arial"/>
          <w:sz w:val="24"/>
          <w:szCs w:val="24"/>
        </w:rPr>
        <w:t xml:space="preserve">La variante </w:t>
      </w:r>
      <w:proofErr w:type="spellStart"/>
      <w:r w:rsidRPr="00776252">
        <w:rPr>
          <w:rFonts w:ascii="Arial" w:hAnsi="Arial" w:cs="Arial"/>
          <w:sz w:val="24"/>
          <w:szCs w:val="24"/>
        </w:rPr>
        <w:t>wk</w:t>
      </w:r>
      <w:proofErr w:type="spellEnd"/>
      <w:r w:rsidRPr="00776252">
        <w:rPr>
          <w:rFonts w:ascii="Arial" w:hAnsi="Arial" w:cs="Arial"/>
          <w:sz w:val="24"/>
          <w:szCs w:val="24"/>
        </w:rPr>
        <w:t xml:space="preserve"> k-</w:t>
      </w:r>
      <w:proofErr w:type="spellStart"/>
      <w:r w:rsidRPr="00776252">
        <w:rPr>
          <w:rFonts w:ascii="Arial" w:hAnsi="Arial" w:cs="Arial"/>
          <w:sz w:val="24"/>
          <w:szCs w:val="24"/>
        </w:rPr>
        <w:t>nn</w:t>
      </w:r>
      <w:proofErr w:type="spellEnd"/>
      <w:r w:rsidRPr="00776252">
        <w:rPr>
          <w:rFonts w:ascii="Arial" w:hAnsi="Arial" w:cs="Arial"/>
          <w:sz w:val="24"/>
          <w:szCs w:val="24"/>
        </w:rPr>
        <w:t xml:space="preserve">, propuesta por </w:t>
      </w:r>
      <w:proofErr w:type="spellStart"/>
      <w:r w:rsidRPr="00776252">
        <w:rPr>
          <w:rFonts w:ascii="Arial" w:hAnsi="Arial" w:cs="Arial"/>
          <w:sz w:val="24"/>
          <w:szCs w:val="24"/>
        </w:rPr>
        <w:t>Kincaid</w:t>
      </w:r>
      <w:proofErr w:type="spellEnd"/>
      <w:r w:rsidRPr="00776252">
        <w:rPr>
          <w:rFonts w:ascii="Arial" w:hAnsi="Arial" w:cs="Arial"/>
          <w:sz w:val="24"/>
          <w:szCs w:val="24"/>
        </w:rPr>
        <w:t xml:space="preserve"> en 1994, utiliza una ponderación para los k vecinos más cercanos basada en la distancia. En lugar de simplemente considerar los k vecinos más cercanos para la clasificación, la distancia a cada uno de los k vecinos se utiliza como un peso para la asignación de etiquetas de clase. Los vecinos más cercanos tendrán un mayor peso, mientras que los vecinos más alejados tendrán un peso menor. Esta técnica puede mejorar la precisión de la clasificación en algunos casos.</w:t>
      </w:r>
    </w:p>
    <w:p w14:paraId="56495CB4" w14:textId="0793E0C0" w:rsidR="00776252" w:rsidRDefault="00776252" w:rsidP="00776252">
      <w:pPr>
        <w:jc w:val="both"/>
        <w:rPr>
          <w:rFonts w:ascii="Arial" w:hAnsi="Arial" w:cs="Arial"/>
          <w:sz w:val="24"/>
          <w:szCs w:val="24"/>
        </w:rPr>
      </w:pPr>
      <w:r w:rsidRPr="00776252">
        <w:rPr>
          <w:rFonts w:ascii="Arial" w:hAnsi="Arial" w:cs="Arial"/>
          <w:sz w:val="24"/>
          <w:szCs w:val="24"/>
        </w:rPr>
        <w:t xml:space="preserve">La variante </w:t>
      </w:r>
      <w:proofErr w:type="spellStart"/>
      <w:r w:rsidRPr="00776252">
        <w:rPr>
          <w:rFonts w:ascii="Arial" w:hAnsi="Arial" w:cs="Arial"/>
          <w:sz w:val="24"/>
          <w:szCs w:val="24"/>
        </w:rPr>
        <w:t>fuzzy</w:t>
      </w:r>
      <w:proofErr w:type="spellEnd"/>
      <w:r w:rsidRPr="00776252">
        <w:rPr>
          <w:rFonts w:ascii="Arial" w:hAnsi="Arial" w:cs="Arial"/>
          <w:sz w:val="24"/>
          <w:szCs w:val="24"/>
        </w:rPr>
        <w:t xml:space="preserve"> k-NN, propuesta por </w:t>
      </w:r>
      <w:proofErr w:type="spellStart"/>
      <w:r w:rsidRPr="00776252">
        <w:rPr>
          <w:rFonts w:ascii="Arial" w:hAnsi="Arial" w:cs="Arial"/>
          <w:sz w:val="24"/>
          <w:szCs w:val="24"/>
        </w:rPr>
        <w:t>Bezdek</w:t>
      </w:r>
      <w:proofErr w:type="spellEnd"/>
      <w:r w:rsidRPr="00776252">
        <w:rPr>
          <w:rFonts w:ascii="Arial" w:hAnsi="Arial" w:cs="Arial"/>
          <w:sz w:val="24"/>
          <w:szCs w:val="24"/>
        </w:rPr>
        <w:t xml:space="preserve"> en 1981, permite la asignación de un objeto a múltiples clases. En lugar de simplemente clasificar un objeto en una única clase, la asignación de etiquetas de clase se realiza en términos de grados de pertenencia a cada una de las posibles clases. De esta forma, se pueden manejar situaciones en las que un objeto no es claramente de una única clase, sino que puede pertenecer a varias clases con diferentes grados de confianza. Esta técnica ha sido utilizada en aplicaciones como la clasificación de imágenes y el reconocimiento de voz.</w:t>
      </w:r>
    </w:p>
    <w:p w14:paraId="72699DCE" w14:textId="77777777" w:rsidR="00776252" w:rsidRDefault="00776252" w:rsidP="00776252">
      <w:pPr>
        <w:jc w:val="both"/>
        <w:rPr>
          <w:rFonts w:ascii="Arial" w:hAnsi="Arial" w:cs="Arial"/>
          <w:sz w:val="24"/>
          <w:szCs w:val="24"/>
        </w:rPr>
      </w:pPr>
    </w:p>
    <w:p w14:paraId="1132684A" w14:textId="7653C5F1" w:rsidR="00776252" w:rsidRPr="00776252" w:rsidRDefault="00776252" w:rsidP="00776252">
      <w:pPr>
        <w:jc w:val="both"/>
        <w:rPr>
          <w:rFonts w:ascii="Arial" w:hAnsi="Arial" w:cs="Arial"/>
          <w:b/>
          <w:bCs/>
          <w:sz w:val="32"/>
          <w:szCs w:val="32"/>
        </w:rPr>
      </w:pPr>
      <w:r w:rsidRPr="00776252">
        <w:rPr>
          <w:rFonts w:ascii="Arial" w:hAnsi="Arial" w:cs="Arial"/>
          <w:b/>
          <w:bCs/>
          <w:sz w:val="32"/>
          <w:szCs w:val="32"/>
        </w:rPr>
        <w:lastRenderedPageBreak/>
        <w:t>Metodología</w:t>
      </w:r>
    </w:p>
    <w:p w14:paraId="00EF0C43" w14:textId="61FBF271" w:rsidR="00E07F9C" w:rsidRDefault="00E07F9C" w:rsidP="00776252">
      <w:pPr>
        <w:jc w:val="both"/>
        <w:rPr>
          <w:rFonts w:ascii="Arial" w:hAnsi="Arial" w:cs="Arial"/>
          <w:sz w:val="24"/>
          <w:szCs w:val="24"/>
        </w:rPr>
      </w:pPr>
      <w:r>
        <w:rPr>
          <w:rFonts w:ascii="Arial" w:hAnsi="Arial" w:cs="Arial"/>
          <w:sz w:val="24"/>
          <w:szCs w:val="24"/>
        </w:rPr>
        <w:t xml:space="preserve">Para el desarrollo de </w:t>
      </w:r>
      <w:r w:rsidR="009C68C1">
        <w:rPr>
          <w:rFonts w:ascii="Arial" w:hAnsi="Arial" w:cs="Arial"/>
          <w:sz w:val="24"/>
          <w:szCs w:val="24"/>
        </w:rPr>
        <w:t>este proyecto</w:t>
      </w:r>
      <w:r>
        <w:rPr>
          <w:rFonts w:ascii="Arial" w:hAnsi="Arial" w:cs="Arial"/>
          <w:sz w:val="24"/>
          <w:szCs w:val="24"/>
        </w:rPr>
        <w:t xml:space="preserve"> se utilizó un conjunto de 360,177 puntos los cuales, por las características supervisadas del algoritmo, poseen una etiqueta. Nota, de estos se utilizaron solamente 144,071 (el 40%) debido a limitaciones de hardware.</w:t>
      </w:r>
    </w:p>
    <w:p w14:paraId="4A39238B" w14:textId="098F92CB" w:rsidR="00776252" w:rsidRDefault="00E07F9C" w:rsidP="00776252">
      <w:pPr>
        <w:jc w:val="both"/>
        <w:rPr>
          <w:rFonts w:ascii="Arial" w:hAnsi="Arial" w:cs="Arial"/>
          <w:sz w:val="24"/>
          <w:szCs w:val="24"/>
        </w:rPr>
      </w:pPr>
      <w:r>
        <w:rPr>
          <w:rFonts w:ascii="Arial" w:hAnsi="Arial" w:cs="Arial"/>
          <w:sz w:val="24"/>
          <w:szCs w:val="24"/>
        </w:rPr>
        <w:t xml:space="preserve">Para encontrar lo valores óptimos se optó por utilizar dos conjuntos, entrenamiento y validación. </w:t>
      </w:r>
      <w:r w:rsidRPr="00E07F9C">
        <w:rPr>
          <w:rFonts w:ascii="Arial" w:hAnsi="Arial" w:cs="Arial"/>
          <w:sz w:val="24"/>
          <w:szCs w:val="24"/>
        </w:rPr>
        <w:t>La elección de los porcentajes óptimos para los conjuntos de validación y prueba en el entrenamiento de un modelo de clasificación depende en gran medida de la naturaleza y el tamaño del conjunto de datos y de los objetivos del proyecto de aprendizaje automático.</w:t>
      </w:r>
      <w:r>
        <w:rPr>
          <w:rFonts w:ascii="Arial" w:hAnsi="Arial" w:cs="Arial"/>
          <w:sz w:val="24"/>
          <w:szCs w:val="24"/>
        </w:rPr>
        <w:t xml:space="preserve"> Sin embargo, debido a experiencia en </w:t>
      </w:r>
      <w:r w:rsidR="009C68C1">
        <w:rPr>
          <w:rFonts w:ascii="Arial" w:hAnsi="Arial" w:cs="Arial"/>
          <w:sz w:val="24"/>
          <w:szCs w:val="24"/>
        </w:rPr>
        <w:t>otros proyectos</w:t>
      </w:r>
      <w:r>
        <w:rPr>
          <w:rFonts w:ascii="Arial" w:hAnsi="Arial" w:cs="Arial"/>
          <w:sz w:val="24"/>
          <w:szCs w:val="24"/>
        </w:rPr>
        <w:t xml:space="preserve"> con algoritmos de clasificación (como lo fue en uno de imágenes), lo valores por los que se opto fueron 30% para entrenamiento y 15% para validación. </w:t>
      </w:r>
    </w:p>
    <w:p w14:paraId="7BB426B9" w14:textId="222DAF93" w:rsidR="00E07F9C" w:rsidRDefault="00E07F9C" w:rsidP="00776252">
      <w:pPr>
        <w:jc w:val="both"/>
        <w:rPr>
          <w:rFonts w:ascii="Arial" w:hAnsi="Arial" w:cs="Arial"/>
          <w:sz w:val="24"/>
          <w:szCs w:val="24"/>
        </w:rPr>
      </w:pPr>
      <w:r>
        <w:rPr>
          <w:rFonts w:ascii="Arial" w:hAnsi="Arial" w:cs="Arial"/>
          <w:sz w:val="24"/>
          <w:szCs w:val="24"/>
        </w:rPr>
        <w:t xml:space="preserve">Ya definidos los conjuntos y su cantidad de elementos respecto a la muestra, se utilizó el conjunto de entrenamiento para encontrar el valor optimo de k-vecinos para cada método, en este caso se tomó aquel valor más pequeño de k con el </w:t>
      </w:r>
      <w:r w:rsidR="007B6EB6">
        <w:rPr>
          <w:rFonts w:ascii="Arial" w:hAnsi="Arial" w:cs="Arial"/>
          <w:sz w:val="24"/>
          <w:szCs w:val="24"/>
        </w:rPr>
        <w:t>menor porcentaje de falla</w:t>
      </w:r>
      <w:r>
        <w:rPr>
          <w:rFonts w:ascii="Arial" w:hAnsi="Arial" w:cs="Arial"/>
          <w:sz w:val="24"/>
          <w:szCs w:val="24"/>
        </w:rPr>
        <w:t xml:space="preserve"> en cada variante</w:t>
      </w:r>
      <w:r w:rsidR="007B6EB6">
        <w:rPr>
          <w:rFonts w:ascii="Arial" w:hAnsi="Arial" w:cs="Arial"/>
          <w:sz w:val="24"/>
          <w:szCs w:val="24"/>
        </w:rPr>
        <w:t xml:space="preserve">, siendo estas k-NN, </w:t>
      </w:r>
      <w:proofErr w:type="spellStart"/>
      <w:r w:rsidR="007B6EB6">
        <w:rPr>
          <w:rFonts w:ascii="Arial" w:hAnsi="Arial" w:cs="Arial"/>
          <w:sz w:val="24"/>
          <w:szCs w:val="24"/>
        </w:rPr>
        <w:t>wK</w:t>
      </w:r>
      <w:proofErr w:type="spellEnd"/>
      <w:r w:rsidR="007B6EB6">
        <w:rPr>
          <w:rFonts w:ascii="Arial" w:hAnsi="Arial" w:cs="Arial"/>
          <w:sz w:val="24"/>
          <w:szCs w:val="24"/>
        </w:rPr>
        <w:t xml:space="preserve">-NN y </w:t>
      </w:r>
      <w:proofErr w:type="spellStart"/>
      <w:r w:rsidR="007B6EB6">
        <w:rPr>
          <w:rFonts w:ascii="Arial" w:hAnsi="Arial" w:cs="Arial"/>
          <w:sz w:val="24"/>
          <w:szCs w:val="24"/>
        </w:rPr>
        <w:t>Fuzzy</w:t>
      </w:r>
      <w:proofErr w:type="spellEnd"/>
      <w:r w:rsidR="007B6EB6">
        <w:rPr>
          <w:rFonts w:ascii="Arial" w:hAnsi="Arial" w:cs="Arial"/>
          <w:sz w:val="24"/>
          <w:szCs w:val="24"/>
        </w:rPr>
        <w:t xml:space="preserve"> k-NN</w:t>
      </w:r>
      <w:r>
        <w:rPr>
          <w:rFonts w:ascii="Arial" w:hAnsi="Arial" w:cs="Arial"/>
          <w:sz w:val="24"/>
          <w:szCs w:val="24"/>
        </w:rPr>
        <w:t>.</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115E65" w14:paraId="476F6DFE" w14:textId="77777777" w:rsidTr="00115E65">
        <w:trPr>
          <w:jc w:val="center"/>
        </w:trPr>
        <w:tc>
          <w:tcPr>
            <w:tcW w:w="500" w:type="pct"/>
            <w:vAlign w:val="center"/>
          </w:tcPr>
          <w:p w14:paraId="07B5E432" w14:textId="77777777" w:rsidR="007B6EB6" w:rsidRDefault="007B6EB6" w:rsidP="007B6EB6">
            <w:pPr>
              <w:jc w:val="center"/>
              <w:rPr>
                <w:rFonts w:ascii="Arial" w:hAnsi="Arial" w:cs="Arial"/>
                <w:sz w:val="24"/>
                <w:szCs w:val="24"/>
              </w:rPr>
            </w:pPr>
          </w:p>
        </w:tc>
        <w:tc>
          <w:tcPr>
            <w:tcW w:w="4000" w:type="pct"/>
            <w:vAlign w:val="center"/>
          </w:tcPr>
          <w:p w14:paraId="68001945" w14:textId="61BE8195" w:rsidR="007B6EB6" w:rsidRDefault="007B6EB6" w:rsidP="007B6EB6">
            <w:pPr>
              <w:jc w:val="center"/>
              <w:rPr>
                <w:rFonts w:ascii="Arial" w:hAnsi="Arial" w:cs="Arial"/>
                <w:sz w:val="24"/>
                <w:szCs w:val="24"/>
              </w:rPr>
            </w:pPr>
            <w:r w:rsidRPr="007B6EB6">
              <w:rPr>
                <w:rFonts w:ascii="Arial" w:hAnsi="Arial" w:cs="Arial"/>
                <w:sz w:val="24"/>
                <w:szCs w:val="24"/>
              </w:rPr>
              <w:drawing>
                <wp:inline distT="0" distB="0" distL="0" distR="0" wp14:anchorId="647E1070" wp14:editId="5994941C">
                  <wp:extent cx="5048881" cy="1610967"/>
                  <wp:effectExtent l="19050" t="19050" r="19050" b="27940"/>
                  <wp:docPr id="103166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66614" name=""/>
                          <pic:cNvPicPr/>
                        </pic:nvPicPr>
                        <pic:blipFill>
                          <a:blip r:embed="rId10"/>
                          <a:stretch>
                            <a:fillRect/>
                          </a:stretch>
                        </pic:blipFill>
                        <pic:spPr>
                          <a:xfrm>
                            <a:off x="0" y="0"/>
                            <a:ext cx="5207838" cy="1661686"/>
                          </a:xfrm>
                          <a:prstGeom prst="rect">
                            <a:avLst/>
                          </a:prstGeom>
                          <a:ln>
                            <a:solidFill>
                              <a:schemeClr val="bg1"/>
                            </a:solidFill>
                          </a:ln>
                        </pic:spPr>
                      </pic:pic>
                    </a:graphicData>
                  </a:graphic>
                </wp:inline>
              </w:drawing>
            </w:r>
          </w:p>
        </w:tc>
        <w:tc>
          <w:tcPr>
            <w:tcW w:w="500" w:type="pct"/>
            <w:vAlign w:val="center"/>
          </w:tcPr>
          <w:p w14:paraId="66D6545D" w14:textId="4DB54CDE" w:rsidR="007B6EB6" w:rsidRDefault="007B6EB6" w:rsidP="007B6EB6">
            <w:pPr>
              <w:jc w:val="center"/>
              <w:rPr>
                <w:rFonts w:ascii="Arial" w:hAnsi="Arial" w:cs="Arial"/>
                <w:sz w:val="24"/>
                <w:szCs w:val="24"/>
              </w:rPr>
            </w:pPr>
          </w:p>
        </w:tc>
      </w:tr>
      <w:tr w:rsidR="00115E65" w14:paraId="6DD97DBA" w14:textId="77777777" w:rsidTr="00115E65">
        <w:trPr>
          <w:jc w:val="center"/>
        </w:trPr>
        <w:tc>
          <w:tcPr>
            <w:tcW w:w="500" w:type="pct"/>
            <w:vAlign w:val="center"/>
          </w:tcPr>
          <w:p w14:paraId="18DB8CEE" w14:textId="77777777" w:rsidR="007B6EB6" w:rsidRDefault="007B6EB6" w:rsidP="007B6EB6">
            <w:pPr>
              <w:jc w:val="center"/>
              <w:rPr>
                <w:rFonts w:ascii="Arial" w:hAnsi="Arial" w:cs="Arial"/>
                <w:sz w:val="24"/>
                <w:szCs w:val="24"/>
              </w:rPr>
            </w:pPr>
          </w:p>
        </w:tc>
        <w:tc>
          <w:tcPr>
            <w:tcW w:w="4000" w:type="pct"/>
            <w:vAlign w:val="center"/>
          </w:tcPr>
          <w:p w14:paraId="39BA5044" w14:textId="197ED881" w:rsidR="007B6EB6" w:rsidRDefault="007B6EB6" w:rsidP="007B6EB6">
            <w:pPr>
              <w:jc w:val="center"/>
              <w:rPr>
                <w:rFonts w:ascii="Arial" w:hAnsi="Arial" w:cs="Arial"/>
                <w:sz w:val="24"/>
                <w:szCs w:val="24"/>
              </w:rPr>
            </w:pPr>
            <w:r w:rsidRPr="007B6EB6">
              <w:rPr>
                <w:rFonts w:ascii="Arial" w:hAnsi="Arial" w:cs="Arial"/>
                <w:sz w:val="20"/>
                <w:szCs w:val="20"/>
              </w:rPr>
              <w:t xml:space="preserve">Figura 1. Porcentaje de falla para cada </w:t>
            </w:r>
            <w:proofErr w:type="gramStart"/>
            <w:r w:rsidRPr="007B6EB6">
              <w:rPr>
                <w:rFonts w:ascii="Arial" w:hAnsi="Arial" w:cs="Arial"/>
                <w:sz w:val="20"/>
                <w:szCs w:val="20"/>
              </w:rPr>
              <w:t>k(</w:t>
            </w:r>
            <w:proofErr w:type="gramEnd"/>
            <w:r w:rsidRPr="007B6EB6">
              <w:rPr>
                <w:rFonts w:ascii="Arial" w:hAnsi="Arial" w:cs="Arial"/>
                <w:sz w:val="20"/>
                <w:szCs w:val="20"/>
              </w:rPr>
              <w:t>3,5,…,33)</w:t>
            </w:r>
          </w:p>
        </w:tc>
        <w:tc>
          <w:tcPr>
            <w:tcW w:w="500" w:type="pct"/>
            <w:vAlign w:val="center"/>
          </w:tcPr>
          <w:p w14:paraId="3BA61752" w14:textId="77777777" w:rsidR="007B6EB6" w:rsidRDefault="007B6EB6" w:rsidP="007B6EB6">
            <w:pPr>
              <w:jc w:val="center"/>
              <w:rPr>
                <w:rFonts w:ascii="Arial" w:hAnsi="Arial" w:cs="Arial"/>
                <w:sz w:val="24"/>
                <w:szCs w:val="24"/>
              </w:rPr>
            </w:pPr>
          </w:p>
        </w:tc>
      </w:tr>
    </w:tbl>
    <w:p w14:paraId="241089EC" w14:textId="77777777" w:rsidR="007B6EB6" w:rsidRDefault="007B6EB6" w:rsidP="00776252">
      <w:pPr>
        <w:jc w:val="both"/>
        <w:rPr>
          <w:rFonts w:ascii="Arial" w:hAnsi="Arial" w:cs="Arial"/>
          <w:sz w:val="24"/>
          <w:szCs w:val="24"/>
        </w:rPr>
      </w:pPr>
    </w:p>
    <w:p w14:paraId="22F34069" w14:textId="300B490E" w:rsidR="007B6EB6" w:rsidRDefault="007B6EB6" w:rsidP="00776252">
      <w:pPr>
        <w:jc w:val="both"/>
        <w:rPr>
          <w:rFonts w:ascii="Arial" w:hAnsi="Arial" w:cs="Arial"/>
          <w:sz w:val="24"/>
          <w:szCs w:val="24"/>
        </w:rPr>
      </w:pPr>
      <w:r>
        <w:rPr>
          <w:rFonts w:ascii="Arial" w:hAnsi="Arial" w:cs="Arial"/>
          <w:sz w:val="24"/>
          <w:szCs w:val="24"/>
        </w:rPr>
        <w:t>Como se puede observar en la figura 1, se comprobó el porcentaje de falla de distintos valores de k, empezando con 3 y terminando con 33, para hallar el que diera el menor porcentaje de falla al clasificar. Cabe aclarar que solo se tomaron valores impares de k para evitar empates entre clases a la hora de etiquetar un punto. Los valores que se decidieron finalmente fueron:</w:t>
      </w:r>
    </w:p>
    <w:p w14:paraId="293AD414" w14:textId="479819AB" w:rsidR="007B6EB6" w:rsidRPr="007B6EB6" w:rsidRDefault="007B6EB6" w:rsidP="007B6EB6">
      <w:pPr>
        <w:pStyle w:val="Prrafodelista"/>
        <w:numPr>
          <w:ilvl w:val="0"/>
          <w:numId w:val="3"/>
        </w:numPr>
        <w:jc w:val="both"/>
        <w:rPr>
          <w:rFonts w:ascii="Arial" w:hAnsi="Arial" w:cs="Arial"/>
          <w:sz w:val="24"/>
          <w:szCs w:val="24"/>
        </w:rPr>
      </w:pPr>
      <w:r w:rsidRPr="007B6EB6">
        <w:rPr>
          <w:rFonts w:ascii="Arial" w:hAnsi="Arial" w:cs="Arial"/>
          <w:sz w:val="24"/>
          <w:szCs w:val="24"/>
        </w:rPr>
        <w:t>k-NN: 3</w:t>
      </w:r>
    </w:p>
    <w:p w14:paraId="55CE875E" w14:textId="2BCA00CB" w:rsidR="007B6EB6" w:rsidRPr="007B6EB6" w:rsidRDefault="007B6EB6" w:rsidP="007B6EB6">
      <w:pPr>
        <w:pStyle w:val="Prrafodelista"/>
        <w:numPr>
          <w:ilvl w:val="0"/>
          <w:numId w:val="3"/>
        </w:numPr>
        <w:jc w:val="both"/>
        <w:rPr>
          <w:rFonts w:ascii="Arial" w:hAnsi="Arial" w:cs="Arial"/>
          <w:sz w:val="24"/>
          <w:szCs w:val="24"/>
        </w:rPr>
      </w:pPr>
      <w:proofErr w:type="spellStart"/>
      <w:r w:rsidRPr="007B6EB6">
        <w:rPr>
          <w:rFonts w:ascii="Arial" w:hAnsi="Arial" w:cs="Arial"/>
          <w:sz w:val="24"/>
          <w:szCs w:val="24"/>
        </w:rPr>
        <w:t>Wk</w:t>
      </w:r>
      <w:proofErr w:type="spellEnd"/>
      <w:r w:rsidRPr="007B6EB6">
        <w:rPr>
          <w:rFonts w:ascii="Arial" w:hAnsi="Arial" w:cs="Arial"/>
          <w:sz w:val="24"/>
          <w:szCs w:val="24"/>
        </w:rPr>
        <w:t>-NN: 7</w:t>
      </w:r>
    </w:p>
    <w:p w14:paraId="66E1DD9F" w14:textId="4283B5A4" w:rsidR="007B6EB6" w:rsidRPr="007B6EB6" w:rsidRDefault="007B6EB6" w:rsidP="007B6EB6">
      <w:pPr>
        <w:pStyle w:val="Prrafodelista"/>
        <w:numPr>
          <w:ilvl w:val="0"/>
          <w:numId w:val="3"/>
        </w:numPr>
        <w:jc w:val="both"/>
        <w:rPr>
          <w:rFonts w:ascii="Arial" w:hAnsi="Arial" w:cs="Arial"/>
          <w:sz w:val="24"/>
          <w:szCs w:val="24"/>
        </w:rPr>
      </w:pPr>
      <w:proofErr w:type="spellStart"/>
      <w:r w:rsidRPr="007B6EB6">
        <w:rPr>
          <w:rFonts w:ascii="Arial" w:hAnsi="Arial" w:cs="Arial"/>
          <w:sz w:val="24"/>
          <w:szCs w:val="24"/>
        </w:rPr>
        <w:t>Fuzzy</w:t>
      </w:r>
      <w:proofErr w:type="spellEnd"/>
      <w:r w:rsidRPr="007B6EB6">
        <w:rPr>
          <w:rFonts w:ascii="Arial" w:hAnsi="Arial" w:cs="Arial"/>
          <w:sz w:val="24"/>
          <w:szCs w:val="24"/>
        </w:rPr>
        <w:t xml:space="preserve"> k-NN: 3</w:t>
      </w:r>
    </w:p>
    <w:p w14:paraId="08BAF3E0" w14:textId="0B593AB7" w:rsidR="00313CDD" w:rsidRDefault="007B6EB6" w:rsidP="00776252">
      <w:pPr>
        <w:jc w:val="both"/>
        <w:rPr>
          <w:rFonts w:ascii="Arial" w:hAnsi="Arial" w:cs="Arial"/>
          <w:sz w:val="24"/>
          <w:szCs w:val="24"/>
        </w:rPr>
      </w:pPr>
      <w:r>
        <w:rPr>
          <w:rFonts w:ascii="Arial" w:hAnsi="Arial" w:cs="Arial"/>
          <w:sz w:val="24"/>
          <w:szCs w:val="24"/>
        </w:rPr>
        <w:t xml:space="preserve">La siguiente fase consistía en utilizar MDC (clasificador de distancia mínima), este método consiste en reducir el número de “vecindarios” de nuestros datos para evitar que </w:t>
      </w:r>
      <w:r w:rsidR="00313CDD">
        <w:rPr>
          <w:rFonts w:ascii="Arial" w:hAnsi="Arial" w:cs="Arial"/>
          <w:sz w:val="24"/>
          <w:szCs w:val="24"/>
        </w:rPr>
        <w:t>la carga de computo se vuelva pesada al tratar con muestras de datos muy grandes.</w:t>
      </w:r>
    </w:p>
    <w:p w14:paraId="792E25F7" w14:textId="77777777" w:rsidR="00313CDD" w:rsidRDefault="00313CDD">
      <w:pPr>
        <w:rPr>
          <w:rFonts w:ascii="Arial" w:hAnsi="Arial" w:cs="Arial"/>
          <w:sz w:val="24"/>
          <w:szCs w:val="24"/>
        </w:rPr>
      </w:pPr>
      <w:r>
        <w:rPr>
          <w:rFonts w:ascii="Arial" w:hAnsi="Arial" w:cs="Arial"/>
          <w:sz w:val="24"/>
          <w:szCs w:val="24"/>
        </w:rPr>
        <w:br w:type="page"/>
      </w:r>
    </w:p>
    <w:p w14:paraId="585D38CF" w14:textId="77777777" w:rsidR="007B6EB6" w:rsidRDefault="007B6EB6" w:rsidP="00776252">
      <w:pPr>
        <w:jc w:val="both"/>
        <w:rPr>
          <w:rFonts w:ascii="Arial" w:hAnsi="Arial" w:cs="Arial"/>
          <w:sz w:val="24"/>
          <w:szCs w:val="24"/>
        </w:rPr>
      </w:pPr>
    </w:p>
    <w:tbl>
      <w:tblPr>
        <w:tblStyle w:val="Tablaconcuadrcula"/>
        <w:tblW w:w="499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8886"/>
        <w:gridCol w:w="878"/>
      </w:tblGrid>
      <w:tr w:rsidR="00313CDD" w14:paraId="3D2AECFF" w14:textId="77777777" w:rsidTr="00115E65">
        <w:trPr>
          <w:jc w:val="center"/>
        </w:trPr>
        <w:tc>
          <w:tcPr>
            <w:tcW w:w="524" w:type="pct"/>
            <w:vAlign w:val="center"/>
          </w:tcPr>
          <w:p w14:paraId="2E507F59" w14:textId="77777777" w:rsidR="00313CDD" w:rsidRDefault="00313CDD" w:rsidP="003D7DD9">
            <w:pPr>
              <w:jc w:val="center"/>
              <w:rPr>
                <w:rFonts w:ascii="Arial" w:hAnsi="Arial" w:cs="Arial"/>
                <w:sz w:val="24"/>
                <w:szCs w:val="24"/>
              </w:rPr>
            </w:pPr>
          </w:p>
        </w:tc>
        <w:tc>
          <w:tcPr>
            <w:tcW w:w="4015" w:type="pct"/>
            <w:vAlign w:val="center"/>
          </w:tcPr>
          <w:p w14:paraId="61324C21" w14:textId="5F41A79B" w:rsidR="00313CDD" w:rsidRDefault="00313CDD" w:rsidP="003D7DD9">
            <w:pPr>
              <w:jc w:val="center"/>
              <w:rPr>
                <w:rFonts w:ascii="Arial" w:hAnsi="Arial" w:cs="Arial"/>
                <w:sz w:val="24"/>
                <w:szCs w:val="24"/>
              </w:rPr>
            </w:pPr>
            <w:r w:rsidRPr="00313CDD">
              <w:rPr>
                <w:rFonts w:ascii="Arial" w:hAnsi="Arial" w:cs="Arial"/>
                <w:sz w:val="24"/>
                <w:szCs w:val="24"/>
              </w:rPr>
              <w:drawing>
                <wp:inline distT="0" distB="0" distL="0" distR="0" wp14:anchorId="74C7CE5B" wp14:editId="3402CA05">
                  <wp:extent cx="3033905" cy="719410"/>
                  <wp:effectExtent l="19050" t="19050" r="14605" b="24130"/>
                  <wp:docPr id="1932294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94394" name=""/>
                          <pic:cNvPicPr/>
                        </pic:nvPicPr>
                        <pic:blipFill rotWithShape="1">
                          <a:blip r:embed="rId11"/>
                          <a:srcRect l="1357" r="1248"/>
                          <a:stretch/>
                        </pic:blipFill>
                        <pic:spPr bwMode="auto">
                          <a:xfrm>
                            <a:off x="0" y="0"/>
                            <a:ext cx="3036394" cy="720000"/>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c>
        <w:tc>
          <w:tcPr>
            <w:tcW w:w="461" w:type="pct"/>
            <w:vAlign w:val="center"/>
          </w:tcPr>
          <w:p w14:paraId="619F73D0" w14:textId="77777777" w:rsidR="00313CDD" w:rsidRDefault="00313CDD" w:rsidP="003D7DD9">
            <w:pPr>
              <w:jc w:val="center"/>
              <w:rPr>
                <w:rFonts w:ascii="Arial" w:hAnsi="Arial" w:cs="Arial"/>
                <w:sz w:val="24"/>
                <w:szCs w:val="24"/>
              </w:rPr>
            </w:pPr>
          </w:p>
        </w:tc>
      </w:tr>
      <w:tr w:rsidR="00313CDD" w14:paraId="7430954C" w14:textId="77777777" w:rsidTr="00115E65">
        <w:trPr>
          <w:jc w:val="center"/>
        </w:trPr>
        <w:tc>
          <w:tcPr>
            <w:tcW w:w="524" w:type="pct"/>
            <w:vAlign w:val="center"/>
          </w:tcPr>
          <w:p w14:paraId="32D2C4D6" w14:textId="77777777" w:rsidR="00313CDD" w:rsidRDefault="00313CDD" w:rsidP="003D7DD9">
            <w:pPr>
              <w:jc w:val="center"/>
              <w:rPr>
                <w:rFonts w:ascii="Arial" w:hAnsi="Arial" w:cs="Arial"/>
                <w:sz w:val="24"/>
                <w:szCs w:val="24"/>
              </w:rPr>
            </w:pPr>
          </w:p>
        </w:tc>
        <w:tc>
          <w:tcPr>
            <w:tcW w:w="4015" w:type="pct"/>
            <w:vAlign w:val="center"/>
          </w:tcPr>
          <w:p w14:paraId="5AD6032F" w14:textId="37FC564C" w:rsidR="00313CDD" w:rsidRDefault="00313CDD" w:rsidP="003D7DD9">
            <w:pPr>
              <w:jc w:val="center"/>
              <w:rPr>
                <w:rFonts w:ascii="Arial" w:hAnsi="Arial" w:cs="Arial"/>
                <w:sz w:val="24"/>
                <w:szCs w:val="24"/>
              </w:rPr>
            </w:pPr>
            <w:r>
              <w:rPr>
                <w:rFonts w:ascii="Arial" w:hAnsi="Arial" w:cs="Arial"/>
                <w:sz w:val="20"/>
                <w:szCs w:val="20"/>
              </w:rPr>
              <w:t>a</w:t>
            </w:r>
            <w:r w:rsidRPr="007B6EB6">
              <w:rPr>
                <w:rFonts w:ascii="Arial" w:hAnsi="Arial" w:cs="Arial"/>
                <w:sz w:val="20"/>
                <w:szCs w:val="20"/>
              </w:rPr>
              <w:t xml:space="preserve">. </w:t>
            </w:r>
            <w:r>
              <w:rPr>
                <w:rFonts w:ascii="Arial" w:hAnsi="Arial" w:cs="Arial"/>
                <w:sz w:val="20"/>
                <w:szCs w:val="20"/>
              </w:rPr>
              <w:t>Clasificación con 122,459 vecindarios</w:t>
            </w:r>
          </w:p>
        </w:tc>
        <w:tc>
          <w:tcPr>
            <w:tcW w:w="461" w:type="pct"/>
            <w:vAlign w:val="center"/>
          </w:tcPr>
          <w:p w14:paraId="5F44F9D0" w14:textId="77777777" w:rsidR="00313CDD" w:rsidRDefault="00313CDD" w:rsidP="003D7DD9">
            <w:pPr>
              <w:jc w:val="center"/>
              <w:rPr>
                <w:rFonts w:ascii="Arial" w:hAnsi="Arial" w:cs="Arial"/>
                <w:sz w:val="24"/>
                <w:szCs w:val="24"/>
              </w:rPr>
            </w:pPr>
          </w:p>
        </w:tc>
      </w:tr>
      <w:tr w:rsidR="00313CDD" w14:paraId="562DF4AF" w14:textId="77777777" w:rsidTr="00115E65">
        <w:tblPrEx>
          <w:jc w:val="left"/>
        </w:tblPrEx>
        <w:tc>
          <w:tcPr>
            <w:tcW w:w="524" w:type="pct"/>
          </w:tcPr>
          <w:p w14:paraId="4C11EE93" w14:textId="77777777" w:rsidR="00313CDD" w:rsidRDefault="00313CDD" w:rsidP="003D7DD9">
            <w:pPr>
              <w:jc w:val="center"/>
              <w:rPr>
                <w:rFonts w:ascii="Arial" w:hAnsi="Arial" w:cs="Arial"/>
                <w:sz w:val="24"/>
                <w:szCs w:val="24"/>
              </w:rPr>
            </w:pPr>
          </w:p>
        </w:tc>
        <w:tc>
          <w:tcPr>
            <w:tcW w:w="4015" w:type="pct"/>
          </w:tcPr>
          <w:p w14:paraId="66FA4E49" w14:textId="7864D193" w:rsidR="00313CDD" w:rsidRDefault="00313CDD" w:rsidP="003D7DD9">
            <w:pPr>
              <w:jc w:val="center"/>
              <w:rPr>
                <w:rFonts w:ascii="Arial" w:hAnsi="Arial" w:cs="Arial"/>
                <w:sz w:val="24"/>
                <w:szCs w:val="24"/>
              </w:rPr>
            </w:pPr>
            <w:r w:rsidRPr="00313CDD">
              <w:rPr>
                <w:rFonts w:ascii="Arial" w:hAnsi="Arial" w:cs="Arial"/>
                <w:sz w:val="24"/>
                <w:szCs w:val="24"/>
              </w:rPr>
              <w:drawing>
                <wp:inline distT="0" distB="0" distL="0" distR="0" wp14:anchorId="4EC8E23F" wp14:editId="6A0CDF1B">
                  <wp:extent cx="5445379" cy="720000"/>
                  <wp:effectExtent l="19050" t="19050" r="22225" b="23495"/>
                  <wp:docPr id="45020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0388" name="Imagen 1" descr="Texto&#10;&#10;Descripción generada automáticamente"/>
                          <pic:cNvPicPr/>
                        </pic:nvPicPr>
                        <pic:blipFill>
                          <a:blip r:embed="rId12"/>
                          <a:stretch>
                            <a:fillRect/>
                          </a:stretch>
                        </pic:blipFill>
                        <pic:spPr>
                          <a:xfrm>
                            <a:off x="0" y="0"/>
                            <a:ext cx="5445379" cy="720000"/>
                          </a:xfrm>
                          <a:prstGeom prst="rect">
                            <a:avLst/>
                          </a:prstGeom>
                          <a:ln>
                            <a:solidFill>
                              <a:schemeClr val="bg1"/>
                            </a:solidFill>
                          </a:ln>
                        </pic:spPr>
                      </pic:pic>
                    </a:graphicData>
                  </a:graphic>
                </wp:inline>
              </w:drawing>
            </w:r>
          </w:p>
        </w:tc>
        <w:tc>
          <w:tcPr>
            <w:tcW w:w="461" w:type="pct"/>
          </w:tcPr>
          <w:p w14:paraId="2B9A369D" w14:textId="77777777" w:rsidR="00313CDD" w:rsidRDefault="00313CDD" w:rsidP="003D7DD9">
            <w:pPr>
              <w:jc w:val="center"/>
              <w:rPr>
                <w:rFonts w:ascii="Arial" w:hAnsi="Arial" w:cs="Arial"/>
                <w:sz w:val="24"/>
                <w:szCs w:val="24"/>
              </w:rPr>
            </w:pPr>
          </w:p>
        </w:tc>
      </w:tr>
      <w:tr w:rsidR="00313CDD" w14:paraId="43FB1964" w14:textId="77777777" w:rsidTr="00115E65">
        <w:tblPrEx>
          <w:jc w:val="left"/>
        </w:tblPrEx>
        <w:tc>
          <w:tcPr>
            <w:tcW w:w="524" w:type="pct"/>
          </w:tcPr>
          <w:p w14:paraId="3C10BAA3" w14:textId="77777777" w:rsidR="00313CDD" w:rsidRDefault="00313CDD" w:rsidP="003D7DD9">
            <w:pPr>
              <w:jc w:val="center"/>
              <w:rPr>
                <w:rFonts w:ascii="Arial" w:hAnsi="Arial" w:cs="Arial"/>
                <w:sz w:val="24"/>
                <w:szCs w:val="24"/>
              </w:rPr>
            </w:pPr>
          </w:p>
        </w:tc>
        <w:tc>
          <w:tcPr>
            <w:tcW w:w="4015" w:type="pct"/>
          </w:tcPr>
          <w:p w14:paraId="68D4C99E" w14:textId="2D2B1816" w:rsidR="00313CDD" w:rsidRDefault="00313CDD" w:rsidP="003D7DD9">
            <w:pPr>
              <w:jc w:val="center"/>
              <w:rPr>
                <w:rFonts w:ascii="Arial" w:hAnsi="Arial" w:cs="Arial"/>
                <w:sz w:val="24"/>
                <w:szCs w:val="24"/>
              </w:rPr>
            </w:pPr>
            <w:r w:rsidRPr="00313CDD">
              <w:rPr>
                <w:rFonts w:ascii="Arial" w:hAnsi="Arial" w:cs="Arial"/>
                <w:sz w:val="20"/>
                <w:szCs w:val="20"/>
              </w:rPr>
              <w:t xml:space="preserve">b. </w:t>
            </w:r>
            <w:r>
              <w:rPr>
                <w:rFonts w:ascii="Arial" w:hAnsi="Arial" w:cs="Arial"/>
                <w:sz w:val="20"/>
                <w:szCs w:val="20"/>
              </w:rPr>
              <w:t>Clasificación con 4</w:t>
            </w:r>
            <w:r>
              <w:rPr>
                <w:rFonts w:ascii="Arial" w:hAnsi="Arial" w:cs="Arial"/>
                <w:sz w:val="20"/>
                <w:szCs w:val="20"/>
              </w:rPr>
              <w:t>6</w:t>
            </w:r>
            <w:r>
              <w:rPr>
                <w:rFonts w:ascii="Arial" w:hAnsi="Arial" w:cs="Arial"/>
                <w:sz w:val="20"/>
                <w:szCs w:val="20"/>
              </w:rPr>
              <w:t>9 vecindarios</w:t>
            </w:r>
          </w:p>
        </w:tc>
        <w:tc>
          <w:tcPr>
            <w:tcW w:w="461" w:type="pct"/>
          </w:tcPr>
          <w:p w14:paraId="46479A66" w14:textId="77777777" w:rsidR="00313CDD" w:rsidRDefault="00313CDD" w:rsidP="003D7DD9">
            <w:pPr>
              <w:jc w:val="center"/>
              <w:rPr>
                <w:rFonts w:ascii="Arial" w:hAnsi="Arial" w:cs="Arial"/>
                <w:sz w:val="24"/>
                <w:szCs w:val="24"/>
              </w:rPr>
            </w:pPr>
          </w:p>
        </w:tc>
      </w:tr>
      <w:tr w:rsidR="00313CDD" w14:paraId="65D31BB0" w14:textId="77777777" w:rsidTr="00115E65">
        <w:tblPrEx>
          <w:jc w:val="left"/>
        </w:tblPrEx>
        <w:tc>
          <w:tcPr>
            <w:tcW w:w="524" w:type="pct"/>
          </w:tcPr>
          <w:p w14:paraId="417D34D4" w14:textId="77777777" w:rsidR="00313CDD" w:rsidRDefault="00313CDD" w:rsidP="003D7DD9">
            <w:pPr>
              <w:jc w:val="center"/>
              <w:rPr>
                <w:rFonts w:ascii="Arial" w:hAnsi="Arial" w:cs="Arial"/>
                <w:sz w:val="24"/>
                <w:szCs w:val="24"/>
              </w:rPr>
            </w:pPr>
          </w:p>
        </w:tc>
        <w:tc>
          <w:tcPr>
            <w:tcW w:w="4015" w:type="pct"/>
          </w:tcPr>
          <w:p w14:paraId="7B60754A" w14:textId="683F53C0" w:rsidR="00313CDD" w:rsidRDefault="00313CDD" w:rsidP="003D7DD9">
            <w:pPr>
              <w:jc w:val="center"/>
              <w:rPr>
                <w:rFonts w:ascii="Arial" w:hAnsi="Arial" w:cs="Arial"/>
                <w:sz w:val="24"/>
                <w:szCs w:val="24"/>
              </w:rPr>
            </w:pPr>
            <w:r w:rsidRPr="00313CDD">
              <w:rPr>
                <w:rFonts w:ascii="Arial" w:hAnsi="Arial" w:cs="Arial"/>
                <w:sz w:val="24"/>
                <w:szCs w:val="24"/>
              </w:rPr>
              <w:drawing>
                <wp:inline distT="0" distB="0" distL="0" distR="0" wp14:anchorId="607CDBDE" wp14:editId="0AD7FEFB">
                  <wp:extent cx="5461055" cy="719455"/>
                  <wp:effectExtent l="19050" t="19050" r="25400" b="23495"/>
                  <wp:docPr id="1454627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27184" name=""/>
                          <pic:cNvPicPr/>
                        </pic:nvPicPr>
                        <pic:blipFill rotWithShape="1">
                          <a:blip r:embed="rId13"/>
                          <a:srcRect l="409" r="1"/>
                          <a:stretch/>
                        </pic:blipFill>
                        <pic:spPr bwMode="auto">
                          <a:xfrm>
                            <a:off x="0" y="0"/>
                            <a:ext cx="5465192" cy="720000"/>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c>
        <w:tc>
          <w:tcPr>
            <w:tcW w:w="461" w:type="pct"/>
          </w:tcPr>
          <w:p w14:paraId="3E8094A4" w14:textId="77777777" w:rsidR="00313CDD" w:rsidRDefault="00313CDD" w:rsidP="003D7DD9">
            <w:pPr>
              <w:jc w:val="center"/>
              <w:rPr>
                <w:rFonts w:ascii="Arial" w:hAnsi="Arial" w:cs="Arial"/>
                <w:sz w:val="24"/>
                <w:szCs w:val="24"/>
              </w:rPr>
            </w:pPr>
          </w:p>
        </w:tc>
      </w:tr>
      <w:tr w:rsidR="00313CDD" w14:paraId="23509AEB" w14:textId="77777777" w:rsidTr="00115E65">
        <w:tblPrEx>
          <w:jc w:val="left"/>
        </w:tblPrEx>
        <w:tc>
          <w:tcPr>
            <w:tcW w:w="524" w:type="pct"/>
          </w:tcPr>
          <w:p w14:paraId="6EDA0D0B" w14:textId="77777777" w:rsidR="00313CDD" w:rsidRDefault="00313CDD" w:rsidP="003D7DD9">
            <w:pPr>
              <w:jc w:val="center"/>
              <w:rPr>
                <w:rFonts w:ascii="Arial" w:hAnsi="Arial" w:cs="Arial"/>
                <w:sz w:val="24"/>
                <w:szCs w:val="24"/>
              </w:rPr>
            </w:pPr>
          </w:p>
        </w:tc>
        <w:tc>
          <w:tcPr>
            <w:tcW w:w="4015" w:type="pct"/>
          </w:tcPr>
          <w:p w14:paraId="3E336498" w14:textId="4FA141F2" w:rsidR="00313CDD" w:rsidRDefault="00313CDD" w:rsidP="003D7DD9">
            <w:pPr>
              <w:jc w:val="center"/>
              <w:rPr>
                <w:rFonts w:ascii="Arial" w:hAnsi="Arial" w:cs="Arial"/>
                <w:sz w:val="24"/>
                <w:szCs w:val="24"/>
              </w:rPr>
            </w:pPr>
            <w:r>
              <w:rPr>
                <w:rFonts w:ascii="Arial" w:hAnsi="Arial" w:cs="Arial"/>
                <w:sz w:val="20"/>
                <w:szCs w:val="20"/>
              </w:rPr>
              <w:t xml:space="preserve">c. </w:t>
            </w:r>
            <w:r>
              <w:rPr>
                <w:rFonts w:ascii="Arial" w:hAnsi="Arial" w:cs="Arial"/>
                <w:sz w:val="20"/>
                <w:szCs w:val="20"/>
              </w:rPr>
              <w:t xml:space="preserve">Clasificación con </w:t>
            </w:r>
            <w:r>
              <w:rPr>
                <w:rFonts w:ascii="Arial" w:hAnsi="Arial" w:cs="Arial"/>
                <w:sz w:val="20"/>
                <w:szCs w:val="20"/>
              </w:rPr>
              <w:t>20</w:t>
            </w:r>
            <w:r>
              <w:rPr>
                <w:rFonts w:ascii="Arial" w:hAnsi="Arial" w:cs="Arial"/>
                <w:sz w:val="20"/>
                <w:szCs w:val="20"/>
              </w:rPr>
              <w:t xml:space="preserve"> vecindarios</w:t>
            </w:r>
          </w:p>
        </w:tc>
        <w:tc>
          <w:tcPr>
            <w:tcW w:w="461" w:type="pct"/>
          </w:tcPr>
          <w:p w14:paraId="54A6EFF6" w14:textId="77777777" w:rsidR="00313CDD" w:rsidRDefault="00313CDD" w:rsidP="003D7DD9">
            <w:pPr>
              <w:jc w:val="center"/>
              <w:rPr>
                <w:rFonts w:ascii="Arial" w:hAnsi="Arial" w:cs="Arial"/>
                <w:sz w:val="24"/>
                <w:szCs w:val="24"/>
              </w:rPr>
            </w:pPr>
          </w:p>
        </w:tc>
      </w:tr>
      <w:tr w:rsidR="00313CDD" w14:paraId="1C4C6370" w14:textId="77777777" w:rsidTr="00115E65">
        <w:tblPrEx>
          <w:jc w:val="left"/>
        </w:tblPrEx>
        <w:tc>
          <w:tcPr>
            <w:tcW w:w="524" w:type="pct"/>
          </w:tcPr>
          <w:p w14:paraId="16EA0606" w14:textId="77777777" w:rsidR="00313CDD" w:rsidRDefault="00313CDD" w:rsidP="003D7DD9">
            <w:pPr>
              <w:jc w:val="center"/>
              <w:rPr>
                <w:rFonts w:ascii="Arial" w:hAnsi="Arial" w:cs="Arial"/>
                <w:sz w:val="24"/>
                <w:szCs w:val="24"/>
              </w:rPr>
            </w:pPr>
          </w:p>
        </w:tc>
        <w:tc>
          <w:tcPr>
            <w:tcW w:w="4015" w:type="pct"/>
          </w:tcPr>
          <w:p w14:paraId="4F560306" w14:textId="77777777" w:rsidR="00313CDD" w:rsidRDefault="00313CDD" w:rsidP="003D7DD9">
            <w:pPr>
              <w:jc w:val="center"/>
              <w:rPr>
                <w:rFonts w:ascii="Arial" w:hAnsi="Arial" w:cs="Arial"/>
                <w:sz w:val="20"/>
                <w:szCs w:val="20"/>
              </w:rPr>
            </w:pPr>
          </w:p>
          <w:p w14:paraId="2AF5C269" w14:textId="002794FA" w:rsidR="00313CDD" w:rsidRPr="007B6EB6" w:rsidRDefault="00313CDD" w:rsidP="003D7DD9">
            <w:pPr>
              <w:jc w:val="center"/>
              <w:rPr>
                <w:rFonts w:ascii="Arial" w:hAnsi="Arial" w:cs="Arial"/>
                <w:sz w:val="20"/>
                <w:szCs w:val="20"/>
              </w:rPr>
            </w:pPr>
            <w:r>
              <w:rPr>
                <w:rFonts w:ascii="Arial" w:hAnsi="Arial" w:cs="Arial"/>
                <w:sz w:val="20"/>
                <w:szCs w:val="20"/>
              </w:rPr>
              <w:t xml:space="preserve">Figura 2. </w:t>
            </w:r>
            <w:r w:rsidR="002D2796">
              <w:rPr>
                <w:rFonts w:ascii="Arial" w:hAnsi="Arial" w:cs="Arial"/>
                <w:sz w:val="20"/>
                <w:szCs w:val="20"/>
              </w:rPr>
              <w:t>Clasificación con distintos tamaños de vecindario</w:t>
            </w:r>
          </w:p>
        </w:tc>
        <w:tc>
          <w:tcPr>
            <w:tcW w:w="461" w:type="pct"/>
          </w:tcPr>
          <w:p w14:paraId="313012C2" w14:textId="77777777" w:rsidR="00313CDD" w:rsidRDefault="00313CDD" w:rsidP="003D7DD9">
            <w:pPr>
              <w:jc w:val="center"/>
              <w:rPr>
                <w:rFonts w:ascii="Arial" w:hAnsi="Arial" w:cs="Arial"/>
                <w:sz w:val="24"/>
                <w:szCs w:val="24"/>
              </w:rPr>
            </w:pPr>
          </w:p>
        </w:tc>
      </w:tr>
    </w:tbl>
    <w:p w14:paraId="7ACDEAEE" w14:textId="77777777" w:rsidR="00313CDD" w:rsidRDefault="00313CDD" w:rsidP="00776252">
      <w:pPr>
        <w:jc w:val="both"/>
        <w:rPr>
          <w:rFonts w:ascii="Arial" w:hAnsi="Arial" w:cs="Arial"/>
          <w:sz w:val="24"/>
          <w:szCs w:val="24"/>
        </w:rPr>
      </w:pPr>
    </w:p>
    <w:p w14:paraId="28DF3165" w14:textId="407981CE" w:rsidR="00313CDD" w:rsidRDefault="002D2796" w:rsidP="00776252">
      <w:pPr>
        <w:jc w:val="both"/>
        <w:rPr>
          <w:rFonts w:ascii="Arial" w:hAnsi="Arial" w:cs="Arial"/>
          <w:sz w:val="24"/>
          <w:szCs w:val="24"/>
        </w:rPr>
      </w:pPr>
      <w:r>
        <w:rPr>
          <w:rFonts w:ascii="Arial" w:hAnsi="Arial" w:cs="Arial"/>
          <w:sz w:val="24"/>
          <w:szCs w:val="24"/>
        </w:rPr>
        <w:t>La eficacia de utilizar la técnica de MDC puede observarse en la figura 2, aquí podemos notar como con todos los puntos del conjunto de validación se obtiene un 99% de éxito en un tiempo de casi 2 horas, mientras que para 469 vecindarios (el número de clases del conjunto) toma solo 30 segundos el clasificar los más de 100,000 datos pero sacrificando un gran porcentaje de éxito, por último, en un caso extremo de solo 20 vecindarios se toma casi 8 segundos pero teniendo un tasa muy baja de éxito. Cabe aclarar que para determinar los nuevos vecindarios se tomo la clase que ya tenían y con la operación de modulo se les asigno una nueva en el rango establecido (20 en este ejemplo).</w:t>
      </w:r>
    </w:p>
    <w:p w14:paraId="1823790D" w14:textId="77777777" w:rsidR="007B6EB6" w:rsidRDefault="007B6EB6" w:rsidP="00776252">
      <w:pPr>
        <w:jc w:val="both"/>
        <w:rPr>
          <w:rFonts w:ascii="Arial" w:hAnsi="Arial" w:cs="Arial"/>
          <w:sz w:val="24"/>
          <w:szCs w:val="24"/>
        </w:rPr>
      </w:pPr>
    </w:p>
    <w:p w14:paraId="5521FBBA" w14:textId="67F37DB9" w:rsidR="00776252" w:rsidRPr="00313CDD" w:rsidRDefault="00776252" w:rsidP="00776252">
      <w:pPr>
        <w:jc w:val="both"/>
        <w:rPr>
          <w:rFonts w:ascii="Arial" w:hAnsi="Arial" w:cs="Arial"/>
          <w:sz w:val="24"/>
          <w:szCs w:val="24"/>
        </w:rPr>
      </w:pPr>
      <w:r w:rsidRPr="00776252">
        <w:rPr>
          <w:rFonts w:ascii="Arial" w:hAnsi="Arial" w:cs="Arial"/>
          <w:b/>
          <w:bCs/>
          <w:sz w:val="32"/>
          <w:szCs w:val="32"/>
        </w:rPr>
        <w:t>Código</w:t>
      </w:r>
      <w:r w:rsidR="00313CDD">
        <w:rPr>
          <w:rFonts w:ascii="Arial" w:hAnsi="Arial" w:cs="Arial"/>
          <w:b/>
          <w:bCs/>
          <w:sz w:val="32"/>
          <w:szCs w:val="32"/>
        </w:rPr>
        <w:t xml:space="preserve"> y r</w:t>
      </w:r>
      <w:r w:rsidRPr="00776252">
        <w:rPr>
          <w:rFonts w:ascii="Arial" w:hAnsi="Arial" w:cs="Arial"/>
          <w:b/>
          <w:bCs/>
          <w:sz w:val="32"/>
          <w:szCs w:val="32"/>
        </w:rPr>
        <w:t>esultados</w:t>
      </w:r>
    </w:p>
    <w:p w14:paraId="7DBCF36E" w14:textId="535C593C" w:rsidR="00316AD5" w:rsidRPr="00316AD5" w:rsidRDefault="00316AD5" w:rsidP="00776252">
      <w:pPr>
        <w:jc w:val="both"/>
        <w:rPr>
          <w:rFonts w:ascii="Arial" w:hAnsi="Arial" w:cs="Arial"/>
          <w:b/>
          <w:bCs/>
          <w:sz w:val="28"/>
          <w:szCs w:val="28"/>
        </w:rPr>
      </w:pPr>
      <w:r w:rsidRPr="00316AD5">
        <w:rPr>
          <w:rFonts w:ascii="Arial" w:hAnsi="Arial" w:cs="Arial"/>
          <w:b/>
          <w:bCs/>
          <w:sz w:val="28"/>
          <w:szCs w:val="28"/>
        </w:rPr>
        <w:t>Entrenamiento</w:t>
      </w:r>
    </w:p>
    <w:p w14:paraId="535BFF5D" w14:textId="745F0E85" w:rsidR="00776252" w:rsidRDefault="00316AD5" w:rsidP="00776252">
      <w:pPr>
        <w:jc w:val="both"/>
        <w:rPr>
          <w:rFonts w:ascii="Arial" w:hAnsi="Arial" w:cs="Arial"/>
          <w:sz w:val="24"/>
          <w:szCs w:val="24"/>
        </w:rPr>
      </w:pPr>
      <w:r>
        <w:rPr>
          <w:rFonts w:ascii="Arial" w:hAnsi="Arial" w:cs="Arial"/>
          <w:sz w:val="24"/>
          <w:szCs w:val="24"/>
        </w:rPr>
        <w:t xml:space="preserve">En la figura 3 se muestra la primera parte del código, en esta parte se generan los conjuntos de entrenamiento y validación, así como los puntos sin los </w:t>
      </w:r>
      <w:r>
        <w:rPr>
          <w:rFonts w:ascii="Arial" w:hAnsi="Arial" w:cs="Arial"/>
          <w:sz w:val="24"/>
          <w:szCs w:val="24"/>
        </w:rPr>
        <w:t>valores</w:t>
      </w:r>
      <w:r>
        <w:rPr>
          <w:rFonts w:ascii="Arial" w:hAnsi="Arial" w:cs="Arial"/>
          <w:sz w:val="24"/>
          <w:szCs w:val="24"/>
        </w:rPr>
        <w:t xml:space="preserve"> de dichos conjuntos.</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316AD5" w14:paraId="0F08C2BB" w14:textId="77777777" w:rsidTr="00115E65">
        <w:trPr>
          <w:jc w:val="center"/>
        </w:trPr>
        <w:tc>
          <w:tcPr>
            <w:tcW w:w="500" w:type="pct"/>
            <w:vAlign w:val="center"/>
          </w:tcPr>
          <w:p w14:paraId="42B81C42" w14:textId="77777777" w:rsidR="00316AD5" w:rsidRDefault="00316AD5" w:rsidP="003D7DD9">
            <w:pPr>
              <w:jc w:val="center"/>
              <w:rPr>
                <w:rFonts w:ascii="Arial" w:hAnsi="Arial" w:cs="Arial"/>
                <w:sz w:val="24"/>
                <w:szCs w:val="24"/>
              </w:rPr>
            </w:pPr>
          </w:p>
        </w:tc>
        <w:tc>
          <w:tcPr>
            <w:tcW w:w="4000" w:type="pct"/>
            <w:vAlign w:val="center"/>
          </w:tcPr>
          <w:p w14:paraId="2C20F236" w14:textId="00CCD456" w:rsidR="00316AD5" w:rsidRDefault="00316AD5" w:rsidP="003D7DD9">
            <w:pPr>
              <w:jc w:val="center"/>
              <w:rPr>
                <w:rFonts w:ascii="Arial" w:hAnsi="Arial" w:cs="Arial"/>
                <w:sz w:val="24"/>
                <w:szCs w:val="24"/>
              </w:rPr>
            </w:pPr>
            <w:r w:rsidRPr="00316AD5">
              <w:rPr>
                <w:rFonts w:ascii="Arial" w:hAnsi="Arial" w:cs="Arial"/>
                <w:sz w:val="24"/>
                <w:szCs w:val="24"/>
              </w:rPr>
              <w:drawing>
                <wp:inline distT="0" distB="0" distL="0" distR="0" wp14:anchorId="4CFA8E94" wp14:editId="3115B4E6">
                  <wp:extent cx="5104737" cy="1773423"/>
                  <wp:effectExtent l="0" t="0" r="1270" b="0"/>
                  <wp:docPr id="11492887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88746" name="Imagen 1" descr="Interfaz de usuario gráfica, Texto, Aplicación&#10;&#10;Descripción generada automáticamente"/>
                          <pic:cNvPicPr/>
                        </pic:nvPicPr>
                        <pic:blipFill>
                          <a:blip r:embed="rId14"/>
                          <a:stretch>
                            <a:fillRect/>
                          </a:stretch>
                        </pic:blipFill>
                        <pic:spPr>
                          <a:xfrm>
                            <a:off x="0" y="0"/>
                            <a:ext cx="5182673" cy="1800499"/>
                          </a:xfrm>
                          <a:prstGeom prst="rect">
                            <a:avLst/>
                          </a:prstGeom>
                        </pic:spPr>
                      </pic:pic>
                    </a:graphicData>
                  </a:graphic>
                </wp:inline>
              </w:drawing>
            </w:r>
          </w:p>
        </w:tc>
        <w:tc>
          <w:tcPr>
            <w:tcW w:w="500" w:type="pct"/>
            <w:vAlign w:val="center"/>
          </w:tcPr>
          <w:p w14:paraId="06F8BA1E" w14:textId="77777777" w:rsidR="00316AD5" w:rsidRDefault="00316AD5" w:rsidP="003D7DD9">
            <w:pPr>
              <w:jc w:val="center"/>
              <w:rPr>
                <w:rFonts w:ascii="Arial" w:hAnsi="Arial" w:cs="Arial"/>
                <w:sz w:val="24"/>
                <w:szCs w:val="24"/>
              </w:rPr>
            </w:pPr>
          </w:p>
        </w:tc>
      </w:tr>
      <w:tr w:rsidR="00316AD5" w14:paraId="17ACBEF5" w14:textId="77777777" w:rsidTr="00115E65">
        <w:trPr>
          <w:jc w:val="center"/>
        </w:trPr>
        <w:tc>
          <w:tcPr>
            <w:tcW w:w="500" w:type="pct"/>
            <w:vAlign w:val="center"/>
          </w:tcPr>
          <w:p w14:paraId="5E232B64" w14:textId="77777777" w:rsidR="00316AD5" w:rsidRDefault="00316AD5" w:rsidP="003D7DD9">
            <w:pPr>
              <w:jc w:val="center"/>
              <w:rPr>
                <w:rFonts w:ascii="Arial" w:hAnsi="Arial" w:cs="Arial"/>
                <w:sz w:val="24"/>
                <w:szCs w:val="24"/>
              </w:rPr>
            </w:pPr>
          </w:p>
        </w:tc>
        <w:tc>
          <w:tcPr>
            <w:tcW w:w="4000" w:type="pct"/>
            <w:vAlign w:val="center"/>
          </w:tcPr>
          <w:p w14:paraId="064482A8" w14:textId="6426848F" w:rsidR="00316AD5" w:rsidRDefault="00316AD5" w:rsidP="003D7DD9">
            <w:pPr>
              <w:jc w:val="center"/>
              <w:rPr>
                <w:rFonts w:ascii="Arial" w:hAnsi="Arial" w:cs="Arial"/>
                <w:sz w:val="24"/>
                <w:szCs w:val="24"/>
              </w:rPr>
            </w:pPr>
            <w:r w:rsidRPr="007B6EB6">
              <w:rPr>
                <w:rFonts w:ascii="Arial" w:hAnsi="Arial" w:cs="Arial"/>
                <w:sz w:val="20"/>
                <w:szCs w:val="20"/>
              </w:rPr>
              <w:t xml:space="preserve">Figura </w:t>
            </w:r>
            <w:r>
              <w:rPr>
                <w:rFonts w:ascii="Arial" w:hAnsi="Arial" w:cs="Arial"/>
                <w:sz w:val="20"/>
                <w:szCs w:val="20"/>
              </w:rPr>
              <w:t>3. Preparación de los datos</w:t>
            </w:r>
          </w:p>
        </w:tc>
        <w:tc>
          <w:tcPr>
            <w:tcW w:w="500" w:type="pct"/>
            <w:vAlign w:val="center"/>
          </w:tcPr>
          <w:p w14:paraId="0D552D05" w14:textId="77777777" w:rsidR="00316AD5" w:rsidRDefault="00316AD5" w:rsidP="003D7DD9">
            <w:pPr>
              <w:jc w:val="center"/>
              <w:rPr>
                <w:rFonts w:ascii="Arial" w:hAnsi="Arial" w:cs="Arial"/>
                <w:sz w:val="24"/>
                <w:szCs w:val="24"/>
              </w:rPr>
            </w:pPr>
          </w:p>
        </w:tc>
      </w:tr>
    </w:tbl>
    <w:p w14:paraId="0AF31467" w14:textId="77777777" w:rsidR="002D2796" w:rsidRDefault="002D2796" w:rsidP="00776252">
      <w:pPr>
        <w:jc w:val="both"/>
        <w:rPr>
          <w:rFonts w:ascii="Arial" w:hAnsi="Arial" w:cs="Arial"/>
          <w:sz w:val="24"/>
          <w:szCs w:val="24"/>
        </w:rPr>
      </w:pPr>
    </w:p>
    <w:p w14:paraId="465E8729" w14:textId="77777777" w:rsidR="00776252" w:rsidRDefault="00776252" w:rsidP="00776252">
      <w:pPr>
        <w:jc w:val="both"/>
        <w:rPr>
          <w:rFonts w:ascii="Arial" w:hAnsi="Arial" w:cs="Arial"/>
          <w:sz w:val="24"/>
          <w:szCs w:val="24"/>
        </w:rPr>
      </w:pPr>
    </w:p>
    <w:p w14:paraId="3565BA61" w14:textId="793E6152" w:rsidR="00316AD5" w:rsidRDefault="00316AD5" w:rsidP="00316AD5">
      <w:pPr>
        <w:jc w:val="both"/>
        <w:rPr>
          <w:rFonts w:ascii="Arial" w:hAnsi="Arial" w:cs="Arial"/>
          <w:sz w:val="24"/>
          <w:szCs w:val="24"/>
        </w:rPr>
      </w:pPr>
      <w:r>
        <w:rPr>
          <w:rFonts w:ascii="Arial" w:hAnsi="Arial" w:cs="Arial"/>
          <w:sz w:val="24"/>
          <w:szCs w:val="24"/>
        </w:rPr>
        <w:t xml:space="preserve">El primar paso de </w:t>
      </w:r>
      <w:r w:rsidR="009C68C1">
        <w:rPr>
          <w:rFonts w:ascii="Arial" w:hAnsi="Arial" w:cs="Arial"/>
          <w:sz w:val="24"/>
          <w:szCs w:val="24"/>
        </w:rPr>
        <w:t>este proyecto</w:t>
      </w:r>
      <w:r>
        <w:rPr>
          <w:rFonts w:ascii="Arial" w:hAnsi="Arial" w:cs="Arial"/>
          <w:sz w:val="24"/>
          <w:szCs w:val="24"/>
        </w:rPr>
        <w:t xml:space="preserve"> fue entrenar las variantes de k-vecinos para hallar el valor optimo de k para cada una de ellas. </w:t>
      </w:r>
      <w:r>
        <w:rPr>
          <w:rFonts w:ascii="Arial" w:hAnsi="Arial" w:cs="Arial"/>
          <w:sz w:val="24"/>
          <w:szCs w:val="24"/>
        </w:rPr>
        <w:t xml:space="preserve">En la figura </w:t>
      </w:r>
      <w:r>
        <w:rPr>
          <w:rFonts w:ascii="Arial" w:hAnsi="Arial" w:cs="Arial"/>
          <w:sz w:val="24"/>
          <w:szCs w:val="24"/>
        </w:rPr>
        <w:t xml:space="preserve">4 se puede ver el código de la primera parte que consiste en calcular las distancias de un punto P a todos los puntos que no pertenecen al conjunto de entrenamiento. A su vez, para calcular </w:t>
      </w:r>
      <w:r w:rsidR="009C68C1">
        <w:rPr>
          <w:rFonts w:ascii="Arial" w:hAnsi="Arial" w:cs="Arial"/>
          <w:sz w:val="24"/>
          <w:szCs w:val="24"/>
        </w:rPr>
        <w:t>dichas distancias</w:t>
      </w:r>
      <w:r>
        <w:rPr>
          <w:rFonts w:ascii="Arial" w:hAnsi="Arial" w:cs="Arial"/>
          <w:sz w:val="24"/>
          <w:szCs w:val="24"/>
        </w:rPr>
        <w:t xml:space="preserve"> se obtiene de una función de autoría propia que calcula la distancia euclidiana de un punto P dado hacia una matriz de puntos y devuelve dichas distancias ordenadas de menor a mayor.</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316AD5" w14:paraId="3671BEDF" w14:textId="77777777" w:rsidTr="00115E65">
        <w:trPr>
          <w:jc w:val="center"/>
        </w:trPr>
        <w:tc>
          <w:tcPr>
            <w:tcW w:w="500" w:type="pct"/>
            <w:vAlign w:val="center"/>
          </w:tcPr>
          <w:p w14:paraId="1AABE6FE" w14:textId="77777777" w:rsidR="00316AD5" w:rsidRDefault="00316AD5" w:rsidP="003D7DD9">
            <w:pPr>
              <w:jc w:val="center"/>
              <w:rPr>
                <w:rFonts w:ascii="Arial" w:hAnsi="Arial" w:cs="Arial"/>
                <w:sz w:val="24"/>
                <w:szCs w:val="24"/>
              </w:rPr>
            </w:pPr>
          </w:p>
        </w:tc>
        <w:tc>
          <w:tcPr>
            <w:tcW w:w="4000" w:type="pct"/>
            <w:vAlign w:val="center"/>
          </w:tcPr>
          <w:p w14:paraId="4FC96A40" w14:textId="17083557" w:rsidR="00316AD5" w:rsidRDefault="00316AD5" w:rsidP="003D7DD9">
            <w:pPr>
              <w:jc w:val="center"/>
              <w:rPr>
                <w:rFonts w:ascii="Arial" w:hAnsi="Arial" w:cs="Arial"/>
                <w:sz w:val="24"/>
                <w:szCs w:val="24"/>
              </w:rPr>
            </w:pPr>
            <w:r w:rsidRPr="00316AD5">
              <w:rPr>
                <w:rFonts w:ascii="Arial" w:hAnsi="Arial" w:cs="Arial"/>
                <w:sz w:val="24"/>
                <w:szCs w:val="24"/>
              </w:rPr>
              <w:drawing>
                <wp:inline distT="0" distB="0" distL="0" distR="0" wp14:anchorId="30F2FC36" wp14:editId="5EA251A5">
                  <wp:extent cx="3570135" cy="706266"/>
                  <wp:effectExtent l="0" t="0" r="0" b="0"/>
                  <wp:docPr id="197045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0009" name=""/>
                          <pic:cNvPicPr/>
                        </pic:nvPicPr>
                        <pic:blipFill>
                          <a:blip r:embed="rId15"/>
                          <a:stretch>
                            <a:fillRect/>
                          </a:stretch>
                        </pic:blipFill>
                        <pic:spPr>
                          <a:xfrm>
                            <a:off x="0" y="0"/>
                            <a:ext cx="3588878" cy="709974"/>
                          </a:xfrm>
                          <a:prstGeom prst="rect">
                            <a:avLst/>
                          </a:prstGeom>
                        </pic:spPr>
                      </pic:pic>
                    </a:graphicData>
                  </a:graphic>
                </wp:inline>
              </w:drawing>
            </w:r>
          </w:p>
        </w:tc>
        <w:tc>
          <w:tcPr>
            <w:tcW w:w="500" w:type="pct"/>
            <w:vAlign w:val="center"/>
          </w:tcPr>
          <w:p w14:paraId="7CFDFA21" w14:textId="77777777" w:rsidR="00316AD5" w:rsidRDefault="00316AD5" w:rsidP="003D7DD9">
            <w:pPr>
              <w:jc w:val="center"/>
              <w:rPr>
                <w:rFonts w:ascii="Arial" w:hAnsi="Arial" w:cs="Arial"/>
                <w:sz w:val="24"/>
                <w:szCs w:val="24"/>
              </w:rPr>
            </w:pPr>
          </w:p>
        </w:tc>
      </w:tr>
      <w:tr w:rsidR="00316AD5" w14:paraId="39297681" w14:textId="77777777" w:rsidTr="00115E65">
        <w:trPr>
          <w:jc w:val="center"/>
        </w:trPr>
        <w:tc>
          <w:tcPr>
            <w:tcW w:w="500" w:type="pct"/>
            <w:vAlign w:val="center"/>
          </w:tcPr>
          <w:p w14:paraId="44B446A8" w14:textId="77777777" w:rsidR="00316AD5" w:rsidRDefault="00316AD5" w:rsidP="003D7DD9">
            <w:pPr>
              <w:jc w:val="center"/>
              <w:rPr>
                <w:rFonts w:ascii="Arial" w:hAnsi="Arial" w:cs="Arial"/>
                <w:sz w:val="24"/>
                <w:szCs w:val="24"/>
              </w:rPr>
            </w:pPr>
          </w:p>
        </w:tc>
        <w:tc>
          <w:tcPr>
            <w:tcW w:w="4000" w:type="pct"/>
            <w:vAlign w:val="center"/>
          </w:tcPr>
          <w:p w14:paraId="5307661C" w14:textId="5FC56E79" w:rsidR="00316AD5" w:rsidRPr="00316AD5" w:rsidRDefault="00316AD5" w:rsidP="003D7DD9">
            <w:pPr>
              <w:jc w:val="center"/>
              <w:rPr>
                <w:rFonts w:ascii="Arial" w:hAnsi="Arial" w:cs="Arial"/>
                <w:sz w:val="20"/>
                <w:szCs w:val="20"/>
              </w:rPr>
            </w:pPr>
            <w:r w:rsidRPr="00316AD5">
              <w:rPr>
                <w:rFonts w:ascii="Arial" w:hAnsi="Arial" w:cs="Arial"/>
                <w:sz w:val="20"/>
                <w:szCs w:val="20"/>
              </w:rPr>
              <w:t>a. Generación de las distancias hacia un punto</w:t>
            </w:r>
          </w:p>
        </w:tc>
        <w:tc>
          <w:tcPr>
            <w:tcW w:w="500" w:type="pct"/>
            <w:vAlign w:val="center"/>
          </w:tcPr>
          <w:p w14:paraId="5DE51A29" w14:textId="77777777" w:rsidR="00316AD5" w:rsidRDefault="00316AD5" w:rsidP="003D7DD9">
            <w:pPr>
              <w:jc w:val="center"/>
              <w:rPr>
                <w:rFonts w:ascii="Arial" w:hAnsi="Arial" w:cs="Arial"/>
                <w:sz w:val="24"/>
                <w:szCs w:val="24"/>
              </w:rPr>
            </w:pPr>
          </w:p>
        </w:tc>
      </w:tr>
      <w:tr w:rsidR="00316AD5" w14:paraId="11953F4A" w14:textId="77777777" w:rsidTr="00115E65">
        <w:trPr>
          <w:jc w:val="center"/>
        </w:trPr>
        <w:tc>
          <w:tcPr>
            <w:tcW w:w="500" w:type="pct"/>
            <w:vAlign w:val="center"/>
          </w:tcPr>
          <w:p w14:paraId="32B317E4" w14:textId="77777777" w:rsidR="00316AD5" w:rsidRDefault="00316AD5" w:rsidP="003D7DD9">
            <w:pPr>
              <w:jc w:val="center"/>
              <w:rPr>
                <w:rFonts w:ascii="Arial" w:hAnsi="Arial" w:cs="Arial"/>
                <w:sz w:val="24"/>
                <w:szCs w:val="24"/>
              </w:rPr>
            </w:pPr>
          </w:p>
        </w:tc>
        <w:tc>
          <w:tcPr>
            <w:tcW w:w="4000" w:type="pct"/>
            <w:vAlign w:val="center"/>
          </w:tcPr>
          <w:p w14:paraId="1BA8533B" w14:textId="26BE21F5" w:rsidR="00316AD5" w:rsidRDefault="00316AD5" w:rsidP="003D7DD9">
            <w:pPr>
              <w:jc w:val="center"/>
              <w:rPr>
                <w:rFonts w:ascii="Arial" w:hAnsi="Arial" w:cs="Arial"/>
                <w:sz w:val="24"/>
                <w:szCs w:val="24"/>
              </w:rPr>
            </w:pPr>
            <w:r w:rsidRPr="00316AD5">
              <w:rPr>
                <w:rFonts w:ascii="Arial" w:hAnsi="Arial" w:cs="Arial"/>
                <w:sz w:val="24"/>
                <w:szCs w:val="24"/>
              </w:rPr>
              <w:drawing>
                <wp:inline distT="0" distB="0" distL="0" distR="0" wp14:anchorId="67296D66" wp14:editId="326163F2">
                  <wp:extent cx="4937760" cy="1940357"/>
                  <wp:effectExtent l="0" t="0" r="0" b="3175"/>
                  <wp:docPr id="538470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70892" name=""/>
                          <pic:cNvPicPr/>
                        </pic:nvPicPr>
                        <pic:blipFill>
                          <a:blip r:embed="rId16"/>
                          <a:stretch>
                            <a:fillRect/>
                          </a:stretch>
                        </pic:blipFill>
                        <pic:spPr>
                          <a:xfrm>
                            <a:off x="0" y="0"/>
                            <a:ext cx="4968734" cy="1952529"/>
                          </a:xfrm>
                          <a:prstGeom prst="rect">
                            <a:avLst/>
                          </a:prstGeom>
                        </pic:spPr>
                      </pic:pic>
                    </a:graphicData>
                  </a:graphic>
                </wp:inline>
              </w:drawing>
            </w:r>
          </w:p>
        </w:tc>
        <w:tc>
          <w:tcPr>
            <w:tcW w:w="500" w:type="pct"/>
            <w:vAlign w:val="center"/>
          </w:tcPr>
          <w:p w14:paraId="238DCA43" w14:textId="77777777" w:rsidR="00316AD5" w:rsidRDefault="00316AD5" w:rsidP="003D7DD9">
            <w:pPr>
              <w:jc w:val="center"/>
              <w:rPr>
                <w:rFonts w:ascii="Arial" w:hAnsi="Arial" w:cs="Arial"/>
                <w:sz w:val="24"/>
                <w:szCs w:val="24"/>
              </w:rPr>
            </w:pPr>
          </w:p>
        </w:tc>
      </w:tr>
      <w:tr w:rsidR="00316AD5" w14:paraId="1A3FA665" w14:textId="77777777" w:rsidTr="00115E65">
        <w:trPr>
          <w:jc w:val="center"/>
        </w:trPr>
        <w:tc>
          <w:tcPr>
            <w:tcW w:w="500" w:type="pct"/>
            <w:vAlign w:val="center"/>
          </w:tcPr>
          <w:p w14:paraId="4CBF116C" w14:textId="77777777" w:rsidR="00316AD5" w:rsidRDefault="00316AD5" w:rsidP="003D7DD9">
            <w:pPr>
              <w:jc w:val="center"/>
              <w:rPr>
                <w:rFonts w:ascii="Arial" w:hAnsi="Arial" w:cs="Arial"/>
                <w:sz w:val="24"/>
                <w:szCs w:val="24"/>
              </w:rPr>
            </w:pPr>
          </w:p>
        </w:tc>
        <w:tc>
          <w:tcPr>
            <w:tcW w:w="4000" w:type="pct"/>
            <w:vAlign w:val="center"/>
          </w:tcPr>
          <w:p w14:paraId="590C4B0E" w14:textId="48370CC7" w:rsidR="00316AD5" w:rsidRPr="007B6EB6" w:rsidRDefault="00316AD5" w:rsidP="003D7DD9">
            <w:pPr>
              <w:jc w:val="center"/>
              <w:rPr>
                <w:rFonts w:ascii="Arial" w:hAnsi="Arial" w:cs="Arial"/>
                <w:sz w:val="20"/>
                <w:szCs w:val="20"/>
              </w:rPr>
            </w:pPr>
            <w:r>
              <w:rPr>
                <w:rFonts w:ascii="Arial" w:hAnsi="Arial" w:cs="Arial"/>
                <w:sz w:val="20"/>
                <w:szCs w:val="20"/>
              </w:rPr>
              <w:t>b. Función genera las distancias hacia un punto P dado</w:t>
            </w:r>
          </w:p>
        </w:tc>
        <w:tc>
          <w:tcPr>
            <w:tcW w:w="500" w:type="pct"/>
            <w:vAlign w:val="center"/>
          </w:tcPr>
          <w:p w14:paraId="47A82FD4" w14:textId="77777777" w:rsidR="00316AD5" w:rsidRDefault="00316AD5" w:rsidP="003D7DD9">
            <w:pPr>
              <w:jc w:val="center"/>
              <w:rPr>
                <w:rFonts w:ascii="Arial" w:hAnsi="Arial" w:cs="Arial"/>
                <w:sz w:val="24"/>
                <w:szCs w:val="24"/>
              </w:rPr>
            </w:pPr>
          </w:p>
        </w:tc>
      </w:tr>
      <w:tr w:rsidR="00316AD5" w14:paraId="29BAD3EB" w14:textId="77777777" w:rsidTr="00115E65">
        <w:trPr>
          <w:jc w:val="center"/>
        </w:trPr>
        <w:tc>
          <w:tcPr>
            <w:tcW w:w="500" w:type="pct"/>
            <w:vAlign w:val="center"/>
          </w:tcPr>
          <w:p w14:paraId="69A2E808" w14:textId="77777777" w:rsidR="00316AD5" w:rsidRDefault="00316AD5" w:rsidP="003D7DD9">
            <w:pPr>
              <w:jc w:val="center"/>
              <w:rPr>
                <w:rFonts w:ascii="Arial" w:hAnsi="Arial" w:cs="Arial"/>
                <w:sz w:val="24"/>
                <w:szCs w:val="24"/>
              </w:rPr>
            </w:pPr>
          </w:p>
        </w:tc>
        <w:tc>
          <w:tcPr>
            <w:tcW w:w="4000" w:type="pct"/>
            <w:vAlign w:val="center"/>
          </w:tcPr>
          <w:p w14:paraId="5145C314" w14:textId="77777777" w:rsidR="00316AD5" w:rsidRDefault="00316AD5" w:rsidP="003D7DD9">
            <w:pPr>
              <w:jc w:val="center"/>
              <w:rPr>
                <w:rFonts w:ascii="Arial" w:hAnsi="Arial" w:cs="Arial"/>
                <w:sz w:val="20"/>
                <w:szCs w:val="20"/>
              </w:rPr>
            </w:pPr>
          </w:p>
          <w:p w14:paraId="29AC7438" w14:textId="3F1EA1AF" w:rsidR="00316AD5" w:rsidRPr="007B6EB6" w:rsidRDefault="00316AD5" w:rsidP="003D7DD9">
            <w:pPr>
              <w:jc w:val="center"/>
              <w:rPr>
                <w:rFonts w:ascii="Arial" w:hAnsi="Arial" w:cs="Arial"/>
                <w:sz w:val="20"/>
                <w:szCs w:val="20"/>
              </w:rPr>
            </w:pPr>
            <w:r w:rsidRPr="007B6EB6">
              <w:rPr>
                <w:rFonts w:ascii="Arial" w:hAnsi="Arial" w:cs="Arial"/>
                <w:sz w:val="20"/>
                <w:szCs w:val="20"/>
              </w:rPr>
              <w:t>Figura</w:t>
            </w:r>
            <w:r>
              <w:rPr>
                <w:rFonts w:ascii="Arial" w:hAnsi="Arial" w:cs="Arial"/>
                <w:sz w:val="20"/>
                <w:szCs w:val="20"/>
              </w:rPr>
              <w:t xml:space="preserve"> 4. Obtención de las distancias</w:t>
            </w:r>
          </w:p>
        </w:tc>
        <w:tc>
          <w:tcPr>
            <w:tcW w:w="500" w:type="pct"/>
            <w:vAlign w:val="center"/>
          </w:tcPr>
          <w:p w14:paraId="57F33EBE" w14:textId="77777777" w:rsidR="00316AD5" w:rsidRDefault="00316AD5" w:rsidP="003D7DD9">
            <w:pPr>
              <w:jc w:val="center"/>
              <w:rPr>
                <w:rFonts w:ascii="Arial" w:hAnsi="Arial" w:cs="Arial"/>
                <w:sz w:val="24"/>
                <w:szCs w:val="24"/>
              </w:rPr>
            </w:pPr>
          </w:p>
        </w:tc>
      </w:tr>
    </w:tbl>
    <w:p w14:paraId="012A3D26" w14:textId="77777777" w:rsidR="00316AD5" w:rsidRDefault="00316AD5" w:rsidP="00776252">
      <w:pPr>
        <w:jc w:val="both"/>
        <w:rPr>
          <w:rFonts w:ascii="Arial" w:hAnsi="Arial" w:cs="Arial"/>
          <w:sz w:val="24"/>
          <w:szCs w:val="24"/>
        </w:rPr>
      </w:pPr>
    </w:p>
    <w:p w14:paraId="00BC6687" w14:textId="675565FF" w:rsidR="00316AD5" w:rsidRDefault="00316AD5" w:rsidP="00316AD5">
      <w:pPr>
        <w:jc w:val="both"/>
        <w:rPr>
          <w:rFonts w:ascii="Arial" w:hAnsi="Arial" w:cs="Arial"/>
          <w:sz w:val="24"/>
          <w:szCs w:val="24"/>
        </w:rPr>
      </w:pPr>
      <w:r>
        <w:rPr>
          <w:rFonts w:ascii="Arial" w:hAnsi="Arial" w:cs="Arial"/>
          <w:sz w:val="24"/>
          <w:szCs w:val="24"/>
        </w:rPr>
        <w:t xml:space="preserve">En la figura </w:t>
      </w:r>
      <w:r>
        <w:rPr>
          <w:rFonts w:ascii="Arial" w:hAnsi="Arial" w:cs="Arial"/>
          <w:sz w:val="24"/>
          <w:szCs w:val="24"/>
        </w:rPr>
        <w:t>5 se observa como se invocan las funciones de las variantes de los k-vecinos y se valida si la clase que se calculo en dichas funciones corresponde con la que ya se tiene en el conjunto.</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316AD5" w14:paraId="61CBF437" w14:textId="77777777" w:rsidTr="00115E65">
        <w:trPr>
          <w:jc w:val="center"/>
        </w:trPr>
        <w:tc>
          <w:tcPr>
            <w:tcW w:w="500" w:type="pct"/>
            <w:vAlign w:val="center"/>
          </w:tcPr>
          <w:p w14:paraId="56B5E703" w14:textId="77777777" w:rsidR="00316AD5" w:rsidRDefault="00316AD5" w:rsidP="003D7DD9">
            <w:pPr>
              <w:jc w:val="center"/>
              <w:rPr>
                <w:rFonts w:ascii="Arial" w:hAnsi="Arial" w:cs="Arial"/>
                <w:sz w:val="24"/>
                <w:szCs w:val="24"/>
              </w:rPr>
            </w:pPr>
          </w:p>
        </w:tc>
        <w:tc>
          <w:tcPr>
            <w:tcW w:w="4000" w:type="pct"/>
            <w:vAlign w:val="center"/>
          </w:tcPr>
          <w:p w14:paraId="1B6C511C" w14:textId="548E97BC" w:rsidR="00316AD5" w:rsidRDefault="00316AD5" w:rsidP="003D7DD9">
            <w:pPr>
              <w:jc w:val="center"/>
              <w:rPr>
                <w:rFonts w:ascii="Arial" w:hAnsi="Arial" w:cs="Arial"/>
                <w:sz w:val="24"/>
                <w:szCs w:val="24"/>
              </w:rPr>
            </w:pPr>
            <w:r w:rsidRPr="00316AD5">
              <w:rPr>
                <w:rFonts w:ascii="Arial" w:hAnsi="Arial" w:cs="Arial"/>
                <w:sz w:val="24"/>
                <w:szCs w:val="24"/>
              </w:rPr>
              <w:drawing>
                <wp:inline distT="0" distB="0" distL="0" distR="0" wp14:anchorId="7D5FDD89" wp14:editId="76B7FEA5">
                  <wp:extent cx="2679778" cy="2806810"/>
                  <wp:effectExtent l="0" t="0" r="6350" b="0"/>
                  <wp:docPr id="2086634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34174" name=""/>
                          <pic:cNvPicPr/>
                        </pic:nvPicPr>
                        <pic:blipFill>
                          <a:blip r:embed="rId17"/>
                          <a:stretch>
                            <a:fillRect/>
                          </a:stretch>
                        </pic:blipFill>
                        <pic:spPr>
                          <a:xfrm>
                            <a:off x="0" y="0"/>
                            <a:ext cx="2695763" cy="2823553"/>
                          </a:xfrm>
                          <a:prstGeom prst="rect">
                            <a:avLst/>
                          </a:prstGeom>
                        </pic:spPr>
                      </pic:pic>
                    </a:graphicData>
                  </a:graphic>
                </wp:inline>
              </w:drawing>
            </w:r>
          </w:p>
        </w:tc>
        <w:tc>
          <w:tcPr>
            <w:tcW w:w="500" w:type="pct"/>
            <w:vAlign w:val="center"/>
          </w:tcPr>
          <w:p w14:paraId="25705725" w14:textId="77777777" w:rsidR="00316AD5" w:rsidRDefault="00316AD5" w:rsidP="003D7DD9">
            <w:pPr>
              <w:jc w:val="center"/>
              <w:rPr>
                <w:rFonts w:ascii="Arial" w:hAnsi="Arial" w:cs="Arial"/>
                <w:sz w:val="24"/>
                <w:szCs w:val="24"/>
              </w:rPr>
            </w:pPr>
          </w:p>
        </w:tc>
      </w:tr>
      <w:tr w:rsidR="00316AD5" w14:paraId="4DD60F25" w14:textId="77777777" w:rsidTr="00115E65">
        <w:trPr>
          <w:jc w:val="center"/>
        </w:trPr>
        <w:tc>
          <w:tcPr>
            <w:tcW w:w="500" w:type="pct"/>
            <w:vAlign w:val="center"/>
          </w:tcPr>
          <w:p w14:paraId="6864D0A6" w14:textId="77777777" w:rsidR="00316AD5" w:rsidRDefault="00316AD5" w:rsidP="003D7DD9">
            <w:pPr>
              <w:jc w:val="center"/>
              <w:rPr>
                <w:rFonts w:ascii="Arial" w:hAnsi="Arial" w:cs="Arial"/>
                <w:sz w:val="24"/>
                <w:szCs w:val="24"/>
              </w:rPr>
            </w:pPr>
          </w:p>
        </w:tc>
        <w:tc>
          <w:tcPr>
            <w:tcW w:w="4000" w:type="pct"/>
            <w:vAlign w:val="center"/>
          </w:tcPr>
          <w:p w14:paraId="7EA55501" w14:textId="7E33ED5F" w:rsidR="00316AD5" w:rsidRDefault="00316AD5" w:rsidP="003D7DD9">
            <w:pPr>
              <w:jc w:val="center"/>
              <w:rPr>
                <w:rFonts w:ascii="Arial" w:hAnsi="Arial" w:cs="Arial"/>
                <w:sz w:val="24"/>
                <w:szCs w:val="24"/>
              </w:rPr>
            </w:pPr>
            <w:r w:rsidRPr="007B6EB6">
              <w:rPr>
                <w:rFonts w:ascii="Arial" w:hAnsi="Arial" w:cs="Arial"/>
                <w:sz w:val="20"/>
                <w:szCs w:val="20"/>
              </w:rPr>
              <w:t xml:space="preserve">Figura </w:t>
            </w:r>
            <w:r>
              <w:rPr>
                <w:rFonts w:ascii="Arial" w:hAnsi="Arial" w:cs="Arial"/>
                <w:sz w:val="20"/>
                <w:szCs w:val="20"/>
              </w:rPr>
              <w:t>5. Comprobación de las variantes de k-vecinos</w:t>
            </w:r>
          </w:p>
        </w:tc>
        <w:tc>
          <w:tcPr>
            <w:tcW w:w="500" w:type="pct"/>
            <w:vAlign w:val="center"/>
          </w:tcPr>
          <w:p w14:paraId="27BB0C5D" w14:textId="77777777" w:rsidR="00316AD5" w:rsidRDefault="00316AD5" w:rsidP="003D7DD9">
            <w:pPr>
              <w:jc w:val="center"/>
              <w:rPr>
                <w:rFonts w:ascii="Arial" w:hAnsi="Arial" w:cs="Arial"/>
                <w:sz w:val="24"/>
                <w:szCs w:val="24"/>
              </w:rPr>
            </w:pPr>
          </w:p>
        </w:tc>
      </w:tr>
    </w:tbl>
    <w:p w14:paraId="2F74B075" w14:textId="77777777" w:rsidR="00316AD5" w:rsidRDefault="00316AD5" w:rsidP="00316AD5">
      <w:pPr>
        <w:jc w:val="both"/>
        <w:rPr>
          <w:rFonts w:ascii="Arial" w:hAnsi="Arial" w:cs="Arial"/>
          <w:sz w:val="24"/>
          <w:szCs w:val="24"/>
        </w:rPr>
      </w:pPr>
    </w:p>
    <w:p w14:paraId="34194E3B" w14:textId="77777777" w:rsidR="00316AD5" w:rsidRDefault="00316AD5" w:rsidP="00316AD5">
      <w:pPr>
        <w:jc w:val="both"/>
        <w:rPr>
          <w:rFonts w:ascii="Arial" w:hAnsi="Arial" w:cs="Arial"/>
          <w:sz w:val="24"/>
          <w:szCs w:val="24"/>
        </w:rPr>
      </w:pPr>
    </w:p>
    <w:p w14:paraId="3B47B5F1" w14:textId="1CF5C05A" w:rsidR="00316AD5" w:rsidRDefault="00316AD5" w:rsidP="00316AD5">
      <w:pPr>
        <w:jc w:val="both"/>
        <w:rPr>
          <w:rFonts w:ascii="Arial" w:hAnsi="Arial" w:cs="Arial"/>
          <w:sz w:val="24"/>
          <w:szCs w:val="24"/>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0356"/>
        <w:gridCol w:w="222"/>
      </w:tblGrid>
      <w:tr w:rsidR="00316AD5" w14:paraId="504F2963" w14:textId="77777777" w:rsidTr="00115E65">
        <w:trPr>
          <w:jc w:val="center"/>
        </w:trPr>
        <w:tc>
          <w:tcPr>
            <w:tcW w:w="102" w:type="pct"/>
            <w:vAlign w:val="center"/>
          </w:tcPr>
          <w:p w14:paraId="491BB3E5" w14:textId="77777777" w:rsidR="00316AD5" w:rsidRDefault="00316AD5" w:rsidP="003D7DD9">
            <w:pPr>
              <w:jc w:val="center"/>
              <w:rPr>
                <w:rFonts w:ascii="Arial" w:hAnsi="Arial" w:cs="Arial"/>
                <w:sz w:val="24"/>
                <w:szCs w:val="24"/>
              </w:rPr>
            </w:pPr>
          </w:p>
        </w:tc>
        <w:tc>
          <w:tcPr>
            <w:tcW w:w="4795" w:type="pct"/>
            <w:vAlign w:val="center"/>
          </w:tcPr>
          <w:p w14:paraId="46D12DC2" w14:textId="28E6D5AB" w:rsidR="00316AD5" w:rsidRDefault="00316AD5" w:rsidP="003D7DD9">
            <w:pPr>
              <w:jc w:val="center"/>
              <w:rPr>
                <w:rFonts w:ascii="Arial" w:hAnsi="Arial" w:cs="Arial"/>
                <w:sz w:val="24"/>
                <w:szCs w:val="24"/>
              </w:rPr>
            </w:pPr>
            <w:r w:rsidRPr="00316AD5">
              <w:rPr>
                <w:rFonts w:ascii="Arial" w:hAnsi="Arial" w:cs="Arial"/>
                <w:sz w:val="24"/>
                <w:szCs w:val="24"/>
              </w:rPr>
              <w:drawing>
                <wp:inline distT="0" distB="0" distL="0" distR="0" wp14:anchorId="3A9FD916" wp14:editId="11FA0350">
                  <wp:extent cx="3276598" cy="1132306"/>
                  <wp:effectExtent l="0" t="0" r="635" b="0"/>
                  <wp:docPr id="2073768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68994" name=""/>
                          <pic:cNvPicPr/>
                        </pic:nvPicPr>
                        <pic:blipFill rotWithShape="1">
                          <a:blip r:embed="rId18"/>
                          <a:srcRect t="3352"/>
                          <a:stretch/>
                        </pic:blipFill>
                        <pic:spPr bwMode="auto">
                          <a:xfrm>
                            <a:off x="0" y="0"/>
                            <a:ext cx="3277057" cy="1132465"/>
                          </a:xfrm>
                          <a:prstGeom prst="rect">
                            <a:avLst/>
                          </a:prstGeom>
                          <a:ln>
                            <a:noFill/>
                          </a:ln>
                          <a:extLst>
                            <a:ext uri="{53640926-AAD7-44D8-BBD7-CCE9431645EC}">
                              <a14:shadowObscured xmlns:a14="http://schemas.microsoft.com/office/drawing/2010/main"/>
                            </a:ext>
                          </a:extLst>
                        </pic:spPr>
                      </pic:pic>
                    </a:graphicData>
                  </a:graphic>
                </wp:inline>
              </w:drawing>
            </w:r>
          </w:p>
        </w:tc>
        <w:tc>
          <w:tcPr>
            <w:tcW w:w="103" w:type="pct"/>
            <w:vAlign w:val="center"/>
          </w:tcPr>
          <w:p w14:paraId="61D555F3" w14:textId="77777777" w:rsidR="00316AD5" w:rsidRDefault="00316AD5" w:rsidP="003D7DD9">
            <w:pPr>
              <w:jc w:val="center"/>
              <w:rPr>
                <w:rFonts w:ascii="Arial" w:hAnsi="Arial" w:cs="Arial"/>
                <w:sz w:val="24"/>
                <w:szCs w:val="24"/>
              </w:rPr>
            </w:pPr>
          </w:p>
        </w:tc>
      </w:tr>
      <w:tr w:rsidR="00316AD5" w14:paraId="0570A23A" w14:textId="77777777" w:rsidTr="00115E65">
        <w:trPr>
          <w:jc w:val="center"/>
        </w:trPr>
        <w:tc>
          <w:tcPr>
            <w:tcW w:w="102" w:type="pct"/>
            <w:vAlign w:val="center"/>
          </w:tcPr>
          <w:p w14:paraId="07F39A34" w14:textId="77777777" w:rsidR="00316AD5" w:rsidRDefault="00316AD5" w:rsidP="003D7DD9">
            <w:pPr>
              <w:jc w:val="center"/>
              <w:rPr>
                <w:rFonts w:ascii="Arial" w:hAnsi="Arial" w:cs="Arial"/>
                <w:sz w:val="24"/>
                <w:szCs w:val="24"/>
              </w:rPr>
            </w:pPr>
          </w:p>
        </w:tc>
        <w:tc>
          <w:tcPr>
            <w:tcW w:w="4795" w:type="pct"/>
            <w:vAlign w:val="center"/>
          </w:tcPr>
          <w:p w14:paraId="276F6B33" w14:textId="2CC411B9" w:rsidR="00316AD5" w:rsidRDefault="00316AD5" w:rsidP="003D7DD9">
            <w:pPr>
              <w:jc w:val="center"/>
              <w:rPr>
                <w:rFonts w:ascii="Arial" w:hAnsi="Arial" w:cs="Arial"/>
                <w:sz w:val="24"/>
                <w:szCs w:val="24"/>
              </w:rPr>
            </w:pPr>
            <w:r>
              <w:rPr>
                <w:rFonts w:ascii="Arial" w:hAnsi="Arial" w:cs="Arial"/>
                <w:sz w:val="20"/>
                <w:szCs w:val="20"/>
              </w:rPr>
              <w:t>a. Variante k-NN</w:t>
            </w:r>
            <w:r w:rsidRPr="007B6EB6">
              <w:rPr>
                <w:rFonts w:ascii="Arial" w:hAnsi="Arial" w:cs="Arial"/>
                <w:sz w:val="20"/>
                <w:szCs w:val="20"/>
              </w:rPr>
              <w:t xml:space="preserve"> </w:t>
            </w:r>
          </w:p>
        </w:tc>
        <w:tc>
          <w:tcPr>
            <w:tcW w:w="103" w:type="pct"/>
            <w:vAlign w:val="center"/>
          </w:tcPr>
          <w:p w14:paraId="787040BE" w14:textId="77777777" w:rsidR="00316AD5" w:rsidRDefault="00316AD5" w:rsidP="003D7DD9">
            <w:pPr>
              <w:jc w:val="center"/>
              <w:rPr>
                <w:rFonts w:ascii="Arial" w:hAnsi="Arial" w:cs="Arial"/>
                <w:sz w:val="24"/>
                <w:szCs w:val="24"/>
              </w:rPr>
            </w:pPr>
          </w:p>
        </w:tc>
      </w:tr>
      <w:tr w:rsidR="00316AD5" w14:paraId="098F29FA" w14:textId="77777777" w:rsidTr="00115E65">
        <w:trPr>
          <w:jc w:val="center"/>
        </w:trPr>
        <w:tc>
          <w:tcPr>
            <w:tcW w:w="102" w:type="pct"/>
            <w:vAlign w:val="center"/>
          </w:tcPr>
          <w:p w14:paraId="35C69831" w14:textId="77777777" w:rsidR="00316AD5" w:rsidRDefault="00316AD5" w:rsidP="003D7DD9">
            <w:pPr>
              <w:jc w:val="center"/>
              <w:rPr>
                <w:rFonts w:ascii="Arial" w:hAnsi="Arial" w:cs="Arial"/>
                <w:sz w:val="24"/>
                <w:szCs w:val="24"/>
              </w:rPr>
            </w:pPr>
          </w:p>
        </w:tc>
        <w:tc>
          <w:tcPr>
            <w:tcW w:w="4795" w:type="pct"/>
            <w:vAlign w:val="center"/>
          </w:tcPr>
          <w:p w14:paraId="1EC956E9" w14:textId="73827E48" w:rsidR="00316AD5" w:rsidRPr="007B6EB6" w:rsidRDefault="00316AD5" w:rsidP="003D7DD9">
            <w:pPr>
              <w:jc w:val="center"/>
              <w:rPr>
                <w:rFonts w:ascii="Arial" w:hAnsi="Arial" w:cs="Arial"/>
                <w:sz w:val="20"/>
                <w:szCs w:val="20"/>
              </w:rPr>
            </w:pPr>
            <w:r w:rsidRPr="00316AD5">
              <w:rPr>
                <w:rFonts w:ascii="Arial" w:hAnsi="Arial" w:cs="Arial"/>
                <w:sz w:val="20"/>
                <w:szCs w:val="20"/>
              </w:rPr>
              <w:drawing>
                <wp:inline distT="0" distB="0" distL="0" distR="0" wp14:anchorId="70337934" wp14:editId="4DB7EA1D">
                  <wp:extent cx="4468633" cy="2981292"/>
                  <wp:effectExtent l="0" t="0" r="8255" b="0"/>
                  <wp:docPr id="1897222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22817" name=""/>
                          <pic:cNvPicPr/>
                        </pic:nvPicPr>
                        <pic:blipFill>
                          <a:blip r:embed="rId19"/>
                          <a:stretch>
                            <a:fillRect/>
                          </a:stretch>
                        </pic:blipFill>
                        <pic:spPr>
                          <a:xfrm>
                            <a:off x="0" y="0"/>
                            <a:ext cx="4493869" cy="2998128"/>
                          </a:xfrm>
                          <a:prstGeom prst="rect">
                            <a:avLst/>
                          </a:prstGeom>
                        </pic:spPr>
                      </pic:pic>
                    </a:graphicData>
                  </a:graphic>
                </wp:inline>
              </w:drawing>
            </w:r>
          </w:p>
        </w:tc>
        <w:tc>
          <w:tcPr>
            <w:tcW w:w="103" w:type="pct"/>
            <w:vAlign w:val="center"/>
          </w:tcPr>
          <w:p w14:paraId="2D17EA95" w14:textId="77777777" w:rsidR="00316AD5" w:rsidRDefault="00316AD5" w:rsidP="003D7DD9">
            <w:pPr>
              <w:jc w:val="center"/>
              <w:rPr>
                <w:rFonts w:ascii="Arial" w:hAnsi="Arial" w:cs="Arial"/>
                <w:sz w:val="24"/>
                <w:szCs w:val="24"/>
              </w:rPr>
            </w:pPr>
          </w:p>
        </w:tc>
      </w:tr>
      <w:tr w:rsidR="00316AD5" w14:paraId="3343F2A6" w14:textId="77777777" w:rsidTr="00115E65">
        <w:trPr>
          <w:jc w:val="center"/>
        </w:trPr>
        <w:tc>
          <w:tcPr>
            <w:tcW w:w="102" w:type="pct"/>
            <w:vAlign w:val="center"/>
          </w:tcPr>
          <w:p w14:paraId="544A191C" w14:textId="77777777" w:rsidR="00316AD5" w:rsidRDefault="00316AD5" w:rsidP="003D7DD9">
            <w:pPr>
              <w:jc w:val="center"/>
              <w:rPr>
                <w:rFonts w:ascii="Arial" w:hAnsi="Arial" w:cs="Arial"/>
                <w:sz w:val="24"/>
                <w:szCs w:val="24"/>
              </w:rPr>
            </w:pPr>
          </w:p>
        </w:tc>
        <w:tc>
          <w:tcPr>
            <w:tcW w:w="4795" w:type="pct"/>
            <w:vAlign w:val="center"/>
          </w:tcPr>
          <w:p w14:paraId="39B23757" w14:textId="05CC1C2D" w:rsidR="00316AD5" w:rsidRPr="007B6EB6" w:rsidRDefault="00316AD5" w:rsidP="003D7DD9">
            <w:pPr>
              <w:jc w:val="center"/>
              <w:rPr>
                <w:rFonts w:ascii="Arial" w:hAnsi="Arial" w:cs="Arial"/>
                <w:sz w:val="20"/>
                <w:szCs w:val="20"/>
              </w:rPr>
            </w:pPr>
            <w:r>
              <w:rPr>
                <w:rFonts w:ascii="Arial" w:hAnsi="Arial" w:cs="Arial"/>
                <w:sz w:val="20"/>
                <w:szCs w:val="20"/>
              </w:rPr>
              <w:t xml:space="preserve">b. Variante </w:t>
            </w:r>
            <w:proofErr w:type="spellStart"/>
            <w:r>
              <w:rPr>
                <w:rFonts w:ascii="Arial" w:hAnsi="Arial" w:cs="Arial"/>
                <w:sz w:val="20"/>
                <w:szCs w:val="20"/>
              </w:rPr>
              <w:t>Wk</w:t>
            </w:r>
            <w:proofErr w:type="spellEnd"/>
            <w:r>
              <w:rPr>
                <w:rFonts w:ascii="Arial" w:hAnsi="Arial" w:cs="Arial"/>
                <w:sz w:val="20"/>
                <w:szCs w:val="20"/>
              </w:rPr>
              <w:t>-NN</w:t>
            </w:r>
          </w:p>
        </w:tc>
        <w:tc>
          <w:tcPr>
            <w:tcW w:w="103" w:type="pct"/>
            <w:vAlign w:val="center"/>
          </w:tcPr>
          <w:p w14:paraId="0501DB3A" w14:textId="77777777" w:rsidR="00316AD5" w:rsidRDefault="00316AD5" w:rsidP="003D7DD9">
            <w:pPr>
              <w:jc w:val="center"/>
              <w:rPr>
                <w:rFonts w:ascii="Arial" w:hAnsi="Arial" w:cs="Arial"/>
                <w:sz w:val="24"/>
                <w:szCs w:val="24"/>
              </w:rPr>
            </w:pPr>
          </w:p>
        </w:tc>
      </w:tr>
      <w:tr w:rsidR="00316AD5" w14:paraId="33EF40D0" w14:textId="77777777" w:rsidTr="00115E65">
        <w:trPr>
          <w:jc w:val="center"/>
        </w:trPr>
        <w:tc>
          <w:tcPr>
            <w:tcW w:w="102" w:type="pct"/>
            <w:vAlign w:val="center"/>
          </w:tcPr>
          <w:p w14:paraId="59C15F91" w14:textId="77777777" w:rsidR="00316AD5" w:rsidRDefault="00316AD5" w:rsidP="003D7DD9">
            <w:pPr>
              <w:jc w:val="center"/>
              <w:rPr>
                <w:rFonts w:ascii="Arial" w:hAnsi="Arial" w:cs="Arial"/>
                <w:sz w:val="24"/>
                <w:szCs w:val="24"/>
              </w:rPr>
            </w:pPr>
          </w:p>
        </w:tc>
        <w:tc>
          <w:tcPr>
            <w:tcW w:w="4795" w:type="pct"/>
            <w:vAlign w:val="center"/>
          </w:tcPr>
          <w:p w14:paraId="6A7C1ABC" w14:textId="3586976E" w:rsidR="00316AD5" w:rsidRPr="007B6EB6" w:rsidRDefault="00316AD5" w:rsidP="003D7DD9">
            <w:pPr>
              <w:jc w:val="center"/>
              <w:rPr>
                <w:rFonts w:ascii="Arial" w:hAnsi="Arial" w:cs="Arial"/>
                <w:sz w:val="20"/>
                <w:szCs w:val="20"/>
              </w:rPr>
            </w:pPr>
            <w:r w:rsidRPr="00316AD5">
              <w:rPr>
                <w:rFonts w:ascii="Arial" w:hAnsi="Arial" w:cs="Arial"/>
                <w:sz w:val="20"/>
                <w:szCs w:val="20"/>
              </w:rPr>
              <w:drawing>
                <wp:inline distT="0" distB="0" distL="0" distR="0" wp14:anchorId="076C3560" wp14:editId="601BE843">
                  <wp:extent cx="6353243" cy="2878372"/>
                  <wp:effectExtent l="0" t="0" r="0" b="0"/>
                  <wp:docPr id="87995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801" name=""/>
                          <pic:cNvPicPr/>
                        </pic:nvPicPr>
                        <pic:blipFill>
                          <a:blip r:embed="rId20"/>
                          <a:stretch>
                            <a:fillRect/>
                          </a:stretch>
                        </pic:blipFill>
                        <pic:spPr>
                          <a:xfrm>
                            <a:off x="0" y="0"/>
                            <a:ext cx="6373275" cy="2887448"/>
                          </a:xfrm>
                          <a:prstGeom prst="rect">
                            <a:avLst/>
                          </a:prstGeom>
                        </pic:spPr>
                      </pic:pic>
                    </a:graphicData>
                  </a:graphic>
                </wp:inline>
              </w:drawing>
            </w:r>
          </w:p>
        </w:tc>
        <w:tc>
          <w:tcPr>
            <w:tcW w:w="103" w:type="pct"/>
            <w:vAlign w:val="center"/>
          </w:tcPr>
          <w:p w14:paraId="361A8F11" w14:textId="77777777" w:rsidR="00316AD5" w:rsidRDefault="00316AD5" w:rsidP="003D7DD9">
            <w:pPr>
              <w:jc w:val="center"/>
              <w:rPr>
                <w:rFonts w:ascii="Arial" w:hAnsi="Arial" w:cs="Arial"/>
                <w:sz w:val="24"/>
                <w:szCs w:val="24"/>
              </w:rPr>
            </w:pPr>
          </w:p>
        </w:tc>
      </w:tr>
      <w:tr w:rsidR="00316AD5" w14:paraId="79229A84" w14:textId="77777777" w:rsidTr="00115E65">
        <w:trPr>
          <w:jc w:val="center"/>
        </w:trPr>
        <w:tc>
          <w:tcPr>
            <w:tcW w:w="102" w:type="pct"/>
            <w:vAlign w:val="center"/>
          </w:tcPr>
          <w:p w14:paraId="7C9649E5" w14:textId="77777777" w:rsidR="00316AD5" w:rsidRDefault="00316AD5" w:rsidP="003D7DD9">
            <w:pPr>
              <w:jc w:val="center"/>
              <w:rPr>
                <w:rFonts w:ascii="Arial" w:hAnsi="Arial" w:cs="Arial"/>
                <w:sz w:val="24"/>
                <w:szCs w:val="24"/>
              </w:rPr>
            </w:pPr>
          </w:p>
        </w:tc>
        <w:tc>
          <w:tcPr>
            <w:tcW w:w="4795" w:type="pct"/>
            <w:vAlign w:val="center"/>
          </w:tcPr>
          <w:p w14:paraId="2C9DCA55" w14:textId="3B5BD8D9" w:rsidR="00316AD5" w:rsidRPr="007B6EB6" w:rsidRDefault="00316AD5" w:rsidP="003D7DD9">
            <w:pPr>
              <w:jc w:val="center"/>
              <w:rPr>
                <w:rFonts w:ascii="Arial" w:hAnsi="Arial" w:cs="Arial"/>
                <w:sz w:val="20"/>
                <w:szCs w:val="20"/>
              </w:rPr>
            </w:pPr>
            <w:r>
              <w:rPr>
                <w:rFonts w:ascii="Arial" w:hAnsi="Arial" w:cs="Arial"/>
                <w:sz w:val="20"/>
                <w:szCs w:val="20"/>
              </w:rPr>
              <w:t xml:space="preserve">c. Variante </w:t>
            </w:r>
            <w:proofErr w:type="spellStart"/>
            <w:r>
              <w:rPr>
                <w:rFonts w:ascii="Arial" w:hAnsi="Arial" w:cs="Arial"/>
                <w:sz w:val="20"/>
                <w:szCs w:val="20"/>
              </w:rPr>
              <w:t>Fuzzy</w:t>
            </w:r>
            <w:proofErr w:type="spellEnd"/>
            <w:r>
              <w:rPr>
                <w:rFonts w:ascii="Arial" w:hAnsi="Arial" w:cs="Arial"/>
                <w:sz w:val="20"/>
                <w:szCs w:val="20"/>
              </w:rPr>
              <w:t xml:space="preserve"> k-NN</w:t>
            </w:r>
          </w:p>
        </w:tc>
        <w:tc>
          <w:tcPr>
            <w:tcW w:w="103" w:type="pct"/>
            <w:vAlign w:val="center"/>
          </w:tcPr>
          <w:p w14:paraId="3C67E756" w14:textId="77777777" w:rsidR="00316AD5" w:rsidRDefault="00316AD5" w:rsidP="003D7DD9">
            <w:pPr>
              <w:jc w:val="center"/>
              <w:rPr>
                <w:rFonts w:ascii="Arial" w:hAnsi="Arial" w:cs="Arial"/>
                <w:sz w:val="24"/>
                <w:szCs w:val="24"/>
              </w:rPr>
            </w:pPr>
          </w:p>
        </w:tc>
      </w:tr>
      <w:tr w:rsidR="00316AD5" w14:paraId="07BDDBD9" w14:textId="77777777" w:rsidTr="00115E65">
        <w:trPr>
          <w:jc w:val="center"/>
        </w:trPr>
        <w:tc>
          <w:tcPr>
            <w:tcW w:w="102" w:type="pct"/>
            <w:vAlign w:val="center"/>
          </w:tcPr>
          <w:p w14:paraId="3AEE1EF2" w14:textId="77777777" w:rsidR="00316AD5" w:rsidRDefault="00316AD5" w:rsidP="003D7DD9">
            <w:pPr>
              <w:jc w:val="center"/>
              <w:rPr>
                <w:rFonts w:ascii="Arial" w:hAnsi="Arial" w:cs="Arial"/>
                <w:sz w:val="24"/>
                <w:szCs w:val="24"/>
              </w:rPr>
            </w:pPr>
          </w:p>
        </w:tc>
        <w:tc>
          <w:tcPr>
            <w:tcW w:w="4795" w:type="pct"/>
            <w:vAlign w:val="center"/>
          </w:tcPr>
          <w:p w14:paraId="382685F5" w14:textId="77777777" w:rsidR="00316AD5" w:rsidRDefault="00316AD5" w:rsidP="003D7DD9">
            <w:pPr>
              <w:jc w:val="center"/>
              <w:rPr>
                <w:rFonts w:ascii="Arial" w:hAnsi="Arial" w:cs="Arial"/>
                <w:sz w:val="20"/>
                <w:szCs w:val="20"/>
              </w:rPr>
            </w:pPr>
          </w:p>
          <w:p w14:paraId="5C25FEA8" w14:textId="3D2A5B1A" w:rsidR="00316AD5" w:rsidRPr="007B6EB6" w:rsidRDefault="00316AD5" w:rsidP="003D7DD9">
            <w:pPr>
              <w:jc w:val="center"/>
              <w:rPr>
                <w:rFonts w:ascii="Arial" w:hAnsi="Arial" w:cs="Arial"/>
                <w:sz w:val="20"/>
                <w:szCs w:val="20"/>
              </w:rPr>
            </w:pPr>
            <w:r>
              <w:rPr>
                <w:rFonts w:ascii="Arial" w:hAnsi="Arial" w:cs="Arial"/>
                <w:sz w:val="20"/>
                <w:szCs w:val="20"/>
              </w:rPr>
              <w:t>Figura 6. Funciones para calcular las variantes de k-vecinos</w:t>
            </w:r>
          </w:p>
        </w:tc>
        <w:tc>
          <w:tcPr>
            <w:tcW w:w="103" w:type="pct"/>
            <w:vAlign w:val="center"/>
          </w:tcPr>
          <w:p w14:paraId="38A75D94" w14:textId="77777777" w:rsidR="00316AD5" w:rsidRDefault="00316AD5" w:rsidP="003D7DD9">
            <w:pPr>
              <w:jc w:val="center"/>
              <w:rPr>
                <w:rFonts w:ascii="Arial" w:hAnsi="Arial" w:cs="Arial"/>
                <w:sz w:val="24"/>
                <w:szCs w:val="24"/>
              </w:rPr>
            </w:pPr>
          </w:p>
        </w:tc>
      </w:tr>
    </w:tbl>
    <w:p w14:paraId="30FE62FA" w14:textId="77777777" w:rsidR="00316AD5" w:rsidRDefault="00316AD5" w:rsidP="00316AD5">
      <w:pPr>
        <w:jc w:val="both"/>
        <w:rPr>
          <w:rFonts w:ascii="Arial" w:hAnsi="Arial" w:cs="Arial"/>
          <w:sz w:val="24"/>
          <w:szCs w:val="24"/>
        </w:rPr>
      </w:pPr>
    </w:p>
    <w:p w14:paraId="3E5163A0" w14:textId="37BFFF85" w:rsidR="00316AD5" w:rsidRDefault="00316AD5" w:rsidP="00316AD5">
      <w:pPr>
        <w:jc w:val="both"/>
        <w:rPr>
          <w:rFonts w:ascii="Arial" w:hAnsi="Arial" w:cs="Arial"/>
          <w:sz w:val="24"/>
          <w:szCs w:val="24"/>
        </w:rPr>
      </w:pPr>
      <w:r>
        <w:rPr>
          <w:rFonts w:ascii="Arial" w:hAnsi="Arial" w:cs="Arial"/>
          <w:sz w:val="24"/>
          <w:szCs w:val="24"/>
        </w:rPr>
        <w:lastRenderedPageBreak/>
        <w:t>La figura 6a muestra la variante k-NN, en esta se toman los k-vecinos más cercanos al punto y se le asigna la clase que sea mayoría entre estos k-vecinos.</w:t>
      </w:r>
    </w:p>
    <w:p w14:paraId="1B14FF0A" w14:textId="5092C65A" w:rsidR="00316AD5" w:rsidRDefault="00316AD5" w:rsidP="00316AD5">
      <w:pPr>
        <w:jc w:val="both"/>
        <w:rPr>
          <w:rFonts w:ascii="Arial" w:hAnsi="Arial" w:cs="Arial"/>
          <w:sz w:val="24"/>
          <w:szCs w:val="24"/>
        </w:rPr>
      </w:pPr>
      <w:r>
        <w:rPr>
          <w:rFonts w:ascii="Arial" w:hAnsi="Arial" w:cs="Arial"/>
          <w:sz w:val="24"/>
          <w:szCs w:val="24"/>
        </w:rPr>
        <w:t xml:space="preserve">La figura 6b muestra la variante </w:t>
      </w:r>
      <w:proofErr w:type="spellStart"/>
      <w:r>
        <w:rPr>
          <w:rFonts w:ascii="Arial" w:hAnsi="Arial" w:cs="Arial"/>
          <w:sz w:val="24"/>
          <w:szCs w:val="24"/>
        </w:rPr>
        <w:t>Wk</w:t>
      </w:r>
      <w:proofErr w:type="spellEnd"/>
      <w:r>
        <w:rPr>
          <w:rFonts w:ascii="Arial" w:hAnsi="Arial" w:cs="Arial"/>
          <w:sz w:val="24"/>
          <w:szCs w:val="24"/>
        </w:rPr>
        <w:t>-NN, esta le asigna un “peso” a cada clase en función de las distancias de los k-vecinos más cercanos y se le asigna al punto aquella clase con el mayor peso.</w:t>
      </w:r>
    </w:p>
    <w:p w14:paraId="2F856981" w14:textId="32596284" w:rsidR="00316AD5" w:rsidRDefault="00316AD5" w:rsidP="00316AD5">
      <w:pPr>
        <w:jc w:val="both"/>
        <w:rPr>
          <w:rFonts w:ascii="Arial" w:hAnsi="Arial" w:cs="Arial"/>
          <w:sz w:val="24"/>
          <w:szCs w:val="24"/>
        </w:rPr>
      </w:pPr>
      <w:r>
        <w:rPr>
          <w:rFonts w:ascii="Arial" w:hAnsi="Arial" w:cs="Arial"/>
          <w:sz w:val="24"/>
          <w:szCs w:val="24"/>
        </w:rPr>
        <w:t>La figura 6</w:t>
      </w:r>
      <w:r>
        <w:rPr>
          <w:rFonts w:ascii="Arial" w:hAnsi="Arial" w:cs="Arial"/>
          <w:sz w:val="24"/>
          <w:szCs w:val="24"/>
        </w:rPr>
        <w:t>c</w:t>
      </w:r>
      <w:r>
        <w:rPr>
          <w:rFonts w:ascii="Arial" w:hAnsi="Arial" w:cs="Arial"/>
          <w:sz w:val="24"/>
          <w:szCs w:val="24"/>
        </w:rPr>
        <w:t xml:space="preserve"> muestra la variante</w:t>
      </w:r>
      <w:r>
        <w:rPr>
          <w:rFonts w:ascii="Arial" w:hAnsi="Arial" w:cs="Arial"/>
          <w:sz w:val="24"/>
          <w:szCs w:val="24"/>
        </w:rPr>
        <w:t xml:space="preserve"> </w:t>
      </w:r>
      <w:proofErr w:type="spellStart"/>
      <w:r>
        <w:rPr>
          <w:rFonts w:ascii="Arial" w:hAnsi="Arial" w:cs="Arial"/>
          <w:sz w:val="24"/>
          <w:szCs w:val="24"/>
        </w:rPr>
        <w:t>Fuzzy</w:t>
      </w:r>
      <w:proofErr w:type="spellEnd"/>
      <w:r>
        <w:rPr>
          <w:rFonts w:ascii="Arial" w:hAnsi="Arial" w:cs="Arial"/>
          <w:sz w:val="24"/>
          <w:szCs w:val="24"/>
        </w:rPr>
        <w:t xml:space="preserve"> k-NN, en esta variante se calcula una pertenencia a cada clase tomando en cuenta las distancias y asi le asigna al punto aquella clase con mayor pertenencia.</w:t>
      </w:r>
    </w:p>
    <w:p w14:paraId="597E83B8" w14:textId="0B861828" w:rsidR="00316AD5" w:rsidRDefault="00316AD5" w:rsidP="00316AD5">
      <w:pPr>
        <w:jc w:val="both"/>
        <w:rPr>
          <w:rFonts w:ascii="Arial" w:hAnsi="Arial" w:cs="Arial"/>
          <w:sz w:val="24"/>
          <w:szCs w:val="24"/>
        </w:rPr>
      </w:pPr>
      <w:r>
        <w:rPr>
          <w:rFonts w:ascii="Arial" w:hAnsi="Arial" w:cs="Arial"/>
          <w:sz w:val="24"/>
          <w:szCs w:val="24"/>
        </w:rPr>
        <w:t>Finalmente, e</w:t>
      </w:r>
      <w:r>
        <w:rPr>
          <w:rFonts w:ascii="Arial" w:hAnsi="Arial" w:cs="Arial"/>
          <w:sz w:val="24"/>
          <w:szCs w:val="24"/>
        </w:rPr>
        <w:t xml:space="preserve">n la figura </w:t>
      </w:r>
      <w:r>
        <w:rPr>
          <w:rFonts w:ascii="Arial" w:hAnsi="Arial" w:cs="Arial"/>
          <w:sz w:val="24"/>
          <w:szCs w:val="24"/>
        </w:rPr>
        <w:t xml:space="preserve">7 se muestra como se calcula finalmente el porcentaje de falla de cada variante para </w:t>
      </w:r>
      <w:r w:rsidR="009E65BE">
        <w:rPr>
          <w:rFonts w:ascii="Arial" w:hAnsi="Arial" w:cs="Arial"/>
          <w:sz w:val="24"/>
          <w:szCs w:val="24"/>
        </w:rPr>
        <w:t>todos los valores</w:t>
      </w:r>
      <w:r>
        <w:rPr>
          <w:rFonts w:ascii="Arial" w:hAnsi="Arial" w:cs="Arial"/>
          <w:sz w:val="24"/>
          <w:szCs w:val="24"/>
        </w:rPr>
        <w:t xml:space="preserve"> de k probados, después simplemente se toma el mejor-menor valor de k para seleccionarlo como el valor optimo.</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316AD5" w14:paraId="29313770" w14:textId="77777777" w:rsidTr="00115E65">
        <w:trPr>
          <w:jc w:val="center"/>
        </w:trPr>
        <w:tc>
          <w:tcPr>
            <w:tcW w:w="500" w:type="pct"/>
            <w:vAlign w:val="center"/>
          </w:tcPr>
          <w:p w14:paraId="65900435" w14:textId="77777777" w:rsidR="00316AD5" w:rsidRDefault="00316AD5" w:rsidP="003D7DD9">
            <w:pPr>
              <w:jc w:val="center"/>
              <w:rPr>
                <w:rFonts w:ascii="Arial" w:hAnsi="Arial" w:cs="Arial"/>
                <w:sz w:val="24"/>
                <w:szCs w:val="24"/>
              </w:rPr>
            </w:pPr>
          </w:p>
        </w:tc>
        <w:tc>
          <w:tcPr>
            <w:tcW w:w="4000" w:type="pct"/>
            <w:vAlign w:val="center"/>
          </w:tcPr>
          <w:p w14:paraId="60FE4157" w14:textId="2B46F714" w:rsidR="00316AD5" w:rsidRDefault="00316AD5" w:rsidP="003D7DD9">
            <w:pPr>
              <w:jc w:val="center"/>
              <w:rPr>
                <w:rFonts w:ascii="Arial" w:hAnsi="Arial" w:cs="Arial"/>
                <w:sz w:val="24"/>
                <w:szCs w:val="24"/>
              </w:rPr>
            </w:pPr>
            <w:r w:rsidRPr="00316AD5">
              <w:rPr>
                <w:rFonts w:ascii="Arial" w:hAnsi="Arial" w:cs="Arial"/>
                <w:sz w:val="24"/>
                <w:szCs w:val="24"/>
              </w:rPr>
              <w:drawing>
                <wp:inline distT="0" distB="0" distL="0" distR="0" wp14:anchorId="5C818F9C" wp14:editId="3EFF4EAB">
                  <wp:extent cx="3815540" cy="548640"/>
                  <wp:effectExtent l="0" t="0" r="0" b="3810"/>
                  <wp:docPr id="204261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1694" name=""/>
                          <pic:cNvPicPr/>
                        </pic:nvPicPr>
                        <pic:blipFill>
                          <a:blip r:embed="rId21"/>
                          <a:stretch>
                            <a:fillRect/>
                          </a:stretch>
                        </pic:blipFill>
                        <pic:spPr>
                          <a:xfrm>
                            <a:off x="0" y="0"/>
                            <a:ext cx="3924170" cy="564260"/>
                          </a:xfrm>
                          <a:prstGeom prst="rect">
                            <a:avLst/>
                          </a:prstGeom>
                        </pic:spPr>
                      </pic:pic>
                    </a:graphicData>
                  </a:graphic>
                </wp:inline>
              </w:drawing>
            </w:r>
          </w:p>
        </w:tc>
        <w:tc>
          <w:tcPr>
            <w:tcW w:w="500" w:type="pct"/>
            <w:vAlign w:val="center"/>
          </w:tcPr>
          <w:p w14:paraId="151D8984" w14:textId="77777777" w:rsidR="00316AD5" w:rsidRDefault="00316AD5" w:rsidP="003D7DD9">
            <w:pPr>
              <w:jc w:val="center"/>
              <w:rPr>
                <w:rFonts w:ascii="Arial" w:hAnsi="Arial" w:cs="Arial"/>
                <w:sz w:val="24"/>
                <w:szCs w:val="24"/>
              </w:rPr>
            </w:pPr>
          </w:p>
        </w:tc>
      </w:tr>
      <w:tr w:rsidR="00316AD5" w14:paraId="0BD1363A" w14:textId="77777777" w:rsidTr="00115E65">
        <w:trPr>
          <w:jc w:val="center"/>
        </w:trPr>
        <w:tc>
          <w:tcPr>
            <w:tcW w:w="500" w:type="pct"/>
            <w:vAlign w:val="center"/>
          </w:tcPr>
          <w:p w14:paraId="60289D26" w14:textId="77777777" w:rsidR="00316AD5" w:rsidRDefault="00316AD5" w:rsidP="003D7DD9">
            <w:pPr>
              <w:jc w:val="center"/>
              <w:rPr>
                <w:rFonts w:ascii="Arial" w:hAnsi="Arial" w:cs="Arial"/>
                <w:sz w:val="24"/>
                <w:szCs w:val="24"/>
              </w:rPr>
            </w:pPr>
          </w:p>
        </w:tc>
        <w:tc>
          <w:tcPr>
            <w:tcW w:w="4000" w:type="pct"/>
            <w:vAlign w:val="center"/>
          </w:tcPr>
          <w:p w14:paraId="1121B65D" w14:textId="16480850" w:rsidR="00316AD5" w:rsidRDefault="00316AD5" w:rsidP="003D7DD9">
            <w:pPr>
              <w:jc w:val="center"/>
              <w:rPr>
                <w:rFonts w:ascii="Arial" w:hAnsi="Arial" w:cs="Arial"/>
                <w:sz w:val="24"/>
                <w:szCs w:val="24"/>
              </w:rPr>
            </w:pPr>
            <w:r w:rsidRPr="007B6EB6">
              <w:rPr>
                <w:rFonts w:ascii="Arial" w:hAnsi="Arial" w:cs="Arial"/>
                <w:sz w:val="20"/>
                <w:szCs w:val="20"/>
              </w:rPr>
              <w:t xml:space="preserve">Figura </w:t>
            </w:r>
            <w:r>
              <w:rPr>
                <w:rFonts w:ascii="Arial" w:hAnsi="Arial" w:cs="Arial"/>
                <w:sz w:val="20"/>
                <w:szCs w:val="20"/>
              </w:rPr>
              <w:t>7. Calculo de fallas en la clasificación</w:t>
            </w:r>
          </w:p>
        </w:tc>
        <w:tc>
          <w:tcPr>
            <w:tcW w:w="500" w:type="pct"/>
            <w:vAlign w:val="center"/>
          </w:tcPr>
          <w:p w14:paraId="555DD56A" w14:textId="77777777" w:rsidR="00316AD5" w:rsidRDefault="00316AD5" w:rsidP="003D7DD9">
            <w:pPr>
              <w:jc w:val="center"/>
              <w:rPr>
                <w:rFonts w:ascii="Arial" w:hAnsi="Arial" w:cs="Arial"/>
                <w:sz w:val="24"/>
                <w:szCs w:val="24"/>
              </w:rPr>
            </w:pPr>
          </w:p>
        </w:tc>
      </w:tr>
    </w:tbl>
    <w:p w14:paraId="572E94E7" w14:textId="77777777" w:rsidR="00316AD5" w:rsidRDefault="00316AD5" w:rsidP="00316AD5">
      <w:pPr>
        <w:jc w:val="both"/>
        <w:rPr>
          <w:rFonts w:ascii="Arial" w:hAnsi="Arial" w:cs="Arial"/>
          <w:sz w:val="24"/>
          <w:szCs w:val="24"/>
        </w:rPr>
      </w:pPr>
    </w:p>
    <w:p w14:paraId="3B5736CE" w14:textId="77777777" w:rsidR="00316AD5" w:rsidRDefault="00316AD5" w:rsidP="00316AD5">
      <w:pPr>
        <w:jc w:val="both"/>
        <w:rPr>
          <w:rFonts w:ascii="Arial" w:hAnsi="Arial" w:cs="Arial"/>
          <w:sz w:val="24"/>
          <w:szCs w:val="24"/>
        </w:rPr>
      </w:pPr>
    </w:p>
    <w:p w14:paraId="3BC9DB5B" w14:textId="4E6509E1" w:rsidR="00316AD5" w:rsidRPr="00316AD5" w:rsidRDefault="00316AD5" w:rsidP="00316AD5">
      <w:pPr>
        <w:jc w:val="both"/>
        <w:rPr>
          <w:rFonts w:ascii="Arial" w:hAnsi="Arial" w:cs="Arial"/>
          <w:b/>
          <w:bCs/>
          <w:sz w:val="28"/>
          <w:szCs w:val="28"/>
        </w:rPr>
      </w:pPr>
      <w:r w:rsidRPr="00316AD5">
        <w:rPr>
          <w:rFonts w:ascii="Arial" w:hAnsi="Arial" w:cs="Arial"/>
          <w:b/>
          <w:bCs/>
          <w:sz w:val="28"/>
          <w:szCs w:val="28"/>
        </w:rPr>
        <w:t>Validación</w:t>
      </w:r>
    </w:p>
    <w:p w14:paraId="1F15120B" w14:textId="2C627E53" w:rsidR="00316AD5" w:rsidRDefault="00316AD5" w:rsidP="00316AD5">
      <w:pPr>
        <w:jc w:val="both"/>
        <w:rPr>
          <w:rFonts w:ascii="Arial" w:hAnsi="Arial" w:cs="Arial"/>
          <w:sz w:val="24"/>
          <w:szCs w:val="24"/>
        </w:rPr>
      </w:pPr>
      <w:r>
        <w:rPr>
          <w:rFonts w:ascii="Arial" w:hAnsi="Arial" w:cs="Arial"/>
          <w:sz w:val="24"/>
          <w:szCs w:val="24"/>
        </w:rPr>
        <w:t xml:space="preserve">La siguiente fase </w:t>
      </w:r>
      <w:r w:rsidR="009C68C1">
        <w:rPr>
          <w:rFonts w:ascii="Arial" w:hAnsi="Arial" w:cs="Arial"/>
          <w:sz w:val="24"/>
          <w:szCs w:val="24"/>
        </w:rPr>
        <w:t>del proyecto</w:t>
      </w:r>
      <w:r>
        <w:rPr>
          <w:rFonts w:ascii="Arial" w:hAnsi="Arial" w:cs="Arial"/>
          <w:sz w:val="24"/>
          <w:szCs w:val="24"/>
        </w:rPr>
        <w:t xml:space="preserve"> consiste en validar si los valores óptimos para k obtienen resultados apropiados para la clasificación. </w:t>
      </w:r>
      <w:r>
        <w:rPr>
          <w:rFonts w:ascii="Arial" w:hAnsi="Arial" w:cs="Arial"/>
          <w:sz w:val="24"/>
          <w:szCs w:val="24"/>
        </w:rPr>
        <w:t>E</w:t>
      </w:r>
      <w:r w:rsidR="009E65BE">
        <w:rPr>
          <w:rFonts w:ascii="Arial" w:hAnsi="Arial" w:cs="Arial"/>
          <w:sz w:val="24"/>
          <w:szCs w:val="24"/>
        </w:rPr>
        <w:t>l proceso de validación es similar al de entrenamiento, solo que aquí se usa solamente el valor de k que se encontró optimo para cada variante. La figura 8 muestra dicho proceso</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115E65" w14:paraId="70C939F0" w14:textId="77777777" w:rsidTr="00115E65">
        <w:trPr>
          <w:jc w:val="center"/>
        </w:trPr>
        <w:tc>
          <w:tcPr>
            <w:tcW w:w="500" w:type="pct"/>
            <w:vAlign w:val="center"/>
          </w:tcPr>
          <w:p w14:paraId="0661F11D" w14:textId="77777777" w:rsidR="00316AD5" w:rsidRDefault="00316AD5" w:rsidP="003D7DD9">
            <w:pPr>
              <w:jc w:val="center"/>
              <w:rPr>
                <w:rFonts w:ascii="Arial" w:hAnsi="Arial" w:cs="Arial"/>
                <w:sz w:val="24"/>
                <w:szCs w:val="24"/>
              </w:rPr>
            </w:pPr>
          </w:p>
        </w:tc>
        <w:tc>
          <w:tcPr>
            <w:tcW w:w="4000" w:type="pct"/>
            <w:vAlign w:val="center"/>
          </w:tcPr>
          <w:p w14:paraId="766B9317" w14:textId="0C7B7FF9" w:rsidR="00316AD5" w:rsidRDefault="009E65BE" w:rsidP="003D7DD9">
            <w:pPr>
              <w:jc w:val="center"/>
              <w:rPr>
                <w:rFonts w:ascii="Arial" w:hAnsi="Arial" w:cs="Arial"/>
                <w:sz w:val="24"/>
                <w:szCs w:val="24"/>
              </w:rPr>
            </w:pPr>
            <w:r w:rsidRPr="009E65BE">
              <w:rPr>
                <w:rFonts w:ascii="Arial" w:hAnsi="Arial" w:cs="Arial"/>
                <w:sz w:val="24"/>
                <w:szCs w:val="24"/>
              </w:rPr>
              <w:drawing>
                <wp:inline distT="0" distB="0" distL="0" distR="0" wp14:anchorId="78E93B4F" wp14:editId="6BB584E6">
                  <wp:extent cx="2910177" cy="3333381"/>
                  <wp:effectExtent l="0" t="0" r="5080" b="635"/>
                  <wp:docPr id="587976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76496" name=""/>
                          <pic:cNvPicPr/>
                        </pic:nvPicPr>
                        <pic:blipFill>
                          <a:blip r:embed="rId22"/>
                          <a:stretch>
                            <a:fillRect/>
                          </a:stretch>
                        </pic:blipFill>
                        <pic:spPr>
                          <a:xfrm>
                            <a:off x="0" y="0"/>
                            <a:ext cx="2919171" cy="3343683"/>
                          </a:xfrm>
                          <a:prstGeom prst="rect">
                            <a:avLst/>
                          </a:prstGeom>
                        </pic:spPr>
                      </pic:pic>
                    </a:graphicData>
                  </a:graphic>
                </wp:inline>
              </w:drawing>
            </w:r>
          </w:p>
        </w:tc>
        <w:tc>
          <w:tcPr>
            <w:tcW w:w="500" w:type="pct"/>
            <w:vAlign w:val="center"/>
          </w:tcPr>
          <w:p w14:paraId="17F6C3FB" w14:textId="77777777" w:rsidR="00316AD5" w:rsidRDefault="00316AD5" w:rsidP="003D7DD9">
            <w:pPr>
              <w:jc w:val="center"/>
              <w:rPr>
                <w:rFonts w:ascii="Arial" w:hAnsi="Arial" w:cs="Arial"/>
                <w:sz w:val="24"/>
                <w:szCs w:val="24"/>
              </w:rPr>
            </w:pPr>
          </w:p>
        </w:tc>
      </w:tr>
      <w:tr w:rsidR="00115E65" w14:paraId="72FFA85B" w14:textId="77777777" w:rsidTr="00115E65">
        <w:trPr>
          <w:jc w:val="center"/>
        </w:trPr>
        <w:tc>
          <w:tcPr>
            <w:tcW w:w="500" w:type="pct"/>
            <w:vAlign w:val="center"/>
          </w:tcPr>
          <w:p w14:paraId="72C0B082" w14:textId="77777777" w:rsidR="00316AD5" w:rsidRDefault="00316AD5" w:rsidP="003D7DD9">
            <w:pPr>
              <w:jc w:val="center"/>
              <w:rPr>
                <w:rFonts w:ascii="Arial" w:hAnsi="Arial" w:cs="Arial"/>
                <w:sz w:val="24"/>
                <w:szCs w:val="24"/>
              </w:rPr>
            </w:pPr>
          </w:p>
        </w:tc>
        <w:tc>
          <w:tcPr>
            <w:tcW w:w="4000" w:type="pct"/>
            <w:vAlign w:val="center"/>
          </w:tcPr>
          <w:p w14:paraId="65406309" w14:textId="0821B915" w:rsidR="00316AD5" w:rsidRDefault="00316AD5" w:rsidP="003D7DD9">
            <w:pPr>
              <w:jc w:val="center"/>
              <w:rPr>
                <w:rFonts w:ascii="Arial" w:hAnsi="Arial" w:cs="Arial"/>
                <w:sz w:val="24"/>
                <w:szCs w:val="24"/>
              </w:rPr>
            </w:pPr>
            <w:r w:rsidRPr="007B6EB6">
              <w:rPr>
                <w:rFonts w:ascii="Arial" w:hAnsi="Arial" w:cs="Arial"/>
                <w:sz w:val="20"/>
                <w:szCs w:val="20"/>
              </w:rPr>
              <w:t>Figura</w:t>
            </w:r>
            <w:r w:rsidR="009E65BE">
              <w:rPr>
                <w:rFonts w:ascii="Arial" w:hAnsi="Arial" w:cs="Arial"/>
                <w:sz w:val="20"/>
                <w:szCs w:val="20"/>
              </w:rPr>
              <w:t xml:space="preserve"> 8. Validación</w:t>
            </w:r>
          </w:p>
        </w:tc>
        <w:tc>
          <w:tcPr>
            <w:tcW w:w="500" w:type="pct"/>
            <w:vAlign w:val="center"/>
          </w:tcPr>
          <w:p w14:paraId="72243B31" w14:textId="77777777" w:rsidR="00316AD5" w:rsidRDefault="00316AD5" w:rsidP="003D7DD9">
            <w:pPr>
              <w:jc w:val="center"/>
              <w:rPr>
                <w:rFonts w:ascii="Arial" w:hAnsi="Arial" w:cs="Arial"/>
                <w:sz w:val="24"/>
                <w:szCs w:val="24"/>
              </w:rPr>
            </w:pPr>
          </w:p>
        </w:tc>
      </w:tr>
    </w:tbl>
    <w:p w14:paraId="4CAE5334" w14:textId="77777777" w:rsidR="00316AD5" w:rsidRDefault="00316AD5" w:rsidP="00316AD5">
      <w:pPr>
        <w:jc w:val="both"/>
        <w:rPr>
          <w:rFonts w:ascii="Arial" w:hAnsi="Arial" w:cs="Arial"/>
          <w:sz w:val="24"/>
          <w:szCs w:val="24"/>
        </w:rPr>
      </w:pPr>
    </w:p>
    <w:p w14:paraId="1749284E" w14:textId="77777777" w:rsidR="009E65BE" w:rsidRDefault="009E65BE" w:rsidP="00316AD5">
      <w:pPr>
        <w:jc w:val="both"/>
        <w:rPr>
          <w:rFonts w:ascii="Arial" w:hAnsi="Arial" w:cs="Arial"/>
          <w:sz w:val="24"/>
          <w:szCs w:val="24"/>
        </w:rPr>
      </w:pPr>
    </w:p>
    <w:p w14:paraId="13304193" w14:textId="2650E10A" w:rsidR="00933E46" w:rsidRDefault="00933E46" w:rsidP="00316AD5">
      <w:pPr>
        <w:jc w:val="both"/>
        <w:rPr>
          <w:rFonts w:ascii="Arial" w:hAnsi="Arial" w:cs="Arial"/>
          <w:sz w:val="24"/>
          <w:szCs w:val="24"/>
        </w:rPr>
      </w:pPr>
      <w:r>
        <w:rPr>
          <w:rFonts w:ascii="Arial" w:hAnsi="Arial" w:cs="Arial"/>
          <w:sz w:val="24"/>
          <w:szCs w:val="24"/>
        </w:rPr>
        <w:lastRenderedPageBreak/>
        <w:t>Los resultados que se obtuvieron al realizar la validación fueron:</w:t>
      </w:r>
    </w:p>
    <w:p w14:paraId="6AD45A13" w14:textId="77777777" w:rsidR="00933E46" w:rsidRPr="00933E46" w:rsidRDefault="00933E46" w:rsidP="00933E46">
      <w:pPr>
        <w:pStyle w:val="Prrafodelista"/>
        <w:numPr>
          <w:ilvl w:val="0"/>
          <w:numId w:val="4"/>
        </w:numPr>
        <w:jc w:val="both"/>
        <w:rPr>
          <w:rFonts w:ascii="Arial" w:hAnsi="Arial" w:cs="Arial"/>
          <w:sz w:val="24"/>
          <w:szCs w:val="24"/>
        </w:rPr>
      </w:pPr>
      <w:r w:rsidRPr="00933E46">
        <w:rPr>
          <w:rFonts w:ascii="Arial" w:hAnsi="Arial" w:cs="Arial"/>
          <w:sz w:val="24"/>
          <w:szCs w:val="24"/>
        </w:rPr>
        <w:t xml:space="preserve">Se tuvo un 99.88 % de </w:t>
      </w:r>
      <w:proofErr w:type="spellStart"/>
      <w:r w:rsidRPr="00933E46">
        <w:rPr>
          <w:rFonts w:ascii="Arial" w:hAnsi="Arial" w:cs="Arial"/>
          <w:sz w:val="24"/>
          <w:szCs w:val="24"/>
        </w:rPr>
        <w:t>exito</w:t>
      </w:r>
      <w:proofErr w:type="spellEnd"/>
      <w:r w:rsidRPr="00933E46">
        <w:rPr>
          <w:rFonts w:ascii="Arial" w:hAnsi="Arial" w:cs="Arial"/>
          <w:sz w:val="24"/>
          <w:szCs w:val="24"/>
        </w:rPr>
        <w:t xml:space="preserve"> para k-NN</w:t>
      </w:r>
    </w:p>
    <w:p w14:paraId="6F907705" w14:textId="77777777" w:rsidR="00933E46" w:rsidRPr="00933E46" w:rsidRDefault="00933E46" w:rsidP="00933E46">
      <w:pPr>
        <w:pStyle w:val="Prrafodelista"/>
        <w:numPr>
          <w:ilvl w:val="0"/>
          <w:numId w:val="4"/>
        </w:numPr>
        <w:jc w:val="both"/>
        <w:rPr>
          <w:rFonts w:ascii="Arial" w:hAnsi="Arial" w:cs="Arial"/>
          <w:sz w:val="24"/>
          <w:szCs w:val="24"/>
        </w:rPr>
      </w:pPr>
      <w:r w:rsidRPr="00933E46">
        <w:rPr>
          <w:rFonts w:ascii="Arial" w:hAnsi="Arial" w:cs="Arial"/>
          <w:sz w:val="24"/>
          <w:szCs w:val="24"/>
        </w:rPr>
        <w:t xml:space="preserve">Se tuvo un 99.96 % de </w:t>
      </w:r>
      <w:proofErr w:type="spellStart"/>
      <w:r w:rsidRPr="00933E46">
        <w:rPr>
          <w:rFonts w:ascii="Arial" w:hAnsi="Arial" w:cs="Arial"/>
          <w:sz w:val="24"/>
          <w:szCs w:val="24"/>
        </w:rPr>
        <w:t>exito</w:t>
      </w:r>
      <w:proofErr w:type="spellEnd"/>
      <w:r w:rsidRPr="00933E46">
        <w:rPr>
          <w:rFonts w:ascii="Arial" w:hAnsi="Arial" w:cs="Arial"/>
          <w:sz w:val="24"/>
          <w:szCs w:val="24"/>
        </w:rPr>
        <w:t xml:space="preserve"> para </w:t>
      </w:r>
      <w:proofErr w:type="spellStart"/>
      <w:r w:rsidRPr="00933E46">
        <w:rPr>
          <w:rFonts w:ascii="Arial" w:hAnsi="Arial" w:cs="Arial"/>
          <w:sz w:val="24"/>
          <w:szCs w:val="24"/>
        </w:rPr>
        <w:t>Wk</w:t>
      </w:r>
      <w:proofErr w:type="spellEnd"/>
      <w:r w:rsidRPr="00933E46">
        <w:rPr>
          <w:rFonts w:ascii="Arial" w:hAnsi="Arial" w:cs="Arial"/>
          <w:sz w:val="24"/>
          <w:szCs w:val="24"/>
        </w:rPr>
        <w:t>-NN</w:t>
      </w:r>
    </w:p>
    <w:p w14:paraId="37B0B997" w14:textId="30CC1C9D" w:rsidR="00933E46" w:rsidRDefault="00933E46" w:rsidP="00933E46">
      <w:pPr>
        <w:pStyle w:val="Prrafodelista"/>
        <w:numPr>
          <w:ilvl w:val="0"/>
          <w:numId w:val="4"/>
        </w:numPr>
        <w:jc w:val="both"/>
        <w:rPr>
          <w:rFonts w:ascii="Arial" w:hAnsi="Arial" w:cs="Arial"/>
          <w:sz w:val="24"/>
          <w:szCs w:val="24"/>
        </w:rPr>
      </w:pPr>
      <w:r w:rsidRPr="00933E46">
        <w:rPr>
          <w:rFonts w:ascii="Arial" w:hAnsi="Arial" w:cs="Arial"/>
          <w:sz w:val="24"/>
          <w:szCs w:val="24"/>
        </w:rPr>
        <w:t xml:space="preserve">Se tuvo un 99.96 % de </w:t>
      </w:r>
      <w:proofErr w:type="spellStart"/>
      <w:r w:rsidRPr="00933E46">
        <w:rPr>
          <w:rFonts w:ascii="Arial" w:hAnsi="Arial" w:cs="Arial"/>
          <w:sz w:val="24"/>
          <w:szCs w:val="24"/>
        </w:rPr>
        <w:t>exito</w:t>
      </w:r>
      <w:proofErr w:type="spellEnd"/>
      <w:r w:rsidRPr="00933E46">
        <w:rPr>
          <w:rFonts w:ascii="Arial" w:hAnsi="Arial" w:cs="Arial"/>
          <w:sz w:val="24"/>
          <w:szCs w:val="24"/>
        </w:rPr>
        <w:t xml:space="preserve"> para </w:t>
      </w:r>
      <w:proofErr w:type="spellStart"/>
      <w:r w:rsidRPr="00933E46">
        <w:rPr>
          <w:rFonts w:ascii="Arial" w:hAnsi="Arial" w:cs="Arial"/>
          <w:sz w:val="24"/>
          <w:szCs w:val="24"/>
        </w:rPr>
        <w:t>Fuzzy</w:t>
      </w:r>
      <w:proofErr w:type="spellEnd"/>
      <w:r w:rsidRPr="00933E46">
        <w:rPr>
          <w:rFonts w:ascii="Arial" w:hAnsi="Arial" w:cs="Arial"/>
          <w:sz w:val="24"/>
          <w:szCs w:val="24"/>
        </w:rPr>
        <w:t xml:space="preserve"> </w:t>
      </w:r>
      <w:r>
        <w:rPr>
          <w:rFonts w:ascii="Arial" w:hAnsi="Arial" w:cs="Arial"/>
          <w:sz w:val="24"/>
          <w:szCs w:val="24"/>
        </w:rPr>
        <w:t>k-</w:t>
      </w:r>
      <w:r w:rsidRPr="00933E46">
        <w:rPr>
          <w:rFonts w:ascii="Arial" w:hAnsi="Arial" w:cs="Arial"/>
          <w:sz w:val="24"/>
          <w:szCs w:val="24"/>
        </w:rPr>
        <w:t>NN</w:t>
      </w:r>
    </w:p>
    <w:p w14:paraId="3FC4BF18" w14:textId="11DDA02D" w:rsidR="00933E46" w:rsidRPr="00933E46" w:rsidRDefault="00933E46" w:rsidP="00933E46">
      <w:pPr>
        <w:jc w:val="both"/>
        <w:rPr>
          <w:rFonts w:ascii="Arial" w:hAnsi="Arial" w:cs="Arial"/>
          <w:sz w:val="24"/>
          <w:szCs w:val="24"/>
        </w:rPr>
      </w:pPr>
      <w:r>
        <w:rPr>
          <w:rFonts w:ascii="Arial" w:hAnsi="Arial" w:cs="Arial"/>
          <w:sz w:val="24"/>
          <w:szCs w:val="24"/>
        </w:rPr>
        <w:t xml:space="preserve">Esto muestra que con 3 vecinos para k-NN y </w:t>
      </w:r>
      <w:proofErr w:type="spellStart"/>
      <w:r>
        <w:rPr>
          <w:rFonts w:ascii="Arial" w:hAnsi="Arial" w:cs="Arial"/>
          <w:sz w:val="24"/>
          <w:szCs w:val="24"/>
        </w:rPr>
        <w:t>Fuzzy</w:t>
      </w:r>
      <w:proofErr w:type="spellEnd"/>
      <w:r>
        <w:rPr>
          <w:rFonts w:ascii="Arial" w:hAnsi="Arial" w:cs="Arial"/>
          <w:sz w:val="24"/>
          <w:szCs w:val="24"/>
        </w:rPr>
        <w:t xml:space="preserve"> k-NN y 7 para </w:t>
      </w:r>
      <w:proofErr w:type="spellStart"/>
      <w:r>
        <w:rPr>
          <w:rFonts w:ascii="Arial" w:hAnsi="Arial" w:cs="Arial"/>
          <w:sz w:val="24"/>
          <w:szCs w:val="24"/>
        </w:rPr>
        <w:t>Wk</w:t>
      </w:r>
      <w:proofErr w:type="spellEnd"/>
      <w:r>
        <w:rPr>
          <w:rFonts w:ascii="Arial" w:hAnsi="Arial" w:cs="Arial"/>
          <w:sz w:val="24"/>
          <w:szCs w:val="24"/>
        </w:rPr>
        <w:t>-NN se obtiene un porcentaje bastante alto de éxito al clasificar este tipo de datos.</w:t>
      </w:r>
    </w:p>
    <w:p w14:paraId="4AA44825" w14:textId="3749364C" w:rsidR="00316AD5" w:rsidRDefault="00316AD5" w:rsidP="00316AD5">
      <w:pPr>
        <w:jc w:val="both"/>
        <w:rPr>
          <w:rFonts w:ascii="Arial" w:hAnsi="Arial" w:cs="Arial"/>
          <w:sz w:val="24"/>
          <w:szCs w:val="24"/>
        </w:rPr>
      </w:pPr>
      <w:r>
        <w:rPr>
          <w:rFonts w:ascii="Arial" w:hAnsi="Arial" w:cs="Arial"/>
          <w:sz w:val="24"/>
          <w:szCs w:val="24"/>
        </w:rPr>
        <w:t xml:space="preserve">En la figura </w:t>
      </w:r>
      <w:r w:rsidR="00933E46">
        <w:rPr>
          <w:rFonts w:ascii="Arial" w:hAnsi="Arial" w:cs="Arial"/>
          <w:sz w:val="24"/>
          <w:szCs w:val="24"/>
        </w:rPr>
        <w:t>9 podemos ver la gráfica resultante de los puntos del conjunto de validación</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933E46" w14:paraId="770B1456" w14:textId="77777777" w:rsidTr="00115E65">
        <w:trPr>
          <w:jc w:val="center"/>
        </w:trPr>
        <w:tc>
          <w:tcPr>
            <w:tcW w:w="500" w:type="pct"/>
            <w:vAlign w:val="center"/>
          </w:tcPr>
          <w:p w14:paraId="1B70851E" w14:textId="77777777" w:rsidR="00316AD5" w:rsidRDefault="00316AD5" w:rsidP="003D7DD9">
            <w:pPr>
              <w:jc w:val="center"/>
              <w:rPr>
                <w:rFonts w:ascii="Arial" w:hAnsi="Arial" w:cs="Arial"/>
                <w:sz w:val="24"/>
                <w:szCs w:val="24"/>
              </w:rPr>
            </w:pPr>
          </w:p>
        </w:tc>
        <w:tc>
          <w:tcPr>
            <w:tcW w:w="4000" w:type="pct"/>
            <w:vAlign w:val="center"/>
          </w:tcPr>
          <w:p w14:paraId="46AF99ED" w14:textId="630F0D00" w:rsidR="00316AD5" w:rsidRDefault="00933E46" w:rsidP="003D7DD9">
            <w:pPr>
              <w:jc w:val="center"/>
              <w:rPr>
                <w:rFonts w:ascii="Arial" w:hAnsi="Arial" w:cs="Arial"/>
                <w:sz w:val="24"/>
                <w:szCs w:val="24"/>
              </w:rPr>
            </w:pPr>
            <w:r>
              <w:rPr>
                <w:noProof/>
              </w:rPr>
              <w:drawing>
                <wp:inline distT="0" distB="0" distL="0" distR="0" wp14:anchorId="3A1C07BF" wp14:editId="6627F2D8">
                  <wp:extent cx="4939071" cy="2867558"/>
                  <wp:effectExtent l="0" t="0" r="0" b="9525"/>
                  <wp:docPr id="325148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531" r="7968" b="5607"/>
                          <a:stretch/>
                        </pic:blipFill>
                        <pic:spPr bwMode="auto">
                          <a:xfrm>
                            <a:off x="0" y="0"/>
                            <a:ext cx="4977749" cy="28900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0" w:type="pct"/>
            <w:vAlign w:val="center"/>
          </w:tcPr>
          <w:p w14:paraId="59B1049E" w14:textId="77777777" w:rsidR="00316AD5" w:rsidRDefault="00316AD5" w:rsidP="003D7DD9">
            <w:pPr>
              <w:jc w:val="center"/>
              <w:rPr>
                <w:rFonts w:ascii="Arial" w:hAnsi="Arial" w:cs="Arial"/>
                <w:sz w:val="24"/>
                <w:szCs w:val="24"/>
              </w:rPr>
            </w:pPr>
          </w:p>
        </w:tc>
      </w:tr>
      <w:tr w:rsidR="00933E46" w14:paraId="144414E0" w14:textId="77777777" w:rsidTr="00115E65">
        <w:trPr>
          <w:jc w:val="center"/>
        </w:trPr>
        <w:tc>
          <w:tcPr>
            <w:tcW w:w="500" w:type="pct"/>
            <w:vAlign w:val="center"/>
          </w:tcPr>
          <w:p w14:paraId="7F181981" w14:textId="77777777" w:rsidR="00316AD5" w:rsidRDefault="00316AD5" w:rsidP="003D7DD9">
            <w:pPr>
              <w:jc w:val="center"/>
              <w:rPr>
                <w:rFonts w:ascii="Arial" w:hAnsi="Arial" w:cs="Arial"/>
                <w:sz w:val="24"/>
                <w:szCs w:val="24"/>
              </w:rPr>
            </w:pPr>
          </w:p>
        </w:tc>
        <w:tc>
          <w:tcPr>
            <w:tcW w:w="4000" w:type="pct"/>
            <w:vAlign w:val="center"/>
          </w:tcPr>
          <w:p w14:paraId="5A976A37" w14:textId="1ACD9CB7" w:rsidR="00316AD5" w:rsidRDefault="00316AD5" w:rsidP="003D7DD9">
            <w:pPr>
              <w:jc w:val="center"/>
              <w:rPr>
                <w:rFonts w:ascii="Arial" w:hAnsi="Arial" w:cs="Arial"/>
                <w:sz w:val="24"/>
                <w:szCs w:val="24"/>
              </w:rPr>
            </w:pPr>
            <w:r w:rsidRPr="007B6EB6">
              <w:rPr>
                <w:rFonts w:ascii="Arial" w:hAnsi="Arial" w:cs="Arial"/>
                <w:sz w:val="20"/>
                <w:szCs w:val="20"/>
              </w:rPr>
              <w:t xml:space="preserve">Figura </w:t>
            </w:r>
            <w:r w:rsidR="00933E46">
              <w:rPr>
                <w:rFonts w:ascii="Arial" w:hAnsi="Arial" w:cs="Arial"/>
                <w:sz w:val="20"/>
                <w:szCs w:val="20"/>
              </w:rPr>
              <w:t>9. Conjunto de validación</w:t>
            </w:r>
          </w:p>
        </w:tc>
        <w:tc>
          <w:tcPr>
            <w:tcW w:w="500" w:type="pct"/>
            <w:vAlign w:val="center"/>
          </w:tcPr>
          <w:p w14:paraId="7DD29FA9" w14:textId="77777777" w:rsidR="00316AD5" w:rsidRDefault="00316AD5" w:rsidP="003D7DD9">
            <w:pPr>
              <w:jc w:val="center"/>
              <w:rPr>
                <w:rFonts w:ascii="Arial" w:hAnsi="Arial" w:cs="Arial"/>
                <w:sz w:val="24"/>
                <w:szCs w:val="24"/>
              </w:rPr>
            </w:pPr>
          </w:p>
        </w:tc>
      </w:tr>
    </w:tbl>
    <w:p w14:paraId="59C45879" w14:textId="77777777" w:rsidR="00316AD5" w:rsidRDefault="00316AD5" w:rsidP="00316AD5">
      <w:pPr>
        <w:jc w:val="both"/>
        <w:rPr>
          <w:rFonts w:ascii="Arial" w:hAnsi="Arial" w:cs="Arial"/>
          <w:sz w:val="24"/>
          <w:szCs w:val="24"/>
        </w:rPr>
      </w:pPr>
    </w:p>
    <w:p w14:paraId="08D78328" w14:textId="76BED833" w:rsidR="00316AD5" w:rsidRDefault="00316AD5" w:rsidP="00316AD5">
      <w:pPr>
        <w:jc w:val="both"/>
        <w:rPr>
          <w:rFonts w:ascii="Arial" w:hAnsi="Arial" w:cs="Arial"/>
          <w:sz w:val="24"/>
          <w:szCs w:val="24"/>
        </w:rPr>
      </w:pPr>
      <w:r>
        <w:rPr>
          <w:rFonts w:ascii="Arial" w:hAnsi="Arial" w:cs="Arial"/>
          <w:sz w:val="24"/>
          <w:szCs w:val="24"/>
        </w:rPr>
        <w:t xml:space="preserve">En la figura </w:t>
      </w:r>
      <w:r w:rsidR="00A5200E">
        <w:rPr>
          <w:rFonts w:ascii="Arial" w:hAnsi="Arial" w:cs="Arial"/>
          <w:sz w:val="24"/>
          <w:szCs w:val="24"/>
        </w:rPr>
        <w:t>10 se pueden observar ejemplos más detallados de como se les asignó una clase a los puntos del conjunto de validación (círculos rellenos) y como coinciden con la clase de sus vecinos (círculos huecos).</w:t>
      </w:r>
    </w:p>
    <w:tbl>
      <w:tblPr>
        <w:tblStyle w:val="Tablaconcuadrcula"/>
        <w:tblW w:w="4791" w:type="pct"/>
        <w:jc w:val="center"/>
        <w:tblLook w:val="04A0" w:firstRow="1" w:lastRow="0" w:firstColumn="1" w:lastColumn="0" w:noHBand="0" w:noVBand="1"/>
      </w:tblPr>
      <w:tblGrid>
        <w:gridCol w:w="1034"/>
        <w:gridCol w:w="4140"/>
        <w:gridCol w:w="4140"/>
        <w:gridCol w:w="1035"/>
      </w:tblGrid>
      <w:tr w:rsidR="00933E46" w14:paraId="1182CBDA" w14:textId="77777777" w:rsidTr="00115E65">
        <w:trPr>
          <w:jc w:val="center"/>
        </w:trPr>
        <w:tc>
          <w:tcPr>
            <w:tcW w:w="500" w:type="pct"/>
            <w:tcBorders>
              <w:top w:val="nil"/>
              <w:left w:val="nil"/>
              <w:bottom w:val="nil"/>
              <w:right w:val="nil"/>
            </w:tcBorders>
            <w:vAlign w:val="center"/>
          </w:tcPr>
          <w:p w14:paraId="4ECF5316" w14:textId="77777777" w:rsidR="00933E46" w:rsidRDefault="00933E46" w:rsidP="003D7DD9">
            <w:pPr>
              <w:jc w:val="center"/>
              <w:rPr>
                <w:rFonts w:ascii="Arial" w:hAnsi="Arial" w:cs="Arial"/>
                <w:sz w:val="24"/>
                <w:szCs w:val="24"/>
              </w:rPr>
            </w:pPr>
          </w:p>
        </w:tc>
        <w:tc>
          <w:tcPr>
            <w:tcW w:w="2000" w:type="pct"/>
            <w:tcBorders>
              <w:top w:val="nil"/>
              <w:left w:val="nil"/>
              <w:bottom w:val="nil"/>
              <w:right w:val="nil"/>
            </w:tcBorders>
            <w:vAlign w:val="center"/>
          </w:tcPr>
          <w:p w14:paraId="48AE3CBF" w14:textId="52BD1BA6" w:rsidR="00933E46" w:rsidRDefault="00A5200E" w:rsidP="003D7DD9">
            <w:pPr>
              <w:jc w:val="center"/>
              <w:rPr>
                <w:rFonts w:ascii="Arial" w:hAnsi="Arial" w:cs="Arial"/>
                <w:sz w:val="24"/>
                <w:szCs w:val="24"/>
              </w:rPr>
            </w:pPr>
            <w:r>
              <w:rPr>
                <w:noProof/>
              </w:rPr>
              <w:drawing>
                <wp:inline distT="0" distB="0" distL="0" distR="0" wp14:anchorId="79788884" wp14:editId="09324A95">
                  <wp:extent cx="2271621" cy="1800000"/>
                  <wp:effectExtent l="0" t="0" r="0" b="0"/>
                  <wp:docPr id="3770900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1621" cy="1800000"/>
                          </a:xfrm>
                          <a:prstGeom prst="rect">
                            <a:avLst/>
                          </a:prstGeom>
                          <a:noFill/>
                          <a:ln>
                            <a:noFill/>
                          </a:ln>
                        </pic:spPr>
                      </pic:pic>
                    </a:graphicData>
                  </a:graphic>
                </wp:inline>
              </w:drawing>
            </w:r>
          </w:p>
        </w:tc>
        <w:tc>
          <w:tcPr>
            <w:tcW w:w="2000" w:type="pct"/>
            <w:tcBorders>
              <w:top w:val="nil"/>
              <w:left w:val="nil"/>
              <w:bottom w:val="nil"/>
              <w:right w:val="nil"/>
            </w:tcBorders>
            <w:vAlign w:val="center"/>
          </w:tcPr>
          <w:p w14:paraId="02B34202" w14:textId="2F312EEF" w:rsidR="00933E46" w:rsidRDefault="00A5200E" w:rsidP="003D7DD9">
            <w:pPr>
              <w:jc w:val="center"/>
              <w:rPr>
                <w:rFonts w:ascii="Arial" w:hAnsi="Arial" w:cs="Arial"/>
                <w:sz w:val="24"/>
                <w:szCs w:val="24"/>
              </w:rPr>
            </w:pPr>
            <w:r>
              <w:rPr>
                <w:noProof/>
              </w:rPr>
              <w:drawing>
                <wp:inline distT="0" distB="0" distL="0" distR="0" wp14:anchorId="5B2D571B" wp14:editId="5EA41D1C">
                  <wp:extent cx="2271621" cy="1800000"/>
                  <wp:effectExtent l="0" t="0" r="0" b="0"/>
                  <wp:docPr id="15984424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1621" cy="1800000"/>
                          </a:xfrm>
                          <a:prstGeom prst="rect">
                            <a:avLst/>
                          </a:prstGeom>
                          <a:noFill/>
                          <a:ln>
                            <a:noFill/>
                          </a:ln>
                        </pic:spPr>
                      </pic:pic>
                    </a:graphicData>
                  </a:graphic>
                </wp:inline>
              </w:drawing>
            </w:r>
          </w:p>
        </w:tc>
        <w:tc>
          <w:tcPr>
            <w:tcW w:w="500" w:type="pct"/>
            <w:tcBorders>
              <w:top w:val="nil"/>
              <w:left w:val="nil"/>
              <w:bottom w:val="nil"/>
              <w:right w:val="nil"/>
            </w:tcBorders>
            <w:vAlign w:val="center"/>
          </w:tcPr>
          <w:p w14:paraId="31F7FBC7" w14:textId="77777777" w:rsidR="00933E46" w:rsidRDefault="00933E46" w:rsidP="003D7DD9">
            <w:pPr>
              <w:jc w:val="center"/>
              <w:rPr>
                <w:rFonts w:ascii="Arial" w:hAnsi="Arial" w:cs="Arial"/>
                <w:sz w:val="24"/>
                <w:szCs w:val="24"/>
              </w:rPr>
            </w:pPr>
          </w:p>
        </w:tc>
      </w:tr>
      <w:tr w:rsidR="00933E46" w14:paraId="63EC7281" w14:textId="77777777" w:rsidTr="00115E65">
        <w:trPr>
          <w:jc w:val="center"/>
        </w:trPr>
        <w:tc>
          <w:tcPr>
            <w:tcW w:w="500" w:type="pct"/>
            <w:tcBorders>
              <w:top w:val="nil"/>
              <w:left w:val="nil"/>
              <w:bottom w:val="nil"/>
              <w:right w:val="nil"/>
            </w:tcBorders>
            <w:vAlign w:val="center"/>
          </w:tcPr>
          <w:p w14:paraId="61D32A68" w14:textId="77777777" w:rsidR="00933E46" w:rsidRDefault="00933E46" w:rsidP="003D7DD9">
            <w:pPr>
              <w:jc w:val="center"/>
              <w:rPr>
                <w:rFonts w:ascii="Arial" w:hAnsi="Arial" w:cs="Arial"/>
                <w:sz w:val="24"/>
                <w:szCs w:val="24"/>
              </w:rPr>
            </w:pPr>
          </w:p>
        </w:tc>
        <w:tc>
          <w:tcPr>
            <w:tcW w:w="2000" w:type="pct"/>
            <w:tcBorders>
              <w:top w:val="nil"/>
              <w:left w:val="nil"/>
              <w:bottom w:val="nil"/>
              <w:right w:val="nil"/>
            </w:tcBorders>
            <w:vAlign w:val="center"/>
          </w:tcPr>
          <w:p w14:paraId="1AC2F379" w14:textId="386EC8D0" w:rsidR="00933E46" w:rsidRPr="00A5200E" w:rsidRDefault="00933E46" w:rsidP="003D7DD9">
            <w:pPr>
              <w:jc w:val="center"/>
              <w:rPr>
                <w:rFonts w:ascii="Arial" w:hAnsi="Arial" w:cs="Arial"/>
                <w:sz w:val="20"/>
                <w:szCs w:val="20"/>
              </w:rPr>
            </w:pPr>
            <w:r w:rsidRPr="00A5200E">
              <w:rPr>
                <w:rFonts w:ascii="Arial" w:hAnsi="Arial" w:cs="Arial"/>
                <w:sz w:val="20"/>
                <w:szCs w:val="20"/>
              </w:rPr>
              <w:t xml:space="preserve">a. </w:t>
            </w:r>
            <w:r w:rsidR="00A5200E" w:rsidRPr="00A5200E">
              <w:rPr>
                <w:rFonts w:ascii="Arial" w:hAnsi="Arial" w:cs="Arial"/>
                <w:sz w:val="20"/>
                <w:szCs w:val="20"/>
              </w:rPr>
              <w:t>Ejemplo de clasificación</w:t>
            </w:r>
          </w:p>
        </w:tc>
        <w:tc>
          <w:tcPr>
            <w:tcW w:w="2000" w:type="pct"/>
            <w:tcBorders>
              <w:top w:val="nil"/>
              <w:left w:val="nil"/>
              <w:bottom w:val="nil"/>
              <w:right w:val="nil"/>
            </w:tcBorders>
            <w:vAlign w:val="center"/>
          </w:tcPr>
          <w:p w14:paraId="7D0ECB2B" w14:textId="0B3EAB20" w:rsidR="00933E46" w:rsidRPr="00A5200E" w:rsidRDefault="00933E46" w:rsidP="003D7DD9">
            <w:pPr>
              <w:jc w:val="center"/>
              <w:rPr>
                <w:rFonts w:ascii="Arial" w:hAnsi="Arial" w:cs="Arial"/>
                <w:sz w:val="20"/>
                <w:szCs w:val="20"/>
              </w:rPr>
            </w:pPr>
            <w:r w:rsidRPr="00A5200E">
              <w:rPr>
                <w:rFonts w:ascii="Arial" w:hAnsi="Arial" w:cs="Arial"/>
                <w:sz w:val="20"/>
                <w:szCs w:val="20"/>
              </w:rPr>
              <w:t xml:space="preserve">b. </w:t>
            </w:r>
            <w:r w:rsidR="00A5200E" w:rsidRPr="00A5200E">
              <w:rPr>
                <w:rFonts w:ascii="Arial" w:hAnsi="Arial" w:cs="Arial"/>
                <w:sz w:val="20"/>
                <w:szCs w:val="20"/>
              </w:rPr>
              <w:t>Ejemplo de clasificación</w:t>
            </w:r>
          </w:p>
        </w:tc>
        <w:tc>
          <w:tcPr>
            <w:tcW w:w="500" w:type="pct"/>
            <w:tcBorders>
              <w:top w:val="nil"/>
              <w:left w:val="nil"/>
              <w:bottom w:val="nil"/>
              <w:right w:val="nil"/>
            </w:tcBorders>
            <w:vAlign w:val="center"/>
          </w:tcPr>
          <w:p w14:paraId="3B952656" w14:textId="77777777" w:rsidR="00933E46" w:rsidRDefault="00933E46" w:rsidP="003D7DD9">
            <w:pPr>
              <w:jc w:val="center"/>
              <w:rPr>
                <w:rFonts w:ascii="Arial" w:hAnsi="Arial" w:cs="Arial"/>
                <w:sz w:val="24"/>
                <w:szCs w:val="24"/>
              </w:rPr>
            </w:pPr>
          </w:p>
        </w:tc>
      </w:tr>
      <w:tr w:rsidR="00933E46" w14:paraId="6436EFA9" w14:textId="77777777" w:rsidTr="00115E65">
        <w:trPr>
          <w:jc w:val="center"/>
        </w:trPr>
        <w:tc>
          <w:tcPr>
            <w:tcW w:w="500" w:type="pct"/>
            <w:tcBorders>
              <w:top w:val="nil"/>
              <w:left w:val="nil"/>
              <w:bottom w:val="nil"/>
              <w:right w:val="nil"/>
            </w:tcBorders>
            <w:vAlign w:val="center"/>
          </w:tcPr>
          <w:p w14:paraId="738A5A5D" w14:textId="77777777" w:rsidR="00933E46" w:rsidRDefault="00933E46" w:rsidP="003D7DD9">
            <w:pPr>
              <w:jc w:val="center"/>
              <w:rPr>
                <w:rFonts w:ascii="Arial" w:hAnsi="Arial" w:cs="Arial"/>
                <w:sz w:val="24"/>
                <w:szCs w:val="24"/>
              </w:rPr>
            </w:pPr>
          </w:p>
        </w:tc>
        <w:tc>
          <w:tcPr>
            <w:tcW w:w="2000" w:type="pct"/>
            <w:tcBorders>
              <w:top w:val="nil"/>
              <w:left w:val="nil"/>
              <w:bottom w:val="nil"/>
              <w:right w:val="nil"/>
            </w:tcBorders>
            <w:vAlign w:val="center"/>
          </w:tcPr>
          <w:p w14:paraId="1DB990FB" w14:textId="61909B8A" w:rsidR="00933E46" w:rsidRDefault="00A5200E" w:rsidP="003D7DD9">
            <w:pPr>
              <w:jc w:val="center"/>
              <w:rPr>
                <w:rFonts w:ascii="Arial" w:hAnsi="Arial" w:cs="Arial"/>
                <w:sz w:val="24"/>
                <w:szCs w:val="24"/>
              </w:rPr>
            </w:pPr>
            <w:r>
              <w:rPr>
                <w:noProof/>
              </w:rPr>
              <w:drawing>
                <wp:inline distT="0" distB="0" distL="0" distR="0" wp14:anchorId="24D943FF" wp14:editId="0577074E">
                  <wp:extent cx="2271621" cy="1800000"/>
                  <wp:effectExtent l="0" t="0" r="0" b="0"/>
                  <wp:docPr id="13720601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1621" cy="1800000"/>
                          </a:xfrm>
                          <a:prstGeom prst="rect">
                            <a:avLst/>
                          </a:prstGeom>
                          <a:noFill/>
                          <a:ln>
                            <a:noFill/>
                          </a:ln>
                        </pic:spPr>
                      </pic:pic>
                    </a:graphicData>
                  </a:graphic>
                </wp:inline>
              </w:drawing>
            </w:r>
          </w:p>
        </w:tc>
        <w:tc>
          <w:tcPr>
            <w:tcW w:w="2000" w:type="pct"/>
            <w:tcBorders>
              <w:top w:val="nil"/>
              <w:left w:val="nil"/>
              <w:bottom w:val="nil"/>
              <w:right w:val="nil"/>
            </w:tcBorders>
            <w:vAlign w:val="center"/>
          </w:tcPr>
          <w:p w14:paraId="72FBB5F0" w14:textId="5F4649D7" w:rsidR="00933E46" w:rsidRDefault="00A5200E" w:rsidP="003D7DD9">
            <w:pPr>
              <w:jc w:val="center"/>
              <w:rPr>
                <w:rFonts w:ascii="Arial" w:hAnsi="Arial" w:cs="Arial"/>
                <w:sz w:val="24"/>
                <w:szCs w:val="24"/>
              </w:rPr>
            </w:pPr>
            <w:r>
              <w:rPr>
                <w:noProof/>
              </w:rPr>
              <w:drawing>
                <wp:inline distT="0" distB="0" distL="0" distR="0" wp14:anchorId="642C9992" wp14:editId="15396A7B">
                  <wp:extent cx="2271621" cy="1800000"/>
                  <wp:effectExtent l="0" t="0" r="0" b="0"/>
                  <wp:docPr id="8692445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1621" cy="1800000"/>
                          </a:xfrm>
                          <a:prstGeom prst="rect">
                            <a:avLst/>
                          </a:prstGeom>
                          <a:noFill/>
                          <a:ln>
                            <a:noFill/>
                          </a:ln>
                        </pic:spPr>
                      </pic:pic>
                    </a:graphicData>
                  </a:graphic>
                </wp:inline>
              </w:drawing>
            </w:r>
          </w:p>
        </w:tc>
        <w:tc>
          <w:tcPr>
            <w:tcW w:w="500" w:type="pct"/>
            <w:tcBorders>
              <w:top w:val="nil"/>
              <w:left w:val="nil"/>
              <w:bottom w:val="nil"/>
              <w:right w:val="nil"/>
            </w:tcBorders>
            <w:vAlign w:val="center"/>
          </w:tcPr>
          <w:p w14:paraId="3D7FA057" w14:textId="77777777" w:rsidR="00933E46" w:rsidRDefault="00933E46" w:rsidP="003D7DD9">
            <w:pPr>
              <w:jc w:val="center"/>
              <w:rPr>
                <w:rFonts w:ascii="Arial" w:hAnsi="Arial" w:cs="Arial"/>
                <w:sz w:val="24"/>
                <w:szCs w:val="24"/>
              </w:rPr>
            </w:pPr>
          </w:p>
        </w:tc>
      </w:tr>
      <w:tr w:rsidR="00933E46" w14:paraId="2AD8DE3F" w14:textId="77777777" w:rsidTr="00115E65">
        <w:trPr>
          <w:jc w:val="center"/>
        </w:trPr>
        <w:tc>
          <w:tcPr>
            <w:tcW w:w="500" w:type="pct"/>
            <w:tcBorders>
              <w:top w:val="nil"/>
              <w:left w:val="nil"/>
              <w:bottom w:val="nil"/>
              <w:right w:val="nil"/>
            </w:tcBorders>
            <w:vAlign w:val="center"/>
          </w:tcPr>
          <w:p w14:paraId="2A95203B" w14:textId="77777777" w:rsidR="00933E46" w:rsidRDefault="00933E46" w:rsidP="003D7DD9">
            <w:pPr>
              <w:jc w:val="center"/>
              <w:rPr>
                <w:rFonts w:ascii="Arial" w:hAnsi="Arial" w:cs="Arial"/>
                <w:sz w:val="24"/>
                <w:szCs w:val="24"/>
              </w:rPr>
            </w:pPr>
          </w:p>
        </w:tc>
        <w:tc>
          <w:tcPr>
            <w:tcW w:w="2000" w:type="pct"/>
            <w:tcBorders>
              <w:top w:val="nil"/>
              <w:left w:val="nil"/>
              <w:bottom w:val="nil"/>
              <w:right w:val="nil"/>
            </w:tcBorders>
            <w:vAlign w:val="center"/>
          </w:tcPr>
          <w:p w14:paraId="3602383F" w14:textId="3A48E6BE" w:rsidR="00933E46" w:rsidRPr="00A5200E" w:rsidRDefault="00933E46" w:rsidP="003D7DD9">
            <w:pPr>
              <w:jc w:val="center"/>
              <w:rPr>
                <w:rFonts w:ascii="Arial" w:hAnsi="Arial" w:cs="Arial"/>
                <w:sz w:val="20"/>
                <w:szCs w:val="20"/>
              </w:rPr>
            </w:pPr>
            <w:r w:rsidRPr="00A5200E">
              <w:rPr>
                <w:rFonts w:ascii="Arial" w:hAnsi="Arial" w:cs="Arial"/>
                <w:sz w:val="20"/>
                <w:szCs w:val="20"/>
              </w:rPr>
              <w:t xml:space="preserve">c. </w:t>
            </w:r>
            <w:r w:rsidR="00A5200E" w:rsidRPr="00A5200E">
              <w:rPr>
                <w:rFonts w:ascii="Arial" w:hAnsi="Arial" w:cs="Arial"/>
                <w:sz w:val="20"/>
                <w:szCs w:val="20"/>
              </w:rPr>
              <w:t>Ejemplo de clasificación</w:t>
            </w:r>
          </w:p>
        </w:tc>
        <w:tc>
          <w:tcPr>
            <w:tcW w:w="2000" w:type="pct"/>
            <w:tcBorders>
              <w:top w:val="nil"/>
              <w:left w:val="nil"/>
              <w:bottom w:val="nil"/>
              <w:right w:val="nil"/>
            </w:tcBorders>
            <w:vAlign w:val="center"/>
          </w:tcPr>
          <w:p w14:paraId="0E34A74D" w14:textId="3D5C9583" w:rsidR="00933E46" w:rsidRPr="00A5200E" w:rsidRDefault="00933E46" w:rsidP="003D7DD9">
            <w:pPr>
              <w:jc w:val="center"/>
              <w:rPr>
                <w:rFonts w:ascii="Arial" w:hAnsi="Arial" w:cs="Arial"/>
                <w:sz w:val="20"/>
                <w:szCs w:val="20"/>
              </w:rPr>
            </w:pPr>
            <w:r w:rsidRPr="00A5200E">
              <w:rPr>
                <w:rFonts w:ascii="Arial" w:hAnsi="Arial" w:cs="Arial"/>
                <w:sz w:val="20"/>
                <w:szCs w:val="20"/>
              </w:rPr>
              <w:t xml:space="preserve">d. </w:t>
            </w:r>
            <w:r w:rsidR="00A5200E" w:rsidRPr="00A5200E">
              <w:rPr>
                <w:rFonts w:ascii="Arial" w:hAnsi="Arial" w:cs="Arial"/>
                <w:sz w:val="20"/>
                <w:szCs w:val="20"/>
              </w:rPr>
              <w:t>Ejemplo de clasificación</w:t>
            </w:r>
          </w:p>
        </w:tc>
        <w:tc>
          <w:tcPr>
            <w:tcW w:w="500" w:type="pct"/>
            <w:tcBorders>
              <w:top w:val="nil"/>
              <w:left w:val="nil"/>
              <w:bottom w:val="nil"/>
              <w:right w:val="nil"/>
            </w:tcBorders>
            <w:vAlign w:val="center"/>
          </w:tcPr>
          <w:p w14:paraId="1502E35B" w14:textId="77777777" w:rsidR="00933E46" w:rsidRDefault="00933E46" w:rsidP="003D7DD9">
            <w:pPr>
              <w:jc w:val="center"/>
              <w:rPr>
                <w:rFonts w:ascii="Arial" w:hAnsi="Arial" w:cs="Arial"/>
                <w:sz w:val="24"/>
                <w:szCs w:val="24"/>
              </w:rPr>
            </w:pPr>
          </w:p>
        </w:tc>
      </w:tr>
      <w:tr w:rsidR="00933E46" w14:paraId="6B1154BD" w14:textId="77777777" w:rsidTr="00115E65">
        <w:trPr>
          <w:jc w:val="center"/>
        </w:trPr>
        <w:tc>
          <w:tcPr>
            <w:tcW w:w="500" w:type="pct"/>
            <w:tcBorders>
              <w:top w:val="nil"/>
              <w:left w:val="nil"/>
              <w:bottom w:val="nil"/>
              <w:right w:val="nil"/>
            </w:tcBorders>
            <w:vAlign w:val="center"/>
          </w:tcPr>
          <w:p w14:paraId="58BB2B65" w14:textId="77777777" w:rsidR="00933E46" w:rsidRDefault="00933E46" w:rsidP="003D7DD9">
            <w:pPr>
              <w:jc w:val="center"/>
              <w:rPr>
                <w:rFonts w:ascii="Arial" w:hAnsi="Arial" w:cs="Arial"/>
                <w:sz w:val="24"/>
                <w:szCs w:val="24"/>
              </w:rPr>
            </w:pPr>
          </w:p>
        </w:tc>
        <w:tc>
          <w:tcPr>
            <w:tcW w:w="4000" w:type="pct"/>
            <w:gridSpan w:val="2"/>
            <w:tcBorders>
              <w:top w:val="nil"/>
              <w:left w:val="nil"/>
              <w:bottom w:val="nil"/>
              <w:right w:val="nil"/>
            </w:tcBorders>
            <w:vAlign w:val="center"/>
          </w:tcPr>
          <w:p w14:paraId="5499F464" w14:textId="77777777" w:rsidR="00933E46" w:rsidRDefault="00933E46" w:rsidP="003D7DD9">
            <w:pPr>
              <w:jc w:val="center"/>
              <w:rPr>
                <w:rFonts w:ascii="Arial" w:hAnsi="Arial" w:cs="Arial"/>
                <w:sz w:val="24"/>
                <w:szCs w:val="24"/>
              </w:rPr>
            </w:pPr>
          </w:p>
          <w:p w14:paraId="0ECE4F63" w14:textId="7F6EE2DF" w:rsidR="00933E46" w:rsidRPr="00A5200E" w:rsidRDefault="00A5200E" w:rsidP="003D7DD9">
            <w:pPr>
              <w:jc w:val="center"/>
              <w:rPr>
                <w:rFonts w:ascii="Arial" w:hAnsi="Arial" w:cs="Arial"/>
                <w:sz w:val="20"/>
                <w:szCs w:val="20"/>
              </w:rPr>
            </w:pPr>
            <w:r>
              <w:rPr>
                <w:rFonts w:ascii="Arial" w:hAnsi="Arial" w:cs="Arial"/>
                <w:sz w:val="20"/>
                <w:szCs w:val="20"/>
              </w:rPr>
              <w:t>Figura 10. Ejemplos de clasificación</w:t>
            </w:r>
          </w:p>
        </w:tc>
        <w:tc>
          <w:tcPr>
            <w:tcW w:w="500" w:type="pct"/>
            <w:tcBorders>
              <w:top w:val="nil"/>
              <w:left w:val="nil"/>
              <w:bottom w:val="nil"/>
              <w:right w:val="nil"/>
            </w:tcBorders>
            <w:vAlign w:val="center"/>
          </w:tcPr>
          <w:p w14:paraId="1BC837CC" w14:textId="77777777" w:rsidR="00933E46" w:rsidRDefault="00933E46" w:rsidP="003D7DD9">
            <w:pPr>
              <w:jc w:val="center"/>
              <w:rPr>
                <w:rFonts w:ascii="Arial" w:hAnsi="Arial" w:cs="Arial"/>
                <w:sz w:val="24"/>
                <w:szCs w:val="24"/>
              </w:rPr>
            </w:pPr>
          </w:p>
        </w:tc>
      </w:tr>
    </w:tbl>
    <w:p w14:paraId="26934D80" w14:textId="77777777" w:rsidR="00316AD5" w:rsidRDefault="00316AD5" w:rsidP="00316AD5">
      <w:pPr>
        <w:jc w:val="both"/>
        <w:rPr>
          <w:rFonts w:ascii="Arial" w:hAnsi="Arial" w:cs="Arial"/>
          <w:sz w:val="24"/>
          <w:szCs w:val="24"/>
        </w:rPr>
      </w:pPr>
    </w:p>
    <w:p w14:paraId="36A78158" w14:textId="0A6221BD" w:rsidR="00A5200E" w:rsidRPr="00A5200E" w:rsidRDefault="00A5200E" w:rsidP="00A5200E">
      <w:pPr>
        <w:jc w:val="both"/>
        <w:rPr>
          <w:rFonts w:ascii="Arial" w:hAnsi="Arial" w:cs="Arial"/>
          <w:b/>
          <w:bCs/>
          <w:sz w:val="28"/>
          <w:szCs w:val="28"/>
        </w:rPr>
      </w:pPr>
      <w:r w:rsidRPr="00A5200E">
        <w:rPr>
          <w:rFonts w:ascii="Arial" w:hAnsi="Arial" w:cs="Arial"/>
          <w:b/>
          <w:bCs/>
          <w:sz w:val="28"/>
          <w:szCs w:val="28"/>
        </w:rPr>
        <w:t>Clasificador de</w:t>
      </w:r>
      <w:r w:rsidRPr="00A5200E">
        <w:rPr>
          <w:rFonts w:ascii="Arial" w:hAnsi="Arial" w:cs="Arial"/>
          <w:b/>
          <w:bCs/>
          <w:sz w:val="28"/>
          <w:szCs w:val="28"/>
        </w:rPr>
        <w:t xml:space="preserve"> </w:t>
      </w:r>
      <w:r w:rsidRPr="00A5200E">
        <w:rPr>
          <w:rFonts w:ascii="Arial" w:hAnsi="Arial" w:cs="Arial"/>
          <w:b/>
          <w:bCs/>
          <w:sz w:val="28"/>
          <w:szCs w:val="28"/>
        </w:rPr>
        <w:t>distancia</w:t>
      </w:r>
      <w:r w:rsidRPr="00A5200E">
        <w:rPr>
          <w:rFonts w:ascii="Arial" w:hAnsi="Arial" w:cs="Arial"/>
          <w:b/>
          <w:bCs/>
          <w:sz w:val="28"/>
          <w:szCs w:val="28"/>
        </w:rPr>
        <w:t xml:space="preserve"> </w:t>
      </w:r>
      <w:r w:rsidRPr="00A5200E">
        <w:rPr>
          <w:rFonts w:ascii="Arial" w:hAnsi="Arial" w:cs="Arial"/>
          <w:b/>
          <w:bCs/>
          <w:sz w:val="28"/>
          <w:szCs w:val="28"/>
        </w:rPr>
        <w:t>mínima (MDC)</w:t>
      </w:r>
    </w:p>
    <w:p w14:paraId="24C698B7" w14:textId="7356CA27" w:rsidR="00A5200E" w:rsidRDefault="00A5200E" w:rsidP="00A5200E">
      <w:pPr>
        <w:jc w:val="both"/>
        <w:rPr>
          <w:rFonts w:ascii="Arial" w:hAnsi="Arial" w:cs="Arial"/>
          <w:sz w:val="24"/>
          <w:szCs w:val="24"/>
        </w:rPr>
      </w:pPr>
      <w:r>
        <w:rPr>
          <w:rFonts w:ascii="Arial" w:hAnsi="Arial" w:cs="Arial"/>
          <w:sz w:val="24"/>
          <w:szCs w:val="24"/>
        </w:rPr>
        <w:t xml:space="preserve">Otro algoritmo que se tomo en cuenta fue el de selección de prototipos conocido como </w:t>
      </w:r>
      <w:r w:rsidRPr="00A5200E">
        <w:rPr>
          <w:rFonts w:ascii="Arial" w:hAnsi="Arial" w:cs="Arial"/>
          <w:sz w:val="24"/>
          <w:szCs w:val="24"/>
        </w:rPr>
        <w:t>Clasificador de</w:t>
      </w:r>
      <w:r>
        <w:rPr>
          <w:rFonts w:ascii="Arial" w:hAnsi="Arial" w:cs="Arial"/>
          <w:sz w:val="24"/>
          <w:szCs w:val="24"/>
        </w:rPr>
        <w:t xml:space="preserve"> d</w:t>
      </w:r>
      <w:r w:rsidRPr="00A5200E">
        <w:rPr>
          <w:rFonts w:ascii="Arial" w:hAnsi="Arial" w:cs="Arial"/>
          <w:sz w:val="24"/>
          <w:szCs w:val="24"/>
        </w:rPr>
        <w:t>istancia</w:t>
      </w:r>
      <w:r>
        <w:rPr>
          <w:rFonts w:ascii="Arial" w:hAnsi="Arial" w:cs="Arial"/>
          <w:sz w:val="24"/>
          <w:szCs w:val="24"/>
        </w:rPr>
        <w:t xml:space="preserve"> </w:t>
      </w:r>
      <w:r w:rsidRPr="00A5200E">
        <w:rPr>
          <w:rFonts w:ascii="Arial" w:hAnsi="Arial" w:cs="Arial"/>
          <w:sz w:val="24"/>
          <w:szCs w:val="24"/>
        </w:rPr>
        <w:t>mínima (MDC)</w:t>
      </w:r>
      <w:r>
        <w:rPr>
          <w:rFonts w:ascii="Arial" w:hAnsi="Arial" w:cs="Arial"/>
          <w:sz w:val="24"/>
          <w:szCs w:val="24"/>
        </w:rPr>
        <w:t>, este consiste en cambiar el numero de vecindarios a uno más pequeño a fin de reducir el tiempo que le toma al algoritmo asignarles una clase a todos los puntos.</w:t>
      </w:r>
    </w:p>
    <w:p w14:paraId="6ADB7529" w14:textId="204192FC" w:rsidR="00316AD5" w:rsidRDefault="00A5200E" w:rsidP="00316AD5">
      <w:pPr>
        <w:jc w:val="both"/>
        <w:rPr>
          <w:rFonts w:ascii="Arial" w:hAnsi="Arial" w:cs="Arial"/>
          <w:sz w:val="24"/>
          <w:szCs w:val="24"/>
        </w:rPr>
      </w:pPr>
      <w:r>
        <w:rPr>
          <w:rFonts w:ascii="Arial" w:hAnsi="Arial" w:cs="Arial"/>
          <w:sz w:val="24"/>
          <w:szCs w:val="24"/>
        </w:rPr>
        <w:t>Para calcular los nuevos vecindarios y sus puntos clasificados se hace uso de una función de autoría propia, e</w:t>
      </w:r>
      <w:r w:rsidR="00316AD5">
        <w:rPr>
          <w:rFonts w:ascii="Arial" w:hAnsi="Arial" w:cs="Arial"/>
          <w:sz w:val="24"/>
          <w:szCs w:val="24"/>
        </w:rPr>
        <w:t xml:space="preserve">n la figura </w:t>
      </w:r>
      <w:r>
        <w:rPr>
          <w:rFonts w:ascii="Arial" w:hAnsi="Arial" w:cs="Arial"/>
          <w:sz w:val="24"/>
          <w:szCs w:val="24"/>
        </w:rPr>
        <w:t>11 se muestra el funcionamiento de dicha función:</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A5200E" w14:paraId="52D21DF1" w14:textId="77777777" w:rsidTr="00115E65">
        <w:trPr>
          <w:jc w:val="center"/>
        </w:trPr>
        <w:tc>
          <w:tcPr>
            <w:tcW w:w="500" w:type="pct"/>
            <w:vAlign w:val="center"/>
          </w:tcPr>
          <w:p w14:paraId="002A8FC6" w14:textId="77777777" w:rsidR="00316AD5" w:rsidRDefault="00316AD5" w:rsidP="003D7DD9">
            <w:pPr>
              <w:jc w:val="center"/>
              <w:rPr>
                <w:rFonts w:ascii="Arial" w:hAnsi="Arial" w:cs="Arial"/>
                <w:sz w:val="24"/>
                <w:szCs w:val="24"/>
              </w:rPr>
            </w:pPr>
          </w:p>
        </w:tc>
        <w:tc>
          <w:tcPr>
            <w:tcW w:w="4000" w:type="pct"/>
            <w:vAlign w:val="center"/>
          </w:tcPr>
          <w:p w14:paraId="7BDA455D" w14:textId="1AE5BBA2" w:rsidR="00316AD5" w:rsidRDefault="00A5200E" w:rsidP="003D7DD9">
            <w:pPr>
              <w:jc w:val="center"/>
              <w:rPr>
                <w:rFonts w:ascii="Arial" w:hAnsi="Arial" w:cs="Arial"/>
                <w:sz w:val="24"/>
                <w:szCs w:val="24"/>
              </w:rPr>
            </w:pPr>
            <w:r w:rsidRPr="00A5200E">
              <w:rPr>
                <w:rFonts w:ascii="Arial" w:hAnsi="Arial" w:cs="Arial"/>
                <w:sz w:val="24"/>
                <w:szCs w:val="24"/>
              </w:rPr>
              <w:drawing>
                <wp:inline distT="0" distB="0" distL="0" distR="0" wp14:anchorId="7A5BFBE8" wp14:editId="0E7064F1">
                  <wp:extent cx="5072932" cy="3065836"/>
                  <wp:effectExtent l="0" t="0" r="0" b="1270"/>
                  <wp:docPr id="1684524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4630" name=""/>
                          <pic:cNvPicPr/>
                        </pic:nvPicPr>
                        <pic:blipFill>
                          <a:blip r:embed="rId28"/>
                          <a:stretch>
                            <a:fillRect/>
                          </a:stretch>
                        </pic:blipFill>
                        <pic:spPr>
                          <a:xfrm>
                            <a:off x="0" y="0"/>
                            <a:ext cx="5115373" cy="3091485"/>
                          </a:xfrm>
                          <a:prstGeom prst="rect">
                            <a:avLst/>
                          </a:prstGeom>
                        </pic:spPr>
                      </pic:pic>
                    </a:graphicData>
                  </a:graphic>
                </wp:inline>
              </w:drawing>
            </w:r>
          </w:p>
        </w:tc>
        <w:tc>
          <w:tcPr>
            <w:tcW w:w="500" w:type="pct"/>
            <w:vAlign w:val="center"/>
          </w:tcPr>
          <w:p w14:paraId="7FA407F4" w14:textId="77777777" w:rsidR="00316AD5" w:rsidRDefault="00316AD5" w:rsidP="003D7DD9">
            <w:pPr>
              <w:jc w:val="center"/>
              <w:rPr>
                <w:rFonts w:ascii="Arial" w:hAnsi="Arial" w:cs="Arial"/>
                <w:sz w:val="24"/>
                <w:szCs w:val="24"/>
              </w:rPr>
            </w:pPr>
          </w:p>
        </w:tc>
      </w:tr>
      <w:tr w:rsidR="00A5200E" w14:paraId="2AF4D094" w14:textId="77777777" w:rsidTr="00115E65">
        <w:trPr>
          <w:jc w:val="center"/>
        </w:trPr>
        <w:tc>
          <w:tcPr>
            <w:tcW w:w="500" w:type="pct"/>
            <w:vAlign w:val="center"/>
          </w:tcPr>
          <w:p w14:paraId="61D37B98" w14:textId="77777777" w:rsidR="00316AD5" w:rsidRDefault="00316AD5" w:rsidP="003D7DD9">
            <w:pPr>
              <w:jc w:val="center"/>
              <w:rPr>
                <w:rFonts w:ascii="Arial" w:hAnsi="Arial" w:cs="Arial"/>
                <w:sz w:val="24"/>
                <w:szCs w:val="24"/>
              </w:rPr>
            </w:pPr>
          </w:p>
        </w:tc>
        <w:tc>
          <w:tcPr>
            <w:tcW w:w="4000" w:type="pct"/>
            <w:vAlign w:val="center"/>
          </w:tcPr>
          <w:p w14:paraId="09395648" w14:textId="4DDBCD04" w:rsidR="00316AD5" w:rsidRDefault="00316AD5" w:rsidP="003D7DD9">
            <w:pPr>
              <w:jc w:val="center"/>
              <w:rPr>
                <w:rFonts w:ascii="Arial" w:hAnsi="Arial" w:cs="Arial"/>
                <w:sz w:val="24"/>
                <w:szCs w:val="24"/>
              </w:rPr>
            </w:pPr>
            <w:r w:rsidRPr="007B6EB6">
              <w:rPr>
                <w:rFonts w:ascii="Arial" w:hAnsi="Arial" w:cs="Arial"/>
                <w:sz w:val="20"/>
                <w:szCs w:val="20"/>
              </w:rPr>
              <w:t xml:space="preserve">Figura </w:t>
            </w:r>
            <w:r w:rsidR="00DD43CE">
              <w:rPr>
                <w:rFonts w:ascii="Arial" w:hAnsi="Arial" w:cs="Arial"/>
                <w:sz w:val="20"/>
                <w:szCs w:val="20"/>
              </w:rPr>
              <w:t>11. Función MDC</w:t>
            </w:r>
          </w:p>
        </w:tc>
        <w:tc>
          <w:tcPr>
            <w:tcW w:w="500" w:type="pct"/>
            <w:vAlign w:val="center"/>
          </w:tcPr>
          <w:p w14:paraId="77AFB662" w14:textId="77777777" w:rsidR="00316AD5" w:rsidRDefault="00316AD5" w:rsidP="003D7DD9">
            <w:pPr>
              <w:jc w:val="center"/>
              <w:rPr>
                <w:rFonts w:ascii="Arial" w:hAnsi="Arial" w:cs="Arial"/>
                <w:sz w:val="24"/>
                <w:szCs w:val="24"/>
              </w:rPr>
            </w:pPr>
          </w:p>
        </w:tc>
      </w:tr>
    </w:tbl>
    <w:p w14:paraId="4919BC39" w14:textId="77777777" w:rsidR="00933E46" w:rsidRDefault="00933E46" w:rsidP="00933E46">
      <w:pPr>
        <w:jc w:val="both"/>
        <w:rPr>
          <w:rFonts w:ascii="Arial" w:hAnsi="Arial" w:cs="Arial"/>
          <w:sz w:val="24"/>
          <w:szCs w:val="24"/>
        </w:rPr>
      </w:pPr>
    </w:p>
    <w:p w14:paraId="1CFA5FBE" w14:textId="4724CCAB" w:rsidR="00A5200E" w:rsidRDefault="00A5200E" w:rsidP="00933E46">
      <w:pPr>
        <w:jc w:val="both"/>
        <w:rPr>
          <w:rFonts w:ascii="Arial" w:hAnsi="Arial" w:cs="Arial"/>
          <w:sz w:val="24"/>
          <w:szCs w:val="24"/>
        </w:rPr>
      </w:pPr>
      <w:r>
        <w:rPr>
          <w:rFonts w:ascii="Arial" w:hAnsi="Arial" w:cs="Arial"/>
          <w:sz w:val="24"/>
          <w:szCs w:val="24"/>
        </w:rPr>
        <w:t>Esta función inicialmente calcula la suma de todos puntos que pertenecen a una clase. La nueva clase que se genera se calcula con el módulo más uno de la clase anterior</w:t>
      </w:r>
      <w:r w:rsidRPr="00A5200E">
        <w:rPr>
          <w:rFonts w:ascii="Arial" w:hAnsi="Arial" w:cs="Arial"/>
          <w:sz w:val="24"/>
          <w:szCs w:val="24"/>
        </w:rPr>
        <w:t xml:space="preserve"> </w:t>
      </w:r>
      <w:r>
        <w:rPr>
          <w:rFonts w:ascii="Arial" w:hAnsi="Arial" w:cs="Arial"/>
          <w:sz w:val="24"/>
          <w:szCs w:val="24"/>
        </w:rPr>
        <w:t>menos uno</w:t>
      </w:r>
      <w:r>
        <w:rPr>
          <w:rFonts w:ascii="Arial" w:hAnsi="Arial" w:cs="Arial"/>
          <w:sz w:val="24"/>
          <w:szCs w:val="24"/>
        </w:rPr>
        <w:t xml:space="preserve"> respecto a la cantidad de vecindarios a generar. El menos y más uno se utilizan para que los valores que genere este calculo siempre den un numero entre 1 y el numero de vecindarios a generar, esto se realizó así ya que en Matlab los índices empiezan en 1 y no en 0 como otros lenguajes.</w:t>
      </w:r>
    </w:p>
    <w:p w14:paraId="260A6111" w14:textId="602323BB" w:rsidR="00A5200E" w:rsidRDefault="00A5200E" w:rsidP="00933E46">
      <w:pPr>
        <w:jc w:val="both"/>
        <w:rPr>
          <w:rFonts w:ascii="Arial" w:hAnsi="Arial" w:cs="Arial"/>
          <w:sz w:val="24"/>
          <w:szCs w:val="24"/>
        </w:rPr>
      </w:pPr>
      <w:r>
        <w:rPr>
          <w:rFonts w:ascii="Arial" w:hAnsi="Arial" w:cs="Arial"/>
          <w:sz w:val="24"/>
          <w:szCs w:val="24"/>
        </w:rPr>
        <w:lastRenderedPageBreak/>
        <w:t>Una vez se obtiene la suma de los puntos de cada clase se genera el promedio obteniendo así un punto central que representa la clase entera, a este nuevo punto se le conoce como “centroide”.</w:t>
      </w:r>
    </w:p>
    <w:p w14:paraId="7B56A202" w14:textId="3C5A9C27" w:rsidR="00933E46" w:rsidRDefault="00DD43CE" w:rsidP="00933E46">
      <w:pPr>
        <w:jc w:val="both"/>
        <w:rPr>
          <w:rFonts w:ascii="Arial" w:hAnsi="Arial" w:cs="Arial"/>
          <w:sz w:val="24"/>
          <w:szCs w:val="24"/>
        </w:rPr>
      </w:pPr>
      <w:r>
        <w:rPr>
          <w:rFonts w:ascii="Arial" w:hAnsi="Arial" w:cs="Arial"/>
          <w:sz w:val="24"/>
          <w:szCs w:val="24"/>
        </w:rPr>
        <w:t>Finalmente se calculan las distancias de los puntos con la función mostrada en la figura 4b (en este caso se utilizaron los puntos que se tenían para la validación), se aplican las tres variantes de k-vecinos con las funciones previamente detalladas y se calcula el porcentaje de éxito en cada una de ellas. En</w:t>
      </w:r>
      <w:r w:rsidR="00933E46">
        <w:rPr>
          <w:rFonts w:ascii="Arial" w:hAnsi="Arial" w:cs="Arial"/>
          <w:sz w:val="24"/>
          <w:szCs w:val="24"/>
        </w:rPr>
        <w:t xml:space="preserve"> la figura </w:t>
      </w:r>
      <w:r>
        <w:rPr>
          <w:rFonts w:ascii="Arial" w:hAnsi="Arial" w:cs="Arial"/>
          <w:sz w:val="24"/>
          <w:szCs w:val="24"/>
        </w:rPr>
        <w:t>12 se muestra el código que genera lo anterior:</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115E65" w14:paraId="24BF8F69" w14:textId="77777777" w:rsidTr="00115E65">
        <w:trPr>
          <w:jc w:val="center"/>
        </w:trPr>
        <w:tc>
          <w:tcPr>
            <w:tcW w:w="500" w:type="pct"/>
            <w:vAlign w:val="center"/>
          </w:tcPr>
          <w:p w14:paraId="4592159F" w14:textId="77777777" w:rsidR="00933E46" w:rsidRDefault="00933E46" w:rsidP="003D7DD9">
            <w:pPr>
              <w:jc w:val="center"/>
              <w:rPr>
                <w:rFonts w:ascii="Arial" w:hAnsi="Arial" w:cs="Arial"/>
                <w:sz w:val="24"/>
                <w:szCs w:val="24"/>
              </w:rPr>
            </w:pPr>
          </w:p>
        </w:tc>
        <w:tc>
          <w:tcPr>
            <w:tcW w:w="4000" w:type="pct"/>
            <w:vAlign w:val="center"/>
          </w:tcPr>
          <w:p w14:paraId="10544803" w14:textId="4EDDB62C" w:rsidR="00933E46" w:rsidRDefault="00DD43CE" w:rsidP="003D7DD9">
            <w:pPr>
              <w:jc w:val="center"/>
              <w:rPr>
                <w:rFonts w:ascii="Arial" w:hAnsi="Arial" w:cs="Arial"/>
                <w:sz w:val="24"/>
                <w:szCs w:val="24"/>
              </w:rPr>
            </w:pPr>
            <w:r>
              <w:object w:dxaOrig="7560" w:dyaOrig="10035" w14:anchorId="56FBA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6.6pt;height:261.1pt" o:ole="">
                  <v:imagedata r:id="rId29" o:title=""/>
                </v:shape>
                <o:OLEObject Type="Embed" ProgID="PBrush" ShapeID="_x0000_i1035" DrawAspect="Content" ObjectID="_1743180187" r:id="rId30"/>
              </w:object>
            </w:r>
          </w:p>
        </w:tc>
        <w:tc>
          <w:tcPr>
            <w:tcW w:w="500" w:type="pct"/>
            <w:vAlign w:val="center"/>
          </w:tcPr>
          <w:p w14:paraId="0C5B4700" w14:textId="77777777" w:rsidR="00933E46" w:rsidRDefault="00933E46" w:rsidP="003D7DD9">
            <w:pPr>
              <w:jc w:val="center"/>
              <w:rPr>
                <w:rFonts w:ascii="Arial" w:hAnsi="Arial" w:cs="Arial"/>
                <w:sz w:val="24"/>
                <w:szCs w:val="24"/>
              </w:rPr>
            </w:pPr>
          </w:p>
        </w:tc>
      </w:tr>
      <w:tr w:rsidR="00115E65" w14:paraId="02CBC7B2" w14:textId="77777777" w:rsidTr="00115E65">
        <w:trPr>
          <w:jc w:val="center"/>
        </w:trPr>
        <w:tc>
          <w:tcPr>
            <w:tcW w:w="500" w:type="pct"/>
            <w:vAlign w:val="center"/>
          </w:tcPr>
          <w:p w14:paraId="63ED82C3" w14:textId="77777777" w:rsidR="00933E46" w:rsidRDefault="00933E46" w:rsidP="003D7DD9">
            <w:pPr>
              <w:jc w:val="center"/>
              <w:rPr>
                <w:rFonts w:ascii="Arial" w:hAnsi="Arial" w:cs="Arial"/>
                <w:sz w:val="24"/>
                <w:szCs w:val="24"/>
              </w:rPr>
            </w:pPr>
          </w:p>
        </w:tc>
        <w:tc>
          <w:tcPr>
            <w:tcW w:w="4000" w:type="pct"/>
            <w:vAlign w:val="center"/>
          </w:tcPr>
          <w:p w14:paraId="29BE67F4" w14:textId="657C186A" w:rsidR="00933E46" w:rsidRDefault="00933E46" w:rsidP="003D7DD9">
            <w:pPr>
              <w:jc w:val="center"/>
              <w:rPr>
                <w:rFonts w:ascii="Arial" w:hAnsi="Arial" w:cs="Arial"/>
                <w:sz w:val="24"/>
                <w:szCs w:val="24"/>
              </w:rPr>
            </w:pPr>
            <w:r w:rsidRPr="007B6EB6">
              <w:rPr>
                <w:rFonts w:ascii="Arial" w:hAnsi="Arial" w:cs="Arial"/>
                <w:sz w:val="20"/>
                <w:szCs w:val="20"/>
              </w:rPr>
              <w:t xml:space="preserve">Figura </w:t>
            </w:r>
            <w:r w:rsidR="00DD43CE">
              <w:rPr>
                <w:rFonts w:ascii="Arial" w:hAnsi="Arial" w:cs="Arial"/>
                <w:sz w:val="20"/>
                <w:szCs w:val="20"/>
              </w:rPr>
              <w:t>12. Proceso de clasificación y validación de los puntos</w:t>
            </w:r>
          </w:p>
        </w:tc>
        <w:tc>
          <w:tcPr>
            <w:tcW w:w="500" w:type="pct"/>
            <w:vAlign w:val="center"/>
          </w:tcPr>
          <w:p w14:paraId="08A6D1D0" w14:textId="77777777" w:rsidR="00933E46" w:rsidRDefault="00933E46" w:rsidP="003D7DD9">
            <w:pPr>
              <w:jc w:val="center"/>
              <w:rPr>
                <w:rFonts w:ascii="Arial" w:hAnsi="Arial" w:cs="Arial"/>
                <w:sz w:val="24"/>
                <w:szCs w:val="24"/>
              </w:rPr>
            </w:pPr>
          </w:p>
        </w:tc>
      </w:tr>
    </w:tbl>
    <w:p w14:paraId="42EDD4BB" w14:textId="77777777" w:rsidR="00933E46" w:rsidRDefault="00933E46" w:rsidP="00933E46">
      <w:pPr>
        <w:jc w:val="both"/>
        <w:rPr>
          <w:rFonts w:ascii="Arial" w:hAnsi="Arial" w:cs="Arial"/>
          <w:sz w:val="24"/>
          <w:szCs w:val="24"/>
        </w:rPr>
      </w:pPr>
    </w:p>
    <w:p w14:paraId="3906D17E" w14:textId="1C8A1C83" w:rsidR="00933E46" w:rsidRDefault="00933E46" w:rsidP="00933E46">
      <w:pPr>
        <w:jc w:val="both"/>
        <w:rPr>
          <w:rFonts w:ascii="Arial" w:hAnsi="Arial" w:cs="Arial"/>
          <w:sz w:val="24"/>
          <w:szCs w:val="24"/>
        </w:rPr>
      </w:pPr>
      <w:r>
        <w:rPr>
          <w:rFonts w:ascii="Arial" w:hAnsi="Arial" w:cs="Arial"/>
          <w:sz w:val="24"/>
          <w:szCs w:val="24"/>
        </w:rPr>
        <w:t xml:space="preserve">En la figura </w:t>
      </w:r>
      <w:r w:rsidR="00DD43CE">
        <w:rPr>
          <w:rFonts w:ascii="Arial" w:hAnsi="Arial" w:cs="Arial"/>
          <w:sz w:val="24"/>
          <w:szCs w:val="24"/>
        </w:rPr>
        <w:t>13 se muestra el resultado obtenido de la clasificación con 469 vecindarios:</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8279"/>
        <w:gridCol w:w="1035"/>
      </w:tblGrid>
      <w:tr w:rsidR="00115E65" w14:paraId="0F0BA751" w14:textId="77777777" w:rsidTr="00115E65">
        <w:trPr>
          <w:jc w:val="center"/>
        </w:trPr>
        <w:tc>
          <w:tcPr>
            <w:tcW w:w="500" w:type="pct"/>
            <w:vAlign w:val="center"/>
          </w:tcPr>
          <w:p w14:paraId="559F9428" w14:textId="77777777" w:rsidR="00933E46" w:rsidRDefault="00933E46" w:rsidP="003D7DD9">
            <w:pPr>
              <w:jc w:val="center"/>
              <w:rPr>
                <w:rFonts w:ascii="Arial" w:hAnsi="Arial" w:cs="Arial"/>
                <w:sz w:val="24"/>
                <w:szCs w:val="24"/>
              </w:rPr>
            </w:pPr>
          </w:p>
        </w:tc>
        <w:tc>
          <w:tcPr>
            <w:tcW w:w="4000" w:type="pct"/>
            <w:vAlign w:val="center"/>
          </w:tcPr>
          <w:p w14:paraId="6603A403" w14:textId="0FF3DA86" w:rsidR="00933E46" w:rsidRDefault="00DD43CE" w:rsidP="003D7DD9">
            <w:pPr>
              <w:jc w:val="center"/>
              <w:rPr>
                <w:rFonts w:ascii="Arial" w:hAnsi="Arial" w:cs="Arial"/>
                <w:sz w:val="24"/>
                <w:szCs w:val="24"/>
              </w:rPr>
            </w:pPr>
            <w:r>
              <w:rPr>
                <w:noProof/>
              </w:rPr>
              <w:drawing>
                <wp:inline distT="0" distB="0" distL="0" distR="0" wp14:anchorId="7618FFC0" wp14:editId="2317BB5F">
                  <wp:extent cx="5112344" cy="2880000"/>
                  <wp:effectExtent l="0" t="0" r="0" b="0"/>
                  <wp:docPr id="17313022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9929" r="7146" b="6812"/>
                          <a:stretch/>
                        </pic:blipFill>
                        <pic:spPr bwMode="auto">
                          <a:xfrm>
                            <a:off x="0" y="0"/>
                            <a:ext cx="5112344" cy="28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0" w:type="pct"/>
            <w:vAlign w:val="center"/>
          </w:tcPr>
          <w:p w14:paraId="34B7ECFE" w14:textId="77777777" w:rsidR="00933E46" w:rsidRDefault="00933E46" w:rsidP="003D7DD9">
            <w:pPr>
              <w:jc w:val="center"/>
              <w:rPr>
                <w:rFonts w:ascii="Arial" w:hAnsi="Arial" w:cs="Arial"/>
                <w:sz w:val="24"/>
                <w:szCs w:val="24"/>
              </w:rPr>
            </w:pPr>
          </w:p>
        </w:tc>
      </w:tr>
      <w:tr w:rsidR="00115E65" w14:paraId="0CDA0D48" w14:textId="77777777" w:rsidTr="00115E65">
        <w:trPr>
          <w:jc w:val="center"/>
        </w:trPr>
        <w:tc>
          <w:tcPr>
            <w:tcW w:w="500" w:type="pct"/>
            <w:vAlign w:val="center"/>
          </w:tcPr>
          <w:p w14:paraId="4D1E7623" w14:textId="77777777" w:rsidR="00933E46" w:rsidRDefault="00933E46" w:rsidP="003D7DD9">
            <w:pPr>
              <w:jc w:val="center"/>
              <w:rPr>
                <w:rFonts w:ascii="Arial" w:hAnsi="Arial" w:cs="Arial"/>
                <w:sz w:val="24"/>
                <w:szCs w:val="24"/>
              </w:rPr>
            </w:pPr>
          </w:p>
        </w:tc>
        <w:tc>
          <w:tcPr>
            <w:tcW w:w="4000" w:type="pct"/>
            <w:vAlign w:val="center"/>
          </w:tcPr>
          <w:p w14:paraId="24A700E5" w14:textId="7B6C6F4F" w:rsidR="00933E46" w:rsidRDefault="00933E46" w:rsidP="003D7DD9">
            <w:pPr>
              <w:jc w:val="center"/>
              <w:rPr>
                <w:rFonts w:ascii="Arial" w:hAnsi="Arial" w:cs="Arial"/>
                <w:sz w:val="24"/>
                <w:szCs w:val="24"/>
              </w:rPr>
            </w:pPr>
            <w:r w:rsidRPr="007B6EB6">
              <w:rPr>
                <w:rFonts w:ascii="Arial" w:hAnsi="Arial" w:cs="Arial"/>
                <w:sz w:val="20"/>
                <w:szCs w:val="20"/>
              </w:rPr>
              <w:t xml:space="preserve">Figura </w:t>
            </w:r>
            <w:r w:rsidR="00DD43CE">
              <w:rPr>
                <w:rFonts w:ascii="Arial" w:hAnsi="Arial" w:cs="Arial"/>
                <w:sz w:val="20"/>
                <w:szCs w:val="20"/>
              </w:rPr>
              <w:t>13. Clasificación con 469 vecindarios</w:t>
            </w:r>
          </w:p>
        </w:tc>
        <w:tc>
          <w:tcPr>
            <w:tcW w:w="500" w:type="pct"/>
            <w:vAlign w:val="center"/>
          </w:tcPr>
          <w:p w14:paraId="35DA2569" w14:textId="77777777" w:rsidR="00933E46" w:rsidRDefault="00933E46" w:rsidP="003D7DD9">
            <w:pPr>
              <w:jc w:val="center"/>
              <w:rPr>
                <w:rFonts w:ascii="Arial" w:hAnsi="Arial" w:cs="Arial"/>
                <w:sz w:val="24"/>
                <w:szCs w:val="24"/>
              </w:rPr>
            </w:pPr>
          </w:p>
        </w:tc>
      </w:tr>
    </w:tbl>
    <w:p w14:paraId="6191FC07" w14:textId="77777777" w:rsidR="00933E46" w:rsidRDefault="00933E46" w:rsidP="00933E46">
      <w:pPr>
        <w:jc w:val="both"/>
        <w:rPr>
          <w:rFonts w:ascii="Arial" w:hAnsi="Arial" w:cs="Arial"/>
          <w:sz w:val="24"/>
          <w:szCs w:val="24"/>
        </w:rPr>
      </w:pPr>
    </w:p>
    <w:p w14:paraId="14793285" w14:textId="0F647315" w:rsidR="00DD43CE" w:rsidRDefault="00DD43CE" w:rsidP="00933E46">
      <w:pPr>
        <w:jc w:val="both"/>
        <w:rPr>
          <w:rFonts w:ascii="Arial" w:hAnsi="Arial" w:cs="Arial"/>
          <w:sz w:val="24"/>
          <w:szCs w:val="24"/>
        </w:rPr>
      </w:pPr>
      <w:r>
        <w:rPr>
          <w:rFonts w:ascii="Arial" w:hAnsi="Arial" w:cs="Arial"/>
          <w:sz w:val="24"/>
          <w:szCs w:val="24"/>
        </w:rPr>
        <w:lastRenderedPageBreak/>
        <w:t xml:space="preserve">En la figura </w:t>
      </w:r>
      <w:r>
        <w:rPr>
          <w:rFonts w:ascii="Arial" w:hAnsi="Arial" w:cs="Arial"/>
          <w:sz w:val="24"/>
          <w:szCs w:val="24"/>
        </w:rPr>
        <w:t xml:space="preserve">14 tenemos distintos ejemplos de como se asignaron las clases a los puntos (círculos rellenos) respecto a sus vecinos (círculos vacíos). </w:t>
      </w:r>
    </w:p>
    <w:tbl>
      <w:tblPr>
        <w:tblStyle w:val="Tablaconcuadrcula"/>
        <w:tblW w:w="4791" w:type="pct"/>
        <w:jc w:val="center"/>
        <w:tblLook w:val="04A0" w:firstRow="1" w:lastRow="0" w:firstColumn="1" w:lastColumn="0" w:noHBand="0" w:noVBand="1"/>
      </w:tblPr>
      <w:tblGrid>
        <w:gridCol w:w="1034"/>
        <w:gridCol w:w="4140"/>
        <w:gridCol w:w="4140"/>
        <w:gridCol w:w="1035"/>
      </w:tblGrid>
      <w:tr w:rsidR="00DD43CE" w14:paraId="4BEA19C8" w14:textId="77777777" w:rsidTr="00115E65">
        <w:trPr>
          <w:jc w:val="center"/>
        </w:trPr>
        <w:tc>
          <w:tcPr>
            <w:tcW w:w="500" w:type="pct"/>
            <w:tcBorders>
              <w:top w:val="nil"/>
              <w:left w:val="nil"/>
              <w:bottom w:val="nil"/>
              <w:right w:val="nil"/>
            </w:tcBorders>
            <w:vAlign w:val="center"/>
          </w:tcPr>
          <w:p w14:paraId="534CEE2B"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4959BE17" w14:textId="1E4C68F7" w:rsidR="00DD43CE" w:rsidRDefault="00115E65" w:rsidP="003D7DD9">
            <w:pPr>
              <w:jc w:val="center"/>
              <w:rPr>
                <w:rFonts w:ascii="Arial" w:hAnsi="Arial" w:cs="Arial"/>
                <w:sz w:val="24"/>
                <w:szCs w:val="24"/>
              </w:rPr>
            </w:pPr>
            <w:r>
              <w:rPr>
                <w:noProof/>
              </w:rPr>
              <w:drawing>
                <wp:inline distT="0" distB="0" distL="0" distR="0" wp14:anchorId="7463850D" wp14:editId="28F42757">
                  <wp:extent cx="2401334" cy="1800000"/>
                  <wp:effectExtent l="0" t="0" r="0" b="0"/>
                  <wp:docPr id="100122024"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024" name="Imagen 10" descr="Gráfico, Gráfico de dispersión&#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2000" w:type="pct"/>
            <w:tcBorders>
              <w:top w:val="nil"/>
              <w:left w:val="nil"/>
              <w:bottom w:val="nil"/>
              <w:right w:val="nil"/>
            </w:tcBorders>
            <w:vAlign w:val="center"/>
          </w:tcPr>
          <w:p w14:paraId="12DE435D" w14:textId="04F1B59C" w:rsidR="00DD43CE" w:rsidRDefault="00115E65" w:rsidP="003D7DD9">
            <w:pPr>
              <w:jc w:val="center"/>
              <w:rPr>
                <w:rFonts w:ascii="Arial" w:hAnsi="Arial" w:cs="Arial"/>
                <w:sz w:val="24"/>
                <w:szCs w:val="24"/>
              </w:rPr>
            </w:pPr>
            <w:r>
              <w:rPr>
                <w:noProof/>
              </w:rPr>
              <w:drawing>
                <wp:inline distT="0" distB="0" distL="0" distR="0" wp14:anchorId="47D0E183" wp14:editId="33682F24">
                  <wp:extent cx="2401334" cy="1800000"/>
                  <wp:effectExtent l="0" t="0" r="0" b="0"/>
                  <wp:docPr id="82594380"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380" name="Imagen 9" descr="Gráfico, Gráfico de dispers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500" w:type="pct"/>
            <w:tcBorders>
              <w:top w:val="nil"/>
              <w:left w:val="nil"/>
              <w:bottom w:val="nil"/>
              <w:right w:val="nil"/>
            </w:tcBorders>
            <w:vAlign w:val="center"/>
          </w:tcPr>
          <w:p w14:paraId="73CAF371" w14:textId="77777777" w:rsidR="00DD43CE" w:rsidRDefault="00DD43CE" w:rsidP="003D7DD9">
            <w:pPr>
              <w:jc w:val="center"/>
              <w:rPr>
                <w:rFonts w:ascii="Arial" w:hAnsi="Arial" w:cs="Arial"/>
                <w:sz w:val="24"/>
                <w:szCs w:val="24"/>
              </w:rPr>
            </w:pPr>
          </w:p>
        </w:tc>
      </w:tr>
      <w:tr w:rsidR="00DD43CE" w14:paraId="719845E1" w14:textId="77777777" w:rsidTr="00115E65">
        <w:trPr>
          <w:jc w:val="center"/>
        </w:trPr>
        <w:tc>
          <w:tcPr>
            <w:tcW w:w="500" w:type="pct"/>
            <w:tcBorders>
              <w:top w:val="nil"/>
              <w:left w:val="nil"/>
              <w:bottom w:val="nil"/>
              <w:right w:val="nil"/>
            </w:tcBorders>
            <w:vAlign w:val="center"/>
          </w:tcPr>
          <w:p w14:paraId="6EEBDE80"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69C3D453"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a. Ejemplo de clasificación</w:t>
            </w:r>
          </w:p>
        </w:tc>
        <w:tc>
          <w:tcPr>
            <w:tcW w:w="2000" w:type="pct"/>
            <w:tcBorders>
              <w:top w:val="nil"/>
              <w:left w:val="nil"/>
              <w:bottom w:val="nil"/>
              <w:right w:val="nil"/>
            </w:tcBorders>
            <w:vAlign w:val="center"/>
          </w:tcPr>
          <w:p w14:paraId="18B56FDD"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b. Ejemplo de clasificación</w:t>
            </w:r>
          </w:p>
        </w:tc>
        <w:tc>
          <w:tcPr>
            <w:tcW w:w="500" w:type="pct"/>
            <w:tcBorders>
              <w:top w:val="nil"/>
              <w:left w:val="nil"/>
              <w:bottom w:val="nil"/>
              <w:right w:val="nil"/>
            </w:tcBorders>
            <w:vAlign w:val="center"/>
          </w:tcPr>
          <w:p w14:paraId="0391207E" w14:textId="77777777" w:rsidR="00DD43CE" w:rsidRDefault="00DD43CE" w:rsidP="003D7DD9">
            <w:pPr>
              <w:jc w:val="center"/>
              <w:rPr>
                <w:rFonts w:ascii="Arial" w:hAnsi="Arial" w:cs="Arial"/>
                <w:sz w:val="24"/>
                <w:szCs w:val="24"/>
              </w:rPr>
            </w:pPr>
          </w:p>
        </w:tc>
      </w:tr>
      <w:tr w:rsidR="00DD43CE" w14:paraId="76D4BBD6" w14:textId="77777777" w:rsidTr="00115E65">
        <w:trPr>
          <w:jc w:val="center"/>
        </w:trPr>
        <w:tc>
          <w:tcPr>
            <w:tcW w:w="500" w:type="pct"/>
            <w:tcBorders>
              <w:top w:val="nil"/>
              <w:left w:val="nil"/>
              <w:bottom w:val="nil"/>
              <w:right w:val="nil"/>
            </w:tcBorders>
            <w:vAlign w:val="center"/>
          </w:tcPr>
          <w:p w14:paraId="79BDCD35"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01766FDB" w14:textId="503D3AC2" w:rsidR="00DD43CE" w:rsidRDefault="00115E65" w:rsidP="003D7DD9">
            <w:pPr>
              <w:jc w:val="center"/>
              <w:rPr>
                <w:rFonts w:ascii="Arial" w:hAnsi="Arial" w:cs="Arial"/>
                <w:sz w:val="24"/>
                <w:szCs w:val="24"/>
              </w:rPr>
            </w:pPr>
            <w:r>
              <w:rPr>
                <w:noProof/>
              </w:rPr>
              <w:drawing>
                <wp:inline distT="0" distB="0" distL="0" distR="0" wp14:anchorId="58040210" wp14:editId="2CCFF4A2">
                  <wp:extent cx="2401334" cy="1800000"/>
                  <wp:effectExtent l="0" t="0" r="0" b="0"/>
                  <wp:docPr id="205913435"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3435" name="Imagen 8" descr="Gráfico, Gráfico de dispersión&#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2000" w:type="pct"/>
            <w:tcBorders>
              <w:top w:val="nil"/>
              <w:left w:val="nil"/>
              <w:bottom w:val="nil"/>
              <w:right w:val="nil"/>
            </w:tcBorders>
            <w:vAlign w:val="center"/>
          </w:tcPr>
          <w:p w14:paraId="37ADD2F1" w14:textId="17ADD2C9" w:rsidR="00DD43CE" w:rsidRDefault="00115E65" w:rsidP="003D7DD9">
            <w:pPr>
              <w:jc w:val="center"/>
              <w:rPr>
                <w:rFonts w:ascii="Arial" w:hAnsi="Arial" w:cs="Arial"/>
                <w:sz w:val="24"/>
                <w:szCs w:val="24"/>
              </w:rPr>
            </w:pPr>
            <w:r>
              <w:rPr>
                <w:noProof/>
              </w:rPr>
              <w:drawing>
                <wp:inline distT="0" distB="0" distL="0" distR="0" wp14:anchorId="027C1AA0" wp14:editId="6E16290A">
                  <wp:extent cx="2401334" cy="1800000"/>
                  <wp:effectExtent l="0" t="0" r="0" b="0"/>
                  <wp:docPr id="1836183678"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3678" name="Imagen 7" descr="Gráfico, Gráfico de dispers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500" w:type="pct"/>
            <w:tcBorders>
              <w:top w:val="nil"/>
              <w:left w:val="nil"/>
              <w:bottom w:val="nil"/>
              <w:right w:val="nil"/>
            </w:tcBorders>
            <w:vAlign w:val="center"/>
          </w:tcPr>
          <w:p w14:paraId="22822BBD" w14:textId="77777777" w:rsidR="00DD43CE" w:rsidRDefault="00DD43CE" w:rsidP="003D7DD9">
            <w:pPr>
              <w:jc w:val="center"/>
              <w:rPr>
                <w:rFonts w:ascii="Arial" w:hAnsi="Arial" w:cs="Arial"/>
                <w:sz w:val="24"/>
                <w:szCs w:val="24"/>
              </w:rPr>
            </w:pPr>
          </w:p>
        </w:tc>
      </w:tr>
      <w:tr w:rsidR="00DD43CE" w14:paraId="5E9E0B56" w14:textId="77777777" w:rsidTr="00115E65">
        <w:trPr>
          <w:jc w:val="center"/>
        </w:trPr>
        <w:tc>
          <w:tcPr>
            <w:tcW w:w="500" w:type="pct"/>
            <w:tcBorders>
              <w:top w:val="nil"/>
              <w:left w:val="nil"/>
              <w:bottom w:val="nil"/>
              <w:right w:val="nil"/>
            </w:tcBorders>
            <w:vAlign w:val="center"/>
          </w:tcPr>
          <w:p w14:paraId="5A36FA33"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0A29614E"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c. Ejemplo de clasificación</w:t>
            </w:r>
          </w:p>
        </w:tc>
        <w:tc>
          <w:tcPr>
            <w:tcW w:w="2000" w:type="pct"/>
            <w:tcBorders>
              <w:top w:val="nil"/>
              <w:left w:val="nil"/>
              <w:bottom w:val="nil"/>
              <w:right w:val="nil"/>
            </w:tcBorders>
            <w:vAlign w:val="center"/>
          </w:tcPr>
          <w:p w14:paraId="70869A97"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d. Ejemplo de clasificación</w:t>
            </w:r>
          </w:p>
        </w:tc>
        <w:tc>
          <w:tcPr>
            <w:tcW w:w="500" w:type="pct"/>
            <w:tcBorders>
              <w:top w:val="nil"/>
              <w:left w:val="nil"/>
              <w:bottom w:val="nil"/>
              <w:right w:val="nil"/>
            </w:tcBorders>
            <w:vAlign w:val="center"/>
          </w:tcPr>
          <w:p w14:paraId="76E587F7" w14:textId="77777777" w:rsidR="00DD43CE" w:rsidRDefault="00DD43CE" w:rsidP="003D7DD9">
            <w:pPr>
              <w:jc w:val="center"/>
              <w:rPr>
                <w:rFonts w:ascii="Arial" w:hAnsi="Arial" w:cs="Arial"/>
                <w:sz w:val="24"/>
                <w:szCs w:val="24"/>
              </w:rPr>
            </w:pPr>
          </w:p>
        </w:tc>
      </w:tr>
      <w:tr w:rsidR="00DD43CE" w14:paraId="2E1D4BDB" w14:textId="77777777" w:rsidTr="00115E65">
        <w:trPr>
          <w:jc w:val="center"/>
        </w:trPr>
        <w:tc>
          <w:tcPr>
            <w:tcW w:w="500" w:type="pct"/>
            <w:tcBorders>
              <w:top w:val="nil"/>
              <w:left w:val="nil"/>
              <w:bottom w:val="nil"/>
              <w:right w:val="nil"/>
            </w:tcBorders>
            <w:vAlign w:val="center"/>
          </w:tcPr>
          <w:p w14:paraId="7025BEC7" w14:textId="77777777" w:rsidR="00DD43CE" w:rsidRDefault="00DD43CE" w:rsidP="003D7DD9">
            <w:pPr>
              <w:jc w:val="center"/>
              <w:rPr>
                <w:rFonts w:ascii="Arial" w:hAnsi="Arial" w:cs="Arial"/>
                <w:sz w:val="24"/>
                <w:szCs w:val="24"/>
              </w:rPr>
            </w:pPr>
          </w:p>
        </w:tc>
        <w:tc>
          <w:tcPr>
            <w:tcW w:w="4000" w:type="pct"/>
            <w:gridSpan w:val="2"/>
            <w:tcBorders>
              <w:top w:val="nil"/>
              <w:left w:val="nil"/>
              <w:bottom w:val="nil"/>
              <w:right w:val="nil"/>
            </w:tcBorders>
            <w:vAlign w:val="center"/>
          </w:tcPr>
          <w:p w14:paraId="7314BEA4" w14:textId="77777777" w:rsidR="00DD43CE" w:rsidRDefault="00DD43CE" w:rsidP="003D7DD9">
            <w:pPr>
              <w:jc w:val="center"/>
              <w:rPr>
                <w:rFonts w:ascii="Arial" w:hAnsi="Arial" w:cs="Arial"/>
                <w:sz w:val="24"/>
                <w:szCs w:val="24"/>
              </w:rPr>
            </w:pPr>
          </w:p>
          <w:p w14:paraId="7DE29E93" w14:textId="7344CC1B" w:rsidR="00DD43CE" w:rsidRPr="00A5200E" w:rsidRDefault="00DD43CE" w:rsidP="003D7DD9">
            <w:pPr>
              <w:jc w:val="center"/>
              <w:rPr>
                <w:rFonts w:ascii="Arial" w:hAnsi="Arial" w:cs="Arial"/>
                <w:sz w:val="20"/>
                <w:szCs w:val="20"/>
              </w:rPr>
            </w:pPr>
            <w:r>
              <w:rPr>
                <w:rFonts w:ascii="Arial" w:hAnsi="Arial" w:cs="Arial"/>
                <w:sz w:val="20"/>
                <w:szCs w:val="20"/>
              </w:rPr>
              <w:t>Figura 1</w:t>
            </w:r>
            <w:r>
              <w:rPr>
                <w:rFonts w:ascii="Arial" w:hAnsi="Arial" w:cs="Arial"/>
                <w:sz w:val="20"/>
                <w:szCs w:val="20"/>
              </w:rPr>
              <w:t>4</w:t>
            </w:r>
            <w:r>
              <w:rPr>
                <w:rFonts w:ascii="Arial" w:hAnsi="Arial" w:cs="Arial"/>
                <w:sz w:val="20"/>
                <w:szCs w:val="20"/>
              </w:rPr>
              <w:t>. Ejemplos de clasificación</w:t>
            </w:r>
            <w:r>
              <w:rPr>
                <w:rFonts w:ascii="Arial" w:hAnsi="Arial" w:cs="Arial"/>
                <w:sz w:val="20"/>
                <w:szCs w:val="20"/>
              </w:rPr>
              <w:t xml:space="preserve"> </w:t>
            </w:r>
            <w:r>
              <w:rPr>
                <w:rFonts w:ascii="Arial" w:hAnsi="Arial" w:cs="Arial"/>
                <w:sz w:val="20"/>
                <w:szCs w:val="20"/>
              </w:rPr>
              <w:t>con 469 vecindarios</w:t>
            </w:r>
          </w:p>
        </w:tc>
        <w:tc>
          <w:tcPr>
            <w:tcW w:w="500" w:type="pct"/>
            <w:tcBorders>
              <w:top w:val="nil"/>
              <w:left w:val="nil"/>
              <w:bottom w:val="nil"/>
              <w:right w:val="nil"/>
            </w:tcBorders>
            <w:vAlign w:val="center"/>
          </w:tcPr>
          <w:p w14:paraId="79EA571F" w14:textId="77777777" w:rsidR="00DD43CE" w:rsidRDefault="00DD43CE" w:rsidP="003D7DD9">
            <w:pPr>
              <w:jc w:val="center"/>
              <w:rPr>
                <w:rFonts w:ascii="Arial" w:hAnsi="Arial" w:cs="Arial"/>
                <w:sz w:val="24"/>
                <w:szCs w:val="24"/>
              </w:rPr>
            </w:pPr>
          </w:p>
        </w:tc>
      </w:tr>
    </w:tbl>
    <w:p w14:paraId="3706FBA3" w14:textId="77777777" w:rsidR="00115E65" w:rsidRDefault="00115E65" w:rsidP="00933E46">
      <w:pPr>
        <w:jc w:val="both"/>
        <w:rPr>
          <w:rFonts w:ascii="Arial" w:hAnsi="Arial" w:cs="Arial"/>
          <w:sz w:val="24"/>
          <w:szCs w:val="24"/>
        </w:rPr>
      </w:pPr>
    </w:p>
    <w:p w14:paraId="379648B7" w14:textId="78C91FB2" w:rsidR="00DD43CE" w:rsidRDefault="00DD43CE" w:rsidP="00DD43CE">
      <w:pPr>
        <w:jc w:val="both"/>
        <w:rPr>
          <w:rFonts w:ascii="Arial" w:hAnsi="Arial" w:cs="Arial"/>
          <w:sz w:val="24"/>
          <w:szCs w:val="24"/>
        </w:rPr>
      </w:pPr>
      <w:r>
        <w:rPr>
          <w:rFonts w:ascii="Arial" w:hAnsi="Arial" w:cs="Arial"/>
          <w:sz w:val="24"/>
          <w:szCs w:val="24"/>
        </w:rPr>
        <w:t>En la figura 1</w:t>
      </w:r>
      <w:r>
        <w:rPr>
          <w:rFonts w:ascii="Arial" w:hAnsi="Arial" w:cs="Arial"/>
          <w:sz w:val="24"/>
          <w:szCs w:val="24"/>
        </w:rPr>
        <w:t>5</w:t>
      </w:r>
      <w:r>
        <w:rPr>
          <w:rFonts w:ascii="Arial" w:hAnsi="Arial" w:cs="Arial"/>
          <w:sz w:val="24"/>
          <w:szCs w:val="24"/>
        </w:rPr>
        <w:t xml:space="preserve"> se muestra el resultado obtenido de la clasificación con </w:t>
      </w:r>
      <w:r>
        <w:rPr>
          <w:rFonts w:ascii="Arial" w:hAnsi="Arial" w:cs="Arial"/>
          <w:sz w:val="24"/>
          <w:szCs w:val="24"/>
        </w:rPr>
        <w:t>20</w:t>
      </w:r>
      <w:r>
        <w:rPr>
          <w:rFonts w:ascii="Arial" w:hAnsi="Arial" w:cs="Arial"/>
          <w:sz w:val="24"/>
          <w:szCs w:val="24"/>
        </w:rPr>
        <w:t xml:space="preserve"> vecindarios:</w:t>
      </w:r>
    </w:p>
    <w:tbl>
      <w:tblPr>
        <w:tblStyle w:val="Tablaconcuadrcula"/>
        <w:tblW w:w="47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9276"/>
        <w:gridCol w:w="537"/>
      </w:tblGrid>
      <w:tr w:rsidR="00115E65" w14:paraId="1C20953B" w14:textId="77777777" w:rsidTr="00115E65">
        <w:trPr>
          <w:jc w:val="center"/>
        </w:trPr>
        <w:tc>
          <w:tcPr>
            <w:tcW w:w="500" w:type="pct"/>
            <w:vAlign w:val="center"/>
          </w:tcPr>
          <w:p w14:paraId="1B706F12" w14:textId="77777777" w:rsidR="00DD43CE" w:rsidRDefault="00DD43CE" w:rsidP="003D7DD9">
            <w:pPr>
              <w:jc w:val="center"/>
              <w:rPr>
                <w:rFonts w:ascii="Arial" w:hAnsi="Arial" w:cs="Arial"/>
                <w:sz w:val="24"/>
                <w:szCs w:val="24"/>
              </w:rPr>
            </w:pPr>
          </w:p>
        </w:tc>
        <w:tc>
          <w:tcPr>
            <w:tcW w:w="4000" w:type="pct"/>
            <w:vAlign w:val="center"/>
          </w:tcPr>
          <w:p w14:paraId="4361D02B" w14:textId="14C286C9" w:rsidR="00DD43CE" w:rsidRDefault="00115E65" w:rsidP="003D7DD9">
            <w:pPr>
              <w:jc w:val="center"/>
              <w:rPr>
                <w:rFonts w:ascii="Arial" w:hAnsi="Arial" w:cs="Arial"/>
                <w:sz w:val="24"/>
                <w:szCs w:val="24"/>
              </w:rPr>
            </w:pPr>
            <w:r>
              <w:rPr>
                <w:noProof/>
              </w:rPr>
              <w:drawing>
                <wp:inline distT="0" distB="0" distL="0" distR="0" wp14:anchorId="35E37AFB" wp14:editId="0DFC44FE">
                  <wp:extent cx="5745105" cy="2880000"/>
                  <wp:effectExtent l="0" t="0" r="8255" b="0"/>
                  <wp:docPr id="5248074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45105" cy="2880000"/>
                          </a:xfrm>
                          <a:prstGeom prst="rect">
                            <a:avLst/>
                          </a:prstGeom>
                          <a:noFill/>
                          <a:ln>
                            <a:noFill/>
                          </a:ln>
                        </pic:spPr>
                      </pic:pic>
                    </a:graphicData>
                  </a:graphic>
                </wp:inline>
              </w:drawing>
            </w:r>
          </w:p>
        </w:tc>
        <w:tc>
          <w:tcPr>
            <w:tcW w:w="500" w:type="pct"/>
            <w:vAlign w:val="center"/>
          </w:tcPr>
          <w:p w14:paraId="1A7BD82A" w14:textId="77777777" w:rsidR="00DD43CE" w:rsidRDefault="00DD43CE" w:rsidP="003D7DD9">
            <w:pPr>
              <w:jc w:val="center"/>
              <w:rPr>
                <w:rFonts w:ascii="Arial" w:hAnsi="Arial" w:cs="Arial"/>
                <w:sz w:val="24"/>
                <w:szCs w:val="24"/>
              </w:rPr>
            </w:pPr>
          </w:p>
        </w:tc>
      </w:tr>
      <w:tr w:rsidR="00115E65" w14:paraId="05D14971" w14:textId="77777777" w:rsidTr="00115E65">
        <w:trPr>
          <w:jc w:val="center"/>
        </w:trPr>
        <w:tc>
          <w:tcPr>
            <w:tcW w:w="500" w:type="pct"/>
            <w:vAlign w:val="center"/>
          </w:tcPr>
          <w:p w14:paraId="2909C756" w14:textId="77777777" w:rsidR="00DD43CE" w:rsidRDefault="00DD43CE" w:rsidP="003D7DD9">
            <w:pPr>
              <w:jc w:val="center"/>
              <w:rPr>
                <w:rFonts w:ascii="Arial" w:hAnsi="Arial" w:cs="Arial"/>
                <w:sz w:val="24"/>
                <w:szCs w:val="24"/>
              </w:rPr>
            </w:pPr>
          </w:p>
        </w:tc>
        <w:tc>
          <w:tcPr>
            <w:tcW w:w="4000" w:type="pct"/>
            <w:vAlign w:val="center"/>
          </w:tcPr>
          <w:p w14:paraId="7730EBFB" w14:textId="4FB8004A" w:rsidR="00DD43CE" w:rsidRDefault="00DD43CE" w:rsidP="003D7DD9">
            <w:pPr>
              <w:jc w:val="center"/>
              <w:rPr>
                <w:rFonts w:ascii="Arial" w:hAnsi="Arial" w:cs="Arial"/>
                <w:sz w:val="24"/>
                <w:szCs w:val="24"/>
              </w:rPr>
            </w:pPr>
            <w:r w:rsidRPr="007B6EB6">
              <w:rPr>
                <w:rFonts w:ascii="Arial" w:hAnsi="Arial" w:cs="Arial"/>
                <w:sz w:val="20"/>
                <w:szCs w:val="20"/>
              </w:rPr>
              <w:t xml:space="preserve">Figura </w:t>
            </w:r>
            <w:r>
              <w:rPr>
                <w:rFonts w:ascii="Arial" w:hAnsi="Arial" w:cs="Arial"/>
                <w:sz w:val="20"/>
                <w:szCs w:val="20"/>
              </w:rPr>
              <w:t>1</w:t>
            </w:r>
            <w:r>
              <w:rPr>
                <w:rFonts w:ascii="Arial" w:hAnsi="Arial" w:cs="Arial"/>
                <w:sz w:val="20"/>
                <w:szCs w:val="20"/>
              </w:rPr>
              <w:t>5</w:t>
            </w:r>
            <w:r>
              <w:rPr>
                <w:rFonts w:ascii="Arial" w:hAnsi="Arial" w:cs="Arial"/>
                <w:sz w:val="20"/>
                <w:szCs w:val="20"/>
              </w:rPr>
              <w:t xml:space="preserve">. Clasificación con </w:t>
            </w:r>
            <w:r>
              <w:rPr>
                <w:rFonts w:ascii="Arial" w:hAnsi="Arial" w:cs="Arial"/>
                <w:sz w:val="20"/>
                <w:szCs w:val="20"/>
              </w:rPr>
              <w:t>20</w:t>
            </w:r>
            <w:r>
              <w:rPr>
                <w:rFonts w:ascii="Arial" w:hAnsi="Arial" w:cs="Arial"/>
                <w:sz w:val="20"/>
                <w:szCs w:val="20"/>
              </w:rPr>
              <w:t xml:space="preserve"> vecindarios</w:t>
            </w:r>
          </w:p>
        </w:tc>
        <w:tc>
          <w:tcPr>
            <w:tcW w:w="500" w:type="pct"/>
            <w:vAlign w:val="center"/>
          </w:tcPr>
          <w:p w14:paraId="2AD9EFCD" w14:textId="77777777" w:rsidR="00DD43CE" w:rsidRDefault="00DD43CE" w:rsidP="003D7DD9">
            <w:pPr>
              <w:jc w:val="center"/>
              <w:rPr>
                <w:rFonts w:ascii="Arial" w:hAnsi="Arial" w:cs="Arial"/>
                <w:sz w:val="24"/>
                <w:szCs w:val="24"/>
              </w:rPr>
            </w:pPr>
          </w:p>
        </w:tc>
      </w:tr>
    </w:tbl>
    <w:p w14:paraId="48FB2FD8" w14:textId="77777777" w:rsidR="00DD43CE" w:rsidRDefault="00DD43CE" w:rsidP="00DD43CE">
      <w:pPr>
        <w:jc w:val="both"/>
        <w:rPr>
          <w:rFonts w:ascii="Arial" w:hAnsi="Arial" w:cs="Arial"/>
          <w:sz w:val="24"/>
          <w:szCs w:val="24"/>
        </w:rPr>
      </w:pPr>
    </w:p>
    <w:p w14:paraId="6767495C" w14:textId="6E5D6D1C" w:rsidR="00DD43CE" w:rsidRDefault="00DD43CE" w:rsidP="00DD43CE">
      <w:pPr>
        <w:jc w:val="both"/>
        <w:rPr>
          <w:rFonts w:ascii="Arial" w:hAnsi="Arial" w:cs="Arial"/>
          <w:sz w:val="24"/>
          <w:szCs w:val="24"/>
        </w:rPr>
      </w:pPr>
      <w:r>
        <w:rPr>
          <w:rFonts w:ascii="Arial" w:hAnsi="Arial" w:cs="Arial"/>
          <w:sz w:val="24"/>
          <w:szCs w:val="24"/>
        </w:rPr>
        <w:lastRenderedPageBreak/>
        <w:t>En la figura 1</w:t>
      </w:r>
      <w:r>
        <w:rPr>
          <w:rFonts w:ascii="Arial" w:hAnsi="Arial" w:cs="Arial"/>
          <w:sz w:val="24"/>
          <w:szCs w:val="24"/>
        </w:rPr>
        <w:t>6</w:t>
      </w:r>
      <w:r>
        <w:rPr>
          <w:rFonts w:ascii="Arial" w:hAnsi="Arial" w:cs="Arial"/>
          <w:sz w:val="24"/>
          <w:szCs w:val="24"/>
        </w:rPr>
        <w:t xml:space="preserve"> tenemos distintos ejemplos de </w:t>
      </w:r>
      <w:r>
        <w:rPr>
          <w:rFonts w:ascii="Arial" w:hAnsi="Arial" w:cs="Arial"/>
          <w:sz w:val="24"/>
          <w:szCs w:val="24"/>
        </w:rPr>
        <w:t>cómo</w:t>
      </w:r>
      <w:r>
        <w:rPr>
          <w:rFonts w:ascii="Arial" w:hAnsi="Arial" w:cs="Arial"/>
          <w:sz w:val="24"/>
          <w:szCs w:val="24"/>
        </w:rPr>
        <w:t xml:space="preserve"> se asignaron las clases a los puntos (círculos rellenos) respecto a sus vecinos (círculos vacíos). </w:t>
      </w:r>
    </w:p>
    <w:tbl>
      <w:tblPr>
        <w:tblStyle w:val="Tablaconcuadrcula"/>
        <w:tblW w:w="4791" w:type="pct"/>
        <w:jc w:val="center"/>
        <w:tblLook w:val="04A0" w:firstRow="1" w:lastRow="0" w:firstColumn="1" w:lastColumn="0" w:noHBand="0" w:noVBand="1"/>
      </w:tblPr>
      <w:tblGrid>
        <w:gridCol w:w="1034"/>
        <w:gridCol w:w="4140"/>
        <w:gridCol w:w="4140"/>
        <w:gridCol w:w="1035"/>
      </w:tblGrid>
      <w:tr w:rsidR="00DD43CE" w14:paraId="5951B1F0" w14:textId="77777777" w:rsidTr="00115E65">
        <w:trPr>
          <w:jc w:val="center"/>
        </w:trPr>
        <w:tc>
          <w:tcPr>
            <w:tcW w:w="500" w:type="pct"/>
            <w:tcBorders>
              <w:top w:val="nil"/>
              <w:left w:val="nil"/>
              <w:bottom w:val="nil"/>
              <w:right w:val="nil"/>
            </w:tcBorders>
            <w:vAlign w:val="center"/>
          </w:tcPr>
          <w:p w14:paraId="00762ABD"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50523FBE" w14:textId="4CC8D2B3" w:rsidR="00DD43CE" w:rsidRDefault="00115E65" w:rsidP="003D7DD9">
            <w:pPr>
              <w:jc w:val="center"/>
              <w:rPr>
                <w:rFonts w:ascii="Arial" w:hAnsi="Arial" w:cs="Arial"/>
                <w:sz w:val="24"/>
                <w:szCs w:val="24"/>
              </w:rPr>
            </w:pPr>
            <w:r>
              <w:rPr>
                <w:noProof/>
              </w:rPr>
              <w:drawing>
                <wp:inline distT="0" distB="0" distL="0" distR="0" wp14:anchorId="4F47F9F0" wp14:editId="174C4F05">
                  <wp:extent cx="2401334" cy="1800000"/>
                  <wp:effectExtent l="0" t="0" r="0" b="0"/>
                  <wp:docPr id="174934858"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4858" name="Imagen 15" descr="Gráfico, Gráfico de dispersión&#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2000" w:type="pct"/>
            <w:tcBorders>
              <w:top w:val="nil"/>
              <w:left w:val="nil"/>
              <w:bottom w:val="nil"/>
              <w:right w:val="nil"/>
            </w:tcBorders>
            <w:vAlign w:val="center"/>
          </w:tcPr>
          <w:p w14:paraId="7E6446DE" w14:textId="51EE40E5" w:rsidR="00DD43CE" w:rsidRDefault="00115E65" w:rsidP="003D7DD9">
            <w:pPr>
              <w:jc w:val="center"/>
              <w:rPr>
                <w:rFonts w:ascii="Arial" w:hAnsi="Arial" w:cs="Arial"/>
                <w:sz w:val="24"/>
                <w:szCs w:val="24"/>
              </w:rPr>
            </w:pPr>
            <w:r>
              <w:rPr>
                <w:noProof/>
              </w:rPr>
              <w:drawing>
                <wp:inline distT="0" distB="0" distL="0" distR="0" wp14:anchorId="3C3C626A" wp14:editId="73985273">
                  <wp:extent cx="2401334" cy="1800000"/>
                  <wp:effectExtent l="0" t="0" r="0" b="0"/>
                  <wp:docPr id="1757054215"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215" name="Imagen 14" descr="Gráfico, Gráfico de dispersión&#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500" w:type="pct"/>
            <w:tcBorders>
              <w:top w:val="nil"/>
              <w:left w:val="nil"/>
              <w:bottom w:val="nil"/>
              <w:right w:val="nil"/>
            </w:tcBorders>
            <w:vAlign w:val="center"/>
          </w:tcPr>
          <w:p w14:paraId="67FFBF10" w14:textId="77777777" w:rsidR="00DD43CE" w:rsidRDefault="00DD43CE" w:rsidP="003D7DD9">
            <w:pPr>
              <w:jc w:val="center"/>
              <w:rPr>
                <w:rFonts w:ascii="Arial" w:hAnsi="Arial" w:cs="Arial"/>
                <w:sz w:val="24"/>
                <w:szCs w:val="24"/>
              </w:rPr>
            </w:pPr>
          </w:p>
        </w:tc>
      </w:tr>
      <w:tr w:rsidR="00DD43CE" w14:paraId="27617E87" w14:textId="77777777" w:rsidTr="00115E65">
        <w:trPr>
          <w:jc w:val="center"/>
        </w:trPr>
        <w:tc>
          <w:tcPr>
            <w:tcW w:w="500" w:type="pct"/>
            <w:tcBorders>
              <w:top w:val="nil"/>
              <w:left w:val="nil"/>
              <w:bottom w:val="nil"/>
              <w:right w:val="nil"/>
            </w:tcBorders>
            <w:vAlign w:val="center"/>
          </w:tcPr>
          <w:p w14:paraId="2E2417F5"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39B7EEB1"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a. Ejemplo de clasificación</w:t>
            </w:r>
          </w:p>
        </w:tc>
        <w:tc>
          <w:tcPr>
            <w:tcW w:w="2000" w:type="pct"/>
            <w:tcBorders>
              <w:top w:val="nil"/>
              <w:left w:val="nil"/>
              <w:bottom w:val="nil"/>
              <w:right w:val="nil"/>
            </w:tcBorders>
            <w:vAlign w:val="center"/>
          </w:tcPr>
          <w:p w14:paraId="604CCA39"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b. Ejemplo de clasificación</w:t>
            </w:r>
          </w:p>
        </w:tc>
        <w:tc>
          <w:tcPr>
            <w:tcW w:w="500" w:type="pct"/>
            <w:tcBorders>
              <w:top w:val="nil"/>
              <w:left w:val="nil"/>
              <w:bottom w:val="nil"/>
              <w:right w:val="nil"/>
            </w:tcBorders>
            <w:vAlign w:val="center"/>
          </w:tcPr>
          <w:p w14:paraId="7CF6E94F" w14:textId="77777777" w:rsidR="00DD43CE" w:rsidRDefault="00DD43CE" w:rsidP="003D7DD9">
            <w:pPr>
              <w:jc w:val="center"/>
              <w:rPr>
                <w:rFonts w:ascii="Arial" w:hAnsi="Arial" w:cs="Arial"/>
                <w:sz w:val="24"/>
                <w:szCs w:val="24"/>
              </w:rPr>
            </w:pPr>
          </w:p>
        </w:tc>
      </w:tr>
      <w:tr w:rsidR="00DD43CE" w14:paraId="3AD82253" w14:textId="77777777" w:rsidTr="00115E65">
        <w:trPr>
          <w:jc w:val="center"/>
        </w:trPr>
        <w:tc>
          <w:tcPr>
            <w:tcW w:w="500" w:type="pct"/>
            <w:tcBorders>
              <w:top w:val="nil"/>
              <w:left w:val="nil"/>
              <w:bottom w:val="nil"/>
              <w:right w:val="nil"/>
            </w:tcBorders>
            <w:vAlign w:val="center"/>
          </w:tcPr>
          <w:p w14:paraId="623FBA36"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41D79A29" w14:textId="01DA2A9F" w:rsidR="00DD43CE" w:rsidRDefault="00115E65" w:rsidP="003D7DD9">
            <w:pPr>
              <w:jc w:val="center"/>
              <w:rPr>
                <w:rFonts w:ascii="Arial" w:hAnsi="Arial" w:cs="Arial"/>
                <w:sz w:val="24"/>
                <w:szCs w:val="24"/>
              </w:rPr>
            </w:pPr>
            <w:r>
              <w:rPr>
                <w:noProof/>
              </w:rPr>
              <w:drawing>
                <wp:inline distT="0" distB="0" distL="0" distR="0" wp14:anchorId="29A1BCBA" wp14:editId="3CD1F06F">
                  <wp:extent cx="2401334" cy="1800000"/>
                  <wp:effectExtent l="0" t="0" r="0" b="0"/>
                  <wp:docPr id="1180139010"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39010" name="Imagen 12" descr="Gráfico, Gráfico de dispersión&#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2000" w:type="pct"/>
            <w:tcBorders>
              <w:top w:val="nil"/>
              <w:left w:val="nil"/>
              <w:bottom w:val="nil"/>
              <w:right w:val="nil"/>
            </w:tcBorders>
            <w:vAlign w:val="center"/>
          </w:tcPr>
          <w:p w14:paraId="0741E9FE" w14:textId="77DB7EE2" w:rsidR="00DD43CE" w:rsidRDefault="00115E65" w:rsidP="003D7DD9">
            <w:pPr>
              <w:jc w:val="center"/>
              <w:rPr>
                <w:rFonts w:ascii="Arial" w:hAnsi="Arial" w:cs="Arial"/>
                <w:sz w:val="24"/>
                <w:szCs w:val="24"/>
              </w:rPr>
            </w:pPr>
            <w:r>
              <w:rPr>
                <w:noProof/>
              </w:rPr>
              <w:drawing>
                <wp:inline distT="0" distB="0" distL="0" distR="0" wp14:anchorId="3A9FA25B" wp14:editId="19245973">
                  <wp:extent cx="2401334" cy="1800000"/>
                  <wp:effectExtent l="0" t="0" r="0" b="0"/>
                  <wp:docPr id="2018168102"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68102" name="Imagen 13" descr="Gráfico, Gráfico de dispersión&#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1334" cy="1800000"/>
                          </a:xfrm>
                          <a:prstGeom prst="rect">
                            <a:avLst/>
                          </a:prstGeom>
                          <a:noFill/>
                          <a:ln>
                            <a:noFill/>
                          </a:ln>
                        </pic:spPr>
                      </pic:pic>
                    </a:graphicData>
                  </a:graphic>
                </wp:inline>
              </w:drawing>
            </w:r>
          </w:p>
        </w:tc>
        <w:tc>
          <w:tcPr>
            <w:tcW w:w="500" w:type="pct"/>
            <w:tcBorders>
              <w:top w:val="nil"/>
              <w:left w:val="nil"/>
              <w:bottom w:val="nil"/>
              <w:right w:val="nil"/>
            </w:tcBorders>
            <w:vAlign w:val="center"/>
          </w:tcPr>
          <w:p w14:paraId="06BA799D" w14:textId="77777777" w:rsidR="00DD43CE" w:rsidRDefault="00DD43CE" w:rsidP="003D7DD9">
            <w:pPr>
              <w:jc w:val="center"/>
              <w:rPr>
                <w:rFonts w:ascii="Arial" w:hAnsi="Arial" w:cs="Arial"/>
                <w:sz w:val="24"/>
                <w:szCs w:val="24"/>
              </w:rPr>
            </w:pPr>
          </w:p>
        </w:tc>
      </w:tr>
      <w:tr w:rsidR="00DD43CE" w14:paraId="622025BF" w14:textId="77777777" w:rsidTr="00115E65">
        <w:trPr>
          <w:jc w:val="center"/>
        </w:trPr>
        <w:tc>
          <w:tcPr>
            <w:tcW w:w="500" w:type="pct"/>
            <w:tcBorders>
              <w:top w:val="nil"/>
              <w:left w:val="nil"/>
              <w:bottom w:val="nil"/>
              <w:right w:val="nil"/>
            </w:tcBorders>
            <w:vAlign w:val="center"/>
          </w:tcPr>
          <w:p w14:paraId="10A99D07" w14:textId="77777777" w:rsidR="00DD43CE" w:rsidRDefault="00DD43CE" w:rsidP="003D7DD9">
            <w:pPr>
              <w:jc w:val="center"/>
              <w:rPr>
                <w:rFonts w:ascii="Arial" w:hAnsi="Arial" w:cs="Arial"/>
                <w:sz w:val="24"/>
                <w:szCs w:val="24"/>
              </w:rPr>
            </w:pPr>
          </w:p>
        </w:tc>
        <w:tc>
          <w:tcPr>
            <w:tcW w:w="2000" w:type="pct"/>
            <w:tcBorders>
              <w:top w:val="nil"/>
              <w:left w:val="nil"/>
              <w:bottom w:val="nil"/>
              <w:right w:val="nil"/>
            </w:tcBorders>
            <w:vAlign w:val="center"/>
          </w:tcPr>
          <w:p w14:paraId="55F9C4F9"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c. Ejemplo de clasificación</w:t>
            </w:r>
          </w:p>
        </w:tc>
        <w:tc>
          <w:tcPr>
            <w:tcW w:w="2000" w:type="pct"/>
            <w:tcBorders>
              <w:top w:val="nil"/>
              <w:left w:val="nil"/>
              <w:bottom w:val="nil"/>
              <w:right w:val="nil"/>
            </w:tcBorders>
            <w:vAlign w:val="center"/>
          </w:tcPr>
          <w:p w14:paraId="6A065D78" w14:textId="77777777" w:rsidR="00DD43CE" w:rsidRPr="00A5200E" w:rsidRDefault="00DD43CE" w:rsidP="003D7DD9">
            <w:pPr>
              <w:jc w:val="center"/>
              <w:rPr>
                <w:rFonts w:ascii="Arial" w:hAnsi="Arial" w:cs="Arial"/>
                <w:sz w:val="20"/>
                <w:szCs w:val="20"/>
              </w:rPr>
            </w:pPr>
            <w:r w:rsidRPr="00A5200E">
              <w:rPr>
                <w:rFonts w:ascii="Arial" w:hAnsi="Arial" w:cs="Arial"/>
                <w:sz w:val="20"/>
                <w:szCs w:val="20"/>
              </w:rPr>
              <w:t>d. Ejemplo de clasificación</w:t>
            </w:r>
          </w:p>
        </w:tc>
        <w:tc>
          <w:tcPr>
            <w:tcW w:w="500" w:type="pct"/>
            <w:tcBorders>
              <w:top w:val="nil"/>
              <w:left w:val="nil"/>
              <w:bottom w:val="nil"/>
              <w:right w:val="nil"/>
            </w:tcBorders>
            <w:vAlign w:val="center"/>
          </w:tcPr>
          <w:p w14:paraId="113CBCB5" w14:textId="77777777" w:rsidR="00DD43CE" w:rsidRDefault="00DD43CE" w:rsidP="003D7DD9">
            <w:pPr>
              <w:jc w:val="center"/>
              <w:rPr>
                <w:rFonts w:ascii="Arial" w:hAnsi="Arial" w:cs="Arial"/>
                <w:sz w:val="24"/>
                <w:szCs w:val="24"/>
              </w:rPr>
            </w:pPr>
          </w:p>
        </w:tc>
      </w:tr>
      <w:tr w:rsidR="00DD43CE" w14:paraId="1BE2EFA3" w14:textId="77777777" w:rsidTr="00115E65">
        <w:trPr>
          <w:jc w:val="center"/>
        </w:trPr>
        <w:tc>
          <w:tcPr>
            <w:tcW w:w="500" w:type="pct"/>
            <w:tcBorders>
              <w:top w:val="nil"/>
              <w:left w:val="nil"/>
              <w:bottom w:val="nil"/>
              <w:right w:val="nil"/>
            </w:tcBorders>
            <w:vAlign w:val="center"/>
          </w:tcPr>
          <w:p w14:paraId="065500DC" w14:textId="77777777" w:rsidR="00DD43CE" w:rsidRDefault="00DD43CE" w:rsidP="003D7DD9">
            <w:pPr>
              <w:jc w:val="center"/>
              <w:rPr>
                <w:rFonts w:ascii="Arial" w:hAnsi="Arial" w:cs="Arial"/>
                <w:sz w:val="24"/>
                <w:szCs w:val="24"/>
              </w:rPr>
            </w:pPr>
          </w:p>
        </w:tc>
        <w:tc>
          <w:tcPr>
            <w:tcW w:w="4000" w:type="pct"/>
            <w:gridSpan w:val="2"/>
            <w:tcBorders>
              <w:top w:val="nil"/>
              <w:left w:val="nil"/>
              <w:bottom w:val="nil"/>
              <w:right w:val="nil"/>
            </w:tcBorders>
            <w:vAlign w:val="center"/>
          </w:tcPr>
          <w:p w14:paraId="060E9DB1" w14:textId="77777777" w:rsidR="00DD43CE" w:rsidRDefault="00DD43CE" w:rsidP="003D7DD9">
            <w:pPr>
              <w:jc w:val="center"/>
              <w:rPr>
                <w:rFonts w:ascii="Arial" w:hAnsi="Arial" w:cs="Arial"/>
                <w:sz w:val="24"/>
                <w:szCs w:val="24"/>
              </w:rPr>
            </w:pPr>
          </w:p>
          <w:p w14:paraId="79C43164" w14:textId="72604A9F" w:rsidR="00DD43CE" w:rsidRPr="00A5200E" w:rsidRDefault="00DD43CE" w:rsidP="003D7DD9">
            <w:pPr>
              <w:jc w:val="center"/>
              <w:rPr>
                <w:rFonts w:ascii="Arial" w:hAnsi="Arial" w:cs="Arial"/>
                <w:sz w:val="20"/>
                <w:szCs w:val="20"/>
              </w:rPr>
            </w:pPr>
            <w:r>
              <w:rPr>
                <w:rFonts w:ascii="Arial" w:hAnsi="Arial" w:cs="Arial"/>
                <w:sz w:val="20"/>
                <w:szCs w:val="20"/>
              </w:rPr>
              <w:t>Figura 1</w:t>
            </w:r>
            <w:r>
              <w:rPr>
                <w:rFonts w:ascii="Arial" w:hAnsi="Arial" w:cs="Arial"/>
                <w:sz w:val="20"/>
                <w:szCs w:val="20"/>
              </w:rPr>
              <w:t>6</w:t>
            </w:r>
            <w:r>
              <w:rPr>
                <w:rFonts w:ascii="Arial" w:hAnsi="Arial" w:cs="Arial"/>
                <w:sz w:val="20"/>
                <w:szCs w:val="20"/>
              </w:rPr>
              <w:t>. Ejemplos de clasificación</w:t>
            </w:r>
            <w:r>
              <w:rPr>
                <w:rFonts w:ascii="Arial" w:hAnsi="Arial" w:cs="Arial"/>
                <w:sz w:val="20"/>
                <w:szCs w:val="20"/>
              </w:rPr>
              <w:t xml:space="preserve"> </w:t>
            </w:r>
            <w:r>
              <w:rPr>
                <w:rFonts w:ascii="Arial" w:hAnsi="Arial" w:cs="Arial"/>
                <w:sz w:val="20"/>
                <w:szCs w:val="20"/>
              </w:rPr>
              <w:t xml:space="preserve">con </w:t>
            </w:r>
            <w:r>
              <w:rPr>
                <w:rFonts w:ascii="Arial" w:hAnsi="Arial" w:cs="Arial"/>
                <w:sz w:val="20"/>
                <w:szCs w:val="20"/>
              </w:rPr>
              <w:t>20</w:t>
            </w:r>
            <w:r>
              <w:rPr>
                <w:rFonts w:ascii="Arial" w:hAnsi="Arial" w:cs="Arial"/>
                <w:sz w:val="20"/>
                <w:szCs w:val="20"/>
              </w:rPr>
              <w:t xml:space="preserve"> vecindarios</w:t>
            </w:r>
          </w:p>
        </w:tc>
        <w:tc>
          <w:tcPr>
            <w:tcW w:w="500" w:type="pct"/>
            <w:tcBorders>
              <w:top w:val="nil"/>
              <w:left w:val="nil"/>
              <w:bottom w:val="nil"/>
              <w:right w:val="nil"/>
            </w:tcBorders>
            <w:vAlign w:val="center"/>
          </w:tcPr>
          <w:p w14:paraId="76A7BBF7" w14:textId="77777777" w:rsidR="00DD43CE" w:rsidRDefault="00DD43CE" w:rsidP="003D7DD9">
            <w:pPr>
              <w:jc w:val="center"/>
              <w:rPr>
                <w:rFonts w:ascii="Arial" w:hAnsi="Arial" w:cs="Arial"/>
                <w:sz w:val="24"/>
                <w:szCs w:val="24"/>
              </w:rPr>
            </w:pPr>
          </w:p>
        </w:tc>
      </w:tr>
    </w:tbl>
    <w:p w14:paraId="7A369967" w14:textId="77777777" w:rsidR="00115E65" w:rsidRPr="00776252" w:rsidRDefault="00115E65" w:rsidP="00776252">
      <w:pPr>
        <w:jc w:val="both"/>
        <w:rPr>
          <w:rFonts w:ascii="Arial" w:hAnsi="Arial" w:cs="Arial"/>
          <w:sz w:val="24"/>
          <w:szCs w:val="24"/>
        </w:rPr>
      </w:pPr>
    </w:p>
    <w:p w14:paraId="33A127D0" w14:textId="47546A52" w:rsidR="00166283" w:rsidRPr="00776252" w:rsidRDefault="00776252" w:rsidP="00776252">
      <w:pPr>
        <w:jc w:val="both"/>
        <w:rPr>
          <w:rFonts w:ascii="Arial" w:hAnsi="Arial" w:cs="Arial"/>
          <w:b/>
          <w:bCs/>
          <w:sz w:val="32"/>
          <w:szCs w:val="32"/>
        </w:rPr>
      </w:pPr>
      <w:r w:rsidRPr="00776252">
        <w:rPr>
          <w:rFonts w:ascii="Arial" w:hAnsi="Arial" w:cs="Arial"/>
          <w:b/>
          <w:bCs/>
          <w:sz w:val="32"/>
          <w:szCs w:val="32"/>
        </w:rPr>
        <w:t>Conclusiones</w:t>
      </w:r>
    </w:p>
    <w:p w14:paraId="21524690" w14:textId="1D0F2EDE" w:rsidR="00937A3A" w:rsidRDefault="00937A3A" w:rsidP="00776252">
      <w:pPr>
        <w:jc w:val="both"/>
        <w:rPr>
          <w:rFonts w:ascii="Arial" w:hAnsi="Arial" w:cs="Arial"/>
          <w:sz w:val="24"/>
          <w:szCs w:val="24"/>
        </w:rPr>
      </w:pPr>
      <w:r>
        <w:rPr>
          <w:rFonts w:ascii="Arial" w:hAnsi="Arial" w:cs="Arial"/>
          <w:sz w:val="24"/>
          <w:szCs w:val="24"/>
        </w:rPr>
        <w:t xml:space="preserve">Trabajar con este algoritmo más de cerca nos da una visión más amplia de como se comportan sus distintas variantes. En </w:t>
      </w:r>
      <w:r w:rsidR="009C68C1">
        <w:rPr>
          <w:rFonts w:ascii="Arial" w:hAnsi="Arial" w:cs="Arial"/>
          <w:sz w:val="24"/>
          <w:szCs w:val="24"/>
        </w:rPr>
        <w:t>este proyecto</w:t>
      </w:r>
      <w:r>
        <w:rPr>
          <w:rFonts w:ascii="Arial" w:hAnsi="Arial" w:cs="Arial"/>
          <w:sz w:val="24"/>
          <w:szCs w:val="24"/>
        </w:rPr>
        <w:t xml:space="preserve"> se</w:t>
      </w:r>
      <w:r w:rsidR="009C68C1">
        <w:rPr>
          <w:rFonts w:ascii="Arial" w:hAnsi="Arial" w:cs="Arial"/>
          <w:sz w:val="24"/>
          <w:szCs w:val="24"/>
        </w:rPr>
        <w:t xml:space="preserve"> obtuvo que valores pequeños para k suelen ser adecuados al momento de aplicar cualquiera de las variantes de k-vecinos. Además, el uso de técnicas de selección de prototipos, como fue </w:t>
      </w:r>
      <w:proofErr w:type="spellStart"/>
      <w:r w:rsidR="009C68C1">
        <w:rPr>
          <w:rFonts w:ascii="Arial" w:hAnsi="Arial" w:cs="Arial"/>
          <w:sz w:val="24"/>
          <w:szCs w:val="24"/>
        </w:rPr>
        <w:t>mdc</w:t>
      </w:r>
      <w:proofErr w:type="spellEnd"/>
      <w:r w:rsidR="009C68C1">
        <w:rPr>
          <w:rFonts w:ascii="Arial" w:hAnsi="Arial" w:cs="Arial"/>
          <w:sz w:val="24"/>
          <w:szCs w:val="24"/>
        </w:rPr>
        <w:t>, puede reducir ampliamente el tiempo de ejecución de nuestro programa, sin embargo esto puede traer un impacto negativo en la efectividad al momento de clasificar, por lo que es necesario encontrar un balance entre ambas técnicas.</w:t>
      </w:r>
    </w:p>
    <w:p w14:paraId="7192D006" w14:textId="233CBED5" w:rsidR="00776252" w:rsidRDefault="00937A3A" w:rsidP="00776252">
      <w:pPr>
        <w:jc w:val="both"/>
        <w:rPr>
          <w:rFonts w:ascii="Arial" w:hAnsi="Arial" w:cs="Arial"/>
          <w:sz w:val="24"/>
          <w:szCs w:val="24"/>
        </w:rPr>
      </w:pPr>
      <w:r w:rsidRPr="00937A3A">
        <w:rPr>
          <w:rFonts w:ascii="Arial" w:hAnsi="Arial" w:cs="Arial"/>
          <w:sz w:val="24"/>
          <w:szCs w:val="24"/>
        </w:rPr>
        <w:t xml:space="preserve">En </w:t>
      </w:r>
      <w:r w:rsidR="009C68C1">
        <w:rPr>
          <w:rFonts w:ascii="Arial" w:hAnsi="Arial" w:cs="Arial"/>
          <w:sz w:val="24"/>
          <w:szCs w:val="24"/>
        </w:rPr>
        <w:t>general</w:t>
      </w:r>
      <w:r w:rsidRPr="00937A3A">
        <w:rPr>
          <w:rFonts w:ascii="Arial" w:hAnsi="Arial" w:cs="Arial"/>
          <w:sz w:val="24"/>
          <w:szCs w:val="24"/>
        </w:rPr>
        <w:t xml:space="preserve">, el algoritmo k-vecinos más cercanos ha evolucionado con el tiempo y ha sido mejorado con variantes como </w:t>
      </w:r>
      <w:r w:rsidR="009C68C1">
        <w:rPr>
          <w:rFonts w:ascii="Arial" w:hAnsi="Arial" w:cs="Arial"/>
          <w:sz w:val="24"/>
          <w:szCs w:val="24"/>
        </w:rPr>
        <w:t>las abordadas en este proyecto</w:t>
      </w:r>
      <w:r w:rsidRPr="00937A3A">
        <w:rPr>
          <w:rFonts w:ascii="Arial" w:hAnsi="Arial" w:cs="Arial"/>
          <w:sz w:val="24"/>
          <w:szCs w:val="24"/>
        </w:rPr>
        <w:t>. Estas técnicas ofrecen diferentes enfoques para mejorar la precisión de la clasificación y permiten la asignación de clases. El k-NN sigue siendo una herramienta importante en el campo de la clasificación de patrones y el aprendizaje automático.</w:t>
      </w:r>
    </w:p>
    <w:p w14:paraId="3AD19103" w14:textId="77777777" w:rsidR="00776252" w:rsidRPr="00776252" w:rsidRDefault="00776252" w:rsidP="00776252">
      <w:pPr>
        <w:jc w:val="both"/>
        <w:rPr>
          <w:rFonts w:ascii="Arial" w:hAnsi="Arial" w:cs="Arial"/>
          <w:sz w:val="24"/>
          <w:szCs w:val="24"/>
        </w:rPr>
      </w:pPr>
    </w:p>
    <w:sectPr w:rsidR="00776252" w:rsidRPr="00776252" w:rsidSect="00E62C38">
      <w:footerReference w:type="default" r:id="rId4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C6A6" w14:textId="77777777" w:rsidR="00831DCB" w:rsidRDefault="00831DCB" w:rsidP="00D21AA2">
      <w:pPr>
        <w:spacing w:after="0" w:line="240" w:lineRule="auto"/>
      </w:pPr>
      <w:r>
        <w:separator/>
      </w:r>
    </w:p>
  </w:endnote>
  <w:endnote w:type="continuationSeparator" w:id="0">
    <w:p w14:paraId="43540D01" w14:textId="77777777" w:rsidR="00831DCB" w:rsidRDefault="00831DCB"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A62D" w14:textId="77777777" w:rsidR="00831DCB" w:rsidRDefault="00831DCB" w:rsidP="00D21AA2">
      <w:pPr>
        <w:spacing w:after="0" w:line="240" w:lineRule="auto"/>
      </w:pPr>
      <w:r>
        <w:separator/>
      </w:r>
    </w:p>
  </w:footnote>
  <w:footnote w:type="continuationSeparator" w:id="0">
    <w:p w14:paraId="75FAC7FF" w14:textId="77777777" w:rsidR="00831DCB" w:rsidRDefault="00831DCB" w:rsidP="00D2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81816"/>
    <w:multiLevelType w:val="multilevel"/>
    <w:tmpl w:val="6B82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70F4A"/>
    <w:multiLevelType w:val="hybridMultilevel"/>
    <w:tmpl w:val="815C1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497861"/>
    <w:multiLevelType w:val="hybridMultilevel"/>
    <w:tmpl w:val="CD166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C16584"/>
    <w:multiLevelType w:val="hybridMultilevel"/>
    <w:tmpl w:val="73365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9574826">
    <w:abstractNumId w:val="0"/>
  </w:num>
  <w:num w:numId="2" w16cid:durableId="1281717638">
    <w:abstractNumId w:val="2"/>
  </w:num>
  <w:num w:numId="3" w16cid:durableId="1573392315">
    <w:abstractNumId w:val="1"/>
  </w:num>
  <w:num w:numId="4" w16cid:durableId="1939411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115E65"/>
    <w:rsid w:val="00166283"/>
    <w:rsid w:val="0024234C"/>
    <w:rsid w:val="002D2796"/>
    <w:rsid w:val="002E2138"/>
    <w:rsid w:val="00306EB7"/>
    <w:rsid w:val="00313CDD"/>
    <w:rsid w:val="00316AD5"/>
    <w:rsid w:val="00362A21"/>
    <w:rsid w:val="003A68D4"/>
    <w:rsid w:val="005030A5"/>
    <w:rsid w:val="00632A91"/>
    <w:rsid w:val="00736B1E"/>
    <w:rsid w:val="00776252"/>
    <w:rsid w:val="007B6EB6"/>
    <w:rsid w:val="00831DCB"/>
    <w:rsid w:val="00933E46"/>
    <w:rsid w:val="009378B8"/>
    <w:rsid w:val="00937A3A"/>
    <w:rsid w:val="00951A3C"/>
    <w:rsid w:val="009C68C1"/>
    <w:rsid w:val="009E65BE"/>
    <w:rsid w:val="00A5200E"/>
    <w:rsid w:val="00A53514"/>
    <w:rsid w:val="00A92088"/>
    <w:rsid w:val="00B049FC"/>
    <w:rsid w:val="00B20AED"/>
    <w:rsid w:val="00B325BD"/>
    <w:rsid w:val="00B817A9"/>
    <w:rsid w:val="00C376F5"/>
    <w:rsid w:val="00C44DAE"/>
    <w:rsid w:val="00D21AA2"/>
    <w:rsid w:val="00D9699D"/>
    <w:rsid w:val="00DB5DA3"/>
    <w:rsid w:val="00DD43CE"/>
    <w:rsid w:val="00E07F9C"/>
    <w:rsid w:val="00E42FF4"/>
    <w:rsid w:val="00E62C38"/>
    <w:rsid w:val="00E82B82"/>
    <w:rsid w:val="00F525B4"/>
    <w:rsid w:val="00F661C8"/>
    <w:rsid w:val="00FF2C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3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 w:type="paragraph" w:styleId="Prrafodelista">
    <w:name w:val="List Paragraph"/>
    <w:basedOn w:val="Normal"/>
    <w:uiPriority w:val="34"/>
    <w:qFormat/>
    <w:rsid w:val="00DB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33">
      <w:bodyDiv w:val="1"/>
      <w:marLeft w:val="0"/>
      <w:marRight w:val="0"/>
      <w:marTop w:val="0"/>
      <w:marBottom w:val="0"/>
      <w:divBdr>
        <w:top w:val="none" w:sz="0" w:space="0" w:color="auto"/>
        <w:left w:val="none" w:sz="0" w:space="0" w:color="auto"/>
        <w:bottom w:val="none" w:sz="0" w:space="0" w:color="auto"/>
        <w:right w:val="none" w:sz="0" w:space="0" w:color="auto"/>
      </w:divBdr>
    </w:div>
    <w:div w:id="353574084">
      <w:bodyDiv w:val="1"/>
      <w:marLeft w:val="0"/>
      <w:marRight w:val="0"/>
      <w:marTop w:val="0"/>
      <w:marBottom w:val="0"/>
      <w:divBdr>
        <w:top w:val="none" w:sz="0" w:space="0" w:color="auto"/>
        <w:left w:val="none" w:sz="0" w:space="0" w:color="auto"/>
        <w:bottom w:val="none" w:sz="0" w:space="0" w:color="auto"/>
        <w:right w:val="none" w:sz="0" w:space="0" w:color="auto"/>
      </w:divBdr>
    </w:div>
    <w:div w:id="711272763">
      <w:bodyDiv w:val="1"/>
      <w:marLeft w:val="0"/>
      <w:marRight w:val="0"/>
      <w:marTop w:val="0"/>
      <w:marBottom w:val="0"/>
      <w:divBdr>
        <w:top w:val="none" w:sz="0" w:space="0" w:color="auto"/>
        <w:left w:val="none" w:sz="0" w:space="0" w:color="auto"/>
        <w:bottom w:val="none" w:sz="0" w:space="0" w:color="auto"/>
        <w:right w:val="none" w:sz="0" w:space="0" w:color="auto"/>
      </w:divBdr>
    </w:div>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1666282649">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032CC-C752-4A1F-BCCC-DC7627F3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12</cp:revision>
  <dcterms:created xsi:type="dcterms:W3CDTF">2023-01-28T21:51:00Z</dcterms:created>
  <dcterms:modified xsi:type="dcterms:W3CDTF">2023-04-17T01:57:00Z</dcterms:modified>
</cp:coreProperties>
</file>