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74CB" w14:textId="77777777" w:rsidR="00FB10B4" w:rsidRDefault="00FB10B4" w:rsidP="00FB10B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905759" wp14:editId="0B73AB1B">
            <wp:simplePos x="0" y="0"/>
            <wp:positionH relativeFrom="column">
              <wp:posOffset>5982170</wp:posOffset>
            </wp:positionH>
            <wp:positionV relativeFrom="paragraph">
              <wp:posOffset>-329344</wp:posOffset>
            </wp:positionV>
            <wp:extent cx="1171450" cy="1036624"/>
            <wp:effectExtent l="0" t="0" r="0" b="0"/>
            <wp:wrapNone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43"/>
                    <a:stretch/>
                  </pic:blipFill>
                  <pic:spPr bwMode="auto">
                    <a:xfrm>
                      <a:off x="0" y="0"/>
                      <a:ext cx="1171450" cy="103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F77E001" wp14:editId="64D98537">
            <wp:simplePos x="0" y="0"/>
            <wp:positionH relativeFrom="column">
              <wp:posOffset>-297650</wp:posOffset>
            </wp:positionH>
            <wp:positionV relativeFrom="paragraph">
              <wp:posOffset>-272691</wp:posOffset>
            </wp:positionV>
            <wp:extent cx="882595" cy="876703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95" cy="87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257D4" w14:textId="77777777" w:rsidR="00FB10B4" w:rsidRPr="00F525B4" w:rsidRDefault="00FB10B4" w:rsidP="00FB10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UNIVERSIDAD AUTÓNOMA DE TLAXCALA</w:t>
      </w:r>
    </w:p>
    <w:p w14:paraId="57B02FD0" w14:textId="77777777" w:rsidR="00FB10B4" w:rsidRPr="00F525B4" w:rsidRDefault="00FB10B4" w:rsidP="00FB10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Facultad de Ciencias Básicas Ingeniería y Tecnología</w:t>
      </w:r>
    </w:p>
    <w:p w14:paraId="1D272990" w14:textId="77777777" w:rsidR="00FB10B4" w:rsidRPr="00F525B4" w:rsidRDefault="00FB10B4" w:rsidP="00FB10B4">
      <w:pPr>
        <w:jc w:val="center"/>
        <w:rPr>
          <w:rFonts w:cstheme="minorHAnsi"/>
          <w:b/>
          <w:bCs/>
          <w:sz w:val="36"/>
          <w:szCs w:val="36"/>
        </w:rPr>
      </w:pPr>
    </w:p>
    <w:p w14:paraId="02723B7A" w14:textId="77777777" w:rsidR="00FB10B4" w:rsidRPr="00F525B4" w:rsidRDefault="00FB10B4" w:rsidP="00FB10B4">
      <w:pPr>
        <w:jc w:val="center"/>
        <w:rPr>
          <w:rFonts w:cstheme="minorHAnsi"/>
          <w:b/>
          <w:bCs/>
          <w:sz w:val="36"/>
          <w:szCs w:val="36"/>
        </w:rPr>
      </w:pPr>
      <w:r w:rsidRPr="00F525B4">
        <w:rPr>
          <w:rFonts w:cstheme="minorHAnsi"/>
          <w:b/>
          <w:bCs/>
          <w:sz w:val="36"/>
          <w:szCs w:val="36"/>
        </w:rPr>
        <w:t>INGENIERÍA EN COMPUTACIÓN</w:t>
      </w:r>
    </w:p>
    <w:p w14:paraId="736079B4" w14:textId="77777777" w:rsidR="00FB10B4" w:rsidRPr="00F525B4" w:rsidRDefault="00FB10B4" w:rsidP="00FB10B4">
      <w:pPr>
        <w:jc w:val="center"/>
        <w:rPr>
          <w:rFonts w:cstheme="minorHAnsi"/>
          <w:b/>
          <w:bCs/>
          <w:sz w:val="32"/>
          <w:szCs w:val="32"/>
        </w:rPr>
      </w:pPr>
    </w:p>
    <w:p w14:paraId="5729EC0C" w14:textId="77777777" w:rsidR="00FB10B4" w:rsidRPr="00F525B4" w:rsidRDefault="00FB10B4" w:rsidP="00FB10B4">
      <w:pPr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ACTIVIDAD:</w:t>
      </w:r>
    </w:p>
    <w:p w14:paraId="1CE2EF99" w14:textId="77777777" w:rsidR="00FB10B4" w:rsidRPr="00FB10B4" w:rsidRDefault="00FB10B4" w:rsidP="00FB10B4">
      <w:pPr>
        <w:jc w:val="center"/>
        <w:rPr>
          <w:rFonts w:cstheme="minorHAnsi"/>
          <w:sz w:val="36"/>
          <w:szCs w:val="36"/>
        </w:rPr>
      </w:pPr>
    </w:p>
    <w:p w14:paraId="4F8FAEF7" w14:textId="490E8657" w:rsidR="00FB10B4" w:rsidRDefault="00FB10B4" w:rsidP="00FB10B4">
      <w:pPr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PRESENTA:</w:t>
      </w:r>
    </w:p>
    <w:p w14:paraId="56382C85" w14:textId="1A96B21D" w:rsidR="00FB10B4" w:rsidRPr="00F12511" w:rsidRDefault="00F12511" w:rsidP="00FB10B4">
      <w:pPr>
        <w:jc w:val="center"/>
        <w:rPr>
          <w:rFonts w:cstheme="minorHAnsi"/>
          <w:sz w:val="32"/>
          <w:szCs w:val="32"/>
        </w:rPr>
      </w:pPr>
      <w:r w:rsidRPr="00F12511">
        <w:rPr>
          <w:rFonts w:cstheme="minorHAnsi"/>
          <w:sz w:val="32"/>
          <w:szCs w:val="32"/>
        </w:rPr>
        <w:t>Implementación de mitigaciones para mejorar la aceptación social de la movilidad aérea urbana</w:t>
      </w:r>
    </w:p>
    <w:p w14:paraId="223BD495" w14:textId="77777777" w:rsidR="00F12511" w:rsidRPr="00F525B4" w:rsidRDefault="00F12511" w:rsidP="00FB10B4">
      <w:pPr>
        <w:jc w:val="center"/>
        <w:rPr>
          <w:rFonts w:cstheme="minorHAnsi"/>
          <w:b/>
          <w:bCs/>
          <w:sz w:val="32"/>
          <w:szCs w:val="32"/>
        </w:rPr>
      </w:pPr>
    </w:p>
    <w:p w14:paraId="4410CEA5" w14:textId="77777777" w:rsidR="00FB10B4" w:rsidRPr="00F525B4" w:rsidRDefault="00FB10B4" w:rsidP="00FB10B4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DOCENTE:</w:t>
      </w:r>
    </w:p>
    <w:p w14:paraId="182A00FA" w14:textId="14A888A8" w:rsidR="00FB10B4" w:rsidRDefault="00FB10B4" w:rsidP="00FB10B4">
      <w:pPr>
        <w:jc w:val="center"/>
        <w:rPr>
          <w:rFonts w:cstheme="minorHAnsi"/>
          <w:sz w:val="32"/>
          <w:szCs w:val="32"/>
        </w:rPr>
      </w:pPr>
      <w:r w:rsidRPr="00FB10B4">
        <w:rPr>
          <w:rFonts w:cstheme="minorHAnsi"/>
          <w:sz w:val="32"/>
          <w:szCs w:val="32"/>
        </w:rPr>
        <w:t xml:space="preserve">Carlos Santacruz </w:t>
      </w:r>
      <w:r>
        <w:rPr>
          <w:rFonts w:cstheme="minorHAnsi"/>
          <w:sz w:val="32"/>
          <w:szCs w:val="32"/>
        </w:rPr>
        <w:t>O</w:t>
      </w:r>
      <w:r w:rsidRPr="00FB10B4">
        <w:rPr>
          <w:rFonts w:cstheme="minorHAnsi"/>
          <w:sz w:val="32"/>
          <w:szCs w:val="32"/>
        </w:rPr>
        <w:t>lmos</w:t>
      </w:r>
    </w:p>
    <w:p w14:paraId="5B2AACF9" w14:textId="77777777" w:rsidR="00FB10B4" w:rsidRPr="00F525B4" w:rsidRDefault="00FB10B4" w:rsidP="00FB10B4">
      <w:pPr>
        <w:rPr>
          <w:rFonts w:cstheme="minorHAnsi"/>
          <w:b/>
          <w:bCs/>
          <w:sz w:val="32"/>
          <w:szCs w:val="32"/>
        </w:rPr>
      </w:pPr>
    </w:p>
    <w:p w14:paraId="1E742CC5" w14:textId="77777777" w:rsidR="00FB10B4" w:rsidRPr="00F525B4" w:rsidRDefault="00FB10B4" w:rsidP="00FB10B4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F525B4">
        <w:rPr>
          <w:rFonts w:cstheme="minorHAnsi"/>
          <w:b/>
          <w:bCs/>
          <w:sz w:val="32"/>
          <w:szCs w:val="32"/>
        </w:rPr>
        <w:t>ALUMNO:</w:t>
      </w:r>
    </w:p>
    <w:p w14:paraId="69E65303" w14:textId="77777777" w:rsidR="00FB10B4" w:rsidRDefault="00FB10B4" w:rsidP="00FB10B4">
      <w:pPr>
        <w:spacing w:after="0"/>
        <w:jc w:val="center"/>
        <w:rPr>
          <w:rFonts w:cstheme="minorHAnsi"/>
          <w:sz w:val="32"/>
          <w:szCs w:val="32"/>
        </w:rPr>
      </w:pPr>
      <w:r w:rsidRPr="00F525B4">
        <w:rPr>
          <w:rFonts w:cstheme="minorHAnsi"/>
          <w:sz w:val="32"/>
          <w:szCs w:val="32"/>
        </w:rPr>
        <w:t>Christopher Rojano Jimenez</w:t>
      </w:r>
    </w:p>
    <w:p w14:paraId="440B84F0" w14:textId="77777777" w:rsidR="00FB10B4" w:rsidRPr="00F525B4" w:rsidRDefault="00FB10B4" w:rsidP="00FB10B4">
      <w:pPr>
        <w:jc w:val="center"/>
        <w:rPr>
          <w:rFonts w:cstheme="minorHAnsi"/>
          <w:sz w:val="32"/>
          <w:szCs w:val="32"/>
        </w:rPr>
      </w:pPr>
    </w:p>
    <w:p w14:paraId="08F7C5C8" w14:textId="77777777" w:rsidR="00FB10B4" w:rsidRPr="0024234C" w:rsidRDefault="00FB10B4" w:rsidP="00FB10B4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24234C">
        <w:rPr>
          <w:rFonts w:cstheme="minorHAnsi"/>
          <w:b/>
          <w:bCs/>
          <w:sz w:val="32"/>
          <w:szCs w:val="32"/>
        </w:rPr>
        <w:t>SEMESTRE Y GRUPO:</w:t>
      </w:r>
    </w:p>
    <w:p w14:paraId="246B2DEC" w14:textId="77777777" w:rsidR="00FB10B4" w:rsidRPr="00F12511" w:rsidRDefault="00FB10B4" w:rsidP="00FB10B4">
      <w:pPr>
        <w:spacing w:after="0"/>
        <w:jc w:val="center"/>
        <w:rPr>
          <w:rFonts w:cstheme="minorHAnsi"/>
          <w:sz w:val="32"/>
          <w:szCs w:val="32"/>
        </w:rPr>
      </w:pPr>
      <w:r w:rsidRPr="00F12511">
        <w:rPr>
          <w:rFonts w:cstheme="minorHAnsi"/>
          <w:sz w:val="32"/>
          <w:szCs w:val="32"/>
        </w:rPr>
        <w:t>8 “B”</w:t>
      </w:r>
    </w:p>
    <w:p w14:paraId="3ECD8D47" w14:textId="77777777" w:rsidR="00FB10B4" w:rsidRPr="00F12511" w:rsidRDefault="00FB10B4" w:rsidP="00FB10B4">
      <w:pPr>
        <w:jc w:val="right"/>
        <w:rPr>
          <w:sz w:val="32"/>
          <w:szCs w:val="32"/>
        </w:rPr>
      </w:pPr>
    </w:p>
    <w:p w14:paraId="6EB1AEC3" w14:textId="77777777" w:rsidR="00FB10B4" w:rsidRPr="00F12511" w:rsidRDefault="00FB10B4" w:rsidP="00FB10B4">
      <w:pPr>
        <w:jc w:val="right"/>
        <w:rPr>
          <w:sz w:val="32"/>
          <w:szCs w:val="32"/>
        </w:rPr>
      </w:pPr>
    </w:p>
    <w:p w14:paraId="318A641B" w14:textId="77777777" w:rsidR="00FB10B4" w:rsidRPr="00F12511" w:rsidRDefault="00FB10B4" w:rsidP="00FB10B4">
      <w:pPr>
        <w:jc w:val="right"/>
        <w:rPr>
          <w:sz w:val="32"/>
          <w:szCs w:val="32"/>
        </w:rPr>
      </w:pPr>
    </w:p>
    <w:p w14:paraId="252F1DA0" w14:textId="23F4696B" w:rsidR="00FB10B4" w:rsidRPr="00F12511" w:rsidRDefault="00FB10B4" w:rsidP="00FB10B4">
      <w:pPr>
        <w:jc w:val="right"/>
        <w:rPr>
          <w:sz w:val="32"/>
          <w:szCs w:val="32"/>
        </w:rPr>
      </w:pPr>
      <w:r w:rsidRPr="00F12511">
        <w:rPr>
          <w:sz w:val="32"/>
          <w:szCs w:val="32"/>
        </w:rPr>
        <w:t>Apizaco, Tlaxcala, febrero 2023</w:t>
      </w:r>
    </w:p>
    <w:p w14:paraId="59AB134C" w14:textId="77777777" w:rsidR="00FB10B4" w:rsidRPr="00F12511" w:rsidRDefault="00FB10B4">
      <w:pPr>
        <w:rPr>
          <w:b/>
          <w:bCs/>
        </w:rPr>
      </w:pPr>
      <w:r w:rsidRPr="00F12511">
        <w:rPr>
          <w:b/>
          <w:bCs/>
        </w:rPr>
        <w:br w:type="page"/>
      </w:r>
    </w:p>
    <w:p w14:paraId="5134A4F0" w14:textId="74D3FBD4" w:rsidR="00FE1CDF" w:rsidRPr="00ED014F" w:rsidRDefault="00ED014F" w:rsidP="00ED014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014F">
        <w:rPr>
          <w:rFonts w:ascii="Arial" w:hAnsi="Arial" w:cs="Arial"/>
          <w:b/>
          <w:bCs/>
          <w:sz w:val="28"/>
          <w:szCs w:val="28"/>
        </w:rPr>
        <w:lastRenderedPageBreak/>
        <w:t>Implementación de mitigaciones para mejorar la aceptación social de la movilidad aérea urbana</w:t>
      </w:r>
    </w:p>
    <w:p w14:paraId="0370E65C" w14:textId="1D421218" w:rsidR="00ED014F" w:rsidRPr="00ED014F" w:rsidRDefault="00ED014F" w:rsidP="00ED014F">
      <w:pPr>
        <w:rPr>
          <w:rFonts w:ascii="Arial" w:hAnsi="Arial" w:cs="Arial"/>
          <w:sz w:val="24"/>
          <w:szCs w:val="24"/>
        </w:rPr>
      </w:pPr>
    </w:p>
    <w:p w14:paraId="5BA4A466" w14:textId="564FA279" w:rsidR="00ED014F" w:rsidRPr="00ED014F" w:rsidRDefault="00ED014F" w:rsidP="00ED014F">
      <w:pPr>
        <w:rPr>
          <w:rFonts w:ascii="Arial" w:hAnsi="Arial" w:cs="Arial"/>
          <w:sz w:val="24"/>
          <w:szCs w:val="24"/>
        </w:rPr>
      </w:pPr>
    </w:p>
    <w:sectPr w:rsidR="00ED014F" w:rsidRPr="00ED014F" w:rsidSect="00FB10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3"/>
    <w:rsid w:val="00173C17"/>
    <w:rsid w:val="003F37B3"/>
    <w:rsid w:val="00653E2D"/>
    <w:rsid w:val="00ED014F"/>
    <w:rsid w:val="00F12511"/>
    <w:rsid w:val="00FB10B4"/>
    <w:rsid w:val="00F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4694"/>
  <w15:chartTrackingRefBased/>
  <w15:docId w15:val="{D4B0F04D-1605-4AE8-91C2-BF073CB9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TOSCUENTO FLORES</dc:creator>
  <cp:keywords/>
  <dc:description/>
  <cp:lastModifiedBy>CHRISTOPHER ROJANO JIMENEZ</cp:lastModifiedBy>
  <cp:revision>5</cp:revision>
  <dcterms:created xsi:type="dcterms:W3CDTF">2023-02-13T05:36:00Z</dcterms:created>
  <dcterms:modified xsi:type="dcterms:W3CDTF">2023-03-09T23:52:00Z</dcterms:modified>
</cp:coreProperties>
</file>