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06D6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43653E5F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1E169B74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64567BEB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64DCCAD9" w14:textId="77777777" w:rsidR="009C43D2" w:rsidRDefault="00000000">
      <w:pPr>
        <w:jc w:val="center"/>
        <w:rPr>
          <w:b/>
          <w:color w:val="333333"/>
          <w:sz w:val="32"/>
          <w:szCs w:val="32"/>
        </w:rPr>
      </w:pPr>
      <w:proofErr w:type="spellStart"/>
      <w:r>
        <w:rPr>
          <w:b/>
          <w:color w:val="333333"/>
          <w:sz w:val="32"/>
          <w:szCs w:val="32"/>
        </w:rPr>
        <w:t>Infoeduka</w:t>
      </w:r>
      <w:proofErr w:type="spellEnd"/>
    </w:p>
    <w:p w14:paraId="055ED6EE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226811C0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0D7DA973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28DA6B2F" w14:textId="77777777" w:rsidR="009C43D2" w:rsidRDefault="00000000">
      <w:pPr>
        <w:jc w:val="center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Specifikacija funkcionalnosti</w:t>
      </w:r>
    </w:p>
    <w:p w14:paraId="5E4EABB6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0B1E4375" w14:textId="77777777" w:rsidR="009C43D2" w:rsidRDefault="00000000">
      <w:pPr>
        <w:jc w:val="center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Verzija: v1.2</w:t>
      </w:r>
    </w:p>
    <w:p w14:paraId="230E86EB" w14:textId="77777777" w:rsidR="009C43D2" w:rsidRDefault="009C43D2">
      <w:pPr>
        <w:jc w:val="center"/>
        <w:rPr>
          <w:b/>
          <w:color w:val="333333"/>
          <w:sz w:val="32"/>
          <w:szCs w:val="32"/>
        </w:rPr>
      </w:pPr>
    </w:p>
    <w:p w14:paraId="7F5AADAC" w14:textId="77777777" w:rsidR="009C43D2" w:rsidRDefault="00000000">
      <w:pPr>
        <w:jc w:val="center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8.4.2023.</w:t>
      </w:r>
    </w:p>
    <w:p w14:paraId="54C5AA8D" w14:textId="77777777" w:rsidR="009C43D2" w:rsidRDefault="00000000">
      <w:pPr>
        <w:spacing w:before="240" w:after="60"/>
        <w:ind w:left="360"/>
        <w:jc w:val="center"/>
        <w:rPr>
          <w:b/>
          <w:color w:val="333333"/>
          <w:sz w:val="32"/>
          <w:szCs w:val="32"/>
        </w:rPr>
      </w:pPr>
      <w:r>
        <w:br w:type="page"/>
      </w:r>
    </w:p>
    <w:p w14:paraId="3E2CC1DC" w14:textId="77777777" w:rsidR="009C43D2" w:rsidRDefault="00000000">
      <w:pPr>
        <w:pStyle w:val="Heading1"/>
      </w:pPr>
      <w:bookmarkStart w:id="0" w:name="_heading=h.gjdgxs" w:colFirst="0" w:colLast="0"/>
      <w:bookmarkEnd w:id="0"/>
      <w:r>
        <w:lastRenderedPageBreak/>
        <w:t>Povijest verzija</w:t>
      </w:r>
    </w:p>
    <w:tbl>
      <w:tblPr>
        <w:tblStyle w:val="a"/>
        <w:tblW w:w="9288" w:type="dxa"/>
        <w:tblBorders>
          <w:top w:val="single" w:sz="4" w:space="0" w:color="FFCDA8"/>
          <w:left w:val="single" w:sz="4" w:space="0" w:color="FFCDA8"/>
          <w:bottom w:val="single" w:sz="4" w:space="0" w:color="FFCDA8"/>
          <w:right w:val="single" w:sz="4" w:space="0" w:color="FFCDA8"/>
          <w:insideH w:val="single" w:sz="4" w:space="0" w:color="FFCDA8"/>
          <w:insideV w:val="single" w:sz="4" w:space="0" w:color="FFCDA8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9C43D2" w14:paraId="720F76D4" w14:textId="77777777" w:rsidTr="009C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615D835" w14:textId="77777777" w:rsidR="009C43D2" w:rsidRDefault="00000000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Verzija</w:t>
            </w:r>
          </w:p>
        </w:tc>
        <w:tc>
          <w:tcPr>
            <w:tcW w:w="2322" w:type="dxa"/>
          </w:tcPr>
          <w:p w14:paraId="1F144771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Datum</w:t>
            </w:r>
          </w:p>
        </w:tc>
        <w:tc>
          <w:tcPr>
            <w:tcW w:w="2322" w:type="dxa"/>
          </w:tcPr>
          <w:p w14:paraId="680579E3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Autor</w:t>
            </w:r>
          </w:p>
        </w:tc>
        <w:tc>
          <w:tcPr>
            <w:tcW w:w="2322" w:type="dxa"/>
          </w:tcPr>
          <w:p w14:paraId="3521F061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Komentar</w:t>
            </w:r>
          </w:p>
        </w:tc>
      </w:tr>
      <w:tr w:rsidR="009C43D2" w14:paraId="561596FE" w14:textId="77777777" w:rsidTr="009C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64E88B1" w14:textId="77777777" w:rsidR="009C43D2" w:rsidRDefault="00000000">
            <w:pPr>
              <w:rPr>
                <w:color w:val="333333"/>
              </w:rPr>
            </w:pPr>
            <w:r>
              <w:rPr>
                <w:color w:val="333333"/>
              </w:rPr>
              <w:t>1.0</w:t>
            </w:r>
          </w:p>
        </w:tc>
        <w:tc>
          <w:tcPr>
            <w:tcW w:w="2322" w:type="dxa"/>
          </w:tcPr>
          <w:p w14:paraId="1DDEDAE0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3.3.2023.</w:t>
            </w:r>
          </w:p>
        </w:tc>
        <w:tc>
          <w:tcPr>
            <w:tcW w:w="2322" w:type="dxa"/>
          </w:tcPr>
          <w:p w14:paraId="097F7E6C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Edi Graovac</w:t>
            </w:r>
          </w:p>
        </w:tc>
        <w:tc>
          <w:tcPr>
            <w:tcW w:w="2322" w:type="dxa"/>
          </w:tcPr>
          <w:p w14:paraId="7B21ADCD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Inicijalna specifikacija</w:t>
            </w:r>
          </w:p>
        </w:tc>
      </w:tr>
      <w:tr w:rsidR="009C43D2" w14:paraId="7885FB21" w14:textId="77777777" w:rsidTr="009C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54E827D" w14:textId="77777777" w:rsidR="009C43D2" w:rsidRDefault="00000000">
            <w:pPr>
              <w:rPr>
                <w:color w:val="333333"/>
              </w:rPr>
            </w:pPr>
            <w:r>
              <w:rPr>
                <w:color w:val="333333"/>
              </w:rPr>
              <w:t>1.1</w:t>
            </w:r>
          </w:p>
        </w:tc>
        <w:tc>
          <w:tcPr>
            <w:tcW w:w="2322" w:type="dxa"/>
          </w:tcPr>
          <w:p w14:paraId="7FF0C4AE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11.4.2023.</w:t>
            </w:r>
          </w:p>
        </w:tc>
        <w:tc>
          <w:tcPr>
            <w:tcW w:w="2322" w:type="dxa"/>
          </w:tcPr>
          <w:p w14:paraId="52B64E28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Matej Galić</w:t>
            </w:r>
          </w:p>
        </w:tc>
        <w:tc>
          <w:tcPr>
            <w:tcW w:w="2322" w:type="dxa"/>
          </w:tcPr>
          <w:p w14:paraId="36E1339E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Dodavanje popisa zahtjeva i modifikacija opisa korisnika i ograda</w:t>
            </w:r>
          </w:p>
        </w:tc>
      </w:tr>
      <w:tr w:rsidR="009C43D2" w14:paraId="73D19A89" w14:textId="77777777" w:rsidTr="009C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7000CCF" w14:textId="77777777" w:rsidR="009C43D2" w:rsidRDefault="00000000">
            <w:pPr>
              <w:rPr>
                <w:color w:val="333333"/>
              </w:rPr>
            </w:pPr>
            <w:r>
              <w:rPr>
                <w:color w:val="333333"/>
              </w:rPr>
              <w:t>1.2</w:t>
            </w:r>
          </w:p>
        </w:tc>
        <w:tc>
          <w:tcPr>
            <w:tcW w:w="2322" w:type="dxa"/>
          </w:tcPr>
          <w:p w14:paraId="67F849B9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13.4.2023.</w:t>
            </w:r>
          </w:p>
        </w:tc>
        <w:tc>
          <w:tcPr>
            <w:tcW w:w="2322" w:type="dxa"/>
          </w:tcPr>
          <w:p w14:paraId="3B3126F5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Matej Galić</w:t>
            </w:r>
          </w:p>
        </w:tc>
        <w:tc>
          <w:tcPr>
            <w:tcW w:w="2322" w:type="dxa"/>
          </w:tcPr>
          <w:p w14:paraId="67B05C4B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Dovršavanje kompletne specifikacije</w:t>
            </w:r>
          </w:p>
        </w:tc>
      </w:tr>
    </w:tbl>
    <w:p w14:paraId="4B226C2F" w14:textId="77777777" w:rsidR="009C43D2" w:rsidRDefault="00000000">
      <w:pPr>
        <w:pStyle w:val="Heading1"/>
      </w:pPr>
      <w:bookmarkStart w:id="1" w:name="_heading=h.30j0zll" w:colFirst="0" w:colLast="0"/>
      <w:bookmarkEnd w:id="1"/>
      <w:r>
        <w:t>Ovjera dokumenta</w:t>
      </w:r>
    </w:p>
    <w:tbl>
      <w:tblPr>
        <w:tblStyle w:val="a0"/>
        <w:tblW w:w="9288" w:type="dxa"/>
        <w:tblBorders>
          <w:top w:val="single" w:sz="4" w:space="0" w:color="FFCDA8"/>
          <w:left w:val="single" w:sz="4" w:space="0" w:color="FFCDA8"/>
          <w:bottom w:val="single" w:sz="4" w:space="0" w:color="FFCDA8"/>
          <w:right w:val="single" w:sz="4" w:space="0" w:color="FFCDA8"/>
          <w:insideH w:val="single" w:sz="4" w:space="0" w:color="FFCDA8"/>
          <w:insideV w:val="single" w:sz="4" w:space="0" w:color="FFCDA8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16"/>
        <w:gridCol w:w="1928"/>
        <w:gridCol w:w="1786"/>
        <w:gridCol w:w="1786"/>
      </w:tblGrid>
      <w:tr w:rsidR="009C43D2" w14:paraId="5F956FFB" w14:textId="77777777" w:rsidTr="009C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9D2F01" w14:textId="77777777" w:rsidR="009C43D2" w:rsidRDefault="00000000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Ime</w:t>
            </w:r>
          </w:p>
        </w:tc>
        <w:tc>
          <w:tcPr>
            <w:tcW w:w="1916" w:type="dxa"/>
          </w:tcPr>
          <w:p w14:paraId="6320EA5D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Uloga</w:t>
            </w:r>
          </w:p>
        </w:tc>
        <w:tc>
          <w:tcPr>
            <w:tcW w:w="1928" w:type="dxa"/>
          </w:tcPr>
          <w:p w14:paraId="00CBEA0D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Tvrtka</w:t>
            </w:r>
          </w:p>
        </w:tc>
        <w:tc>
          <w:tcPr>
            <w:tcW w:w="1786" w:type="dxa"/>
          </w:tcPr>
          <w:p w14:paraId="29DEAD4C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Datum</w:t>
            </w:r>
          </w:p>
        </w:tc>
        <w:tc>
          <w:tcPr>
            <w:tcW w:w="1786" w:type="dxa"/>
          </w:tcPr>
          <w:p w14:paraId="5EAAF568" w14:textId="77777777" w:rsidR="009C43D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Potpis</w:t>
            </w:r>
          </w:p>
        </w:tc>
      </w:tr>
      <w:tr w:rsidR="009C43D2" w14:paraId="6FFAF458" w14:textId="77777777" w:rsidTr="009C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F5E693" w14:textId="77777777" w:rsidR="009C43D2" w:rsidRDefault="00000000">
            <w:pPr>
              <w:rPr>
                <w:color w:val="333333"/>
              </w:rPr>
            </w:pPr>
            <w:r>
              <w:rPr>
                <w:color w:val="333333"/>
              </w:rPr>
              <w:t>Matej Galić</w:t>
            </w:r>
          </w:p>
        </w:tc>
        <w:tc>
          <w:tcPr>
            <w:tcW w:w="1916" w:type="dxa"/>
          </w:tcPr>
          <w:p w14:paraId="2E9B4894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Project Manager</w:t>
            </w:r>
          </w:p>
        </w:tc>
        <w:tc>
          <w:tcPr>
            <w:tcW w:w="1928" w:type="dxa"/>
          </w:tcPr>
          <w:p w14:paraId="163C31EF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spanskoMetropola</w:t>
            </w:r>
            <w:proofErr w:type="spellEnd"/>
            <w:r>
              <w:rPr>
                <w:color w:val="333333"/>
              </w:rPr>
              <w:t xml:space="preserve"> d.o.o.</w:t>
            </w:r>
          </w:p>
        </w:tc>
        <w:tc>
          <w:tcPr>
            <w:tcW w:w="1786" w:type="dxa"/>
          </w:tcPr>
          <w:p w14:paraId="1E5451FA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8.4.2023</w:t>
            </w:r>
          </w:p>
        </w:tc>
        <w:tc>
          <w:tcPr>
            <w:tcW w:w="1786" w:type="dxa"/>
          </w:tcPr>
          <w:p w14:paraId="23D9A77C" w14:textId="77777777" w:rsidR="009C43D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MG</w:t>
            </w:r>
          </w:p>
        </w:tc>
      </w:tr>
    </w:tbl>
    <w:p w14:paraId="35C4F247" w14:textId="77777777" w:rsidR="009C43D2" w:rsidRDefault="00000000">
      <w:pPr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sz w:val="32"/>
          <w:szCs w:val="32"/>
        </w:rPr>
      </w:pPr>
      <w:r>
        <w:br w:type="page"/>
      </w:r>
    </w:p>
    <w:p w14:paraId="5F8F4F47" w14:textId="5BE34EE6" w:rsidR="009C43D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  <w:tab w:val="left" w:pos="720"/>
        </w:tabs>
        <w:spacing w:before="240" w:after="120" w:line="259" w:lineRule="auto"/>
        <w:rPr>
          <w:b/>
          <w:color w:val="B43512"/>
        </w:rPr>
      </w:pPr>
      <w:r>
        <w:rPr>
          <w:rFonts w:ascii="Quattrocento Sans" w:hAnsi="Quattrocento Sans" w:cs="Quattrocento Sans"/>
          <w:b/>
          <w:color w:val="B43512"/>
          <w:sz w:val="32"/>
          <w:szCs w:val="32"/>
        </w:rPr>
        <w:lastRenderedPageBreak/>
        <w:t>Sadržaj</w:t>
      </w:r>
    </w:p>
    <w:sdt>
      <w:sdtPr>
        <w:id w:val="-1825971226"/>
        <w:docPartObj>
          <w:docPartGallery w:val="Table of Contents"/>
          <w:docPartUnique/>
        </w:docPartObj>
      </w:sdtPr>
      <w:sdtContent>
        <w:p w14:paraId="17E14D8F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Quattrocento Sans" w:hAnsi="Quattrocento Sans" w:cs="Quattrocento Sans"/>
                <w:color w:val="000000"/>
              </w:rPr>
              <w:t>Povijest verzija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2</w:t>
            </w:r>
          </w:hyperlink>
        </w:p>
        <w:p w14:paraId="3969169B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Quattrocento Sans" w:hAnsi="Quattrocento Sans" w:cs="Quattrocento Sans"/>
                <w:color w:val="000000"/>
              </w:rPr>
              <w:t>Ovjera dokumenta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2</w:t>
            </w:r>
          </w:hyperlink>
        </w:p>
        <w:p w14:paraId="0F94FFDE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Quattrocento Sans" w:hAnsi="Quattrocento Sans" w:cs="Quattrocento Sans"/>
                <w:color w:val="000000"/>
              </w:rPr>
              <w:t>Uvod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6228AD08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Quattrocento Sans" w:hAnsi="Quattrocento Sans" w:cs="Quattrocento Sans"/>
                <w:color w:val="000000"/>
              </w:rPr>
              <w:t>Opseg projekta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4D82ED63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Quattrocento Sans" w:hAnsi="Quattrocento Sans" w:cs="Quattrocento Sans"/>
                <w:color w:val="000000"/>
              </w:rPr>
              <w:t>Pojmovi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32D9D4DE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rFonts w:ascii="Quattrocento Sans" w:hAnsi="Quattrocento Sans" w:cs="Quattrocento Sans"/>
                <w:color w:val="000000"/>
              </w:rPr>
              <w:t>Opis korisnika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69C823AF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Quattrocento Sans" w:hAnsi="Quattrocento Sans" w:cs="Quattrocento Sans"/>
                <w:color w:val="000000"/>
              </w:rPr>
              <w:t>Ograde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3E0DE503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Quattrocento Sans" w:hAnsi="Quattrocento Sans" w:cs="Quattrocento Sans"/>
                <w:color w:val="000000"/>
              </w:rPr>
              <w:t>Pretpostavke i ovisnosti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4</w:t>
            </w:r>
          </w:hyperlink>
        </w:p>
        <w:p w14:paraId="36178845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rFonts w:ascii="Quattrocento Sans" w:hAnsi="Quattrocento Sans" w:cs="Quattrocento Sans"/>
                <w:color w:val="000000"/>
              </w:rPr>
              <w:t>Popis zahtjeva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3FD39349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Quattrocento Sans" w:hAnsi="Quattrocento Sans" w:cs="Quattrocento Sans"/>
                <w:color w:val="000000"/>
              </w:rPr>
              <w:t>Zahtjevi vezani za funkcionalnost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32C637A7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Quattrocento Sans" w:hAnsi="Quattrocento Sans" w:cs="Quattrocento Sans"/>
                <w:color w:val="000000"/>
              </w:rPr>
              <w:t>1. Omogućiti prijavu sa različitim ulogama korisnika: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7951DD3A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cpzgytwvyyp">
            <w:r>
              <w:rPr>
                <w:rFonts w:ascii="Quattrocento Sans" w:hAnsi="Quattrocento Sans" w:cs="Quattrocento Sans"/>
                <w:color w:val="000000"/>
              </w:rPr>
              <w:t>2. Omogućiti administratorsko sučelje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54A0F8EC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Quattrocento Sans" w:hAnsi="Quattrocento Sans" w:cs="Quattrocento Sans"/>
                <w:color w:val="000000"/>
              </w:rPr>
              <w:t>3. Omogućiti administratoru unos, uređivanje i brisanje predavača: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3E7A6381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wp1suoctx8zm">
            <w:r>
              <w:rPr>
                <w:rFonts w:ascii="Quattrocento Sans" w:hAnsi="Quattrocento Sans" w:cs="Quattrocento Sans"/>
                <w:color w:val="000000"/>
              </w:rPr>
              <w:t>4. Omogućiti administratoru unos, uređivanje i brisanje kolegija: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784829AC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klfba464vqi">
            <w:r>
              <w:rPr>
                <w:rFonts w:ascii="Quattrocento Sans" w:hAnsi="Quattrocento Sans" w:cs="Quattrocento Sans"/>
                <w:color w:val="000000"/>
              </w:rPr>
              <w:t>5. Omogućiti svim prijavljenim korisnicima da mogu unositi obavijesti: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03739536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654nz8tp86ns">
            <w:r>
              <w:rPr>
                <w:rFonts w:ascii="Quattrocento Sans" w:hAnsi="Quattrocento Sans" w:cs="Quattrocento Sans"/>
                <w:color w:val="000000"/>
              </w:rPr>
              <w:t>6. Omogućiti svima pregled obavijesti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042FF77C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66jpbhq0yb0">
            <w:r>
              <w:rPr>
                <w:rFonts w:ascii="Quattrocento Sans" w:hAnsi="Quattrocento Sans" w:cs="Quattrocento Sans"/>
                <w:color w:val="000000"/>
              </w:rPr>
              <w:t>7. Omogućiti brisanje i uređivanje obavijesti prema različitim ulogama korisnika: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5</w:t>
            </w:r>
          </w:hyperlink>
        </w:p>
        <w:p w14:paraId="3F3612BC" w14:textId="77777777" w:rsidR="009C43D2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Quattrocento Sans" w:hAnsi="Quattrocento Sans" w:cs="Quattrocento Sans"/>
                <w:color w:val="000000"/>
              </w:rPr>
              <w:t>Zahtjevi vezani za karakteristike</w:t>
            </w:r>
            <w:r>
              <w:rPr>
                <w:rFonts w:ascii="Quattrocento Sans" w:hAnsi="Quattrocento Sans" w:cs="Quattrocento Sans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1879831A" w14:textId="77777777" w:rsidR="009C43D2" w:rsidRDefault="00000000">
      <w:pPr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</w:rPr>
      </w:pPr>
      <w:r>
        <w:br w:type="page"/>
      </w:r>
    </w:p>
    <w:p w14:paraId="08A736E5" w14:textId="77777777" w:rsidR="009C43D2" w:rsidRDefault="00000000">
      <w:pPr>
        <w:pStyle w:val="Heading1"/>
      </w:pPr>
      <w:bookmarkStart w:id="2" w:name="_heading=h.1fob9te" w:colFirst="0" w:colLast="0"/>
      <w:bookmarkEnd w:id="2"/>
      <w:r>
        <w:lastRenderedPageBreak/>
        <w:t>Uvod</w:t>
      </w:r>
    </w:p>
    <w:p w14:paraId="11F19662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 xml:space="preserve">Potreban je razvoj aplikacije nazvane </w:t>
      </w:r>
      <w:proofErr w:type="spellStart"/>
      <w:r>
        <w:t>Infoeduka</w:t>
      </w:r>
      <w:proofErr w:type="spellEnd"/>
      <w:r>
        <w:t xml:space="preserve"> za praćenje aktivnosti na visokom učilištu Algebra. Aplikacija služi za praćenje kolegija i predavača te kao centralno mjesto za slanje obavijesti vezanih uz kolegije. </w:t>
      </w:r>
    </w:p>
    <w:p w14:paraId="7C22E100" w14:textId="77777777" w:rsidR="009C43D2" w:rsidRDefault="00000000">
      <w:pPr>
        <w:pStyle w:val="Heading1"/>
      </w:pPr>
      <w:bookmarkStart w:id="3" w:name="_heading=h.3znysh7" w:colFirst="0" w:colLast="0"/>
      <w:bookmarkEnd w:id="3"/>
      <w:r>
        <w:t>Opseg projekta</w:t>
      </w:r>
    </w:p>
    <w:p w14:paraId="611EAE11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Potrebno je razviti jednu web aplikaciju. Korisnici aplikacije su zaposlenici učilišta, a aplikacija se sastoji od dijela za unos kolegija i predavača, dijela za slanje obavijesti i sigurnosnog ulaza u aplikaciju. Potrebno je definirati vrste korisnika i administratora u sustavu te unijeti podatke o predavačima i kolegijima</w:t>
      </w:r>
    </w:p>
    <w:p w14:paraId="71089FC2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 xml:space="preserve">Podaci se trajno spremaju tako da su dostupni prilikom ponovnog pokretanja aplikacije, a prikaz je u hrvatskom jeziku. </w:t>
      </w:r>
    </w:p>
    <w:p w14:paraId="72E5D0A8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Izvođači su odgovorni za izradu aplikacije, pripadajuće dokumentacije, podršku u razradi funkcionalnosti i savjete oko određenih prijedloga.</w:t>
      </w:r>
    </w:p>
    <w:p w14:paraId="7582AE8B" w14:textId="77777777" w:rsidR="009C43D2" w:rsidRDefault="00000000">
      <w:pPr>
        <w:pStyle w:val="Heading1"/>
      </w:pPr>
      <w:bookmarkStart w:id="4" w:name="_heading=h.2et92p0" w:colFirst="0" w:colLast="0"/>
      <w:bookmarkEnd w:id="4"/>
      <w:r>
        <w:t>Pojmovi</w:t>
      </w:r>
    </w:p>
    <w:p w14:paraId="316F11E5" w14:textId="77777777" w:rsidR="009C43D2" w:rsidRDefault="00000000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</w:pPr>
      <w:r>
        <w:t>Praćenje aktivnosti - aplikacija omogućuje korisniku detaljno praćenje kolegija i predavača umjesto provođenja istog postupka kroz razne dokumente.</w:t>
      </w:r>
    </w:p>
    <w:p w14:paraId="0D0E3A5D" w14:textId="77777777" w:rsidR="009C43D2" w:rsidRDefault="00000000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</w:pPr>
      <w:r>
        <w:t>Obavijesti - aplikacija omogućuje potpunu upravljivost obavijestima vezanih za pojedine kolegije.</w:t>
      </w:r>
    </w:p>
    <w:p w14:paraId="75E1AFCA" w14:textId="77777777" w:rsidR="009C43D2" w:rsidRDefault="00000000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</w:pPr>
      <w:r>
        <w:t>Zaposlenik (predavač) - kao glavni korisnik ima potpunu upravljivost uslugom koju aplikacija nudi (upisivanje obavijesti za kolegije na kojima taj zaposlenik predaje).</w:t>
      </w:r>
    </w:p>
    <w:p w14:paraId="6E21C673" w14:textId="77777777" w:rsidR="009C43D2" w:rsidRDefault="00000000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</w:pPr>
      <w:r>
        <w:t>Sigurnosna prijava - aplikacija omogućuje sigurnu prijavu u aplikaciju od strane korisnika, potrebno upisati email i lozinku kako bi ušli u aplikaciju.</w:t>
      </w:r>
    </w:p>
    <w:p w14:paraId="20C7238A" w14:textId="77777777" w:rsidR="009C43D2" w:rsidRDefault="00000000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</w:pPr>
      <w:r>
        <w:t>Administrator - dodaje predavače i kolegije te ima potpunu kontrolu nad uređivanjem ili brisanjem istih.</w:t>
      </w:r>
    </w:p>
    <w:p w14:paraId="12AB1F0E" w14:textId="77777777" w:rsidR="009C43D2" w:rsidRDefault="009C43D2">
      <w:pPr>
        <w:tabs>
          <w:tab w:val="left" w:pos="180"/>
          <w:tab w:val="left" w:pos="360"/>
          <w:tab w:val="left" w:pos="720"/>
        </w:tabs>
      </w:pPr>
    </w:p>
    <w:p w14:paraId="49D31F39" w14:textId="77777777" w:rsidR="009C43D2" w:rsidRDefault="00000000">
      <w:pPr>
        <w:pStyle w:val="Heading1"/>
      </w:pPr>
      <w:bookmarkStart w:id="5" w:name="_heading=h.tyjcwt" w:colFirst="0" w:colLast="0"/>
      <w:bookmarkEnd w:id="5"/>
      <w:r>
        <w:t>Opis korisnika</w:t>
      </w:r>
    </w:p>
    <w:p w14:paraId="43619DF5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Postoje dvije vrste korisnika aplikacije: administrator i predavač.</w:t>
      </w:r>
    </w:p>
    <w:p w14:paraId="12F58817" w14:textId="77777777" w:rsidR="009C43D2" w:rsidRDefault="009C43D2">
      <w:pPr>
        <w:tabs>
          <w:tab w:val="left" w:pos="180"/>
          <w:tab w:val="left" w:pos="360"/>
          <w:tab w:val="left" w:pos="720"/>
        </w:tabs>
      </w:pPr>
    </w:p>
    <w:p w14:paraId="707283CA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Administrator ima potpunu kontrolu nad aplikacijom, može upisivati predavače, uređivati ih i brisati. Također može dodavati kolegije, uređivati ih i brisati i isto tako i za upisivanje, uređivanje i brisanje obavijesti.</w:t>
      </w:r>
    </w:p>
    <w:p w14:paraId="7436C761" w14:textId="77777777" w:rsidR="009C43D2" w:rsidRDefault="009C43D2">
      <w:pPr>
        <w:tabs>
          <w:tab w:val="left" w:pos="180"/>
          <w:tab w:val="left" w:pos="360"/>
          <w:tab w:val="left" w:pos="720"/>
        </w:tabs>
      </w:pPr>
    </w:p>
    <w:p w14:paraId="748BBCC3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Predavač vidi samo kolegije na kojima predaje te samo na tim kolegijima može dodavati obavijesti.</w:t>
      </w:r>
    </w:p>
    <w:p w14:paraId="2FD56DAA" w14:textId="77777777" w:rsidR="009C43D2" w:rsidRDefault="00000000">
      <w:pPr>
        <w:pStyle w:val="Heading1"/>
      </w:pPr>
      <w:bookmarkStart w:id="6" w:name="_heading=h.3dy6vkm" w:colFirst="0" w:colLast="0"/>
      <w:bookmarkEnd w:id="6"/>
      <w:r>
        <w:t>Ograde</w:t>
      </w:r>
    </w:p>
    <w:p w14:paraId="29DCF118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 xml:space="preserve">U okviru ovog projekta NE očekuje se izrada mobilne niti desktop aplikacije. </w:t>
      </w:r>
    </w:p>
    <w:p w14:paraId="1C19F37F" w14:textId="77777777" w:rsidR="009C43D2" w:rsidRDefault="00000000">
      <w:pPr>
        <w:tabs>
          <w:tab w:val="left" w:pos="180"/>
          <w:tab w:val="left" w:pos="360"/>
          <w:tab w:val="left" w:pos="720"/>
        </w:tabs>
      </w:pPr>
      <w:r>
        <w:t>Aplikacija mora biti optimizirana za rad na Google Chrome pregledniku.</w:t>
      </w:r>
    </w:p>
    <w:p w14:paraId="2A9F1772" w14:textId="77777777" w:rsidR="009C43D2" w:rsidRDefault="00000000">
      <w:pPr>
        <w:pStyle w:val="Heading1"/>
      </w:pPr>
      <w:bookmarkStart w:id="7" w:name="_heading=h.1t3h5sf" w:colFirst="0" w:colLast="0"/>
      <w:bookmarkEnd w:id="7"/>
      <w:r>
        <w:lastRenderedPageBreak/>
        <w:t>Pretpostavke i ovisnosti</w:t>
      </w:r>
    </w:p>
    <w:p w14:paraId="34532EC1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Korisnik mora biti prijavljen u sustav kako bi obavljao bilo koju akciju unutar aplikacije.</w:t>
      </w:r>
    </w:p>
    <w:p w14:paraId="763580BF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Administrator unosi predavače, uređuje i briše ih.</w:t>
      </w:r>
    </w:p>
    <w:p w14:paraId="7D990908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Administrator također dodaje kolegije u sustav, uređuje i briše ih.</w:t>
      </w:r>
    </w:p>
    <w:p w14:paraId="72FC7C9A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Predavač vidi samo kolegije na kojima predaje.</w:t>
      </w:r>
    </w:p>
    <w:p w14:paraId="5B451428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Svi korisnici mogu dodavati obavijesti</w:t>
      </w:r>
    </w:p>
    <w:p w14:paraId="0423383F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Administrator ima ovlasti dodati obavijest za sve kolegije, dok predavač ima ovlasti samo za svoje kolegije.</w:t>
      </w:r>
    </w:p>
    <w:p w14:paraId="56318A13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Obavijest je vezana samo uz jedan kolegij.</w:t>
      </w:r>
    </w:p>
    <w:p w14:paraId="458AD5CA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Obavijesti su sortirane od najnovijih.</w:t>
      </w:r>
    </w:p>
    <w:p w14:paraId="7A388CE2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Istekle obavijesti se ne prikazuju.</w:t>
      </w:r>
    </w:p>
    <w:p w14:paraId="6681A685" w14:textId="77777777" w:rsidR="009C43D2" w:rsidRDefault="00000000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</w:pPr>
      <w:r>
        <w:t>Podaci se trajno spremaju tako da su dostupni prilikom ponovnog pokretanja aplikacije.</w:t>
      </w:r>
    </w:p>
    <w:p w14:paraId="16DE363A" w14:textId="77777777" w:rsidR="009C43D2" w:rsidRDefault="00000000">
      <w:pPr>
        <w:pStyle w:val="Heading1"/>
      </w:pPr>
      <w:bookmarkStart w:id="8" w:name="_heading=h.4d34og8" w:colFirst="0" w:colLast="0"/>
      <w:bookmarkEnd w:id="8"/>
      <w:r>
        <w:t>Popis zahtjeva</w:t>
      </w:r>
    </w:p>
    <w:p w14:paraId="65D316DA" w14:textId="77777777" w:rsidR="009C43D2" w:rsidRDefault="00000000">
      <w:pPr>
        <w:pStyle w:val="Heading2"/>
      </w:pPr>
      <w:bookmarkStart w:id="9" w:name="_heading=h.2s8eyo1" w:colFirst="0" w:colLast="0"/>
      <w:bookmarkEnd w:id="9"/>
      <w:r>
        <w:t>Zahtjevi vezani za funkcionalnost</w:t>
      </w:r>
    </w:p>
    <w:p w14:paraId="6E20837B" w14:textId="77777777" w:rsidR="009C43D2" w:rsidRDefault="00000000">
      <w:pPr>
        <w:pStyle w:val="Heading3"/>
        <w:numPr>
          <w:ilvl w:val="0"/>
          <w:numId w:val="5"/>
        </w:numPr>
      </w:pPr>
      <w:bookmarkStart w:id="10" w:name="_heading=h.17dp8vu" w:colFirst="0" w:colLast="0"/>
      <w:bookmarkEnd w:id="10"/>
      <w:r>
        <w:t>Omogućiti prijavu sa različitim ulogama korisnika:</w:t>
      </w:r>
    </w:p>
    <w:p w14:paraId="7061012A" w14:textId="77777777" w:rsidR="009C43D2" w:rsidRDefault="00000000">
      <w:pPr>
        <w:numPr>
          <w:ilvl w:val="0"/>
          <w:numId w:val="4"/>
        </w:numPr>
        <w:jc w:val="both"/>
        <w:rPr>
          <w:color w:val="3B3838"/>
        </w:rPr>
      </w:pPr>
      <w:r>
        <w:rPr>
          <w:color w:val="3B3838"/>
        </w:rPr>
        <w:t>Prijava e-mailom i zaporkom</w:t>
      </w:r>
    </w:p>
    <w:p w14:paraId="54768F49" w14:textId="77777777" w:rsidR="009C43D2" w:rsidRDefault="00000000">
      <w:pPr>
        <w:numPr>
          <w:ilvl w:val="0"/>
          <w:numId w:val="4"/>
        </w:numPr>
        <w:jc w:val="both"/>
        <w:rPr>
          <w:color w:val="3B3838"/>
        </w:rPr>
      </w:pPr>
      <w:r>
        <w:rPr>
          <w:color w:val="3B3838"/>
        </w:rPr>
        <w:t>Administrator - može unositi, brisati i uređivati predavače i kolegije. Također može unositi obavijesti za sve kolegije</w:t>
      </w:r>
    </w:p>
    <w:p w14:paraId="6363B411" w14:textId="77777777" w:rsidR="009C43D2" w:rsidRDefault="00000000">
      <w:pPr>
        <w:numPr>
          <w:ilvl w:val="0"/>
          <w:numId w:val="4"/>
        </w:numPr>
        <w:jc w:val="both"/>
        <w:rPr>
          <w:color w:val="3B3838"/>
        </w:rPr>
      </w:pPr>
      <w:r>
        <w:rPr>
          <w:color w:val="3B3838"/>
        </w:rPr>
        <w:t>Predavač - može unositi obavijest samo za kolegije na kojima predaje</w:t>
      </w:r>
    </w:p>
    <w:p w14:paraId="02FFD422" w14:textId="77777777" w:rsidR="009C43D2" w:rsidRDefault="009C43D2">
      <w:pPr>
        <w:jc w:val="both"/>
        <w:rPr>
          <w:color w:val="3B3838"/>
        </w:rPr>
      </w:pPr>
    </w:p>
    <w:p w14:paraId="2B79DBAB" w14:textId="77777777" w:rsidR="009C43D2" w:rsidRDefault="00000000">
      <w:pPr>
        <w:pStyle w:val="Heading3"/>
        <w:numPr>
          <w:ilvl w:val="0"/>
          <w:numId w:val="5"/>
        </w:numPr>
      </w:pPr>
      <w:bookmarkStart w:id="11" w:name="_heading=h.ycpzgytwvyyp" w:colFirst="0" w:colLast="0"/>
      <w:bookmarkEnd w:id="11"/>
      <w:r>
        <w:t>Omogućiti administratorsko sučelje</w:t>
      </w:r>
    </w:p>
    <w:p w14:paraId="7CECF541" w14:textId="77777777" w:rsidR="009C43D2" w:rsidRDefault="009C43D2"/>
    <w:p w14:paraId="2989B00E" w14:textId="77777777" w:rsidR="009C43D2" w:rsidRDefault="00000000">
      <w:pPr>
        <w:ind w:left="720"/>
      </w:pPr>
      <w:proofErr w:type="spellStart"/>
      <w:r>
        <w:t>Admin</w:t>
      </w:r>
      <w:proofErr w:type="spellEnd"/>
      <w:r>
        <w:t xml:space="preserve"> sučelje ima zaseban login na posebnom URL “/</w:t>
      </w:r>
      <w:proofErr w:type="spellStart"/>
      <w:r>
        <w:t>admin</w:t>
      </w:r>
      <w:proofErr w:type="spellEnd"/>
      <w:r>
        <w:t>” gdje ima potpuni pristup podacima. Kao što je ranije rečeno, na tom sučelju će administrator imati mogućnost upravljanja svim predavačima i kolegijima.</w:t>
      </w:r>
    </w:p>
    <w:p w14:paraId="2233E33A" w14:textId="77777777" w:rsidR="009C43D2" w:rsidRDefault="009C43D2"/>
    <w:p w14:paraId="3BA0EF41" w14:textId="77777777" w:rsidR="009C43D2" w:rsidRDefault="00000000">
      <w:pPr>
        <w:pStyle w:val="Heading3"/>
        <w:numPr>
          <w:ilvl w:val="0"/>
          <w:numId w:val="5"/>
        </w:numPr>
      </w:pPr>
      <w:bookmarkStart w:id="12" w:name="_heading=h.3rdcrjn" w:colFirst="0" w:colLast="0"/>
      <w:bookmarkEnd w:id="12"/>
      <w:r>
        <w:t>Omogućiti administratoru unos, uređivanje i brisanje predavača:</w:t>
      </w:r>
    </w:p>
    <w:p w14:paraId="28075985" w14:textId="77777777" w:rsidR="009C43D2" w:rsidRDefault="009C43D2">
      <w:pPr>
        <w:jc w:val="both"/>
        <w:rPr>
          <w:color w:val="3B3838"/>
        </w:rPr>
      </w:pPr>
    </w:p>
    <w:p w14:paraId="3D02130A" w14:textId="77777777" w:rsidR="009C43D2" w:rsidRDefault="00000000">
      <w:pPr>
        <w:ind w:left="708"/>
        <w:jc w:val="both"/>
        <w:rPr>
          <w:color w:val="3B3838"/>
        </w:rPr>
      </w:pPr>
      <w:r>
        <w:rPr>
          <w:color w:val="3B3838"/>
        </w:rPr>
        <w:tab/>
        <w:t xml:space="preserve">Administrator može kroz </w:t>
      </w:r>
      <w:proofErr w:type="spellStart"/>
      <w:r>
        <w:rPr>
          <w:color w:val="3B3838"/>
        </w:rPr>
        <w:t>admin</w:t>
      </w:r>
      <w:proofErr w:type="spellEnd"/>
      <w:r>
        <w:rPr>
          <w:color w:val="3B3838"/>
        </w:rPr>
        <w:t xml:space="preserve"> sučelje dodati, brisati i uređivat predavače. Dodaje novog predavača pritiskom gumba “</w:t>
      </w:r>
      <w:proofErr w:type="spellStart"/>
      <w:r>
        <w:rPr>
          <w:color w:val="3B3838"/>
        </w:rPr>
        <w:t>Add</w:t>
      </w:r>
      <w:proofErr w:type="spellEnd"/>
      <w:r>
        <w:rPr>
          <w:color w:val="3B3838"/>
        </w:rPr>
        <w:t>”, a uređuje pritiskom direktno na odabranog predavača. Brisanje se odrađuje tako da se također mora stisnuti na odabranog predavača te će se u tom prikazu pojaviti gumb “</w:t>
      </w:r>
      <w:proofErr w:type="spellStart"/>
      <w:r>
        <w:rPr>
          <w:color w:val="3B3838"/>
        </w:rPr>
        <w:t>Delete</w:t>
      </w:r>
      <w:proofErr w:type="spellEnd"/>
      <w:r>
        <w:rPr>
          <w:color w:val="3B3838"/>
        </w:rPr>
        <w:t>” za brisanje navedenoga.</w:t>
      </w:r>
    </w:p>
    <w:p w14:paraId="13A14AAA" w14:textId="77777777" w:rsidR="009C43D2" w:rsidRDefault="009C43D2">
      <w:pPr>
        <w:jc w:val="both"/>
        <w:rPr>
          <w:color w:val="3B3838"/>
        </w:rPr>
      </w:pPr>
    </w:p>
    <w:p w14:paraId="2DBA220B" w14:textId="77777777" w:rsidR="009C43D2" w:rsidRDefault="00000000">
      <w:pPr>
        <w:pStyle w:val="Heading3"/>
        <w:numPr>
          <w:ilvl w:val="0"/>
          <w:numId w:val="5"/>
        </w:numPr>
      </w:pPr>
      <w:bookmarkStart w:id="13" w:name="_heading=h.wp1suoctx8zm" w:colFirst="0" w:colLast="0"/>
      <w:bookmarkEnd w:id="13"/>
      <w:r>
        <w:t>Omogućiti administratoru unos, uređivanje i brisanje kolegija:</w:t>
      </w:r>
    </w:p>
    <w:p w14:paraId="58B8C202" w14:textId="77777777" w:rsidR="009C43D2" w:rsidRDefault="009C43D2">
      <w:pPr>
        <w:jc w:val="both"/>
        <w:rPr>
          <w:color w:val="3B3838"/>
        </w:rPr>
      </w:pPr>
    </w:p>
    <w:p w14:paraId="42F7A18A" w14:textId="77777777" w:rsidR="009C43D2" w:rsidRDefault="00000000">
      <w:pPr>
        <w:ind w:left="708"/>
        <w:jc w:val="both"/>
        <w:rPr>
          <w:color w:val="3B3838"/>
        </w:rPr>
      </w:pPr>
      <w:r>
        <w:rPr>
          <w:color w:val="3B3838"/>
        </w:rPr>
        <w:tab/>
        <w:t xml:space="preserve">Administrator može kroz </w:t>
      </w:r>
      <w:proofErr w:type="spellStart"/>
      <w:r>
        <w:rPr>
          <w:color w:val="3B3838"/>
        </w:rPr>
        <w:t>admin</w:t>
      </w:r>
      <w:proofErr w:type="spellEnd"/>
      <w:r>
        <w:rPr>
          <w:color w:val="3B3838"/>
        </w:rPr>
        <w:t xml:space="preserve"> sučelje dodati, brisati i uređivati kolegije. Dodaje novi kolegij pritiskom gumba “</w:t>
      </w:r>
      <w:proofErr w:type="spellStart"/>
      <w:r>
        <w:rPr>
          <w:color w:val="3B3838"/>
        </w:rPr>
        <w:t>Add</w:t>
      </w:r>
      <w:proofErr w:type="spellEnd"/>
      <w:r>
        <w:rPr>
          <w:color w:val="3B3838"/>
        </w:rPr>
        <w:t>”, a uređuje pritiskom direktno na kolegij. Brisanje kolegija se odrađuje tako da se također mora stisnuti na odabrani kolegij te će se u tom prikazu pojaviti gumb “</w:t>
      </w:r>
      <w:proofErr w:type="spellStart"/>
      <w:r>
        <w:rPr>
          <w:color w:val="3B3838"/>
        </w:rPr>
        <w:t>Delete</w:t>
      </w:r>
      <w:proofErr w:type="spellEnd"/>
      <w:r>
        <w:rPr>
          <w:color w:val="3B3838"/>
        </w:rPr>
        <w:t>”. Kako bi postavio predavača koji je vezan za kolegij potrebno je imati predavača već unesenog.</w:t>
      </w:r>
    </w:p>
    <w:p w14:paraId="30FD0AAB" w14:textId="77777777" w:rsidR="009C43D2" w:rsidRDefault="009C43D2">
      <w:pPr>
        <w:jc w:val="both"/>
        <w:rPr>
          <w:color w:val="3B3838"/>
        </w:rPr>
      </w:pPr>
    </w:p>
    <w:p w14:paraId="768F0C4C" w14:textId="77777777" w:rsidR="009C43D2" w:rsidRDefault="00000000">
      <w:pPr>
        <w:pStyle w:val="Heading3"/>
        <w:numPr>
          <w:ilvl w:val="0"/>
          <w:numId w:val="5"/>
        </w:numPr>
      </w:pPr>
      <w:bookmarkStart w:id="14" w:name="_heading=h.3klfba464vqi" w:colFirst="0" w:colLast="0"/>
      <w:bookmarkEnd w:id="14"/>
      <w:r>
        <w:t>Omogućiti svim prijavljenim korisnicima da mogu unositi obavijesti:</w:t>
      </w:r>
    </w:p>
    <w:p w14:paraId="68D7B911" w14:textId="77777777" w:rsidR="009C43D2" w:rsidRDefault="009C43D2">
      <w:pPr>
        <w:ind w:left="720"/>
      </w:pPr>
    </w:p>
    <w:p w14:paraId="36E3ABF3" w14:textId="77777777" w:rsidR="009C43D2" w:rsidRDefault="00000000">
      <w:pPr>
        <w:ind w:left="708"/>
        <w:jc w:val="both"/>
        <w:rPr>
          <w:color w:val="3B3838"/>
        </w:rPr>
      </w:pPr>
      <w:r>
        <w:rPr>
          <w:color w:val="3B3838"/>
        </w:rPr>
        <w:tab/>
        <w:t>Obavijesti se unose ispunjavanjem forme na glavnoj stranici koja se nalazi na navigacijskoj traci te se klikom na “Spremi obavijest” pohranjuje i vidljiva je na stranici sa svim obavijestima. Kako bi obavijest bila potpuna, potrebno je upisati naziv, opis, datum objave i isteka obavijesti i mora biti vezana uz kreatora iste.</w:t>
      </w:r>
    </w:p>
    <w:p w14:paraId="57485CE5" w14:textId="77777777" w:rsidR="009C43D2" w:rsidRDefault="00000000">
      <w:pPr>
        <w:jc w:val="both"/>
        <w:rPr>
          <w:color w:val="3B3838"/>
        </w:rPr>
      </w:pPr>
      <w:r>
        <w:rPr>
          <w:color w:val="3B3838"/>
        </w:rPr>
        <w:t xml:space="preserve"> </w:t>
      </w:r>
    </w:p>
    <w:p w14:paraId="0E20B24F" w14:textId="77777777" w:rsidR="009C43D2" w:rsidRDefault="00000000">
      <w:pPr>
        <w:pStyle w:val="Heading3"/>
        <w:numPr>
          <w:ilvl w:val="0"/>
          <w:numId w:val="5"/>
        </w:numPr>
      </w:pPr>
      <w:bookmarkStart w:id="15" w:name="_heading=h.654nz8tp86ns" w:colFirst="0" w:colLast="0"/>
      <w:bookmarkEnd w:id="15"/>
      <w:r>
        <w:t>Omogućiti svima pregled obavijesti</w:t>
      </w:r>
    </w:p>
    <w:p w14:paraId="17653082" w14:textId="77777777" w:rsidR="009C43D2" w:rsidRDefault="009C43D2"/>
    <w:p w14:paraId="20029A5C" w14:textId="77777777" w:rsidR="009C43D2" w:rsidRDefault="00000000">
      <w:r>
        <w:tab/>
        <w:t>Svi korisnici aplikacije imat će pregled svih obavijesti koje su aktivne.</w:t>
      </w:r>
    </w:p>
    <w:p w14:paraId="1EE87891" w14:textId="77777777" w:rsidR="009C43D2" w:rsidRDefault="009C43D2"/>
    <w:p w14:paraId="57660E8B" w14:textId="77777777" w:rsidR="009C43D2" w:rsidRDefault="00000000">
      <w:pPr>
        <w:pStyle w:val="Heading3"/>
        <w:numPr>
          <w:ilvl w:val="0"/>
          <w:numId w:val="5"/>
        </w:numPr>
      </w:pPr>
      <w:bookmarkStart w:id="16" w:name="_heading=h.l66jpbhq0yb0" w:colFirst="0" w:colLast="0"/>
      <w:bookmarkEnd w:id="16"/>
      <w:r>
        <w:t>Omogućiti brisanje i uređivanje obavijesti prema različitim ulogama korisnika:</w:t>
      </w:r>
    </w:p>
    <w:p w14:paraId="0148C95C" w14:textId="77777777" w:rsidR="009C43D2" w:rsidRDefault="009C43D2"/>
    <w:p w14:paraId="6061803F" w14:textId="77777777" w:rsidR="009C43D2" w:rsidRDefault="00000000">
      <w:pPr>
        <w:ind w:left="708"/>
      </w:pPr>
      <w:r>
        <w:tab/>
        <w:t xml:space="preserve">Prilikom pregledavanja svih obavijesti bit će im prikazani gumbi za uređivanje i brisanje ukoliko im </w:t>
      </w:r>
      <w:r>
        <w:tab/>
        <w:t>rola to dozvoli. Točnije, administrator će imati na svim obavijestima, a predavač samo na obavijestima koje su vezane za njegov kolegij.</w:t>
      </w:r>
    </w:p>
    <w:p w14:paraId="1781E913" w14:textId="77777777" w:rsidR="009C43D2" w:rsidRDefault="009C43D2">
      <w:pPr>
        <w:jc w:val="both"/>
        <w:rPr>
          <w:color w:val="3B3838"/>
        </w:rPr>
      </w:pPr>
    </w:p>
    <w:p w14:paraId="6DD74A54" w14:textId="77777777" w:rsidR="009C43D2" w:rsidRDefault="00000000">
      <w:pPr>
        <w:jc w:val="both"/>
        <w:rPr>
          <w:color w:val="3B3838"/>
        </w:rPr>
      </w:pPr>
      <w:r>
        <w:rPr>
          <w:color w:val="3B3838"/>
        </w:rPr>
        <w:tab/>
      </w:r>
    </w:p>
    <w:p w14:paraId="774B5CD7" w14:textId="77777777" w:rsidR="009C43D2" w:rsidRDefault="00000000">
      <w:pPr>
        <w:pStyle w:val="Heading2"/>
      </w:pPr>
      <w:bookmarkStart w:id="17" w:name="_heading=h.jlb0dfubty7q" w:colFirst="0" w:colLast="0"/>
      <w:bookmarkEnd w:id="17"/>
      <w:r>
        <w:br w:type="page"/>
      </w:r>
    </w:p>
    <w:p w14:paraId="2135ACB4" w14:textId="77777777" w:rsidR="009C43D2" w:rsidRDefault="00000000">
      <w:pPr>
        <w:pStyle w:val="Heading2"/>
      </w:pPr>
      <w:bookmarkStart w:id="18" w:name="_heading=h.1y810tw" w:colFirst="0" w:colLast="0"/>
      <w:bookmarkEnd w:id="18"/>
      <w:r>
        <w:lastRenderedPageBreak/>
        <w:t>Zahtjevi vezani za karakteristike</w:t>
      </w:r>
    </w:p>
    <w:p w14:paraId="232F2DF7" w14:textId="77777777" w:rsidR="009C43D2" w:rsidRDefault="009C43D2">
      <w:pPr>
        <w:ind w:left="720"/>
      </w:pPr>
    </w:p>
    <w:p w14:paraId="64031586" w14:textId="77777777" w:rsidR="009C43D2" w:rsidRDefault="00000000">
      <w:pPr>
        <w:numPr>
          <w:ilvl w:val="0"/>
          <w:numId w:val="3"/>
        </w:numPr>
      </w:pPr>
      <w:r>
        <w:t xml:space="preserve">Aplikacija treba biti intuitivna i lagana za korištenje </w:t>
      </w:r>
    </w:p>
    <w:p w14:paraId="655DA9BE" w14:textId="77777777" w:rsidR="009C43D2" w:rsidRDefault="00000000">
      <w:pPr>
        <w:numPr>
          <w:ilvl w:val="0"/>
          <w:numId w:val="3"/>
        </w:numPr>
      </w:pPr>
      <w:r>
        <w:t xml:space="preserve">Tehnologija i proizvodi: </w:t>
      </w:r>
    </w:p>
    <w:p w14:paraId="5545C5B9" w14:textId="77777777" w:rsidR="009C43D2" w:rsidRDefault="00000000">
      <w:pPr>
        <w:numPr>
          <w:ilvl w:val="1"/>
          <w:numId w:val="3"/>
        </w:numPr>
      </w:pPr>
      <w:r>
        <w:t xml:space="preserve">Aplikacija će se razvijati na </w:t>
      </w:r>
      <w:proofErr w:type="spellStart"/>
      <w:r>
        <w:t>Django</w:t>
      </w:r>
      <w:proofErr w:type="spellEnd"/>
      <w:r>
        <w:t xml:space="preserve"> tehnologiji. </w:t>
      </w:r>
    </w:p>
    <w:p w14:paraId="70BF3307" w14:textId="77777777" w:rsidR="009C43D2" w:rsidRDefault="00000000">
      <w:pPr>
        <w:numPr>
          <w:ilvl w:val="1"/>
          <w:numId w:val="3"/>
        </w:numPr>
      </w:pPr>
      <w:r>
        <w:t xml:space="preserve">Koristit će se Python programski jezik i </w:t>
      </w:r>
      <w:proofErr w:type="spellStart"/>
      <w:r>
        <w:t>SQLite</w:t>
      </w:r>
      <w:proofErr w:type="spellEnd"/>
      <w:r>
        <w:t xml:space="preserve"> baza podataka </w:t>
      </w:r>
    </w:p>
    <w:p w14:paraId="7215982A" w14:textId="77777777" w:rsidR="009C43D2" w:rsidRDefault="00000000">
      <w:pPr>
        <w:numPr>
          <w:ilvl w:val="0"/>
          <w:numId w:val="3"/>
        </w:numPr>
      </w:pPr>
      <w:r>
        <w:t>Podržani preglednici: zadnja verzija preglednika Google Chrome.</w:t>
      </w:r>
    </w:p>
    <w:sectPr w:rsidR="009C43D2">
      <w:headerReference w:type="default" r:id="rId8"/>
      <w:footerReference w:type="default" r:id="rId9"/>
      <w:pgSz w:w="11906" w:h="16838"/>
      <w:pgMar w:top="2127" w:right="1418" w:bottom="1701" w:left="1134" w:header="227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A48A" w14:textId="77777777" w:rsidR="000662C8" w:rsidRDefault="000662C8">
      <w:r>
        <w:separator/>
      </w:r>
    </w:p>
  </w:endnote>
  <w:endnote w:type="continuationSeparator" w:id="0">
    <w:p w14:paraId="16969F1D" w14:textId="77777777" w:rsidR="000662C8" w:rsidRDefault="0006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Roman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F3DA" w14:textId="77777777" w:rsidR="009C43D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Quattrocento Sans" w:hAnsi="Quattrocento Sans" w:cs="Quattrocento Sans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85FF320" wp14:editId="13FF0425">
          <wp:simplePos x="0" y="0"/>
          <wp:positionH relativeFrom="column">
            <wp:posOffset>3810</wp:posOffset>
          </wp:positionH>
          <wp:positionV relativeFrom="paragraph">
            <wp:posOffset>-102234</wp:posOffset>
          </wp:positionV>
          <wp:extent cx="6048375" cy="561975"/>
          <wp:effectExtent l="0" t="0" r="0" b="0"/>
          <wp:wrapNone/>
          <wp:docPr id="6" name="image2.jpg" descr="memo-dole-vua-zagre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emo-dole-vua-zagre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7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BFDD" w14:textId="77777777" w:rsidR="000662C8" w:rsidRDefault="000662C8">
      <w:r>
        <w:separator/>
      </w:r>
    </w:p>
  </w:footnote>
  <w:footnote w:type="continuationSeparator" w:id="0">
    <w:p w14:paraId="19815871" w14:textId="77777777" w:rsidR="000662C8" w:rsidRDefault="00066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E366" w14:textId="77777777" w:rsidR="009C43D2" w:rsidRDefault="009C43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288" w:type="dxa"/>
      <w:tblBorders>
        <w:top w:val="single" w:sz="4" w:space="0" w:color="000000"/>
        <w:insideH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44"/>
      <w:gridCol w:w="4644"/>
    </w:tblGrid>
    <w:tr w:rsidR="009C43D2" w14:paraId="5A69C55D" w14:textId="77777777">
      <w:tc>
        <w:tcPr>
          <w:tcW w:w="4644" w:type="dxa"/>
          <w:shd w:val="clear" w:color="auto" w:fill="auto"/>
        </w:tcPr>
        <w:p w14:paraId="5159837D" w14:textId="77777777" w:rsidR="009C43D2" w:rsidRDefault="009C4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Quattrocento Sans" w:hAnsi="Quattrocento Sans" w:cs="Quattrocento Sans"/>
              <w:color w:val="000000"/>
              <w:sz w:val="22"/>
              <w:szCs w:val="22"/>
            </w:rPr>
          </w:pPr>
        </w:p>
      </w:tc>
      <w:tc>
        <w:tcPr>
          <w:tcW w:w="4644" w:type="dxa"/>
          <w:shd w:val="clear" w:color="auto" w:fill="auto"/>
        </w:tcPr>
        <w:p w14:paraId="72163E87" w14:textId="77777777" w:rsidR="009C43D2" w:rsidRDefault="009C4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Quattrocento Sans" w:hAnsi="Quattrocento Sans" w:cs="Quattrocento Sans"/>
              <w:color w:val="000000"/>
              <w:sz w:val="22"/>
              <w:szCs w:val="22"/>
            </w:rPr>
          </w:pPr>
        </w:p>
      </w:tc>
    </w:tr>
    <w:tr w:rsidR="009C43D2" w14:paraId="061648C5" w14:textId="77777777">
      <w:tc>
        <w:tcPr>
          <w:tcW w:w="4644" w:type="dxa"/>
          <w:shd w:val="clear" w:color="auto" w:fill="auto"/>
        </w:tcPr>
        <w:p w14:paraId="26C57899" w14:textId="77777777" w:rsidR="009C43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Quattrocento Sans" w:hAnsi="Quattrocento Sans" w:cs="Quattrocento Sans"/>
              <w:color w:val="000000"/>
              <w:sz w:val="22"/>
              <w:szCs w:val="22"/>
            </w:rPr>
          </w:pPr>
          <w:r>
            <w:rPr>
              <w:rFonts w:ascii="Quattrocento Sans" w:hAnsi="Quattrocento Sans" w:cs="Quattrocento Sans"/>
              <w:color w:val="000000"/>
              <w:sz w:val="22"/>
              <w:szCs w:val="22"/>
            </w:rPr>
            <w:t>Specifikacija funkcionalnosti</w:t>
          </w:r>
        </w:p>
      </w:tc>
      <w:tc>
        <w:tcPr>
          <w:tcW w:w="4644" w:type="dxa"/>
          <w:shd w:val="clear" w:color="auto" w:fill="auto"/>
        </w:tcPr>
        <w:p w14:paraId="00B04A12" w14:textId="77777777" w:rsidR="009C43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Quattrocento Sans" w:hAnsi="Quattrocento Sans" w:cs="Quattrocento Sans"/>
              <w:color w:val="000000"/>
              <w:sz w:val="22"/>
              <w:szCs w:val="22"/>
            </w:rPr>
          </w:pPr>
          <w:r>
            <w:rPr>
              <w:rFonts w:ascii="Quattrocento Sans" w:hAnsi="Quattrocento Sans" w:cs="Quattrocento Sans"/>
              <w:color w:val="000000"/>
              <w:sz w:val="22"/>
              <w:szCs w:val="22"/>
            </w:rPr>
            <w:t>&lt; Naziv projekta &gt;</w:t>
          </w:r>
        </w:p>
      </w:tc>
    </w:tr>
  </w:tbl>
  <w:p w14:paraId="1FF251D6" w14:textId="77777777" w:rsidR="009C43D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7CF98C9" wp14:editId="5225349B">
          <wp:simplePos x="0" y="0"/>
          <wp:positionH relativeFrom="column">
            <wp:posOffset>36196</wp:posOffset>
          </wp:positionH>
          <wp:positionV relativeFrom="paragraph">
            <wp:posOffset>-152399</wp:posOffset>
          </wp:positionV>
          <wp:extent cx="6048375" cy="781050"/>
          <wp:effectExtent l="0" t="0" r="0" b="0"/>
          <wp:wrapSquare wrapText="bothSides" distT="0" distB="0" distL="114300" distR="114300"/>
          <wp:docPr id="5" name="image1.jpg" descr="memo-gore-vua-zagre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emo-gore-vua-zagre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7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099"/>
    <w:multiLevelType w:val="multilevel"/>
    <w:tmpl w:val="D7705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871A3F"/>
    <w:multiLevelType w:val="multilevel"/>
    <w:tmpl w:val="3F448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0D7166"/>
    <w:multiLevelType w:val="multilevel"/>
    <w:tmpl w:val="39EC6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C310CA"/>
    <w:multiLevelType w:val="multilevel"/>
    <w:tmpl w:val="75ACD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C3412F"/>
    <w:multiLevelType w:val="multilevel"/>
    <w:tmpl w:val="F0FA4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AD350F"/>
    <w:multiLevelType w:val="multilevel"/>
    <w:tmpl w:val="78CCB12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Linespacing15line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ub-Para4underX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7382255">
    <w:abstractNumId w:val="0"/>
  </w:num>
  <w:num w:numId="2" w16cid:durableId="1974629441">
    <w:abstractNumId w:val="1"/>
  </w:num>
  <w:num w:numId="3" w16cid:durableId="845218707">
    <w:abstractNumId w:val="4"/>
  </w:num>
  <w:num w:numId="4" w16cid:durableId="1256934541">
    <w:abstractNumId w:val="2"/>
  </w:num>
  <w:num w:numId="5" w16cid:durableId="1122117331">
    <w:abstractNumId w:val="3"/>
  </w:num>
  <w:num w:numId="6" w16cid:durableId="1519541037">
    <w:abstractNumId w:val="5"/>
  </w:num>
  <w:num w:numId="7" w16cid:durableId="3355453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8024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D2"/>
    <w:rsid w:val="000662C8"/>
    <w:rsid w:val="006C0865"/>
    <w:rsid w:val="009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A6A1"/>
  <w15:docId w15:val="{AABDBE1E-E791-439B-B27F-3C0C0CAD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lang w:val="hr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C2"/>
    <w:rPr>
      <w:rFonts w:ascii="Segoe UI" w:hAnsi="Segoe UI" w:cs="Tahoma"/>
      <w:lang w:eastAsia="en-US"/>
    </w:rPr>
  </w:style>
  <w:style w:type="paragraph" w:styleId="Heading1">
    <w:name w:val="heading 1"/>
    <w:basedOn w:val="Normal"/>
    <w:next w:val="Normal"/>
    <w:uiPriority w:val="9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uiPriority w:val="9"/>
    <w:unhideWhenUsed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6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7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8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B57D"/>
        </w:tcBorders>
      </w:tcPr>
    </w:tblStylePr>
    <w:tblStylePr w:type="lastRow">
      <w:rPr>
        <w:b/>
      </w:rPr>
      <w:tblPr/>
      <w:tcPr>
        <w:tcBorders>
          <w:top w:val="single" w:sz="4" w:space="0" w:color="FFB57D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B57D"/>
        </w:tcBorders>
      </w:tcPr>
    </w:tblStylePr>
    <w:tblStylePr w:type="lastRow">
      <w:rPr>
        <w:b/>
      </w:rPr>
      <w:tblPr/>
      <w:tcPr>
        <w:tcBorders>
          <w:top w:val="single" w:sz="4" w:space="0" w:color="FFB57D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ndJ2zkvg6XVZnEIiEWhT7tTi2g==">AMUW2mXED/CO2+p7VA6qWNKG1nHByyxUuVwUvvtVXdA9LpWetgbOF9E6BxuaEBK9iR9n6FfA5u35xOaaWd/AD9r9OfGRtVV2qJh/0cQeSRA8peRL/PWAuskuBn643r1DWCCAkgOCAPesi8QoUb8ulkhzAOEk+ZtBzN4/WhWbhZNXqSsjKIzs3C/wyIdrf1T4luixjWGE0DiSS+so+k+8S1iqK/M6AsqCoRPiBvpRZ5Y3QZY3DzX5LiFV+9Iel6Gyvh99xOwLOVZ5GZNT7+eCrVly8wHMB9jqmeNZotbVjXC0WOn5Y9mYZlBKzw17Fug4aND/xad+U6gCz5C0P7rbPC7kCxSOjE3mjhr7FQ55t4s1Na+Ggn3zxGS0dBx7TZTwy+fcNNPzlWGpoHxgZtELS/WnIeLveW/4KZJJVEYUMrFLIU1azTCcu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Mislav Balkovic</dc:creator>
  <cp:lastModifiedBy>Matej Galić</cp:lastModifiedBy>
  <cp:revision>2</cp:revision>
  <dcterms:created xsi:type="dcterms:W3CDTF">2019-04-03T21:56:00Z</dcterms:created>
  <dcterms:modified xsi:type="dcterms:W3CDTF">2023-04-16T11:17:00Z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0x01010014F8F93574EB04468795A74772398DB2</vt:lpwstr>
  </property>
</Properties>
</file>