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285"/>
        <w:tblGridChange w:id="0">
          <w:tblGrid>
            <w:gridCol w:w="7185"/>
            <w:gridCol w:w="328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4"/>
                <w:szCs w:val="64"/>
                <w:rtl w:val="0"/>
              </w:rPr>
              <w:t xml:space="preserve">Kristijan Rosandić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Student s izvrsnim analitičkim vještinama i </w:t>
            </w:r>
            <w:r w:rsidDel="00000000" w:rsidR="00000000" w:rsidRPr="00000000">
              <w:rPr>
                <w:rtl w:val="0"/>
              </w:rPr>
              <w:t xml:space="preserve">demonstriranom</w:t>
            </w:r>
            <w:r w:rsidDel="00000000" w:rsidR="00000000" w:rsidRPr="00000000">
              <w:rPr>
                <w:rtl w:val="0"/>
              </w:rPr>
              <w:t xml:space="preserve"> predanošću u pružanju odlične korisničke usluge.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Fallerovo šetalište 37,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10000 Zagreb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097-703-8899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kristijan.ros@gmail.com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RADNO ISKUSTVO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CARNET - Hrvatska akademska i istraživačka mreža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Zagreb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programer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SRPANJ 2020 - RUJAN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Prvi sam srednjoškolac koji je bio zaposlen u CARNET-u. U radu s kolegom, primarno sam izrađivao front-end stranu PHP aplikacije s vanilla JS-om, a razvoj smo započeli od nule. Aplikacija je namijenjena zaposlenicima CARNET-ovog Helpdeska i služi za organizaciju radnog vremena, administraciju zaposlenika i izračune plaća. 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EDUKACIJA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Elektrotehnička škola Zagreb (ETŠ)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Zagreb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Tehničar za računalstvo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RUJAN 2019 - LIPANJ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Završeno srednjoškolsko obrazovanje s odličnim uspjehom i položenih osam razlikovnih predmeta radi prelaska u novu školu i novi smjer. Sudjelovao sam i postigao odlične rezultate na natjecanjima Infokup (razvoj softvera i algoritmi), Inova, Reply Code Challenge te Hacknite.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Tehnička škola Slavonski Brod (TŠSB)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Sl. Brod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Strojarski računalni tehničar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rPr/>
            </w:pPr>
            <w:bookmarkStart w:colFirst="0" w:colLast="0" w:name="_scvpslfm7xpg" w:id="9"/>
            <w:bookmarkEnd w:id="9"/>
            <w:r w:rsidDel="00000000" w:rsidR="00000000" w:rsidRPr="00000000">
              <w:rPr>
                <w:rtl w:val="0"/>
              </w:rPr>
              <w:t xml:space="preserve">RUJAN 2017 - LIPANJ 2019</w:t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rPr>
                <w:b w:val="0"/>
                <w:i w:val="1"/>
                <w:sz w:val="16"/>
                <w:szCs w:val="16"/>
              </w:rPr>
            </w:pPr>
            <w:bookmarkStart w:colFirst="0" w:colLast="0" w:name="_jnnby6k9w8s3" w:id="10"/>
            <w:bookmarkEnd w:id="10"/>
            <w:r w:rsidDel="00000000" w:rsidR="00000000" w:rsidRPr="00000000">
              <w:rPr>
                <w:rtl w:val="0"/>
              </w:rPr>
              <w:t xml:space="preserve">Glazbena škola Slavonski Brod, </w:t>
            </w:r>
            <w:r w:rsidDel="00000000" w:rsidR="00000000" w:rsidRPr="00000000">
              <w:rPr>
                <w:b w:val="0"/>
                <w:rtl w:val="0"/>
              </w:rPr>
              <w:t xml:space="preserve">Sl. Brod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Klavir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rPr/>
            </w:pPr>
            <w:bookmarkStart w:colFirst="0" w:colLast="0" w:name="_rqosyga9phys" w:id="11"/>
            <w:bookmarkEnd w:id="11"/>
            <w:r w:rsidDel="00000000" w:rsidR="00000000" w:rsidRPr="00000000">
              <w:rPr>
                <w:rtl w:val="0"/>
              </w:rPr>
              <w:t xml:space="preserve">RUJAN 2011 - LIPANJ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PROJEKTI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e-Dnevnik Plus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učenike i roditelje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Moja prva web aplikacija, objavljena 2018. godine na Chrome Web Trgovini, koja tri godine kasnije ima više od </w:t>
            </w:r>
            <w:r w:rsidDel="00000000" w:rsidR="00000000" w:rsidRPr="00000000">
              <w:rPr>
                <w:b w:val="1"/>
                <w:rtl w:val="0"/>
              </w:rPr>
              <w:t xml:space="preserve">130.000</w:t>
            </w:r>
            <w:r w:rsidDel="00000000" w:rsidR="00000000" w:rsidRPr="00000000">
              <w:rPr>
                <w:rtl w:val="0"/>
              </w:rPr>
              <w:t xml:space="preserve"> korisnika.</w:t>
            </w:r>
            <w:r w:rsidDel="00000000" w:rsidR="00000000" w:rsidRPr="00000000">
              <w:rPr>
                <w:rtl w:val="0"/>
              </w:rPr>
              <w:t xml:space="preserve"> To je proširenje (extension) za preglednike, koje se ugrađuje u web stranice e-Dnevnika (sustav evidencije ocjena) te omogućuje mnoštvo dodatnih mogućnosti i sadržaja za korisnike. Aplikacija je izrađena u Javascript-u s jQuery-em. Naslovna stranica aplikacije je </w:t>
            </w: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www.ednevnik.plus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rPr/>
            </w:pPr>
            <w:bookmarkStart w:colFirst="0" w:colLast="0" w:name="_hqsjkdlrib1b" w:id="14"/>
            <w:bookmarkEnd w:id="14"/>
            <w:r w:rsidDel="00000000" w:rsidR="00000000" w:rsidRPr="00000000">
              <w:rPr>
                <w:rtl w:val="0"/>
              </w:rPr>
              <w:br w:type="textWrapping"/>
              <w:t xml:space="preserve">e-Dnevnik Plus za nastavnike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nastavnike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Nastala zbog uklanjanja prosjeka ocjena iz e-</w:t>
            </w:r>
            <w:r w:rsidDel="00000000" w:rsidR="00000000" w:rsidRPr="00000000">
              <w:rPr>
                <w:rtl w:val="0"/>
              </w:rPr>
              <w:t xml:space="preserve">Dnevnik</w:t>
            </w:r>
            <w:r w:rsidDel="00000000" w:rsidR="00000000" w:rsidRPr="00000000">
              <w:rPr>
                <w:rtl w:val="0"/>
              </w:rPr>
              <w:t xml:space="preserve">a za nastavnike. Proširenje omogućuje prikaz prosjeke ocjena, ali i ugrađuje dodatne funkcionalnosti u nastavnički e-Dnevnik. Krajem školske godine 2021. ima približno </w:t>
            </w:r>
            <w:r w:rsidDel="00000000" w:rsidR="00000000" w:rsidRPr="00000000">
              <w:rPr>
                <w:b w:val="1"/>
                <w:rtl w:val="0"/>
              </w:rPr>
              <w:t xml:space="preserve">30.000</w:t>
            </w:r>
            <w:r w:rsidDel="00000000" w:rsidR="00000000" w:rsidRPr="00000000">
              <w:rPr>
                <w:rtl w:val="0"/>
              </w:rPr>
              <w:t xml:space="preserve"> aktivnih korisnika tjedno, što je više od polovice ukupnog broja nastavnika u Hrvatskoj.</w:t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rPr/>
            </w:pPr>
            <w:bookmarkStart w:colFirst="0" w:colLast="0" w:name="_wqx4x1vrf2jq" w:id="15"/>
            <w:bookmarkEnd w:id="15"/>
            <w:r w:rsidDel="00000000" w:rsidR="00000000" w:rsidRPr="00000000">
              <w:rPr>
                <w:rtl w:val="0"/>
              </w:rPr>
              <w:t xml:space="preserve">e-Dnevnik Plus za škole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školski info-stup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Spoj posebne verzije e-Dnevnik Plus proširenja za učenike i hardverskog dijela - Info-stupa. Sastoji se od RFID čitača koji preko Arduina komunicira </w:t>
            </w:r>
            <w:r w:rsidDel="00000000" w:rsidR="00000000" w:rsidRPr="00000000">
              <w:rPr>
                <w:rtl w:val="0"/>
              </w:rPr>
              <w:t xml:space="preserve">s preglednikom</w:t>
            </w:r>
            <w:r w:rsidDel="00000000" w:rsidR="00000000" w:rsidRPr="00000000">
              <w:rPr>
                <w:rtl w:val="0"/>
              </w:rPr>
              <w:t xml:space="preserve">, a učenici se prijavljuju i </w:t>
            </w:r>
            <w:r w:rsidDel="00000000" w:rsidR="00000000" w:rsidRPr="00000000">
              <w:rPr>
                <w:rtl w:val="0"/>
              </w:rPr>
              <w:t xml:space="preserve">registriraju</w:t>
            </w:r>
            <w:r w:rsidDel="00000000" w:rsidR="00000000" w:rsidRPr="00000000">
              <w:rPr>
                <w:rtl w:val="0"/>
              </w:rPr>
              <w:t xml:space="preserve"> svojim beskontaktnim  karticama, tokenima ili NFC mobitelom.</w:t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rPr/>
            </w:pPr>
            <w:bookmarkStart w:colFirst="0" w:colLast="0" w:name="_osngmztv2vdb" w:id="16"/>
            <w:bookmarkEnd w:id="16"/>
            <w:r w:rsidDel="00000000" w:rsidR="00000000" w:rsidRPr="00000000">
              <w:rPr>
                <w:rtl w:val="0"/>
              </w:rPr>
              <w:t xml:space="preserve">Network Planner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organizaciju lokacija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Nova i tehnički najsloženija web aplikacija za grupiranje i analizu lokacija na zemljopisnoj karti. Aplikacija na vrlo jednostavan način omogućuje uvoz lokacija i njihov realan razmještaj na osnovi adrese ili geolokacije. Lokacije se zatim jednostavno grupiraju iscrtavanjem poligona, a za svaku grupu prikazuje se zajednička statistika značajki lokacija. Ključne tehnologije su Vue framework te Firebase i drugi servisi Google Cloud-a, gdje je i postavljena aplikacija, na stranici </w:t>
            </w: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www.network-planner.com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wzecjcvxyiiw" w:id="17"/>
            <w:bookmarkEnd w:id="17"/>
            <w:r w:rsidDel="00000000" w:rsidR="00000000" w:rsidRPr="00000000">
              <w:rPr>
                <w:rtl w:val="0"/>
              </w:rPr>
              <w:t xml:space="preserve">Google Gifs Autoplay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animaciju Google gifova</w:t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Proširenje koje pokreće animirane gifove na Google pretraživanju slika. Izrađeno je u vanilla JS-u i ima preko </w:t>
            </w:r>
            <w:r w:rsidDel="00000000" w:rsidR="00000000" w:rsidRPr="00000000">
              <w:rPr>
                <w:b w:val="1"/>
                <w:rtl w:val="0"/>
              </w:rPr>
              <w:t xml:space="preserve">5.000</w:t>
            </w:r>
            <w:r w:rsidDel="00000000" w:rsidR="00000000" w:rsidRPr="00000000">
              <w:rPr>
                <w:rtl w:val="0"/>
              </w:rPr>
              <w:t xml:space="preserve"> aktivnih korisnika tjedno.</w:t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4rqz6xru6m7m" w:id="18"/>
            <w:bookmarkEnd w:id="18"/>
            <w:r w:rsidDel="00000000" w:rsidR="00000000" w:rsidRPr="00000000">
              <w:rPr>
                <w:rtl w:val="0"/>
              </w:rPr>
              <w:t xml:space="preserve">Infokup Evaluator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aplikacija za evaluaciju rješenja </w:t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Desktop aplikacija koja se koristi u svrhu provjere natjecateljskih rješenja u jezicima C,  C++ i Python-u na natjecanju Infokup u kategoriji Algoritmi. Izrađena je u Python-u s Tkinter </w:t>
            </w:r>
            <w:r w:rsidDel="00000000" w:rsidR="00000000" w:rsidRPr="00000000">
              <w:rPr>
                <w:rtl w:val="0"/>
              </w:rPr>
              <w:t xml:space="preserve">modulom</w:t>
            </w:r>
            <w:r w:rsidDel="00000000" w:rsidR="00000000" w:rsidRPr="00000000">
              <w:rPr>
                <w:rtl w:val="0"/>
              </w:rPr>
              <w:t xml:space="preserve"> za GUI.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pzb2dzpapbjv" w:id="19"/>
            <w:bookmarkEnd w:id="19"/>
            <w:r w:rsidDel="00000000" w:rsidR="00000000" w:rsidRPr="00000000">
              <w:rPr>
                <w:rtl w:val="0"/>
              </w:rPr>
              <w:t xml:space="preserve">Erasmus+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projekt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mobilnosti u Irskoj o digitalnom marketingu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Obuhvaća dvotjednu edukaciju o digitalnom marketingu u radionicama u Irskoj (Dublin i Bray) pod vodstvom mentora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Roberta Moloneya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0"/>
            <w:bookmarkEnd w:id="20"/>
            <w:r w:rsidDel="00000000" w:rsidR="00000000" w:rsidRPr="00000000">
              <w:rPr>
                <w:rtl w:val="0"/>
              </w:rPr>
              <w:t xml:space="preserve">VJEŠTINE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Programiranje • Algoritmi UI/UX • Vizualni dizajn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Programski jezici: </w:t>
            </w:r>
            <w:r w:rsidDel="00000000" w:rsidR="00000000" w:rsidRPr="00000000">
              <w:rPr>
                <w:rtl w:val="0"/>
              </w:rPr>
              <w:br w:type="textWrapping"/>
              <w:t xml:space="preserve">Javascript (ES6) • Typescript Python3 • C • Java </w:t>
              <w:br w:type="textWrapping"/>
              <w:t xml:space="preserve">PostgreSQL • PHP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tehnologije:</w:t>
            </w:r>
            <w:r w:rsidDel="00000000" w:rsidR="00000000" w:rsidRPr="00000000">
              <w:rPr>
                <w:rtl w:val="0"/>
              </w:rPr>
              <w:br w:type="textWrapping"/>
              <w:t xml:space="preserve">HTML5 • CSS3/SASS/SCSS</w:t>
              <w:br w:type="textWrapping"/>
              <w:t xml:space="preserve">Vue CLI/Vuex/Router • jQuery Webpack • Wordpress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Osobne vještine:</w:t>
              <w:br w:type="textWrapping"/>
            </w:r>
            <w:r w:rsidDel="00000000" w:rsidR="00000000" w:rsidRPr="00000000">
              <w:rPr>
                <w:rtl w:val="0"/>
              </w:rPr>
              <w:t xml:space="preserve">Odlične prezentacijske i komunikacijske vještine stečene kroz razna natjecanja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Ostalo:</w:t>
            </w:r>
            <w:r w:rsidDel="00000000" w:rsidR="00000000" w:rsidRPr="00000000">
              <w:rPr>
                <w:rtl w:val="0"/>
              </w:rPr>
              <w:br w:type="textWrapping"/>
              <w:t xml:space="preserve">GCP • Firebase • NodeJS</w:t>
              <w:br w:type="textWrapping"/>
              <w:t xml:space="preserve">Git • Github/Workflows</w:t>
              <w:br w:type="textWrapping"/>
              <w:t xml:space="preserve">Google Analytics</w:t>
              <w:br w:type="textWrapping"/>
              <w:t xml:space="preserve">Google Maps Platform  </w:t>
              <w:br w:type="textWrapping"/>
              <w:t xml:space="preserve">Chrome Developer</w:t>
              <w:br w:type="textWrapping"/>
              <w:t xml:space="preserve">Arduino • XAMPP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1"/>
            <w:bookmarkEnd w:id="21"/>
            <w:r w:rsidDel="00000000" w:rsidR="00000000" w:rsidRPr="00000000">
              <w:rPr>
                <w:rtl w:val="0"/>
              </w:rPr>
              <w:t xml:space="preserve">NAGRADE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Infokup natjecanje (s.š.):</w:t>
              <w:br w:type="textWrapping"/>
            </w:r>
            <w:r w:rsidDel="00000000" w:rsidR="00000000" w:rsidRPr="00000000">
              <w:rPr>
                <w:rtl w:val="0"/>
              </w:rPr>
              <w:t xml:space="preserve">1 zlato • 1 srebro (državno, razvoj softvera)</w:t>
              <w:br w:type="textWrapping"/>
              <w:t xml:space="preserve">1. mjesto (županijsko, algoritmi)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INOVA, Inova Mladi (s.š.):</w:t>
              <w:br w:type="textWrapping"/>
            </w:r>
            <w:r w:rsidDel="00000000" w:rsidR="00000000" w:rsidRPr="00000000">
              <w:rPr>
                <w:rtl w:val="0"/>
              </w:rPr>
              <w:t xml:space="preserve">3 zlata • 1 platina</w:t>
              <w:br w:type="textWrapping"/>
              <w:t xml:space="preserve">1 velika nagrada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Ideja Godine (s.š.): </w:t>
            </w:r>
            <w:r w:rsidDel="00000000" w:rsidR="00000000" w:rsidRPr="00000000">
              <w:rPr>
                <w:rtl w:val="0"/>
              </w:rPr>
              <w:t xml:space="preserve">2. mjesto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rPr/>
            </w:pPr>
            <w:bookmarkStart w:colFirst="0" w:colLast="0" w:name="_x35uo8w3rgs7" w:id="22"/>
            <w:bookmarkEnd w:id="22"/>
            <w:r w:rsidDel="00000000" w:rsidR="00000000" w:rsidRPr="00000000">
              <w:rPr>
                <w:rtl w:val="0"/>
              </w:rPr>
              <w:t xml:space="preserve">CERTIFIKATI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Java • Baze podataka • AI/ML </w:t>
            </w:r>
            <w:r w:rsidDel="00000000" w:rsidR="00000000" w:rsidRPr="00000000">
              <w:rPr>
                <w:b w:val="1"/>
                <w:rtl w:val="0"/>
              </w:rPr>
              <w:t xml:space="preserve">—ORACLE ACADEMY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Engleski jezik B1+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—Erasmus+ projekt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rPr/>
            </w:pPr>
            <w:bookmarkStart w:colFirst="0" w:colLast="0" w:name="_2rk6emw4d29w" w:id="23"/>
            <w:bookmarkEnd w:id="23"/>
            <w:r w:rsidDel="00000000" w:rsidR="00000000" w:rsidRPr="00000000">
              <w:rPr>
                <w:rtl w:val="0"/>
              </w:rPr>
              <w:t xml:space="preserve">ČLANCI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Srednja.hr</w:t>
            </w:r>
            <w:r w:rsidDel="00000000" w:rsidR="00000000" w:rsidRPr="00000000">
              <w:rPr>
                <w:rtl w:val="0"/>
              </w:rPr>
              <w:t xml:space="preserve"> [Nakon aplikacije e-Dnevnik Plus s 50.000 korisnika, Kristijan s novom osvojio drugo mjesto na Ideji godine]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Skolskiportal.hr</w:t>
            </w:r>
            <w:r w:rsidDel="00000000" w:rsidR="00000000" w:rsidRPr="00000000">
              <w:rPr>
                <w:rtl w:val="0"/>
              </w:rPr>
              <w:t xml:space="preserve"> [Srednjoškolac osmislio program e-Dnevnik Plus koji predviđa prosjek ocjena]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Sbplus.hr</w:t>
            </w:r>
            <w:r w:rsidDel="00000000" w:rsidR="00000000" w:rsidRPr="00000000">
              <w:rPr>
                <w:rtl w:val="0"/>
              </w:rPr>
              <w:t xml:space="preserve"> [Kristijan (16) osmislio koristan program]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TŠSB </w:t>
            </w:r>
            <w:r w:rsidDel="00000000" w:rsidR="00000000" w:rsidRPr="00000000">
              <w:rPr>
                <w:rtl w:val="0"/>
              </w:rPr>
              <w:t xml:space="preserve">[Ponos škole]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kolskiportal.hr/clanak/11936-osmislio-koristan-program-e-dnevnik-plus-koji-predvida-prosjek-ocjena/" TargetMode="External"/><Relationship Id="rId10" Type="http://schemas.openxmlformats.org/officeDocument/2006/relationships/hyperlink" Target="https://www.srednja.hr/ideja-godine/nakon-ednevnik-plus-s-50-000-korisnika-kristijan-razvio-network-planner-osvojio-drugo-mjesto-na-ideji-godine/" TargetMode="External"/><Relationship Id="rId13" Type="http://schemas.openxmlformats.org/officeDocument/2006/relationships/hyperlink" Target="https://www.facebook.com/tssbhr/posts/2232230463523202/" TargetMode="External"/><Relationship Id="rId12" Type="http://schemas.openxmlformats.org/officeDocument/2006/relationships/hyperlink" Target="https://sbplus.hr/slavonski_brod/obrazovanje/ostalo/kristijan_16_osmislio_koristan_program.aspx#.XPJeJogza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rednja.hr/zbornica/srednjoskolac-iz-broda-osmislio-program-e-dnevnik-plus-predvida-prosjek-ocjena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ednevnik.plus" TargetMode="External"/><Relationship Id="rId7" Type="http://schemas.openxmlformats.org/officeDocument/2006/relationships/hyperlink" Target="http://www.network-planner.com" TargetMode="External"/><Relationship Id="rId8" Type="http://schemas.openxmlformats.org/officeDocument/2006/relationships/hyperlink" Target="https://www.linkedin.com/in/robertmolone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