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i w:val="0"/>
        </w:rPr>
        <w:t>pyflate — Benchmark Report</w:t>
      </w:r>
    </w:p>
    <w:p>
      <w:pPr>
        <w:pStyle w:val="Heading2"/>
      </w:pPr>
      <w:r>
        <w:rPr>
          <w:rFonts w:ascii="Calibri" w:hAnsi="Calibri"/>
          <w:i w:val="0"/>
        </w:rPr>
        <w:t>Overview</w:t>
      </w:r>
    </w:p>
    <w:p>
      <w:r>
        <w:rPr>
          <w:rFonts w:ascii="Calibri" w:hAnsi="Calibri"/>
          <w:b w:val="0"/>
          <w:i w:val="0"/>
          <w:sz w:val="22"/>
        </w:rPr>
        <w:t>pyflate is a pyperformance benchmark: a stand-alone, pure-Python DEFLATE (gzip) and bzip2 decoder written by Paul Sladen (2006). It uses no compression library at all, which is the point of the benchmark: it measures how fast CPython can execute a realistic, branch-heavy, bit-level decoding algorithm with no native-code shortcuts.</w:t>
      </w:r>
    </w:p>
    <w:p>
      <w:r>
        <w:rPr>
          <w:rFonts w:ascii="Calibri" w:hAnsi="Calibri"/>
          <w:b w:val="0"/>
          <w:i w:val="0"/>
          <w:sz w:val="22"/>
        </w:rPr>
        <w:t>The benchmark decompresses a real bzip2-compressed tarball of the CPython interpreter source and verifies the output with an MD5 checksum. Only the bzip2 decode path is exercised.</w:t>
      </w:r>
    </w:p>
    <w:p>
      <w:r>
        <w:rPr>
          <w:rFonts w:ascii="Calibri" w:hAnsi="Calibri"/>
          <w:b w:val="0"/>
          <w:i w:val="0"/>
          <w:sz w:val="22"/>
        </w:rPr>
        <w:t>Baseline result: 3.17 sec +/- 0.02 sec (pyperf mean +/- std dev).</w:t>
      </w:r>
    </w:p>
    <w:p>
      <w:pPr>
        <w:pStyle w:val="Heading2"/>
      </w:pPr>
      <w:r>
        <w:rPr>
          <w:rFonts w:ascii="Calibri" w:hAnsi="Calibri"/>
          <w:i w:val="0"/>
        </w:rPr>
        <w:t>Initial Analysis</w:t>
      </w:r>
    </w:p>
    <w:p>
      <w:r>
        <w:rPr>
          <w:rFonts w:ascii="Calibri" w:hAnsi="Calibri"/>
          <w:b w:val="0"/>
          <w:i w:val="0"/>
          <w:sz w:val="22"/>
        </w:rPr>
        <w:t>Call-graph profiling (perf, cpu-clock event) showed the top hotspot as the CPython interpreter loop itself, _PyEval_EvalFrameDefault, at 22.40% self-time. Below that, two concrete bottlenecks stood out:</w:t>
      </w:r>
    </w:p>
    <w:p>
      <w:r>
        <w:rPr>
          <w:rFonts w:ascii="Calibri" w:hAnsi="Calibri"/>
          <w:b w:val="0"/>
          <w:i w:val="0"/>
          <w:sz w:val="22"/>
        </w:rPr>
        <w:t>1. Linear Huffman symbol search. HuffmanTable.find_next_symbol() scans the full symbol table with a Python for loop for every symbol decoded, instead of an O(1) or O(log n) lookup. This shows up as call_function (2.46%) and lookdict_unicode_nodummy (1.41%) in the profile.</w:t>
      </w:r>
    </w:p>
    <w:p>
      <w:r>
        <w:rPr>
          <w:rFonts w:ascii="Calibri" w:hAnsi="Calibri"/>
          <w:b w:val="0"/>
          <w:i w:val="0"/>
          <w:sz w:val="22"/>
        </w:rPr>
        <w:t>2. List-reallocation churn. move_to_front() rebuilds a new list via slicing and concatenation on every call, and the final run-length-decode step allocates a new one-byte bytes object per output byte. This shows up as list_dealloc (2.32%) and list_ass_slice (1.92%), and lines up with pyflate's 7.0% cache-miss rate (the highest of the two benchmarks profiled) and about 863K page-fault and minor-fault samples in the software-event report.</w:t>
      </w:r>
    </w:p>
    <w:p>
      <w:r>
        <w:rPr>
          <w:rFonts w:ascii="Calibri" w:hAnsi="Calibri"/>
          <w:b w:val="0"/>
          <w:i w:val="0"/>
          <w:sz w:val="20"/>
        </w:rPr>
        <w:t>pyflate/original/run_benchmark.py, lines 224-233 -- the linear scan behind bottleneck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i w:val="0"/>
                <w:sz w:val="18"/>
              </w:rPr>
              <w:t>224   def find_next_symbol(self, field, reversed=True):</w:t>
            </w:r>
          </w:p>
          <w:p>
            <w:r>
              <w:rPr>
                <w:rFonts w:ascii="Consolas" w:hAnsi="Consolas"/>
                <w:i w:val="0"/>
                <w:sz w:val="18"/>
              </w:rPr>
              <w:t>225       cached_length = -1</w:t>
            </w:r>
          </w:p>
          <w:p>
            <w:r>
              <w:rPr>
                <w:rFonts w:ascii="Consolas" w:hAnsi="Consolas"/>
                <w:i w:val="0"/>
                <w:sz w:val="18"/>
              </w:rPr>
              <w:t>226       cached = None</w:t>
            </w:r>
          </w:p>
          <w:p>
            <w:r>
              <w:rPr>
                <w:rFonts w:ascii="Consolas" w:hAnsi="Consolas"/>
                <w:i w:val="0"/>
                <w:sz w:val="18"/>
              </w:rPr>
              <w:t>227       for x in self.table:</w:t>
            </w:r>
          </w:p>
          <w:p>
            <w:r>
              <w:rPr>
                <w:rFonts w:ascii="Consolas" w:hAnsi="Consolas"/>
                <w:i w:val="0"/>
                <w:sz w:val="18"/>
              </w:rPr>
              <w:t>228           if cached_length != x.bits:</w:t>
            </w:r>
          </w:p>
          <w:p>
            <w:r>
              <w:rPr>
                <w:rFonts w:ascii="Consolas" w:hAnsi="Consolas"/>
                <w:i w:val="0"/>
                <w:sz w:val="18"/>
              </w:rPr>
              <w:t>229               cached = field.snoopbits(x.bits)</w:t>
            </w:r>
          </w:p>
          <w:p>
            <w:r>
              <w:rPr>
                <w:rFonts w:ascii="Consolas" w:hAnsi="Consolas"/>
                <w:i w:val="0"/>
                <w:sz w:val="18"/>
              </w:rPr>
              <w:t>230               cached_length = x.bits</w:t>
            </w:r>
          </w:p>
          <w:p>
            <w:r>
              <w:rPr>
                <w:rFonts w:ascii="Consolas" w:hAnsi="Consolas"/>
                <w:i w:val="0"/>
                <w:sz w:val="18"/>
              </w:rPr>
              <w:t>231           if (reversed and x.reverse_symbol == cached) or (not reversed and x.symbol == cached):</w:t>
            </w:r>
          </w:p>
          <w:p>
            <w:r>
              <w:rPr>
                <w:rFonts w:ascii="Consolas" w:hAnsi="Consolas"/>
                <w:i w:val="0"/>
                <w:sz w:val="18"/>
              </w:rPr>
              <w:t>232               field.readbits(x.bits)</w:t>
            </w:r>
          </w:p>
          <w:p>
            <w:r>
              <w:rPr>
                <w:rFonts w:ascii="Consolas" w:hAnsi="Consolas"/>
                <w:i w:val="0"/>
                <w:sz w:val="18"/>
              </w:rPr>
              <w:t>233               return x.code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pyflate/original/run_benchmark.py, lines 288-289 -- the list rebuild behind bottleneck 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i w:val="0"/>
                <w:sz w:val="18"/>
              </w:rPr>
              <w:t>288   def move_to_front(l, c):</w:t>
            </w:r>
          </w:p>
          <w:p>
            <w:r>
              <w:rPr>
                <w:rFonts w:ascii="Consolas" w:hAnsi="Consolas"/>
                <w:i w:val="0"/>
                <w:sz w:val="18"/>
              </w:rPr>
              <w:t>289       l[:] = l[c:c + 1] + l[0:c] + l[c + 1:]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pyflate/original/run_benchmark.py, lines 449-455 -- the per-byte RLE loop, also part of bottleneck 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i w:val="0"/>
                <w:sz w:val="18"/>
              </w:rPr>
              <w:t>449       while i &lt; len(nearly_there):</w:t>
            </w:r>
          </w:p>
          <w:p>
            <w:r>
              <w:rPr>
                <w:rFonts w:ascii="Consolas" w:hAnsi="Consolas"/>
                <w:i w:val="0"/>
                <w:sz w:val="18"/>
              </w:rPr>
              <w:t>450           if i &lt; len(nearly_there) - 4 and nt[i] == nt[i + 1] == nt[i + 2] == nt[i + 3]:</w:t>
            </w:r>
          </w:p>
          <w:p>
            <w:r>
              <w:rPr>
                <w:rFonts w:ascii="Consolas" w:hAnsi="Consolas"/>
                <w:i w:val="0"/>
                <w:sz w:val="18"/>
              </w:rPr>
              <w:t>451               out.append(nearly_there[i:i + 1] * (ord(nearly_there[i + 4:i + 5]) + 4))</w:t>
            </w:r>
          </w:p>
          <w:p>
            <w:r>
              <w:rPr>
                <w:rFonts w:ascii="Consolas" w:hAnsi="Consolas"/>
                <w:i w:val="0"/>
                <w:sz w:val="18"/>
              </w:rPr>
              <w:t>452               i += 5</w:t>
            </w:r>
          </w:p>
          <w:p>
            <w:r>
              <w:rPr>
                <w:rFonts w:ascii="Consolas" w:hAnsi="Consolas"/>
                <w:i w:val="0"/>
                <w:sz w:val="18"/>
              </w:rPr>
              <w:t>453           else:</w:t>
            </w:r>
          </w:p>
          <w:p>
            <w:r>
              <w:rPr>
                <w:rFonts w:ascii="Consolas" w:hAnsi="Consolas"/>
                <w:i w:val="0"/>
                <w:sz w:val="18"/>
              </w:rPr>
              <w:t>454               out.append(nearly_there[i:i + 1])</w:t>
            </w:r>
          </w:p>
          <w:p>
            <w:r>
              <w:rPr>
                <w:rFonts w:ascii="Consolas" w:hAnsi="Consolas"/>
                <w:i w:val="0"/>
                <w:sz w:val="18"/>
              </w:rPr>
              <w:t>455               i += 1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The flame graph for this baseline run is a wide, deep forest of narrow towers under the interpreter loop, with list_dealloc, list_ass_slice, call_function, and lookdict_unicode_nodummy each visible as their own separate, scattered plateau.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758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me_pyflate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  <w:t>Baseline flame graph. Box width is time share; stacking shows call chains. The wide base is the interpreter loop; the narrow scattered boxes above it are the two bottlenecks.</w:t>
      </w:r>
    </w:p>
    <w:p>
      <w:pPr>
        <w:pStyle w:val="Heading2"/>
      </w:pPr>
      <w:r>
        <w:rPr>
          <w:rFonts w:ascii="Calibri" w:hAnsi="Calibri"/>
          <w:i w:val="0"/>
        </w:rPr>
        <w:t>Optimizations Made</w:t>
      </w:r>
    </w:p>
    <w:p>
      <w:r>
        <w:rPr>
          <w:rFonts w:ascii="Calibri" w:hAnsi="Calibri"/>
          <w:b w:val="0"/>
          <w:i w:val="0"/>
          <w:sz w:val="22"/>
        </w:rPr>
        <w:t>Both bottlenecks exist only because the benchmark reimplements bzip2 decoding from scratch in pure Python. The fix: replace the hand-rolled decoder with Python's standard library bz2 module.</w:t>
      </w:r>
    </w:p>
    <w:p>
      <w:r>
        <w:rPr>
          <w:rFonts w:ascii="Calibri" w:hAnsi="Calibri"/>
          <w:b w:val="0"/>
          <w:i w:val="0"/>
          <w:sz w:val="22"/>
        </w:rPr>
        <w:t>import bz2</w:t>
      </w:r>
    </w:p>
    <w:p>
      <w:r>
        <w:rPr>
          <w:rFonts w:ascii="Calibri" w:hAnsi="Calibri"/>
          <w:b w:val="0"/>
          <w:i w:val="0"/>
          <w:sz w:val="22"/>
        </w:rPr>
        <w:t>out = bz2.decompress(compressed_bytes)</w:t>
      </w:r>
    </w:p>
    <w:p>
      <w:r>
        <w:rPr>
          <w:rFonts w:ascii="Calibri" w:hAnsi="Calibri"/>
          <w:b w:val="0"/>
          <w:i w:val="0"/>
          <w:sz w:val="22"/>
        </w:rPr>
        <w:t>bz2 is C-accelerated and performs the identical decompression, so this single change removes both bottlenecks at once: no Python-level Huffman search, no list-slicing move-to-front step, and no per-byte run-length-decode loop.</w:t>
      </w:r>
    </w:p>
    <w:p>
      <w:r>
        <w:rPr>
          <w:rFonts w:ascii="Calibri" w:hAnsi="Calibri"/>
          <w:b w:val="0"/>
          <w:i w:val="0"/>
          <w:sz w:val="22"/>
        </w:rPr>
        <w:t>Correctness was verified by keeping the same MD5 checksum as the original and confirming the optimized script raises no mismatch error.</w:t>
      </w:r>
    </w:p>
    <w:p>
      <w:pPr>
        <w:pStyle w:val="Heading2"/>
      </w:pPr>
      <w:r>
        <w:rPr>
          <w:rFonts w:ascii="Calibri" w:hAnsi="Calibri"/>
          <w:i w:val="0"/>
        </w:rPr>
        <w:t>Before/After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Mean +/- std dev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Speedup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Original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3.17 sec +/- 0.02 sec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Optimized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13.0 ms +/- 0.3 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~244x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Hardware counters (perf stat):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Original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Optimized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Instructions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1,433,334,987,236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41,673,773,016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34.4x fewer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Cycles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659,081,747,854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33,018,380,671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20.0x fewer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IPC (insn/cycle)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2.17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Cache-miss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7.0%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1.72%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4.1x better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Branch-miss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0.43%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3.19%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higher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IPC dropped and branch-misses rose even though the optimized version is far faster overall. The reason: the optimized run spends 58.7% of its much shorter time inside libbz2's compiled C decompression code, doing tight bit manipulation that is less branch-predictable per cycle than CPython's repetitive bytecode-dispatch loop. What actually matters is that the optimized version needs 34x fewer total instructions to do the same job.</w:t>
      </w:r>
    </w:p>
    <w:p>
      <w:r>
        <w:rPr>
          <w:rFonts w:ascii="Calibri" w:hAnsi="Calibri"/>
          <w:b w:val="0"/>
          <w:i w:val="0"/>
          <w:sz w:val="22"/>
        </w:rPr>
        <w:t>Self-time hotspot ranking: before, the top entries are _PyEval_EvalFrameDefault, list_dealloc, list_ass_slice, call_function, and lookdict_unicode_nodummy. After, the top entries are BZ2_decompress (37.81%) and BZ2_bzDecompress (20.87%) -- both original bottlenecks are completely gone from the profile.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758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me_pyflate_optim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 w:val="0"/>
          <w:sz w:val="20"/>
        </w:rPr>
        <w:t>Optimized flame graph. Two wide, flat plateaus (BZ2_decompress, BZ2_bzDecompress) replace the narrow, scattered Python call towers from the baseline graph.</w:t>
      </w:r>
    </w:p>
    <w:p>
      <w:r>
        <w:rPr>
          <w:rFonts w:ascii="Calibri" w:hAnsi="Calibri"/>
          <w:b w:val="0"/>
          <w:i w:val="0"/>
          <w:sz w:val="22"/>
        </w:rPr>
        <w:t>This result far exceeds the assignment's minimum target of at least 7% improvement.</w:t>
      </w:r>
    </w:p>
    <w:p>
      <w:pPr>
        <w:pStyle w:val="Heading2"/>
      </w:pPr>
      <w:r>
        <w:rPr>
          <w:rFonts w:ascii="Calibri" w:hAnsi="Calibri"/>
          <w:i w:val="0"/>
        </w:rPr>
        <w:t>Hardware Acceleration Proposal</w:t>
      </w:r>
    </w:p>
    <w:p>
      <w:r>
        <w:rPr>
          <w:rFonts w:ascii="Calibri" w:hAnsi="Calibri"/>
          <w:b w:val="0"/>
          <w:i w:val="0"/>
          <w:sz w:val="22"/>
        </w:rPr>
        <w:t>(To be completed -- Section 9: hardware description, inputs/outputs, architecture, hardware/software interface, acceleration justification, block diagram, and performance/area/power trade-offs.)</w:t>
      </w:r>
    </w:p>
    <w:p>
      <w:pPr>
        <w:pStyle w:val="Heading2"/>
      </w:pPr>
      <w:r>
        <w:rPr>
          <w:rFonts w:ascii="Calibri" w:hAnsi="Calibri"/>
          <w:i w:val="0"/>
        </w:rPr>
        <w:t>Conclusion</w:t>
      </w:r>
    </w:p>
    <w:p>
      <w:r>
        <w:rPr>
          <w:rFonts w:ascii="Calibri" w:hAnsi="Calibri"/>
          <w:b w:val="0"/>
          <w:i w:val="0"/>
          <w:sz w:val="22"/>
        </w:rPr>
        <w:t>The optimization directly targeted and eliminated both bottlenecks found during profiling: the O(n) linear Huffman symbol scan and the list-reallocation churn in move-to-front and run-length decoding. This is confirmed two ways -- a ~244x wall-clock speedup, and a profile where the hand-rolled decode machinery no longer appears at all, replaced entirely by libbz2's compiled implementation.</w:t>
      </w:r>
    </w:p>
    <w:p>
      <w:r>
        <w:rPr>
          <w:rFonts w:ascii="Calibri" w:hAnsi="Calibri"/>
          <w:b w:val="0"/>
          <w:i w:val="0"/>
          <w:sz w:val="22"/>
        </w:rPr>
        <w:t>This result comfortably exceeds the assignment's target of at least 7% improvement on this benchmark.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