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</w:p>
    <w:p>
      <w:pPr>
        <w:spacing w:after="80"/>
        <w:jc w:val="center"/>
      </w:pPr>
      <w:r>
        <w:rPr>
          <w:rFonts w:ascii="Plus Jakarta Sans" w:cs="Plus Jakarta Sans" w:eastAsia="Plus Jakarta Sans" w:hAnsi="Plus Jakarta Sans"/>
          <w:b/>
          <w:bCs/>
          <w:color w:val="0D9488"/>
          <w:sz w:val="72"/>
          <w:szCs w:val="72"/>
        </w:rPr>
        <w:t xml:space="preserve">KLINIKKU</w:t>
      </w:r>
    </w:p>
    <w:p>
      <w:pPr>
        <w:spacing w:after="240"/>
        <w:jc w:val="center"/>
      </w:pPr>
      <w:r>
        <w:rPr>
          <w:rFonts w:ascii="Plus Jakarta Sans" w:cs="Plus Jakarta Sans" w:eastAsia="Plus Jakarta Sans" w:hAnsi="Plus Jakarta Sans"/>
          <w:i/>
          <w:iCs/>
          <w:color w:val="134E4A"/>
          <w:sz w:val="26"/>
          <w:szCs w:val="26"/>
        </w:rPr>
        <w:t xml:space="preserve">Clinic operations, simplified.</w:t>
      </w:r>
    </w:p>
    <w:p>
      <w:pPr>
        <w:spacing w:after="80"/>
        <w:jc w:val="center"/>
      </w:pPr>
      <w:r>
        <w:rPr>
          <w:rFonts w:ascii="Plus Jakarta Sans" w:cs="Plus Jakarta Sans" w:eastAsia="Plus Jakarta Sans" w:hAnsi="Plus Jakarta Sans"/>
          <w:b/>
          <w:bCs/>
          <w:color w:val="134E4A"/>
          <w:sz w:val="40"/>
          <w:szCs w:val="40"/>
        </w:rPr>
        <w:t xml:space="preserve">Step 10 — Definition of Done</w:t>
      </w:r>
    </w:p>
    <w:p>
      <w:pPr>
        <w:spacing w:after="480"/>
        <w:jc w:val="center"/>
      </w:pPr>
      <w:r>
        <w:rPr>
          <w:color w:val="6B7280"/>
          <w:sz w:val="22"/>
          <w:szCs w:val="22"/>
        </w:rPr>
        <w:t xml:space="preserve">Phase 1 — Planning &amp; Documentation  ·  August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34E4A"/>
                <w:sz w:val="22"/>
                <w:szCs w:val="22"/>
              </w:rPr>
              <w:t xml:space="preserve">Purpose</w:t>
            </w:r>
          </w:p>
          <w:p>
            <w:pPr>
              <w:spacing w:after="0"/>
            </w:pPr>
            <w:r>
              <w:rPr>
                <w:color w:val="374151"/>
                <w:sz w:val="22"/>
                <w:szCs w:val="22"/>
              </w:rPr>
              <w:t xml:space="preserve">This document defines exactly what "done" means for every feature and for the project as a whole. A feature is not done until every criterion in its section is checked. The project is not done until every criterion in Section 5 (Project-Level DoD) is checked. No exceptions.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34E4A"/>
                <w:sz w:val="22"/>
                <w:szCs w:val="22"/>
              </w:rPr>
              <w:t xml:space="preserve">How to use this document</w:t>
            </w:r>
          </w:p>
          <w:p>
            <w:pPr>
              <w:spacing w:after="0"/>
            </w:pPr>
            <w:r>
              <w:rPr>
                <w:color w:val="374151"/>
                <w:sz w:val="22"/>
                <w:szCs w:val="22"/>
              </w:rPr>
              <w:t xml:space="preserve">During Phase 3 development: check off each criterion as it is completed. During Phase 5 Polish: verify all unchecked items. During Phase 6 Showcase: sign off Section 5 before marking the project complete. The Phase column indicates which phase each criterion is typically completed 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1. Feature-Level Definition of Done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Every individual feature must meet ALL of the following criteria before it is considered complete. These apply to every endpoint, every UI component, and every mobile screen.</w:t>
      </w:r>
    </w:p>
    <w:p>
      <w:pPr>
        <w:spacing w:after="80"/>
      </w:pPr>
    </w:p>
    <w:p>
      <w:pPr>
        <w:pStyle w:val="Heading2"/>
        <w:spacing w:after="100" w:before="320"/>
      </w:pPr>
      <w:r>
        <w:t xml:space="preserve">1.1 Backend Feature DoD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960"/>
            <w:shd w:fill="134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Every API endpoint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Endpoint implemented and returns correct response envelope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{ success, data, error, meta } format enforced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clinic_id scoping verified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Endpoint cannot return data from a different clinic under any input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Authentication enforced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Returns 401 if no valid session/token — verified in test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Permission enforced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Returns 403 if user lacks required permission — verified in test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Feature flag enforced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Returns 403 FEATURE_NOT_AVAILABLE for wrong clinic type — if applicable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Input validation complete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All required fields validated, error returns 422 with field-level errors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Pest feature test written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Happy path + at least 2 error paths covered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No N+1 queries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Verified via Laravel Telescope or query log in test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Documented in Scribe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Endpoint appears in /api/documentation with correct request/response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P5</w:t>
            </w:r>
          </w:p>
        </w:tc>
      </w:tr>
    </w:tbl>
    <w:p>
      <w:pPr>
        <w:spacing w:after="80"/>
      </w:pPr>
    </w:p>
    <w:p>
      <w:pPr>
        <w:pStyle w:val="Heading2"/>
        <w:spacing w:after="100" w:before="320"/>
      </w:pPr>
      <w:r>
        <w:t xml:space="preserve">1.2 Frontend Web Feature DoD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960"/>
            <w:shd w:fill="134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Every UI screen / component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Renders correctly in latest Chrome and Firefox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No layout breaks, no console errors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TypeScript — zero type errors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vue-tsc passes with no errors on this component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Dark mode implemented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All text readable, all backgrounds correct in dark mode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Loading state implemented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Skeleton shown during data fetch — no spinner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Error state implemented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API error displayed gracefully — not a blank screen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Empty state implemented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Empty list/result has a clear message, not just blank space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Responsive at 1280px and 1920px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Dashboard usable at both widths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Role visibility enforced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Components/buttons that require permissions are hidden if not authorized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Feature flag visibility enforced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Features not available for clinic type are not shown in UI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  <w:spacing w:after="100" w:before="320"/>
      </w:pPr>
      <w:r>
        <w:t xml:space="preserve">1.3 Mobile Feature DoD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960"/>
            <w:shd w:fill="134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Every mobile screen / flow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Renders correctly on Android phone (375px)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Tested on Expo Go or physical device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NativeWind v4 styles applied correctly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No overflow, no missing styles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Navigation works via Expo Router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No @react-navigation direct imports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TypeScript — zero type errors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tsc passes with no errors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Loading state implemented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ActivityIndicator shown during fetch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Error state implemented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Network error shown with retry option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Token stored securely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Auth token in Expo SecureStore — not AsyncStorage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Push notification tap navigates correctly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Tapping notification opens correct screen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2. Domain-Level Definition of Done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Each domain is done when all its endpoints and UI flows are complete per Section 1, plus the domain-specific criteria below.</w:t>
      </w:r>
    </w:p>
    <w:p>
      <w:pPr>
        <w:spacing w:after="80"/>
      </w:pPr>
    </w:p>
    <w:p>
      <w:pPr>
        <w:pStyle w:val="Heading2"/>
        <w:spacing w:after="100" w:before="320"/>
      </w:pPr>
      <w:r>
        <w:t xml:space="preserve">2.1 Multi-tenancy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960"/>
            <w:shd w:fill="134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Auth + multi-tenancy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Staff web login returns Sanctum cookie, mobile returns token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Patient login via NIK+password works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Google OAuth patient login works end-to-end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Cross-tenant data access is impossible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Test: user from clinic A cannot access clinic B data under any endpoint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Guest patient can register and NIK-matched history migrates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Test: prior guest visits appear in new account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Consent grant/revoke controls RME access correctly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Test: denied consent returns 403 on RME endpoint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  <w:spacing w:after="100" w:before="320"/>
      </w:pPr>
      <w:r>
        <w:t xml:space="preserve">2.2 Queue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960"/>
            <w:shd w:fill="134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Queue domain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Walk-in registration creates queue item and sends WA in &lt; 5 seconds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Online queue from mobile app works for registered patient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Position recalculation fires on consultation complete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WA reminder sent at position 3 and position 1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Verified via Fonnte delivery log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Push notification sent at position 3 and position 1 (registered)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Public tracking page /q/{token} shows correct position (no login)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Display screen /display/{clinic_id} updates in real-time (WebSocket)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WebSocket event propagation &lt; 500ms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Verified via browser DevTools or k6 WebSocket test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P5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Queue feature flags enforce per clinic type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walk-in disabled for Klinik Utama, appointment primary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  <w:spacing w:after="100" w:before="320"/>
      </w:pPr>
      <w:r>
        <w:t xml:space="preserve">2.3 RME &amp; Clinical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960"/>
            <w:shd w:fill="134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RME domain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RME creation with SOAP + ICD-10 diagnosis + e-prescribing works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ICD-10 autocomplete returns ranked results in &lt; 200ms (warm cache)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RME history accessible to authorized doctor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RME blocked by consent for cross-clinic access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Rujukan digital generates PDF + QR code + digital code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Rujukan WA delivery works (PDF + code to patient)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Public referral verify endpoint returns correct referral data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Lab order → lab result flow works end-to-end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Lab result push notification sent to registered patient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All RME fields comply with Permenkes 24/2022 Pasal 3 &amp; 14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NIK, SOAP, ICD-10, e-prescribing all present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  <w:spacing w:after="100" w:before="320"/>
      </w:pPr>
      <w:r>
        <w:t xml:space="preserve">2.4 Billing &amp; Pharmacy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960"/>
            <w:shd w:fill="134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Billing + pharmacy domain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Prescription dispensing triggers PrescriptionReady WebSocket to kasir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Invoice aggregates consultation + drug + tindakan line items correctly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Payment confirmation generates PDF kwitansi and stores in R2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Drug stock deducted correctly on dispense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Low stock alert visible to apoteker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BPJS report generation (async) produces correct PDF and Excel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All ICD-10 codes present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Financial report shows correct totals for date range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  <w:spacing w:after="100" w:before="320"/>
      </w:pPr>
      <w:r>
        <w:t xml:space="preserve">2.5 RBAC &amp; Staff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960"/>
            <w:shd w:fill="134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RBAC + staff domain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Owner can create custom role with selected permissions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Owner can assign role to staff member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Per-user GRANT override allows access beyond role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Per-user REVOKE override blocks access despite role having permission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REVOKE resolution tested: REVOKE wins over GRANT and role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Staff can check-in and check-out via attendance endpoint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Doctor schedule assigns correctly to poli and time slot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  <w:spacing w:after="100" w:before="320"/>
      </w:pPr>
      <w:r>
        <w:t xml:space="preserve">2.6 AI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960"/>
            <w:shd w:fill="134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AI domain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Reminder draft generated for appointment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Draft shown to staff, not auto-sent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Form pre-fill returns correct data for returning patient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Staff must verify before save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Daily report compilation returns narrative from clinic data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AI never sends WA autonomously — verified in tests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No direct Fonnte call from AIService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AI never saves data autonomously — verified in tests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No DB write from AIService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AI unavailability (503) handled gracefully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Staff sees clear error, not a crash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3. Per-Clinic-Type Definition of Done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Each demo clinic must be independently functional. Verify by logging in as each role and completing a full patient journey.</w:t>
      </w:r>
    </w:p>
    <w:p>
      <w:pPr>
        <w:spacing w:after="80"/>
      </w:pPr>
    </w:p>
    <w:p>
      <w:pPr>
        <w:pStyle w:val="Heading2"/>
        <w:spacing w:after="100" w:before="320"/>
      </w:pPr>
      <w:r>
        <w:t xml:space="preserve">3.1 Praktek Mandiri — "Praktek dr. Budi"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960"/>
            <w:shd w:fill="134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Praktek Mandiri demo clinic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Owner/Dokter can register walk-in guest patient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Queue created, WA sent to patient in &lt; 5 seconds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RME created with SOAP + ICD-10 + e-prescription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Billing completed with PDF kwitansi generated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Rujukan digital generated and WA delivered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Owner dashboard shows correct daily summary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Appointment not available (feature flag disabled)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Appointment endpoint returns 403 FEATURE_NOT_AVAILABLE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BPJS reporting not mandatory (feature flag optional)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  <w:spacing w:after="100" w:before="320"/>
      </w:pPr>
      <w:r>
        <w:t xml:space="preserve">3.2 Klinik Pratama — "Klinik Sehat Bersama"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960"/>
            <w:shd w:fill="134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Klinik Pratama demo clinic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Perawat registers walk-in and online patient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Per-doctor queue management works (separate queues per dokter)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Appointment booking by registered patient works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Display screen shows all poli queues in real-time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Apoteker dispenses prescription, kasir processes payment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BPJS report generated (mandatory for this clinic type)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ICD-10 lookup works in RME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Lab order and result flow works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Custom role builder: owner creates and assigns custom role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  <w:spacing w:after="100" w:before="320"/>
      </w:pPr>
      <w:r>
        <w:t xml:space="preserve">3.3 Klinik Utama — "Klinik Spesialis Ananda"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960"/>
            <w:shd w:fill="134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Klinik Utama demo clinic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Appointment-first flow: patient books specialist appointment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Multi-specialist scheduling works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Advanced RME with tindakan medis works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Lab integration mandatory and functional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Private insurance payment method available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Rujukan digital with urgency classification works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Walk-in disabled (emergency only, feature flag)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4. Quality Gates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These are binary pass/fail checks enforced by CI/CD. The project cannot proceed to Phase 4 Deployment until all gates are green.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960"/>
            <w:shd w:fill="134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Automated quality gates (CI enforced)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Pest v5 test coverage &gt;= 70%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GitHub Actions CI report shows &gt;= 70%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PHPStan level 8 — zero errors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CI fails if any PHPStan error exists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Laravel Pint — zero formatting errors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CI fails if any Pint error exists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TypeScript (Nuxt 4) — zero type errors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vue-tsc passes with zero errors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TypeScript (Expo) — zero type errors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tsc passes with zero errors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ESLint (web + mobile) — zero errors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No ESLint errors, warnings acceptable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GitHub Actions CI pipeline passes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All jobs green: lint, type, test, build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CI pipeline completes in &lt; 5 minutes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Measured from push to all-green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Husky pre-commit hook fires correctly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Verified by attempting commit with a Pint error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Husky pre-push hook fires correctly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Verified by attempting push with a failing Pest test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Manual quality gates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All 3 demo clinics accessible via live URL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No 404, no 500 on main pages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Demo credentials on login page work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Each credential logs in to correct clinic + role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UptimeRobot shows 100% uptime for &gt; 24h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After deployment, no downtime alerts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/api/health returns 200 within 5 seconds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Tested from browser and curl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Disclaimer banner visible on all demo screens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"Demo environment. All data is simulated."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5. Project-Level Definition of Done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 project is complete when every item in this section is checked. This is the sign-off checklist for Phase 6 Showcase.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6960"/>
            <w:shd w:fill="134E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000"/>
            <w:shd w:fill="134E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1 — Planning &amp; Documentation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PRD complete and approved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klinikku-prd-v1.0.docx in /docs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P1 ✅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System Architecture Diagram complete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Inline in planning session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P1 ✅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HLD + LLD diagrams complete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9 diagrams covering all critical flows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P1 ✅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Performance &amp; Scalability Design complete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klinikku-step4-performance.docx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P1 ✅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13 Data Flow Diagrams complete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Inline in planning session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P1 ✅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18 Sequence Diagrams complete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Inline in planning session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P1 ✅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ERD complete (24 tables, 4 domain groups)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Inline in planning session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P1 ✅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API Contract complete (16 domains, 70 endpoints)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klinikku-step8-api-contract.docx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P1 ✅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TDD complete (11 ADRs)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klinikku-step9-tdd.docx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P1 ✅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Definition of Done complete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P1 ✅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2 — Project Setup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GitHub repo public and accessible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github.com/ChrisSlat0910/klinikku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Monorepo structure correct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apps/api apps/web apps/mobile packages/shared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All GitHub labels created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Type, Size, Priority, Clinic Type, Layer labels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GitHub Projects board active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"Klinikku Development" with 4 columns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All 6 milestones created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Phase 1–6 milestones with dates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All features as GitHub Issues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Each issue: description, AC, labels, milestone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CI pipeline green on empty project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First push passes all GitHub Actions checks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Pre-commit and pre-push hooks verified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Both hooks fire and block on errors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All packages installed without errors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npm install + composer install clean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.env.example complete for all 3 apps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All required keys documented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docker-compose up works for local dev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MySQL + Redis + API + Web all start correctly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3 — Development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All 24 DB migrations run without errors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php artisan migrate clean on fresh DB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All 70 API endpoints implemented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Verified against API contract (Step 8)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Pest v5 test suite &gt;= 70% coverage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CI report screenshot in README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All 3 clinic types have correct feature flags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Feature flag middleware blocks wrong-type access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Real-time queue updates work (WebSocket)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Verified with 2 browser windows side by side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WA notifications delivered via Fonnte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End-to-end: registration → WA received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Nuxt 4 web: all 7 role dashboards functional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Owner, Dokter PJ, Dokter, Perawat, Apoteker, Kasir, Analis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Nuxt 4 web: landing page complete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All 10 sections rendered correctly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Expo mobile: staff flows functional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Queue management, RME entry, vital signs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Expo mobile: patient flows functional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Online queue, appointment, health record, consent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AI assistant works for all 3 tasks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Reminder draft, pre-fill, daily report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Rujukan digital end-to-end works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PDF generated, QR code verifiable, WA delivered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BPJS report generated correctly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PDF + Excel with ICD-10 codes for Klinik Pratama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4 — Deployment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API deployed to Render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https://klinikku-api.onrender.com accessible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Reverb deployed to Render (separate)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WebSocket connection established from browser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Web deployed to Vercel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https://klinikku.vercel.app accessible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PlanetScale DB connected and migrated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All 24 tables present in production DB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Upstash Redis connected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Feature flags cached, queue snapshot cached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Cloudflare R2 connected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PDF upload and download works in production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All 3 demo clinics seeded in production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Praktek dr. Budi, Klinik Sehat Bersama, Klinik Spesialis Ananda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Demo credentials visible on login page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Recruiter can log in without asking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UptimeRobot active and pinging both services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No cold start during demo hours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SSL certificate valid on all URLs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HTTPS enforced, no certificate warnings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Expo EAS Android APK built and installable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APK download link in README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P4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5 — Polish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Scribe API documentation generated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/api/documentation accessible and complete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P5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k6 load tests run and results documented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All 5 scenarios passed, screenshots in README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P5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README complete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Tech stack, architecture, demo credentials, CV bullets, ADR links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P5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11 ADR files in /docs/adr/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Each ADR as individual .md file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P5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Commit history clean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No "wip", "fix", "update" commits — all conventional commits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P5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No console.log in production code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ESLint no-console rule enforced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P5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No PHP dd() or dump() in production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PHPStan + code review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P5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All seed data realistic and professional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Indonesian names, realistic diagnoses, proper ICD-10 codes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P5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Lighthouse performance &gt;= 90 on desktop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Screenshot in README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P5</w:t>
            </w:r>
          </w:p>
        </w:tc>
      </w:tr>
      <w:tr>
        <w:tc>
          <w:tcPr>
            <w:tcW w:type="dxa" w:w="9360"/>
            <w:gridSpan w:val="3"/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 6 — Showcase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All Phase 1–5 DoD items checked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This document fully signed off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P6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Demo walkthrough recorded (3–5 min video)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All 3 clinic types demonstrated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P6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CV bullets finalized and verified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All metrics (p95, coverage, WebSocket) verifiable from screenshots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P6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Portfolio README links to: live demo, APK, API docs, this doc bundle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P6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GitHub repo has &gt; 50 commits with proper conventional commit messages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P6</w:t>
            </w:r>
          </w:p>
        </w:tc>
      </w:tr>
      <w:tr>
        <w:tc>
          <w:tcPr>
            <w:tcW w:type="dxa" w:w="4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0B981"/>
                <w:sz w:val="22"/>
                <w:szCs w:val="22"/>
              </w:rPr>
              <w:t xml:space="preserve">☐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34E4A"/>
                <w:sz w:val="21"/>
                <w:szCs w:val="21"/>
              </w:rPr>
              <w:t xml:space="preserve">Project presented to at least 1 recruiter or tech lead</w:t>
            </w:r>
          </w:p>
          <w:p>
            <w:pPr>
              <w:spacing w:after="0"/>
            </w:pPr>
            <w:r>
              <w:rPr>
                <w:color w:val="6B7280"/>
                <w:sz w:val="20"/>
                <w:szCs w:val="20"/>
              </w:rPr>
              <w:t xml:space="preserve">Feedback collected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P6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6. What "Not Done" Looks Like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These are explicit anti-patterns. If any of these are true, the feature or project is NOT done regardless of how much code exists.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F4444"/>
                <w:sz w:val="22"/>
                <w:szCs w:val="22"/>
              </w:rPr>
              <w:t xml:space="preserve">A feature is NOT done if: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• It works on your machine but has no Pest test covering it.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• It passes the happy path but returns a 500 on invalid input.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• It has TypeScript errors suppressed with // @ts-ignore.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• The UI shows a blank screen instead of an error state.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• clinic_id scoping is not verified in tests.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• A required feature flag check is missing.</w:t>
            </w:r>
          </w:p>
          <w:p>
            <w:pPr>
              <w:spacing w:after="0"/>
            </w:pPr>
            <w:r>
              <w:rPr>
                <w:color w:val="374151"/>
                <w:sz w:val="21"/>
                <w:szCs w:val="21"/>
              </w:rPr>
              <w:t xml:space="preserve">• It was committed with "wip" or "fix" in the commit message.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F59E0B"/>
                <w:sz w:val="22"/>
                <w:szCs w:val="22"/>
              </w:rPr>
              <w:t xml:space="preserve">The project is NOT done if: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• Any demo clinic returns a 500 or blank screen during the demo flow.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• Test coverage is below 70%.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• The API documentation is empty or inaccessible.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• k6 load tests have not been run and results are not in README.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• The README does not have demo credentials.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• The APK is not installable or crashes on launch.</w:t>
            </w:r>
          </w:p>
          <w:p>
            <w:pPr>
              <w:spacing w:after="0"/>
            </w:pPr>
            <w:r>
              <w:rPr>
                <w:color w:val="374151"/>
                <w:sz w:val="21"/>
                <w:szCs w:val="21"/>
              </w:rPr>
              <w:t xml:space="preserve">• UptimeRobot shows downtime during demo hours.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0D9488" w:sz="4"/>
        </w:pBdr>
        <w:spacing w:after="160" w:before="480"/>
      </w:pPr>
      <w:r>
        <w:t xml:space="preserve">Sign-off</w:t>
      </w:r>
    </w:p>
    <w:p>
      <w:pPr>
        <w:spacing w:after="120"/>
      </w:pPr>
      <w:r>
        <w:rPr>
          <w:color w:val="374151"/>
          <w:sz w:val="22"/>
          <w:szCs w:val="22"/>
        </w:rPr>
        <w:t xml:space="preserve">This document is signed off when the Phase 6 checklist in Section 5 is complete. At that point, Klinikku is ready for portfolio showcase.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F0FD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34E4A"/>
                <w:sz w:val="22"/>
                <w:szCs w:val="22"/>
              </w:rPr>
              <w:t xml:space="preserve">Developer sign-off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Chris — Fullstack Developer</w:t>
            </w:r>
          </w:p>
          <w:p>
            <w:pPr>
              <w:spacing w:after="80"/>
            </w:pPr>
            <w:r>
              <w:rPr>
                <w:color w:val="374151"/>
                <w:sz w:val="21"/>
                <w:szCs w:val="21"/>
              </w:rPr>
              <w:t xml:space="preserve">Universitas Hasanuddin</w:t>
            </w:r>
          </w:p>
          <w:p>
            <w:pPr>
              <w:spacing w:after="0"/>
            </w:pPr>
            <w:r>
              <w:rPr>
                <w:color w:val="6B7280"/>
                <w:sz w:val="21"/>
                <w:szCs w:val="21"/>
              </w:rPr>
              <w:t xml:space="preserve">Date: ___________________</w:t>
            </w:r>
          </w:p>
        </w:tc>
        <w:tc>
          <w:tcPr>
            <w:tcW w:type="dxa" w:w="4680"/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34E4A"/>
                <w:sz w:val="22"/>
                <w:szCs w:val="22"/>
              </w:rPr>
              <w:t xml:space="preserve">Phase 6 completion status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□  All Phase 1–5 DoD items checked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□  Demo walkthrough recorded</w:t>
            </w:r>
          </w:p>
          <w:p>
            <w:pPr>
              <w:spacing w:after="40"/>
            </w:pPr>
            <w:r>
              <w:rPr>
                <w:color w:val="374151"/>
                <w:sz w:val="21"/>
                <w:szCs w:val="21"/>
              </w:rPr>
              <w:t xml:space="preserve">□  CV bullets finalized</w:t>
            </w:r>
          </w:p>
          <w:p>
            <w:pPr>
              <w:spacing w:after="0"/>
            </w:pPr>
            <w:r>
              <w:rPr>
                <w:color w:val="374151"/>
                <w:sz w:val="21"/>
                <w:szCs w:val="21"/>
              </w:rPr>
              <w:t xml:space="preserve">□  Presented to recruiter / tech lead</w:t>
            </w:r>
          </w:p>
        </w:tc>
      </w:tr>
    </w:tbl>
    <w:p>
      <w:pPr>
        <w:spacing w:after="80"/>
      </w:pPr>
    </w:p>
    <w:p>
      <w:pPr>
        <w:pBdr>
          <w:top w:val="single" w:color="E5E7EB" w:sz="2"/>
        </w:pBdr>
        <w:spacing w:after="0" w:before="240"/>
        <w:jc w:val="center"/>
      </w:pPr>
      <w:r>
        <w:rPr>
          <w:color w:val="9CA3AF"/>
          <w:sz w:val="18"/>
          <w:szCs w:val="18"/>
        </w:rPr>
        <w:t xml:space="preserve">Klinikku — Step 10: Definition of Done  ·  August 2026  ·  Phase 1 of 6 complete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  <w:outlineLvl w:val="0"/>
    </w:pPr>
    <w:rPr>
      <w:rFonts w:ascii="Plus Jakarta Sans" w:cs="Plus Jakarta Sans" w:eastAsia="Plus Jakarta Sans" w:hAnsi="Plus Jakarta Sans"/>
      <w:b/>
      <w:bCs/>
      <w:color w:val="134E4A"/>
      <w:sz w:val="34"/>
      <w:szCs w:val="34"/>
    </w:rPr>
  </w:style>
  <w:style w:type="paragraph" w:styleId="Heading2">
    <w:name w:val="Heading 2"/>
    <w:basedOn w:val="Normal"/>
    <w:next w:val="Normal"/>
    <w:pPr>
      <w:spacing w:after="100" w:before="320"/>
      <w:outlineLvl w:val="1"/>
    </w:pPr>
    <w:rPr>
      <w:rFonts w:ascii="Plus Jakarta Sans" w:cs="Plus Jakarta Sans" w:eastAsia="Plus Jakarta Sans" w:hAnsi="Plus Jakarta Sans"/>
      <w:b/>
      <w:bCs/>
      <w:color w:val="0D9488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Plus Jakarta Sans" w:cs="Plus Jakarta Sans" w:eastAsia="Plus Jakarta Sans" w:hAnsi="Plus Jakarta Sans"/>
      <w:b/>
      <w:bCs/>
      <w:color w:val="134E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2026-08-08T14:20:09.368Z</dcterms:created>
  <dcterms:modified xsi:type="dcterms:W3CDTF">2026-08-08T14:20:09.384Z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