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27FF7" w14:textId="77777777" w:rsidR="00704A53" w:rsidRDefault="005454C7">
      <w:pPr>
        <w:jc w:val="center"/>
      </w:pPr>
      <w:r>
        <w:rPr>
          <w:b/>
          <w:color w:val="1F4E79"/>
          <w:sz w:val="42"/>
        </w:rPr>
        <w:t>DESCRIPTIVE STATISTICS IN EXCEL</w:t>
      </w:r>
    </w:p>
    <w:p w14:paraId="56C41420" w14:textId="77777777" w:rsidR="00704A53" w:rsidRDefault="005454C7">
      <w:pPr>
        <w:jc w:val="center"/>
        <w:rPr>
          <w:b/>
          <w:sz w:val="24"/>
        </w:rPr>
      </w:pPr>
      <w:r>
        <w:rPr>
          <w:b/>
          <w:sz w:val="24"/>
        </w:rPr>
        <w:t>30-Minute Review Exercise | Data Analytics</w:t>
      </w:r>
    </w:p>
    <w:p w14:paraId="5EDCBEF8" w14:textId="77777777" w:rsidR="00704A53" w:rsidRDefault="005454C7">
      <w:pPr>
        <w:pStyle w:val="Heading1"/>
      </w:pPr>
      <w:r>
        <w:t>Learning Objectives</w:t>
      </w:r>
    </w:p>
    <w:p w14:paraId="5597135F" w14:textId="77777777" w:rsidR="00704A53" w:rsidRDefault="005454C7">
      <w:r>
        <w:t>By the end of this exercise, you should be able to calculate the mean, median, mode, range, and standard deviation in Excel, then explain what each statistic tells you about a dataset.</w:t>
      </w:r>
    </w:p>
    <w:p w14:paraId="1FCF1734" w14:textId="77777777" w:rsidR="00704A53" w:rsidRDefault="005454C7">
      <w:pPr>
        <w:pStyle w:val="Heading1"/>
      </w:pPr>
      <w:r>
        <w:t>Scenario</w:t>
      </w:r>
    </w:p>
    <w:p w14:paraId="66B9EABF" w14:textId="77777777" w:rsidR="00704A53" w:rsidRDefault="005454C7">
      <w:r>
        <w:t>A training team wants to review assessment scores for 20 students. Use the accompanying Excel file, Descriptive_Statistics_Practice_Dataset.xlsx, to summarize the scores and explain what they reveal. The scores are fictional practice data.</w:t>
      </w:r>
    </w:p>
    <w:p w14:paraId="056F9ED2" w14:textId="77777777" w:rsidR="00704A53" w:rsidRDefault="005454C7">
      <w:pPr>
        <w:pStyle w:val="Heading1"/>
      </w:pPr>
      <w:r>
        <w:t>30-Minute Plan</w:t>
      </w:r>
    </w:p>
    <w:tbl>
      <w:tblPr>
        <w:tblStyle w:val="LightShading-Accent1"/>
        <w:tblW w:w="0" w:type="auto"/>
        <w:jc w:val="center"/>
        <w:tblLook w:val="04A0" w:firstRow="1" w:lastRow="0" w:firstColumn="1" w:lastColumn="0" w:noHBand="0" w:noVBand="1"/>
      </w:tblPr>
      <w:tblGrid>
        <w:gridCol w:w="3360"/>
        <w:gridCol w:w="3360"/>
        <w:gridCol w:w="3360"/>
      </w:tblGrid>
      <w:tr w:rsidR="00704A53" w14:paraId="2B9BDB53"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62C9450" w14:textId="77777777" w:rsidR="00704A53" w:rsidRDefault="005454C7">
            <w:r>
              <w:t>Time</w:t>
            </w:r>
          </w:p>
        </w:tc>
        <w:tc>
          <w:tcPr>
            <w:tcW w:w="3360" w:type="dxa"/>
          </w:tcPr>
          <w:p w14:paraId="1742997B" w14:textId="77777777" w:rsidR="00704A53" w:rsidRDefault="005454C7">
            <w:pPr>
              <w:cnfStyle w:val="100000000000" w:firstRow="1" w:lastRow="0" w:firstColumn="0" w:lastColumn="0" w:oddVBand="0" w:evenVBand="0" w:oddHBand="0" w:evenHBand="0" w:firstRowFirstColumn="0" w:firstRowLastColumn="0" w:lastRowFirstColumn="0" w:lastRowLastColumn="0"/>
            </w:pPr>
            <w:r>
              <w:t>Task</w:t>
            </w:r>
          </w:p>
        </w:tc>
        <w:tc>
          <w:tcPr>
            <w:tcW w:w="3360" w:type="dxa"/>
          </w:tcPr>
          <w:p w14:paraId="7106C40B" w14:textId="77777777" w:rsidR="00704A53" w:rsidRDefault="005454C7">
            <w:pPr>
              <w:cnfStyle w:val="100000000000" w:firstRow="1" w:lastRow="0" w:firstColumn="0" w:lastColumn="0" w:oddVBand="0" w:evenVBand="0" w:oddHBand="0" w:evenHBand="0" w:firstRowFirstColumn="0" w:firstRowLastColumn="0" w:lastRowFirstColumn="0" w:lastRowLastColumn="0"/>
            </w:pPr>
            <w:r>
              <w:t>Goal</w:t>
            </w:r>
          </w:p>
        </w:tc>
      </w:tr>
      <w:tr w:rsidR="00704A53" w14:paraId="0141364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539C669" w14:textId="77777777" w:rsidR="00704A53" w:rsidRDefault="005454C7">
            <w:r>
              <w:t>0–3 min</w:t>
            </w:r>
          </w:p>
        </w:tc>
        <w:tc>
          <w:tcPr>
            <w:tcW w:w="3360" w:type="dxa"/>
            <w:vAlign w:val="center"/>
          </w:tcPr>
          <w:p w14:paraId="647D7A04" w14:textId="77777777" w:rsidR="00704A53" w:rsidRDefault="005454C7">
            <w:pPr>
              <w:cnfStyle w:val="000000100000" w:firstRow="0" w:lastRow="0" w:firstColumn="0" w:lastColumn="0" w:oddVBand="0" w:evenVBand="0" w:oddHBand="1" w:evenHBand="0" w:firstRowFirstColumn="0" w:firstRowLastColumn="0" w:lastRowFirstColumn="0" w:lastRowLastColumn="0"/>
            </w:pPr>
            <w:r>
              <w:t>Open the dataset and identify the score column.</w:t>
            </w:r>
          </w:p>
        </w:tc>
        <w:tc>
          <w:tcPr>
            <w:tcW w:w="3360" w:type="dxa"/>
            <w:vAlign w:val="center"/>
          </w:tcPr>
          <w:p w14:paraId="3CBEDD6B" w14:textId="77777777" w:rsidR="00704A53" w:rsidRDefault="005454C7">
            <w:pPr>
              <w:cnfStyle w:val="000000100000" w:firstRow="0" w:lastRow="0" w:firstColumn="0" w:lastColumn="0" w:oddVBand="0" w:evenVBand="0" w:oddHBand="1" w:evenHBand="0" w:firstRowFirstColumn="0" w:firstRowLastColumn="0" w:lastRowFirstColumn="0" w:lastRowLastColumn="0"/>
            </w:pPr>
            <w:r>
              <w:t>Confirm the data range.</w:t>
            </w:r>
          </w:p>
        </w:tc>
      </w:tr>
      <w:tr w:rsidR="00704A53" w14:paraId="692DA38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DCC048E" w14:textId="77777777" w:rsidR="00704A53" w:rsidRDefault="005454C7">
            <w:r>
              <w:t>3–13 min</w:t>
            </w:r>
          </w:p>
        </w:tc>
        <w:tc>
          <w:tcPr>
            <w:tcW w:w="3360" w:type="dxa"/>
            <w:vAlign w:val="center"/>
          </w:tcPr>
          <w:p w14:paraId="56D78F5B" w14:textId="77777777" w:rsidR="00704A53" w:rsidRDefault="005454C7">
            <w:pPr>
              <w:cnfStyle w:val="000000000000" w:firstRow="0" w:lastRow="0" w:firstColumn="0" w:lastColumn="0" w:oddVBand="0" w:evenVBand="0" w:oddHBand="0" w:evenHBand="0" w:firstRowFirstColumn="0" w:firstRowLastColumn="0" w:lastRowFirstColumn="0" w:lastRowLastColumn="0"/>
            </w:pPr>
            <w:r>
              <w:t>Calculate five descriptive statistics in Excel.</w:t>
            </w:r>
          </w:p>
        </w:tc>
        <w:tc>
          <w:tcPr>
            <w:tcW w:w="3360" w:type="dxa"/>
            <w:vAlign w:val="center"/>
          </w:tcPr>
          <w:p w14:paraId="26A37E36" w14:textId="77777777" w:rsidR="00704A53" w:rsidRDefault="005454C7">
            <w:pPr>
              <w:cnfStyle w:val="000000000000" w:firstRow="0" w:lastRow="0" w:firstColumn="0" w:lastColumn="0" w:oddVBand="0" w:evenVBand="0" w:oddHBand="0" w:evenHBand="0" w:firstRowFirstColumn="0" w:firstRowLastColumn="0" w:lastRowFirstColumn="0" w:lastRowLastColumn="0"/>
            </w:pPr>
            <w:r>
              <w:t>Use the correct formulas.</w:t>
            </w:r>
          </w:p>
        </w:tc>
      </w:tr>
      <w:tr w:rsidR="00704A53" w14:paraId="2177601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16E73794" w14:textId="77777777" w:rsidR="00704A53" w:rsidRDefault="005454C7">
            <w:r>
              <w:t>13–23 min</w:t>
            </w:r>
          </w:p>
        </w:tc>
        <w:tc>
          <w:tcPr>
            <w:tcW w:w="3360" w:type="dxa"/>
            <w:vAlign w:val="center"/>
          </w:tcPr>
          <w:p w14:paraId="3F4BF1D2" w14:textId="77777777" w:rsidR="00704A53" w:rsidRDefault="005454C7">
            <w:pPr>
              <w:cnfStyle w:val="000000100000" w:firstRow="0" w:lastRow="0" w:firstColumn="0" w:lastColumn="0" w:oddVBand="0" w:evenVBand="0" w:oddHBand="1" w:evenHBand="0" w:firstRowFirstColumn="0" w:firstRowLastColumn="0" w:lastRowFirstColumn="0" w:lastRowLastColumn="0"/>
            </w:pPr>
            <w:r>
              <w:t>Answer the interpretation questions.</w:t>
            </w:r>
          </w:p>
        </w:tc>
        <w:tc>
          <w:tcPr>
            <w:tcW w:w="3360" w:type="dxa"/>
            <w:vAlign w:val="center"/>
          </w:tcPr>
          <w:p w14:paraId="5F88E2F3" w14:textId="77777777" w:rsidR="00704A53" w:rsidRDefault="005454C7">
            <w:pPr>
              <w:cnfStyle w:val="000000100000" w:firstRow="0" w:lastRow="0" w:firstColumn="0" w:lastColumn="0" w:oddVBand="0" w:evenVBand="0" w:oddHBand="1" w:evenHBand="0" w:firstRowFirstColumn="0" w:firstRowLastColumn="0" w:lastRowFirstColumn="0" w:lastRowLastColumn="0"/>
            </w:pPr>
            <w:r>
              <w:t>Explain center and spread.</w:t>
            </w:r>
          </w:p>
        </w:tc>
      </w:tr>
      <w:tr w:rsidR="00704A53" w14:paraId="48BEF6A8"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7BAD3334" w14:textId="77777777" w:rsidR="00704A53" w:rsidRDefault="005454C7">
            <w:r>
              <w:t>23–27 min</w:t>
            </w:r>
          </w:p>
        </w:tc>
        <w:tc>
          <w:tcPr>
            <w:tcW w:w="3360" w:type="dxa"/>
            <w:vAlign w:val="center"/>
          </w:tcPr>
          <w:p w14:paraId="3E925996" w14:textId="77777777" w:rsidR="00704A53" w:rsidRDefault="005454C7">
            <w:pPr>
              <w:cnfStyle w:val="000000000000" w:firstRow="0" w:lastRow="0" w:firstColumn="0" w:lastColumn="0" w:oddVBand="0" w:evenVBand="0" w:oddHBand="0" w:evenHBand="0" w:firstRowFirstColumn="0" w:firstRowLastColumn="0" w:lastRowFirstColumn="0" w:lastRowLastColumn="0"/>
            </w:pPr>
            <w:r>
              <w:t>Check results and discuss what they mean.</w:t>
            </w:r>
          </w:p>
        </w:tc>
        <w:tc>
          <w:tcPr>
            <w:tcW w:w="3360" w:type="dxa"/>
            <w:vAlign w:val="center"/>
          </w:tcPr>
          <w:p w14:paraId="0F83A789" w14:textId="77777777" w:rsidR="00704A53" w:rsidRDefault="005454C7">
            <w:pPr>
              <w:cnfStyle w:val="000000000000" w:firstRow="0" w:lastRow="0" w:firstColumn="0" w:lastColumn="0" w:oddVBand="0" w:evenVBand="0" w:oddHBand="0" w:evenHBand="0" w:firstRowFirstColumn="0" w:firstRowLastColumn="0" w:lastRowFirstColumn="0" w:lastRowLastColumn="0"/>
            </w:pPr>
            <w:r>
              <w:t>Connect numbers to the scenario.</w:t>
            </w:r>
          </w:p>
        </w:tc>
      </w:tr>
      <w:tr w:rsidR="00704A53" w14:paraId="4DC9DEF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109543C" w14:textId="77777777" w:rsidR="00704A53" w:rsidRDefault="005454C7">
            <w:r>
              <w:t>27–30 min</w:t>
            </w:r>
          </w:p>
        </w:tc>
        <w:tc>
          <w:tcPr>
            <w:tcW w:w="3360" w:type="dxa"/>
            <w:vAlign w:val="center"/>
          </w:tcPr>
          <w:p w14:paraId="3DF16D65" w14:textId="77777777" w:rsidR="00704A53" w:rsidRDefault="005454C7">
            <w:pPr>
              <w:cnfStyle w:val="000000100000" w:firstRow="0" w:lastRow="0" w:firstColumn="0" w:lastColumn="0" w:oddVBand="0" w:evenVBand="0" w:oddHBand="1" w:evenHBand="0" w:firstRowFirstColumn="0" w:firstRowLastColumn="0" w:lastRowFirstColumn="0" w:lastRowLastColumn="0"/>
            </w:pPr>
            <w:r>
              <w:t>Complete the exit ticket.</w:t>
            </w:r>
          </w:p>
        </w:tc>
        <w:tc>
          <w:tcPr>
            <w:tcW w:w="3360" w:type="dxa"/>
            <w:vAlign w:val="center"/>
          </w:tcPr>
          <w:p w14:paraId="71FE8F3C" w14:textId="77777777" w:rsidR="00704A53" w:rsidRDefault="005454C7">
            <w:pPr>
              <w:cnfStyle w:val="000000100000" w:firstRow="0" w:lastRow="0" w:firstColumn="0" w:lastColumn="0" w:oddVBand="0" w:evenVBand="0" w:oddHBand="1" w:evenHBand="0" w:firstRowFirstColumn="0" w:firstRowLastColumn="0" w:lastRowFirstColumn="0" w:lastRowLastColumn="0"/>
            </w:pPr>
            <w:r>
              <w:t>Summarize learning.</w:t>
            </w:r>
          </w:p>
        </w:tc>
      </w:tr>
    </w:tbl>
    <w:p w14:paraId="547A9DFD" w14:textId="77777777" w:rsidR="00704A53" w:rsidRDefault="005454C7">
      <w:pPr>
        <w:pStyle w:val="Heading1"/>
      </w:pPr>
      <w:r>
        <w:t>Part A — Calculate in Excel (10 minutes)</w:t>
      </w:r>
    </w:p>
    <w:p w14:paraId="7F0BD5F6" w14:textId="77777777" w:rsidR="00704A53" w:rsidRDefault="005454C7">
      <w:r>
        <w:t>Open the sample workbook. The scores are in cells B2:B21. In an empty area of the worksheet, create a two-column summary with the statistic name and its formula/result.</w:t>
      </w:r>
    </w:p>
    <w:tbl>
      <w:tblPr>
        <w:tblStyle w:val="LightShading-Accent1"/>
        <w:tblW w:w="0" w:type="auto"/>
        <w:jc w:val="center"/>
        <w:tblLook w:val="04A0" w:firstRow="1" w:lastRow="0" w:firstColumn="1" w:lastColumn="0" w:noHBand="0" w:noVBand="1"/>
      </w:tblPr>
      <w:tblGrid>
        <w:gridCol w:w="3360"/>
        <w:gridCol w:w="3360"/>
        <w:gridCol w:w="3360"/>
      </w:tblGrid>
      <w:tr w:rsidR="00704A53" w14:paraId="2DE59BBA"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041C4385" w14:textId="77777777" w:rsidR="00704A53" w:rsidRDefault="005454C7">
            <w:r>
              <w:t>Statistic</w:t>
            </w:r>
          </w:p>
        </w:tc>
        <w:tc>
          <w:tcPr>
            <w:tcW w:w="3360" w:type="dxa"/>
          </w:tcPr>
          <w:p w14:paraId="4B56F040" w14:textId="77777777" w:rsidR="00704A53" w:rsidRDefault="005454C7">
            <w:pPr>
              <w:cnfStyle w:val="100000000000" w:firstRow="1" w:lastRow="0" w:firstColumn="0" w:lastColumn="0" w:oddVBand="0" w:evenVBand="0" w:oddHBand="0" w:evenHBand="0" w:firstRowFirstColumn="0" w:firstRowLastColumn="0" w:lastRowFirstColumn="0" w:lastRowLastColumn="0"/>
            </w:pPr>
            <w:r>
              <w:t>Excel formula</w:t>
            </w:r>
          </w:p>
        </w:tc>
        <w:tc>
          <w:tcPr>
            <w:tcW w:w="3360" w:type="dxa"/>
          </w:tcPr>
          <w:p w14:paraId="614BA429" w14:textId="77777777" w:rsidR="00704A53" w:rsidRDefault="005454C7">
            <w:pPr>
              <w:cnfStyle w:val="100000000000" w:firstRow="1" w:lastRow="0" w:firstColumn="0" w:lastColumn="0" w:oddVBand="0" w:evenVBand="0" w:oddHBand="0" w:evenHBand="0" w:firstRowFirstColumn="0" w:firstRowLastColumn="0" w:lastRowFirstColumn="0" w:lastRowLastColumn="0"/>
            </w:pPr>
            <w:r>
              <w:t>Your result</w:t>
            </w:r>
          </w:p>
        </w:tc>
      </w:tr>
      <w:tr w:rsidR="00704A53" w14:paraId="67AFB27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C93F873" w14:textId="77777777" w:rsidR="00704A53" w:rsidRDefault="005454C7">
            <w:r>
              <w:t>Mean (average)</w:t>
            </w:r>
          </w:p>
        </w:tc>
        <w:tc>
          <w:tcPr>
            <w:tcW w:w="3360" w:type="dxa"/>
            <w:vAlign w:val="center"/>
          </w:tcPr>
          <w:p w14:paraId="33AF315D" w14:textId="77777777" w:rsidR="00704A53" w:rsidRDefault="005454C7">
            <w:pPr>
              <w:cnfStyle w:val="000000100000" w:firstRow="0" w:lastRow="0" w:firstColumn="0" w:lastColumn="0" w:oddVBand="0" w:evenVBand="0" w:oddHBand="1" w:evenHBand="0" w:firstRowFirstColumn="0" w:firstRowLastColumn="0" w:lastRowFirstColumn="0" w:lastRowLastColumn="0"/>
            </w:pPr>
            <w:r>
              <w:t>=AVERAGE(B2:B21)</w:t>
            </w:r>
          </w:p>
        </w:tc>
        <w:tc>
          <w:tcPr>
            <w:tcW w:w="3360" w:type="dxa"/>
            <w:vAlign w:val="center"/>
          </w:tcPr>
          <w:p w14:paraId="6305919A" w14:textId="60C5DBDC" w:rsidR="00704A53" w:rsidRDefault="00956938">
            <w:pPr>
              <w:cnfStyle w:val="000000100000" w:firstRow="0" w:lastRow="0" w:firstColumn="0" w:lastColumn="0" w:oddVBand="0" w:evenVBand="0" w:oddHBand="1" w:evenHBand="0" w:firstRowFirstColumn="0" w:firstRowLastColumn="0" w:lastRowFirstColumn="0" w:lastRowLastColumn="0"/>
            </w:pPr>
            <w:r>
              <w:t>81.7</w:t>
            </w:r>
          </w:p>
        </w:tc>
      </w:tr>
      <w:tr w:rsidR="00704A53" w14:paraId="32226466"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A5E39D3" w14:textId="77777777" w:rsidR="00704A53" w:rsidRDefault="005454C7">
            <w:r>
              <w:t>Median (middle value)</w:t>
            </w:r>
          </w:p>
        </w:tc>
        <w:tc>
          <w:tcPr>
            <w:tcW w:w="3360" w:type="dxa"/>
            <w:vAlign w:val="center"/>
          </w:tcPr>
          <w:p w14:paraId="6BDD2F23" w14:textId="77777777" w:rsidR="00704A53" w:rsidRDefault="005454C7">
            <w:pPr>
              <w:cnfStyle w:val="000000000000" w:firstRow="0" w:lastRow="0" w:firstColumn="0" w:lastColumn="0" w:oddVBand="0" w:evenVBand="0" w:oddHBand="0" w:evenHBand="0" w:firstRowFirstColumn="0" w:firstRowLastColumn="0" w:lastRowFirstColumn="0" w:lastRowLastColumn="0"/>
            </w:pPr>
            <w:r>
              <w:t>=MEDIAN(B2:B21)</w:t>
            </w:r>
          </w:p>
        </w:tc>
        <w:tc>
          <w:tcPr>
            <w:tcW w:w="3360" w:type="dxa"/>
            <w:vAlign w:val="center"/>
          </w:tcPr>
          <w:p w14:paraId="1F66499A" w14:textId="6D1A35F0" w:rsidR="00704A53" w:rsidRDefault="00956938">
            <w:pPr>
              <w:cnfStyle w:val="000000000000" w:firstRow="0" w:lastRow="0" w:firstColumn="0" w:lastColumn="0" w:oddVBand="0" w:evenVBand="0" w:oddHBand="0" w:evenHBand="0" w:firstRowFirstColumn="0" w:firstRowLastColumn="0" w:lastRowFirstColumn="0" w:lastRowLastColumn="0"/>
            </w:pPr>
            <w:r>
              <w:t>81</w:t>
            </w:r>
          </w:p>
        </w:tc>
      </w:tr>
      <w:tr w:rsidR="00704A53" w14:paraId="07A43CE6"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C727385" w14:textId="77777777" w:rsidR="00704A53" w:rsidRDefault="005454C7">
            <w:r>
              <w:t>Mode (most frequent value)</w:t>
            </w:r>
          </w:p>
        </w:tc>
        <w:tc>
          <w:tcPr>
            <w:tcW w:w="3360" w:type="dxa"/>
            <w:vAlign w:val="center"/>
          </w:tcPr>
          <w:p w14:paraId="7DC6A6AE" w14:textId="77777777" w:rsidR="00704A53" w:rsidRDefault="005454C7">
            <w:pPr>
              <w:cnfStyle w:val="000000100000" w:firstRow="0" w:lastRow="0" w:firstColumn="0" w:lastColumn="0" w:oddVBand="0" w:evenVBand="0" w:oddHBand="1" w:evenHBand="0" w:firstRowFirstColumn="0" w:firstRowLastColumn="0" w:lastRowFirstColumn="0" w:lastRowLastColumn="0"/>
            </w:pPr>
            <w:r>
              <w:t>=MODE.SNGL(B2:B21)</w:t>
            </w:r>
          </w:p>
        </w:tc>
        <w:tc>
          <w:tcPr>
            <w:tcW w:w="3360" w:type="dxa"/>
            <w:vAlign w:val="center"/>
          </w:tcPr>
          <w:p w14:paraId="48F55AAB" w14:textId="021B76FB" w:rsidR="00704A53" w:rsidRDefault="00956938">
            <w:pPr>
              <w:cnfStyle w:val="000000100000" w:firstRow="0" w:lastRow="0" w:firstColumn="0" w:lastColumn="0" w:oddVBand="0" w:evenVBand="0" w:oddHBand="1" w:evenHBand="0" w:firstRowFirstColumn="0" w:firstRowLastColumn="0" w:lastRowFirstColumn="0" w:lastRowLastColumn="0"/>
            </w:pPr>
            <w:r>
              <w:t>78</w:t>
            </w:r>
          </w:p>
        </w:tc>
      </w:tr>
      <w:tr w:rsidR="00704A53" w14:paraId="4ECA4E13"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C0F0D0" w14:textId="77777777" w:rsidR="00704A53" w:rsidRDefault="005454C7">
            <w:r>
              <w:t>Range (maximum − minimum)</w:t>
            </w:r>
          </w:p>
        </w:tc>
        <w:tc>
          <w:tcPr>
            <w:tcW w:w="3360" w:type="dxa"/>
            <w:vAlign w:val="center"/>
          </w:tcPr>
          <w:p w14:paraId="7EE32A4F" w14:textId="77777777" w:rsidR="00704A53" w:rsidRDefault="005454C7">
            <w:pPr>
              <w:cnfStyle w:val="000000000000" w:firstRow="0" w:lastRow="0" w:firstColumn="0" w:lastColumn="0" w:oddVBand="0" w:evenVBand="0" w:oddHBand="0" w:evenHBand="0" w:firstRowFirstColumn="0" w:firstRowLastColumn="0" w:lastRowFirstColumn="0" w:lastRowLastColumn="0"/>
            </w:pPr>
            <w:r>
              <w:t>=MAX(B2:B21)-MIN(B2:B21)</w:t>
            </w:r>
          </w:p>
        </w:tc>
        <w:tc>
          <w:tcPr>
            <w:tcW w:w="3360" w:type="dxa"/>
            <w:vAlign w:val="center"/>
          </w:tcPr>
          <w:p w14:paraId="6BDB153A" w14:textId="6E01A535" w:rsidR="00704A53" w:rsidRDefault="00956938">
            <w:pPr>
              <w:cnfStyle w:val="000000000000" w:firstRow="0" w:lastRow="0" w:firstColumn="0" w:lastColumn="0" w:oddVBand="0" w:evenVBand="0" w:oddHBand="0" w:evenHBand="0" w:firstRowFirstColumn="0" w:firstRowLastColumn="0" w:lastRowFirstColumn="0" w:lastRowLastColumn="0"/>
            </w:pPr>
            <w:r>
              <w:t>35</w:t>
            </w:r>
          </w:p>
        </w:tc>
      </w:tr>
      <w:tr w:rsidR="00704A53" w14:paraId="6678D762"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22206B" w14:textId="77777777" w:rsidR="00704A53" w:rsidRDefault="005454C7">
            <w:r>
              <w:t>Sample standard deviation</w:t>
            </w:r>
          </w:p>
        </w:tc>
        <w:tc>
          <w:tcPr>
            <w:tcW w:w="3360" w:type="dxa"/>
            <w:vAlign w:val="center"/>
          </w:tcPr>
          <w:p w14:paraId="324289D4" w14:textId="77777777" w:rsidR="00704A53" w:rsidRDefault="005454C7">
            <w:pPr>
              <w:cnfStyle w:val="000000100000" w:firstRow="0" w:lastRow="0" w:firstColumn="0" w:lastColumn="0" w:oddVBand="0" w:evenVBand="0" w:oddHBand="1" w:evenHBand="0" w:firstRowFirstColumn="0" w:firstRowLastColumn="0" w:lastRowFirstColumn="0" w:lastRowLastColumn="0"/>
            </w:pPr>
            <w:r>
              <w:t>=STDEV.S(B2:B21)</w:t>
            </w:r>
          </w:p>
        </w:tc>
        <w:tc>
          <w:tcPr>
            <w:tcW w:w="3360" w:type="dxa"/>
            <w:vAlign w:val="center"/>
          </w:tcPr>
          <w:p w14:paraId="3DAE6581" w14:textId="5F54F8DF" w:rsidR="00704A53" w:rsidRDefault="00956938">
            <w:pPr>
              <w:cnfStyle w:val="000000100000" w:firstRow="0" w:lastRow="0" w:firstColumn="0" w:lastColumn="0" w:oddVBand="0" w:evenVBand="0" w:oddHBand="1" w:evenHBand="0" w:firstRowFirstColumn="0" w:firstRowLastColumn="0" w:lastRowFirstColumn="0" w:lastRowLastColumn="0"/>
            </w:pPr>
            <w:r>
              <w:t>9.49</w:t>
            </w:r>
          </w:p>
        </w:tc>
      </w:tr>
    </w:tbl>
    <w:p w14:paraId="44EBBC6B" w14:textId="77777777" w:rsidR="00704A53" w:rsidRDefault="005454C7">
      <w:r>
        <w:t>Tip: Use STDEV.S when treating the 20 scores as a sample from a larger group. If these 20 students are the entire population you want to describe, use =STDEV.P(B2:B21) instead.</w:t>
      </w:r>
    </w:p>
    <w:p w14:paraId="22A82B57" w14:textId="77777777" w:rsidR="00704A53" w:rsidRDefault="005454C7">
      <w:pPr>
        <w:pStyle w:val="Heading1"/>
      </w:pPr>
      <w:r>
        <w:t>Part B — Interpret the Results (10 minutes)</w:t>
      </w:r>
    </w:p>
    <w:p w14:paraId="2893739C" w14:textId="77777777" w:rsidR="00704A53" w:rsidRDefault="005454C7">
      <w:r>
        <w:t>1. What is the mean score? Explain what it represents in this scenario.</w:t>
      </w:r>
    </w:p>
    <w:p w14:paraId="3BC6FAB1" w14:textId="4CD658DA" w:rsidR="00704A53" w:rsidRDefault="005454C7">
      <w:r>
        <w:t xml:space="preserve">Response: </w:t>
      </w:r>
      <w:r w:rsidR="00956938">
        <w:t xml:space="preserve">The </w:t>
      </w:r>
      <w:proofErr w:type="gramStart"/>
      <w:r w:rsidR="00956938">
        <w:t>mean</w:t>
      </w:r>
      <w:proofErr w:type="gramEnd"/>
      <w:r w:rsidR="00956938">
        <w:t xml:space="preserve"> is 81.7. That means the average score for all students is around 81.</w:t>
      </w:r>
    </w:p>
    <w:p w14:paraId="5B8C3C07" w14:textId="77777777" w:rsidR="00704A53" w:rsidRDefault="005454C7">
      <w:r>
        <w:t xml:space="preserve">2. Compare the </w:t>
      </w:r>
      <w:proofErr w:type="gramStart"/>
      <w:r>
        <w:t>mean</w:t>
      </w:r>
      <w:proofErr w:type="gramEnd"/>
      <w:r>
        <w:t xml:space="preserve"> and </w:t>
      </w:r>
      <w:proofErr w:type="gramStart"/>
      <w:r>
        <w:t>median</w:t>
      </w:r>
      <w:proofErr w:type="gramEnd"/>
      <w:r>
        <w:t>. Are they close together? What might that suggest about the distribution of scores?</w:t>
      </w:r>
    </w:p>
    <w:p w14:paraId="2DE7CFAE" w14:textId="65B1FAFC" w:rsidR="00704A53" w:rsidRDefault="005454C7">
      <w:r>
        <w:lastRenderedPageBreak/>
        <w:t xml:space="preserve">Response: </w:t>
      </w:r>
      <w:r w:rsidR="00956938">
        <w:t xml:space="preserve">The mean is 81.7 and the median is 81. They are very close together, which shows that both are a good representation </w:t>
      </w:r>
      <w:proofErr w:type="gramStart"/>
      <w:r w:rsidR="00956938">
        <w:t>to describe</w:t>
      </w:r>
      <w:proofErr w:type="gramEnd"/>
      <w:r w:rsidR="00956938">
        <w:t xml:space="preserve"> how the class performs on average.</w:t>
      </w:r>
      <w:r w:rsidR="0093600F">
        <w:t xml:space="preserve"> The outliers did not play a part in their calculation.</w:t>
      </w:r>
    </w:p>
    <w:p w14:paraId="5E1BB111" w14:textId="77777777" w:rsidR="00704A53" w:rsidRDefault="005454C7">
      <w:r>
        <w:t>3. What is the mode? What does it tell you about the scores?</w:t>
      </w:r>
    </w:p>
    <w:p w14:paraId="6764C6CB" w14:textId="1A5F9A67" w:rsidR="00704A53" w:rsidRDefault="005454C7">
      <w:r>
        <w:t xml:space="preserve">Response: </w:t>
      </w:r>
      <w:r w:rsidR="00956938">
        <w:t>The mode is 78. This shows that many students received the same score since 78 was repeated the most. This still reinforces the idea that the class’s average score is around an 80.</w:t>
      </w:r>
    </w:p>
    <w:p w14:paraId="202B4FFC" w14:textId="77777777" w:rsidR="00704A53" w:rsidRDefault="005454C7">
      <w:r>
        <w:t>4. What is the range? Explain what the difference between the highest and lowest scores tells you.</w:t>
      </w:r>
    </w:p>
    <w:p w14:paraId="38A84226" w14:textId="7DC7EDF6" w:rsidR="00704A53" w:rsidRDefault="005454C7">
      <w:r>
        <w:t xml:space="preserve">Response: </w:t>
      </w:r>
      <w:r w:rsidR="00956938">
        <w:t xml:space="preserve">The range is 35. The difference shows that there is a big gap between the students who perform well and the students who might need more assistance. </w:t>
      </w:r>
    </w:p>
    <w:p w14:paraId="29FE9036" w14:textId="77777777" w:rsidR="00704A53" w:rsidRDefault="005454C7">
      <w:r>
        <w:t>5. Is the standard deviation small or large relative to the scores? What does it suggest about how tightly scores cluster around the mean?</w:t>
      </w:r>
    </w:p>
    <w:p w14:paraId="25EF2A61" w14:textId="102E2B94" w:rsidR="00704A53" w:rsidRDefault="005454C7">
      <w:r>
        <w:t xml:space="preserve">Response: </w:t>
      </w:r>
      <w:r w:rsidR="00956938">
        <w:t>The standard deviation is average at 9.5. Most students earned a passing grade. The mean is 81.7 so most students scored between 72 and 90. This should make it easier to distinguish who needs more help in their studies.</w:t>
      </w:r>
    </w:p>
    <w:p w14:paraId="3495EC6A" w14:textId="77777777" w:rsidR="00704A53" w:rsidRDefault="005454C7">
      <w:r>
        <w:t>6. A team member says, “The mean tells us everything we need to know.” Give one reason this statement is incomplete.</w:t>
      </w:r>
    </w:p>
    <w:p w14:paraId="769B6C6E" w14:textId="6186B02B" w:rsidR="00704A53" w:rsidRDefault="005454C7">
      <w:r>
        <w:t xml:space="preserve">Response: </w:t>
      </w:r>
      <w:r w:rsidR="00A92435">
        <w:t xml:space="preserve">This statement is incomplete because the mean can be skewed by abnormally high or low values. For example, if the average was 50 and then the value 100 is input, the average rises by a significant amount, thus not accurately representing the results well. A better representation would be to use the other descriptive statistics such as median, mode, range and standard deviation as well, since it shows how most people scored relative to the entire class. </w:t>
      </w:r>
    </w:p>
    <w:p w14:paraId="476AFB36" w14:textId="77777777" w:rsidR="00704A53" w:rsidRDefault="005454C7">
      <w:pPr>
        <w:pStyle w:val="Heading1"/>
      </w:pPr>
      <w:r>
        <w:t>Part C — Exit Ticket (3 minutes)</w:t>
      </w:r>
    </w:p>
    <w:p w14:paraId="6E342CF7" w14:textId="77777777" w:rsidR="00704A53" w:rsidRDefault="005454C7">
      <w:r>
        <w:t>In 2–3 sentences, explain the difference between a measure of center (mean, median, mode) and a measure of spread (range, standard deviation).</w:t>
      </w:r>
    </w:p>
    <w:p w14:paraId="19C7779F" w14:textId="6FB9BB9C" w:rsidR="00704A53" w:rsidRDefault="00A92435">
      <w:r>
        <w:t xml:space="preserve">The measure of center shows a focal point for the results. It </w:t>
      </w:r>
      <w:r w:rsidR="00143BE1">
        <w:t>represents</w:t>
      </w:r>
      <w:r>
        <w:t xml:space="preserve"> the central value, rather than counting the individual outliers. The measure of spread records the range of the data, showing how far apart the extremes are.</w:t>
      </w:r>
      <w:r w:rsidR="005454C7">
        <w:br w:type="page"/>
      </w:r>
    </w:p>
    <w:p w14:paraId="1444C9BC" w14:textId="77777777" w:rsidR="00704A53" w:rsidRDefault="005454C7">
      <w:pPr>
        <w:pStyle w:val="Heading1"/>
      </w:pPr>
      <w:r>
        <w:lastRenderedPageBreak/>
        <w:t>Reference Section — Quick Guide</w:t>
      </w:r>
    </w:p>
    <w:tbl>
      <w:tblPr>
        <w:tblStyle w:val="LightShading-Accent1"/>
        <w:tblW w:w="0" w:type="auto"/>
        <w:jc w:val="center"/>
        <w:tblLook w:val="04A0" w:firstRow="1" w:lastRow="0" w:firstColumn="1" w:lastColumn="0" w:noHBand="0" w:noVBand="1"/>
      </w:tblPr>
      <w:tblGrid>
        <w:gridCol w:w="3360"/>
        <w:gridCol w:w="3360"/>
        <w:gridCol w:w="3360"/>
      </w:tblGrid>
      <w:tr w:rsidR="00704A53" w14:paraId="0B918E67"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tcPr>
          <w:p w14:paraId="2DFBE2E7" w14:textId="77777777" w:rsidR="00704A53" w:rsidRDefault="005454C7">
            <w:r>
              <w:t>Statistic</w:t>
            </w:r>
          </w:p>
        </w:tc>
        <w:tc>
          <w:tcPr>
            <w:tcW w:w="3360" w:type="dxa"/>
          </w:tcPr>
          <w:p w14:paraId="333C74D6" w14:textId="77777777" w:rsidR="00704A53" w:rsidRDefault="005454C7">
            <w:pPr>
              <w:cnfStyle w:val="100000000000" w:firstRow="1" w:lastRow="0" w:firstColumn="0" w:lastColumn="0" w:oddVBand="0" w:evenVBand="0" w:oddHBand="0" w:evenHBand="0" w:firstRowFirstColumn="0" w:firstRowLastColumn="0" w:lastRowFirstColumn="0" w:lastRowLastColumn="0"/>
            </w:pPr>
            <w:r>
              <w:t>What it tells you</w:t>
            </w:r>
          </w:p>
        </w:tc>
        <w:tc>
          <w:tcPr>
            <w:tcW w:w="3360" w:type="dxa"/>
          </w:tcPr>
          <w:p w14:paraId="315B0312" w14:textId="77777777" w:rsidR="00704A53" w:rsidRDefault="005454C7">
            <w:pPr>
              <w:cnfStyle w:val="100000000000" w:firstRow="1" w:lastRow="0" w:firstColumn="0" w:lastColumn="0" w:oddVBand="0" w:evenVBand="0" w:oddHBand="0" w:evenHBand="0" w:firstRowFirstColumn="0" w:firstRowLastColumn="0" w:lastRowFirstColumn="0" w:lastRowLastColumn="0"/>
            </w:pPr>
            <w:r>
              <w:t>Excel function / calculation</w:t>
            </w:r>
          </w:p>
        </w:tc>
      </w:tr>
      <w:tr w:rsidR="00704A53" w14:paraId="1FAB2893"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6A10B61E" w14:textId="77777777" w:rsidR="00704A53" w:rsidRDefault="005454C7">
            <w:r>
              <w:t>Mean</w:t>
            </w:r>
          </w:p>
        </w:tc>
        <w:tc>
          <w:tcPr>
            <w:tcW w:w="3360" w:type="dxa"/>
            <w:vAlign w:val="center"/>
          </w:tcPr>
          <w:p w14:paraId="1E279FA7" w14:textId="77777777" w:rsidR="00704A53" w:rsidRDefault="005454C7">
            <w:pPr>
              <w:cnfStyle w:val="000000100000" w:firstRow="0" w:lastRow="0" w:firstColumn="0" w:lastColumn="0" w:oddVBand="0" w:evenVBand="0" w:oddHBand="1" w:evenHBand="0" w:firstRowFirstColumn="0" w:firstRowLastColumn="0" w:lastRowFirstColumn="0" w:lastRowLastColumn="0"/>
            </w:pPr>
            <w:r>
              <w:t>Arithmetic average; sensitive to unusually high or low values.</w:t>
            </w:r>
          </w:p>
        </w:tc>
        <w:tc>
          <w:tcPr>
            <w:tcW w:w="3360" w:type="dxa"/>
            <w:vAlign w:val="center"/>
          </w:tcPr>
          <w:p w14:paraId="71247BB8" w14:textId="77777777" w:rsidR="00704A53" w:rsidRDefault="005454C7">
            <w:pPr>
              <w:cnfStyle w:val="000000100000" w:firstRow="0" w:lastRow="0" w:firstColumn="0" w:lastColumn="0" w:oddVBand="0" w:evenVBand="0" w:oddHBand="1" w:evenHBand="0" w:firstRowFirstColumn="0" w:firstRowLastColumn="0" w:lastRowFirstColumn="0" w:lastRowLastColumn="0"/>
            </w:pPr>
            <w:r>
              <w:t>=AVERAGE(range)</w:t>
            </w:r>
          </w:p>
        </w:tc>
      </w:tr>
      <w:tr w:rsidR="00704A53" w14:paraId="7FE6553C"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04404415" w14:textId="77777777" w:rsidR="00704A53" w:rsidRDefault="005454C7">
            <w:r>
              <w:t>Median</w:t>
            </w:r>
          </w:p>
        </w:tc>
        <w:tc>
          <w:tcPr>
            <w:tcW w:w="3360" w:type="dxa"/>
            <w:vAlign w:val="center"/>
          </w:tcPr>
          <w:p w14:paraId="30808158" w14:textId="77777777" w:rsidR="00704A53" w:rsidRDefault="005454C7">
            <w:pPr>
              <w:cnfStyle w:val="000000000000" w:firstRow="0" w:lastRow="0" w:firstColumn="0" w:lastColumn="0" w:oddVBand="0" w:evenVBand="0" w:oddHBand="0" w:evenHBand="0" w:firstRowFirstColumn="0" w:firstRowLastColumn="0" w:lastRowFirstColumn="0" w:lastRowLastColumn="0"/>
            </w:pPr>
            <w:r>
              <w:t>Middle value after sorting; less affected by extreme values.</w:t>
            </w:r>
          </w:p>
        </w:tc>
        <w:tc>
          <w:tcPr>
            <w:tcW w:w="3360" w:type="dxa"/>
            <w:vAlign w:val="center"/>
          </w:tcPr>
          <w:p w14:paraId="4CEECAC9" w14:textId="77777777" w:rsidR="00704A53" w:rsidRDefault="005454C7">
            <w:pPr>
              <w:cnfStyle w:val="000000000000" w:firstRow="0" w:lastRow="0" w:firstColumn="0" w:lastColumn="0" w:oddVBand="0" w:evenVBand="0" w:oddHBand="0" w:evenHBand="0" w:firstRowFirstColumn="0" w:firstRowLastColumn="0" w:lastRowFirstColumn="0" w:lastRowLastColumn="0"/>
            </w:pPr>
            <w:r>
              <w:t>=MEDIAN(range)</w:t>
            </w:r>
          </w:p>
        </w:tc>
      </w:tr>
      <w:tr w:rsidR="00704A53" w14:paraId="209A518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4260E54B" w14:textId="77777777" w:rsidR="00704A53" w:rsidRDefault="005454C7">
            <w:r>
              <w:t>Mode</w:t>
            </w:r>
          </w:p>
        </w:tc>
        <w:tc>
          <w:tcPr>
            <w:tcW w:w="3360" w:type="dxa"/>
            <w:vAlign w:val="center"/>
          </w:tcPr>
          <w:p w14:paraId="1A4949E3" w14:textId="77777777" w:rsidR="00704A53" w:rsidRDefault="005454C7">
            <w:pPr>
              <w:cnfStyle w:val="000000100000" w:firstRow="0" w:lastRow="0" w:firstColumn="0" w:lastColumn="0" w:oddVBand="0" w:evenVBand="0" w:oddHBand="1" w:evenHBand="0" w:firstRowFirstColumn="0" w:firstRowLastColumn="0" w:lastRowFirstColumn="0" w:lastRowLastColumn="0"/>
            </w:pPr>
            <w:r>
              <w:t>Most frequently occurring value; a dataset can have multiple modes or no repeated mode.</w:t>
            </w:r>
          </w:p>
        </w:tc>
        <w:tc>
          <w:tcPr>
            <w:tcW w:w="3360" w:type="dxa"/>
            <w:vAlign w:val="center"/>
          </w:tcPr>
          <w:p w14:paraId="08A44290" w14:textId="77777777" w:rsidR="00704A53" w:rsidRDefault="005454C7">
            <w:pPr>
              <w:cnfStyle w:val="000000100000" w:firstRow="0" w:lastRow="0" w:firstColumn="0" w:lastColumn="0" w:oddVBand="0" w:evenVBand="0" w:oddHBand="1" w:evenHBand="0" w:firstRowFirstColumn="0" w:firstRowLastColumn="0" w:lastRowFirstColumn="0" w:lastRowLastColumn="0"/>
            </w:pPr>
            <w:r>
              <w:t>=MODE.SNGL(range)</w:t>
            </w:r>
          </w:p>
        </w:tc>
      </w:tr>
      <w:tr w:rsidR="00704A53" w14:paraId="4CECF61A"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5B3658E5" w14:textId="77777777" w:rsidR="00704A53" w:rsidRDefault="005454C7">
            <w:r>
              <w:t>Range</w:t>
            </w:r>
          </w:p>
        </w:tc>
        <w:tc>
          <w:tcPr>
            <w:tcW w:w="3360" w:type="dxa"/>
            <w:vAlign w:val="center"/>
          </w:tcPr>
          <w:p w14:paraId="4EFD3384" w14:textId="77777777" w:rsidR="00704A53" w:rsidRDefault="005454C7">
            <w:pPr>
              <w:cnfStyle w:val="000000000000" w:firstRow="0" w:lastRow="0" w:firstColumn="0" w:lastColumn="0" w:oddVBand="0" w:evenVBand="0" w:oddHBand="0" w:evenHBand="0" w:firstRowFirstColumn="0" w:firstRowLastColumn="0" w:lastRowFirstColumn="0" w:lastRowLastColumn="0"/>
            </w:pPr>
            <w:r>
              <w:t>Maximum minus minimum; shows the total spread using only the two extremes.</w:t>
            </w:r>
          </w:p>
        </w:tc>
        <w:tc>
          <w:tcPr>
            <w:tcW w:w="3360" w:type="dxa"/>
            <w:vAlign w:val="center"/>
          </w:tcPr>
          <w:p w14:paraId="62AE1F20" w14:textId="77777777" w:rsidR="00704A53" w:rsidRDefault="005454C7">
            <w:pPr>
              <w:cnfStyle w:val="000000000000" w:firstRow="0" w:lastRow="0" w:firstColumn="0" w:lastColumn="0" w:oddVBand="0" w:evenVBand="0" w:oddHBand="0" w:evenHBand="0" w:firstRowFirstColumn="0" w:firstRowLastColumn="0" w:lastRowFirstColumn="0" w:lastRowLastColumn="0"/>
            </w:pPr>
            <w:r>
              <w:t>=MAX(range)-MIN(range)</w:t>
            </w:r>
          </w:p>
        </w:tc>
      </w:tr>
      <w:tr w:rsidR="00704A53" w14:paraId="67FF1601"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60" w:type="dxa"/>
            <w:vAlign w:val="center"/>
          </w:tcPr>
          <w:p w14:paraId="39AA175E" w14:textId="77777777" w:rsidR="00704A53" w:rsidRDefault="005454C7">
            <w:r>
              <w:t>Standard deviation</w:t>
            </w:r>
          </w:p>
        </w:tc>
        <w:tc>
          <w:tcPr>
            <w:tcW w:w="3360" w:type="dxa"/>
            <w:vAlign w:val="center"/>
          </w:tcPr>
          <w:p w14:paraId="4D4F3568" w14:textId="77777777" w:rsidR="00704A53" w:rsidRDefault="005454C7">
            <w:pPr>
              <w:cnfStyle w:val="000000100000" w:firstRow="0" w:lastRow="0" w:firstColumn="0" w:lastColumn="0" w:oddVBand="0" w:evenVBand="0" w:oddHBand="1" w:evenHBand="0" w:firstRowFirstColumn="0" w:firstRowLastColumn="0" w:lastRowFirstColumn="0" w:lastRowLastColumn="0"/>
            </w:pPr>
            <w:r>
              <w:t>Typical distance of values from the mean; larger values indicate more variability.</w:t>
            </w:r>
          </w:p>
        </w:tc>
        <w:tc>
          <w:tcPr>
            <w:tcW w:w="3360" w:type="dxa"/>
            <w:vAlign w:val="center"/>
          </w:tcPr>
          <w:p w14:paraId="72C0C2D3" w14:textId="77777777" w:rsidR="00704A53" w:rsidRDefault="005454C7">
            <w:pPr>
              <w:cnfStyle w:val="000000100000" w:firstRow="0" w:lastRow="0" w:firstColumn="0" w:lastColumn="0" w:oddVBand="0" w:evenVBand="0" w:oddHBand="1" w:evenHBand="0" w:firstRowFirstColumn="0" w:firstRowLastColumn="0" w:lastRowFirstColumn="0" w:lastRowLastColumn="0"/>
            </w:pPr>
            <w:r>
              <w:t>=STDEV.S(range) or =STDEV.P(range)</w:t>
            </w:r>
          </w:p>
        </w:tc>
      </w:tr>
    </w:tbl>
    <w:p w14:paraId="3FFC2038" w14:textId="77777777" w:rsidR="00704A53" w:rsidRDefault="005454C7">
      <w:pPr>
        <w:pStyle w:val="Heading2"/>
      </w:pPr>
      <w:r>
        <w:t>Interpretation Reminders</w:t>
      </w:r>
    </w:p>
    <w:p w14:paraId="466CE7D9" w14:textId="77777777" w:rsidR="00704A53" w:rsidRDefault="005454C7">
      <w:pPr>
        <w:pStyle w:val="ListBullet"/>
      </w:pPr>
      <w:r>
        <w:t>Mean and median close together can indicate limited skew, but they do not prove the distribution is symmetric.</w:t>
      </w:r>
    </w:p>
    <w:p w14:paraId="5B075210" w14:textId="77777777" w:rsidR="00704A53" w:rsidRDefault="005454C7">
      <w:pPr>
        <w:pStyle w:val="ListBullet"/>
      </w:pPr>
      <w:r>
        <w:t>A large range can be caused by one extreme value; it does not describe every score's spread.</w:t>
      </w:r>
    </w:p>
    <w:p w14:paraId="42E40EAC" w14:textId="77777777" w:rsidR="00704A53" w:rsidRDefault="005454C7">
      <w:pPr>
        <w:pStyle w:val="ListBullet"/>
      </w:pPr>
      <w:r>
        <w:t>Standard deviation is expressed in the same units as the data (score points here).</w:t>
      </w:r>
    </w:p>
    <w:p w14:paraId="4213B4AD" w14:textId="77777777" w:rsidR="00704A53" w:rsidRDefault="005454C7">
      <w:pPr>
        <w:pStyle w:val="ListBullet"/>
      </w:pPr>
      <w:r>
        <w:t>A statistic describes the dataset; it does not explain why a student earned a particular score.</w:t>
      </w:r>
    </w:p>
    <w:p w14:paraId="090722AC" w14:textId="77777777" w:rsidR="00704A53" w:rsidRDefault="005454C7">
      <w:r>
        <w:br w:type="page"/>
      </w:r>
    </w:p>
    <w:p w14:paraId="71C9E172" w14:textId="4D6A269F" w:rsidR="00704A53" w:rsidRDefault="005454C7">
      <w:pPr>
        <w:pStyle w:val="Heading1"/>
      </w:pPr>
      <w:r>
        <w:lastRenderedPageBreak/>
        <w:t>Solution Section —</w:t>
      </w:r>
      <w:r w:rsidR="00A74F69">
        <w:t xml:space="preserve"> </w:t>
      </w:r>
      <w:r>
        <w:t>Self-Check</w:t>
      </w:r>
    </w:p>
    <w:p w14:paraId="68DABEC2" w14:textId="77777777" w:rsidR="00704A53" w:rsidRDefault="005454C7">
      <w:r>
        <w:t>Use this section after attempting the exercise. Small differences in displayed decimals are acceptable if Excel rounds the results.</w:t>
      </w:r>
    </w:p>
    <w:tbl>
      <w:tblPr>
        <w:tblStyle w:val="LightShading-Accent1"/>
        <w:tblW w:w="0" w:type="auto"/>
        <w:jc w:val="center"/>
        <w:tblLook w:val="04A0" w:firstRow="1" w:lastRow="0" w:firstColumn="1" w:lastColumn="0" w:noHBand="0" w:noVBand="1"/>
      </w:tblPr>
      <w:tblGrid>
        <w:gridCol w:w="2520"/>
        <w:gridCol w:w="2520"/>
        <w:gridCol w:w="2520"/>
        <w:gridCol w:w="2520"/>
      </w:tblGrid>
      <w:tr w:rsidR="00704A53" w14:paraId="036765D0" w14:textId="77777777" w:rsidTr="0070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tcPr>
          <w:p w14:paraId="2AD50B7E" w14:textId="77777777" w:rsidR="00704A53" w:rsidRDefault="005454C7">
            <w:r>
              <w:t>Statistic</w:t>
            </w:r>
          </w:p>
        </w:tc>
        <w:tc>
          <w:tcPr>
            <w:tcW w:w="2520" w:type="dxa"/>
          </w:tcPr>
          <w:p w14:paraId="4A26B3A5" w14:textId="77777777" w:rsidR="00704A53" w:rsidRDefault="005454C7">
            <w:pPr>
              <w:cnfStyle w:val="100000000000" w:firstRow="1" w:lastRow="0" w:firstColumn="0" w:lastColumn="0" w:oddVBand="0" w:evenVBand="0" w:oddHBand="0" w:evenHBand="0" w:firstRowFirstColumn="0" w:firstRowLastColumn="0" w:lastRowFirstColumn="0" w:lastRowLastColumn="0"/>
            </w:pPr>
            <w:r>
              <w:t>Formula</w:t>
            </w:r>
          </w:p>
        </w:tc>
        <w:tc>
          <w:tcPr>
            <w:tcW w:w="2520" w:type="dxa"/>
          </w:tcPr>
          <w:p w14:paraId="49C696BC" w14:textId="77777777" w:rsidR="00704A53" w:rsidRDefault="005454C7">
            <w:pPr>
              <w:cnfStyle w:val="100000000000" w:firstRow="1" w:lastRow="0" w:firstColumn="0" w:lastColumn="0" w:oddVBand="0" w:evenVBand="0" w:oddHBand="0" w:evenHBand="0" w:firstRowFirstColumn="0" w:firstRowLastColumn="0" w:lastRowFirstColumn="0" w:lastRowLastColumn="0"/>
            </w:pPr>
            <w:r>
              <w:t>Expected result</w:t>
            </w:r>
          </w:p>
        </w:tc>
        <w:tc>
          <w:tcPr>
            <w:tcW w:w="2520" w:type="dxa"/>
          </w:tcPr>
          <w:p w14:paraId="6291834F" w14:textId="77777777" w:rsidR="00704A53" w:rsidRDefault="005454C7">
            <w:pPr>
              <w:cnfStyle w:val="100000000000" w:firstRow="1" w:lastRow="0" w:firstColumn="0" w:lastColumn="0" w:oddVBand="0" w:evenVBand="0" w:oddHBand="0" w:evenHBand="0" w:firstRowFirstColumn="0" w:firstRowLastColumn="0" w:lastRowFirstColumn="0" w:lastRowLastColumn="0"/>
            </w:pPr>
            <w:r>
              <w:t>Interpretation</w:t>
            </w:r>
          </w:p>
        </w:tc>
      </w:tr>
      <w:tr w:rsidR="00704A53" w14:paraId="47B01DF7"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0B9968F" w14:textId="77777777" w:rsidR="00704A53" w:rsidRDefault="005454C7">
            <w:r>
              <w:t>Mean</w:t>
            </w:r>
          </w:p>
        </w:tc>
        <w:tc>
          <w:tcPr>
            <w:tcW w:w="2520" w:type="dxa"/>
            <w:vAlign w:val="center"/>
          </w:tcPr>
          <w:p w14:paraId="5AD1B60D" w14:textId="77777777" w:rsidR="00704A53" w:rsidRDefault="005454C7">
            <w:pPr>
              <w:cnfStyle w:val="000000100000" w:firstRow="0" w:lastRow="0" w:firstColumn="0" w:lastColumn="0" w:oddVBand="0" w:evenVBand="0" w:oddHBand="1" w:evenHBand="0" w:firstRowFirstColumn="0" w:firstRowLastColumn="0" w:lastRowFirstColumn="0" w:lastRowLastColumn="0"/>
            </w:pPr>
            <w:r>
              <w:t>=AVERAGE(B2:B21)</w:t>
            </w:r>
          </w:p>
        </w:tc>
        <w:tc>
          <w:tcPr>
            <w:tcW w:w="2520" w:type="dxa"/>
            <w:vAlign w:val="center"/>
          </w:tcPr>
          <w:p w14:paraId="3A420337" w14:textId="77777777" w:rsidR="00704A53" w:rsidRDefault="005454C7">
            <w:pPr>
              <w:cnfStyle w:val="000000100000" w:firstRow="0" w:lastRow="0" w:firstColumn="0" w:lastColumn="0" w:oddVBand="0" w:evenVBand="0" w:oddHBand="1" w:evenHBand="0" w:firstRowFirstColumn="0" w:firstRowLastColumn="0" w:lastRowFirstColumn="0" w:lastRowLastColumn="0"/>
            </w:pPr>
            <w:r>
              <w:t>81.70</w:t>
            </w:r>
          </w:p>
        </w:tc>
        <w:tc>
          <w:tcPr>
            <w:tcW w:w="2520" w:type="dxa"/>
            <w:vAlign w:val="center"/>
          </w:tcPr>
          <w:p w14:paraId="11821D70" w14:textId="77777777" w:rsidR="00704A53" w:rsidRDefault="005454C7">
            <w:pPr>
              <w:cnfStyle w:val="000000100000" w:firstRow="0" w:lastRow="0" w:firstColumn="0" w:lastColumn="0" w:oddVBand="0" w:evenVBand="0" w:oddHBand="1" w:evenHBand="0" w:firstRowFirstColumn="0" w:firstRowLastColumn="0" w:lastRowFirstColumn="0" w:lastRowLastColumn="0"/>
            </w:pPr>
            <w:r>
              <w:t>The average score across the 20 students.</w:t>
            </w:r>
          </w:p>
        </w:tc>
      </w:tr>
      <w:tr w:rsidR="00704A53" w14:paraId="47E016EB"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4A7A631F" w14:textId="77777777" w:rsidR="00704A53" w:rsidRDefault="005454C7">
            <w:r>
              <w:t>Median</w:t>
            </w:r>
          </w:p>
        </w:tc>
        <w:tc>
          <w:tcPr>
            <w:tcW w:w="2520" w:type="dxa"/>
            <w:vAlign w:val="center"/>
          </w:tcPr>
          <w:p w14:paraId="543986A9" w14:textId="77777777" w:rsidR="00704A53" w:rsidRDefault="005454C7">
            <w:pPr>
              <w:cnfStyle w:val="000000000000" w:firstRow="0" w:lastRow="0" w:firstColumn="0" w:lastColumn="0" w:oddVBand="0" w:evenVBand="0" w:oddHBand="0" w:evenHBand="0" w:firstRowFirstColumn="0" w:firstRowLastColumn="0" w:lastRowFirstColumn="0" w:lastRowLastColumn="0"/>
            </w:pPr>
            <w:r>
              <w:t>=MEDIAN(B2:B21)</w:t>
            </w:r>
          </w:p>
        </w:tc>
        <w:tc>
          <w:tcPr>
            <w:tcW w:w="2520" w:type="dxa"/>
            <w:vAlign w:val="center"/>
          </w:tcPr>
          <w:p w14:paraId="3DEFD889" w14:textId="77777777" w:rsidR="00704A53" w:rsidRDefault="005454C7">
            <w:pPr>
              <w:cnfStyle w:val="000000000000" w:firstRow="0" w:lastRow="0" w:firstColumn="0" w:lastColumn="0" w:oddVBand="0" w:evenVBand="0" w:oddHBand="0" w:evenHBand="0" w:firstRowFirstColumn="0" w:firstRowLastColumn="0" w:lastRowFirstColumn="0" w:lastRowLastColumn="0"/>
            </w:pPr>
            <w:r>
              <w:t>81.00</w:t>
            </w:r>
          </w:p>
        </w:tc>
        <w:tc>
          <w:tcPr>
            <w:tcW w:w="2520" w:type="dxa"/>
            <w:vAlign w:val="center"/>
          </w:tcPr>
          <w:p w14:paraId="3552E320" w14:textId="77777777" w:rsidR="00704A53" w:rsidRDefault="005454C7">
            <w:pPr>
              <w:cnfStyle w:val="000000000000" w:firstRow="0" w:lastRow="0" w:firstColumn="0" w:lastColumn="0" w:oddVBand="0" w:evenVBand="0" w:oddHBand="0" w:evenHBand="0" w:firstRowFirstColumn="0" w:firstRowLastColumn="0" w:lastRowFirstColumn="0" w:lastRowLastColumn="0"/>
            </w:pPr>
            <w:r>
              <w:t>Half the scores are at or below this value and half at or above.</w:t>
            </w:r>
          </w:p>
        </w:tc>
      </w:tr>
      <w:tr w:rsidR="00704A53" w14:paraId="0D56C5FD"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7ADC1C78" w14:textId="77777777" w:rsidR="00704A53" w:rsidRDefault="005454C7">
            <w:r>
              <w:t>Mode</w:t>
            </w:r>
          </w:p>
        </w:tc>
        <w:tc>
          <w:tcPr>
            <w:tcW w:w="2520" w:type="dxa"/>
            <w:vAlign w:val="center"/>
          </w:tcPr>
          <w:p w14:paraId="693D2565" w14:textId="77777777" w:rsidR="00704A53" w:rsidRDefault="005454C7">
            <w:pPr>
              <w:cnfStyle w:val="000000100000" w:firstRow="0" w:lastRow="0" w:firstColumn="0" w:lastColumn="0" w:oddVBand="0" w:evenVBand="0" w:oddHBand="1" w:evenHBand="0" w:firstRowFirstColumn="0" w:firstRowLastColumn="0" w:lastRowFirstColumn="0" w:lastRowLastColumn="0"/>
            </w:pPr>
            <w:r>
              <w:t>=MODE.SNGL(B2:B21)</w:t>
            </w:r>
          </w:p>
        </w:tc>
        <w:tc>
          <w:tcPr>
            <w:tcW w:w="2520" w:type="dxa"/>
            <w:vAlign w:val="center"/>
          </w:tcPr>
          <w:p w14:paraId="69D092FE" w14:textId="77777777" w:rsidR="00704A53" w:rsidRDefault="005454C7">
            <w:pPr>
              <w:cnfStyle w:val="000000100000" w:firstRow="0" w:lastRow="0" w:firstColumn="0" w:lastColumn="0" w:oddVBand="0" w:evenVBand="0" w:oddHBand="1" w:evenHBand="0" w:firstRowFirstColumn="0" w:firstRowLastColumn="0" w:lastRowFirstColumn="0" w:lastRowLastColumn="0"/>
            </w:pPr>
            <w:r>
              <w:t>78</w:t>
            </w:r>
          </w:p>
        </w:tc>
        <w:tc>
          <w:tcPr>
            <w:tcW w:w="2520" w:type="dxa"/>
            <w:vAlign w:val="center"/>
          </w:tcPr>
          <w:p w14:paraId="01A40B6B" w14:textId="77777777" w:rsidR="00704A53" w:rsidRDefault="005454C7">
            <w:pPr>
              <w:cnfStyle w:val="000000100000" w:firstRow="0" w:lastRow="0" w:firstColumn="0" w:lastColumn="0" w:oddVBand="0" w:evenVBand="0" w:oddHBand="1" w:evenHBand="0" w:firstRowFirstColumn="0" w:firstRowLastColumn="0" w:lastRowFirstColumn="0" w:lastRowLastColumn="0"/>
            </w:pPr>
            <w:r>
              <w:t>78 occurs more often than any other individual score.</w:t>
            </w:r>
          </w:p>
        </w:tc>
      </w:tr>
      <w:tr w:rsidR="00704A53" w14:paraId="71D92B2E" w14:textId="77777777" w:rsidTr="00704A53">
        <w:trPr>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54F644A4" w14:textId="77777777" w:rsidR="00704A53" w:rsidRDefault="005454C7">
            <w:r>
              <w:t>Range</w:t>
            </w:r>
          </w:p>
        </w:tc>
        <w:tc>
          <w:tcPr>
            <w:tcW w:w="2520" w:type="dxa"/>
            <w:vAlign w:val="center"/>
          </w:tcPr>
          <w:p w14:paraId="06B422BB" w14:textId="77777777" w:rsidR="00704A53" w:rsidRDefault="005454C7">
            <w:pPr>
              <w:cnfStyle w:val="000000000000" w:firstRow="0" w:lastRow="0" w:firstColumn="0" w:lastColumn="0" w:oddVBand="0" w:evenVBand="0" w:oddHBand="0" w:evenHBand="0" w:firstRowFirstColumn="0" w:firstRowLastColumn="0" w:lastRowFirstColumn="0" w:lastRowLastColumn="0"/>
            </w:pPr>
            <w:r>
              <w:t>=MAX(B2:B21)-MIN(B2:B21)</w:t>
            </w:r>
          </w:p>
        </w:tc>
        <w:tc>
          <w:tcPr>
            <w:tcW w:w="2520" w:type="dxa"/>
            <w:vAlign w:val="center"/>
          </w:tcPr>
          <w:p w14:paraId="47A52551" w14:textId="77777777" w:rsidR="00704A53" w:rsidRDefault="005454C7">
            <w:pPr>
              <w:cnfStyle w:val="000000000000" w:firstRow="0" w:lastRow="0" w:firstColumn="0" w:lastColumn="0" w:oddVBand="0" w:evenVBand="0" w:oddHBand="0" w:evenHBand="0" w:firstRowFirstColumn="0" w:firstRowLastColumn="0" w:lastRowFirstColumn="0" w:lastRowLastColumn="0"/>
            </w:pPr>
            <w:r>
              <w:t>35</w:t>
            </w:r>
          </w:p>
        </w:tc>
        <w:tc>
          <w:tcPr>
            <w:tcW w:w="2520" w:type="dxa"/>
            <w:vAlign w:val="center"/>
          </w:tcPr>
          <w:p w14:paraId="259575E9" w14:textId="77777777" w:rsidR="00704A53" w:rsidRDefault="005454C7">
            <w:pPr>
              <w:cnfStyle w:val="000000000000" w:firstRow="0" w:lastRow="0" w:firstColumn="0" w:lastColumn="0" w:oddVBand="0" w:evenVBand="0" w:oddHBand="0" w:evenHBand="0" w:firstRowFirstColumn="0" w:firstRowLastColumn="0" w:lastRowFirstColumn="0" w:lastRowLastColumn="0"/>
            </w:pPr>
            <w:r>
              <w:t>Scores span from 65 to 100, a difference of 35 points.</w:t>
            </w:r>
          </w:p>
        </w:tc>
      </w:tr>
      <w:tr w:rsidR="00704A53" w14:paraId="47E6ECD8" w14:textId="77777777" w:rsidTr="00704A5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20" w:type="dxa"/>
            <w:vAlign w:val="center"/>
          </w:tcPr>
          <w:p w14:paraId="335A851D" w14:textId="77777777" w:rsidR="00704A53" w:rsidRDefault="005454C7">
            <w:r>
              <w:t>Sample standard deviation</w:t>
            </w:r>
          </w:p>
        </w:tc>
        <w:tc>
          <w:tcPr>
            <w:tcW w:w="2520" w:type="dxa"/>
            <w:vAlign w:val="center"/>
          </w:tcPr>
          <w:p w14:paraId="32B177B0" w14:textId="77777777" w:rsidR="00704A53" w:rsidRDefault="005454C7">
            <w:pPr>
              <w:cnfStyle w:val="000000100000" w:firstRow="0" w:lastRow="0" w:firstColumn="0" w:lastColumn="0" w:oddVBand="0" w:evenVBand="0" w:oddHBand="1" w:evenHBand="0" w:firstRowFirstColumn="0" w:firstRowLastColumn="0" w:lastRowFirstColumn="0" w:lastRowLastColumn="0"/>
            </w:pPr>
            <w:r>
              <w:t>=STDEV.S(B2:B21)</w:t>
            </w:r>
          </w:p>
        </w:tc>
        <w:tc>
          <w:tcPr>
            <w:tcW w:w="2520" w:type="dxa"/>
            <w:vAlign w:val="center"/>
          </w:tcPr>
          <w:p w14:paraId="5D495FB8" w14:textId="77777777" w:rsidR="00704A53" w:rsidRDefault="005454C7">
            <w:pPr>
              <w:cnfStyle w:val="000000100000" w:firstRow="0" w:lastRow="0" w:firstColumn="0" w:lastColumn="0" w:oddVBand="0" w:evenVBand="0" w:oddHBand="1" w:evenHBand="0" w:firstRowFirstColumn="0" w:firstRowLastColumn="0" w:lastRowFirstColumn="0" w:lastRowLastColumn="0"/>
            </w:pPr>
            <w:r>
              <w:t>9.49</w:t>
            </w:r>
          </w:p>
        </w:tc>
        <w:tc>
          <w:tcPr>
            <w:tcW w:w="2520" w:type="dxa"/>
            <w:vAlign w:val="center"/>
          </w:tcPr>
          <w:p w14:paraId="62EA0C4E" w14:textId="77777777" w:rsidR="00704A53" w:rsidRDefault="005454C7">
            <w:pPr>
              <w:cnfStyle w:val="000000100000" w:firstRow="0" w:lastRow="0" w:firstColumn="0" w:lastColumn="0" w:oddVBand="0" w:evenVBand="0" w:oddHBand="1" w:evenHBand="0" w:firstRowFirstColumn="0" w:firstRowLastColumn="0" w:lastRowFirstColumn="0" w:lastRowLastColumn="0"/>
            </w:pPr>
            <w:r>
              <w:t>Scores typically vary by roughly this many points around the mean; this is a measure of spread.</w:t>
            </w:r>
          </w:p>
        </w:tc>
      </w:tr>
    </w:tbl>
    <w:p w14:paraId="0118F283" w14:textId="77777777" w:rsidR="00704A53" w:rsidRDefault="005454C7">
      <w:pPr>
        <w:pStyle w:val="Heading2"/>
      </w:pPr>
      <w:r>
        <w:t>Suggested Answers to Interpretation Questions</w:t>
      </w:r>
    </w:p>
    <w:p w14:paraId="351C4F7A" w14:textId="77777777" w:rsidR="00704A53" w:rsidRDefault="005454C7">
      <w:r>
        <w:rPr>
          <w:b/>
        </w:rPr>
        <w:t xml:space="preserve">1. Mean: </w:t>
      </w:r>
      <w:r>
        <w:t>The mean is 81.70; it is the total of all scores divided by 20.</w:t>
      </w:r>
    </w:p>
    <w:p w14:paraId="1A21C487" w14:textId="77777777" w:rsidR="00704A53" w:rsidRDefault="005454C7">
      <w:r>
        <w:rPr>
          <w:b/>
        </w:rPr>
        <w:t xml:space="preserve">2. Mean vs. median: </w:t>
      </w:r>
      <w:r>
        <w:t>The mean (81.70) and median (81.00) are close, suggesting the center is not strongly shifted by extreme values. This alone does not prove symmetry.</w:t>
      </w:r>
    </w:p>
    <w:p w14:paraId="1C7D3FC8" w14:textId="77777777" w:rsidR="00704A53" w:rsidRDefault="005454C7">
      <w:r>
        <w:rPr>
          <w:b/>
        </w:rPr>
        <w:t xml:space="preserve">3. Mode: </w:t>
      </w:r>
      <w:r>
        <w:t>The mode is 78, the most frequent score in this dataset.</w:t>
      </w:r>
    </w:p>
    <w:p w14:paraId="0C04977D" w14:textId="77777777" w:rsidR="00704A53" w:rsidRDefault="005454C7">
      <w:r>
        <w:rPr>
          <w:b/>
        </w:rPr>
        <w:t xml:space="preserve">4. Range: </w:t>
      </w:r>
      <w:r>
        <w:t>The range is 35 points (100 − 65), showing the distance between the highest and lowest scores.</w:t>
      </w:r>
    </w:p>
    <w:p w14:paraId="27345E9B" w14:textId="77777777" w:rsidR="00704A53" w:rsidRDefault="005454C7">
      <w:r>
        <w:rPr>
          <w:b/>
        </w:rPr>
        <w:t xml:space="preserve">5. Standard deviation: </w:t>
      </w:r>
      <w:r>
        <w:t>The sample standard deviation is 9.49 points. It indicates a moderate amount of variation around the mean; whether it is considered large depends on the context and score scale.</w:t>
      </w:r>
    </w:p>
    <w:p w14:paraId="1F1E2761" w14:textId="77777777" w:rsidR="00704A53" w:rsidRDefault="005454C7">
      <w:r>
        <w:rPr>
          <w:b/>
        </w:rPr>
        <w:t xml:space="preserve">6. Why the mean is not everything: </w:t>
      </w:r>
      <w:r>
        <w:t>The mean does not show the most common score or the amount of variation. The median, mode, range, and standard deviation provide additional context.</w:t>
      </w:r>
    </w:p>
    <w:p w14:paraId="62D985DF" w14:textId="77777777" w:rsidR="00704A53" w:rsidRDefault="005454C7">
      <w:r>
        <w:rPr>
          <w:b/>
        </w:rPr>
        <w:t xml:space="preserve">Exit ticket: </w:t>
      </w:r>
      <w:r>
        <w:t>Mean, median, and mode describe the center or typical value in different ways. Range and standard deviation describe variability: range uses the extremes, while standard deviation summarizes how far values tend to be from the mean.</w:t>
      </w:r>
    </w:p>
    <w:sectPr w:rsidR="00704A5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0180B" w14:textId="77777777" w:rsidR="005454C7" w:rsidRDefault="005454C7">
      <w:pPr>
        <w:spacing w:after="0" w:line="240" w:lineRule="auto"/>
      </w:pPr>
      <w:r>
        <w:separator/>
      </w:r>
    </w:p>
  </w:endnote>
  <w:endnote w:type="continuationSeparator" w:id="0">
    <w:p w14:paraId="61B4C04C" w14:textId="77777777" w:rsidR="005454C7" w:rsidRDefault="005454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5BA6D" w14:textId="77777777" w:rsidR="00704A53" w:rsidRDefault="005454C7">
    <w:pPr>
      <w:pStyle w:val="Footer"/>
      <w:jc w:val="center"/>
    </w:pPr>
    <w:r>
      <w:t>Data Analytics | Descriptive Statistics in Excel | Review Exercise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6E07A" w14:textId="77777777" w:rsidR="005454C7" w:rsidRDefault="005454C7">
      <w:pPr>
        <w:spacing w:after="0" w:line="240" w:lineRule="auto"/>
      </w:pPr>
      <w:r>
        <w:separator/>
      </w:r>
    </w:p>
  </w:footnote>
  <w:footnote w:type="continuationSeparator" w:id="0">
    <w:p w14:paraId="17CEBD72" w14:textId="77777777" w:rsidR="005454C7" w:rsidRDefault="005454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6472673">
    <w:abstractNumId w:val="8"/>
  </w:num>
  <w:num w:numId="2" w16cid:durableId="417018458">
    <w:abstractNumId w:val="6"/>
  </w:num>
  <w:num w:numId="3" w16cid:durableId="1354842636">
    <w:abstractNumId w:val="5"/>
  </w:num>
  <w:num w:numId="4" w16cid:durableId="1049644070">
    <w:abstractNumId w:val="4"/>
  </w:num>
  <w:num w:numId="5" w16cid:durableId="1871799139">
    <w:abstractNumId w:val="7"/>
  </w:num>
  <w:num w:numId="6" w16cid:durableId="1280601459">
    <w:abstractNumId w:val="3"/>
  </w:num>
  <w:num w:numId="7" w16cid:durableId="520508728">
    <w:abstractNumId w:val="2"/>
  </w:num>
  <w:num w:numId="8" w16cid:durableId="1242907919">
    <w:abstractNumId w:val="1"/>
  </w:num>
  <w:num w:numId="9" w16cid:durableId="190841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64"/>
    <w:rsid w:val="00143BE1"/>
    <w:rsid w:val="0015074B"/>
    <w:rsid w:val="0029639D"/>
    <w:rsid w:val="00326F90"/>
    <w:rsid w:val="005454C7"/>
    <w:rsid w:val="00704A53"/>
    <w:rsid w:val="007C098F"/>
    <w:rsid w:val="0093600F"/>
    <w:rsid w:val="00956938"/>
    <w:rsid w:val="00A74F69"/>
    <w:rsid w:val="00A92435"/>
    <w:rsid w:val="00AA1D8D"/>
    <w:rsid w:val="00B47730"/>
    <w:rsid w:val="00CB0664"/>
    <w:rsid w:val="00D3250D"/>
    <w:rsid w:val="00FC693F"/>
    <w:rsid w:val="00FF03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C3C738"/>
  <w14:defaultImageDpi w14:val="300"/>
  <w15:docId w15:val="{A01C278D-DBB2-4D71-937B-2AEB75A18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925</Words>
  <Characters>5904</Characters>
  <Application>Microsoft Office Word</Application>
  <DocSecurity>0</DocSecurity>
  <Lines>184</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christopher springer</cp:lastModifiedBy>
  <cp:revision>2</cp:revision>
  <dcterms:created xsi:type="dcterms:W3CDTF">2026-10-14T13:49:00Z</dcterms:created>
  <dcterms:modified xsi:type="dcterms:W3CDTF">2026-10-14T13:49:00Z</dcterms:modified>
  <cp:category/>
</cp:coreProperties>
</file>