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93664" w14:textId="77777777" w:rsidR="00247870" w:rsidRPr="00284619" w:rsidRDefault="00247870" w:rsidP="00247870">
      <w:pPr>
        <w:rPr>
          <w:sz w:val="24"/>
          <w:szCs w:val="24"/>
        </w:rPr>
      </w:pPr>
      <w:r w:rsidRPr="00284619">
        <w:rPr>
          <w:noProof/>
        </w:rPr>
        <w:drawing>
          <wp:anchor distT="0" distB="0" distL="0" distR="0" simplePos="0" relativeHeight="251659264" behindDoc="1" locked="0" layoutInCell="1" hidden="0" allowOverlap="1" wp14:anchorId="7D13BC4C" wp14:editId="792B992E">
            <wp:simplePos x="0" y="0"/>
            <wp:positionH relativeFrom="column">
              <wp:posOffset>297180</wp:posOffset>
            </wp:positionH>
            <wp:positionV relativeFrom="paragraph">
              <wp:posOffset>331783</wp:posOffset>
            </wp:positionV>
            <wp:extent cx="5018400" cy="990000"/>
            <wp:effectExtent l="0" t="0" r="0" b="0"/>
            <wp:wrapNone/>
            <wp:docPr id="580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8400" cy="99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68A1A5" w14:textId="77777777" w:rsidR="00247870" w:rsidRPr="00284619" w:rsidRDefault="00247870" w:rsidP="00247870">
      <w:pPr>
        <w:rPr>
          <w:b/>
          <w:sz w:val="32"/>
          <w:szCs w:val="32"/>
        </w:rPr>
      </w:pPr>
    </w:p>
    <w:p w14:paraId="6E0E38F1" w14:textId="77777777" w:rsidR="00247870" w:rsidRPr="00284619" w:rsidRDefault="00247870" w:rsidP="00247870">
      <w:pPr>
        <w:jc w:val="center"/>
        <w:rPr>
          <w:b/>
          <w:sz w:val="32"/>
          <w:szCs w:val="32"/>
        </w:rPr>
      </w:pPr>
    </w:p>
    <w:p w14:paraId="32AB5503" w14:textId="77777777" w:rsidR="00247870" w:rsidRPr="00284619" w:rsidRDefault="00247870" w:rsidP="00247870">
      <w:pPr>
        <w:jc w:val="center"/>
        <w:rPr>
          <w:b/>
          <w:sz w:val="40"/>
          <w:szCs w:val="40"/>
        </w:rPr>
      </w:pPr>
    </w:p>
    <w:p w14:paraId="35A2D7AC" w14:textId="77777777" w:rsidR="00247870" w:rsidRPr="00284619" w:rsidRDefault="00247870" w:rsidP="00247870">
      <w:pPr>
        <w:jc w:val="center"/>
        <w:rPr>
          <w:b/>
          <w:sz w:val="40"/>
          <w:szCs w:val="40"/>
        </w:rPr>
      </w:pPr>
    </w:p>
    <w:p w14:paraId="71E91773" w14:textId="434127DB" w:rsidR="00247870" w:rsidRPr="00284619" w:rsidRDefault="00247870" w:rsidP="00247870">
      <w:pPr>
        <w:jc w:val="center"/>
        <w:rPr>
          <w:b/>
          <w:sz w:val="40"/>
          <w:szCs w:val="40"/>
        </w:rPr>
      </w:pPr>
      <w:r w:rsidRPr="00284619">
        <w:rPr>
          <w:b/>
          <w:sz w:val="40"/>
          <w:szCs w:val="40"/>
        </w:rPr>
        <w:t>UNIVERSIDAD TECNOLÓGICA LA SALLE (ULSA)</w:t>
      </w:r>
    </w:p>
    <w:p w14:paraId="16357BEF" w14:textId="77777777" w:rsidR="00247870" w:rsidRPr="00284619" w:rsidRDefault="00247870" w:rsidP="00247870">
      <w:pPr>
        <w:jc w:val="center"/>
        <w:rPr>
          <w:sz w:val="32"/>
          <w:szCs w:val="32"/>
        </w:rPr>
      </w:pPr>
      <w:r w:rsidRPr="00284619">
        <w:rPr>
          <w:sz w:val="32"/>
          <w:szCs w:val="32"/>
        </w:rPr>
        <w:t>Vicerrectoría Académica</w:t>
      </w:r>
    </w:p>
    <w:p w14:paraId="1CE03BB2" w14:textId="77777777" w:rsidR="00247870" w:rsidRPr="00284619" w:rsidRDefault="00247870" w:rsidP="00247870">
      <w:pPr>
        <w:rPr>
          <w:b/>
          <w:sz w:val="32"/>
          <w:szCs w:val="32"/>
        </w:rPr>
      </w:pPr>
    </w:p>
    <w:p w14:paraId="71BF3919" w14:textId="77777777" w:rsidR="00247870" w:rsidRPr="00284619" w:rsidRDefault="00247870" w:rsidP="00247870">
      <w:pPr>
        <w:rPr>
          <w:b/>
          <w:sz w:val="32"/>
          <w:szCs w:val="32"/>
        </w:rPr>
      </w:pPr>
    </w:p>
    <w:p w14:paraId="6EF6AF51" w14:textId="62B30AD4" w:rsidR="00247870" w:rsidRPr="00284619" w:rsidRDefault="004E62E9" w:rsidP="004E62E9">
      <w:pPr>
        <w:jc w:val="center"/>
        <w:rPr>
          <w:b/>
          <w:color w:val="339933"/>
          <w:sz w:val="28"/>
          <w:szCs w:val="28"/>
        </w:rPr>
      </w:pPr>
      <w:r w:rsidRPr="00284619">
        <w:rPr>
          <w:b/>
          <w:color w:val="339933"/>
          <w:sz w:val="28"/>
          <w:szCs w:val="28"/>
        </w:rPr>
        <w:t>Tipos y Mediciones de</w:t>
      </w:r>
      <w:r w:rsidRPr="00284619">
        <w:rPr>
          <w:b/>
          <w:color w:val="339933"/>
          <w:sz w:val="28"/>
          <w:szCs w:val="28"/>
        </w:rPr>
        <w:t xml:space="preserve"> </w:t>
      </w:r>
      <w:r w:rsidRPr="00284619">
        <w:rPr>
          <w:b/>
          <w:color w:val="339933"/>
          <w:sz w:val="28"/>
          <w:szCs w:val="28"/>
        </w:rPr>
        <w:t>Termocuplas</w:t>
      </w:r>
      <w:r w:rsidRPr="00284619">
        <w:rPr>
          <w:b/>
          <w:color w:val="339933"/>
          <w:sz w:val="28"/>
          <w:szCs w:val="28"/>
        </w:rPr>
        <w:t xml:space="preserve"> (Conversor de termocuplas)</w:t>
      </w:r>
    </w:p>
    <w:p w14:paraId="3FEAFF47" w14:textId="77777777" w:rsidR="004E62E9" w:rsidRPr="00284619" w:rsidRDefault="004E62E9" w:rsidP="00247870">
      <w:pPr>
        <w:rPr>
          <w:b/>
          <w:sz w:val="28"/>
          <w:szCs w:val="28"/>
        </w:rPr>
      </w:pPr>
    </w:p>
    <w:p w14:paraId="0DFE0117" w14:textId="09B355B0" w:rsidR="00247870" w:rsidRPr="00284619" w:rsidRDefault="00247870" w:rsidP="00247870">
      <w:pPr>
        <w:rPr>
          <w:b/>
          <w:sz w:val="28"/>
          <w:szCs w:val="28"/>
        </w:rPr>
      </w:pPr>
      <w:r w:rsidRPr="00284619">
        <w:rPr>
          <w:b/>
          <w:sz w:val="28"/>
          <w:szCs w:val="28"/>
        </w:rPr>
        <w:t>Dirigido a:</w:t>
      </w:r>
    </w:p>
    <w:p w14:paraId="647C7AD0" w14:textId="3CF7B518" w:rsidR="00247870" w:rsidRPr="004D0787" w:rsidRDefault="004E62E9" w:rsidP="002478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 w:rsidRPr="004D0787">
        <w:rPr>
          <w:color w:val="000000"/>
        </w:rPr>
        <w:t xml:space="preserve">Ing. Claudia Elizabeth Marinez </w:t>
      </w:r>
      <w:proofErr w:type="spellStart"/>
      <w:r w:rsidRPr="004D0787">
        <w:rPr>
          <w:color w:val="000000"/>
        </w:rPr>
        <w:t>Darce</w:t>
      </w:r>
      <w:proofErr w:type="spellEnd"/>
      <w:r w:rsidRPr="004D0787">
        <w:rPr>
          <w:color w:val="000000"/>
        </w:rPr>
        <w:t>. Programación Lógica.</w:t>
      </w:r>
    </w:p>
    <w:p w14:paraId="168064E4" w14:textId="77777777" w:rsidR="00247870" w:rsidRPr="00284619" w:rsidRDefault="00247870" w:rsidP="0024787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56AB44CF" w14:textId="77777777" w:rsidR="00247870" w:rsidRPr="00284619" w:rsidRDefault="00247870" w:rsidP="00247870">
      <w:pPr>
        <w:rPr>
          <w:b/>
          <w:sz w:val="28"/>
          <w:szCs w:val="28"/>
        </w:rPr>
      </w:pPr>
      <w:r w:rsidRPr="00284619">
        <w:rPr>
          <w:b/>
          <w:sz w:val="28"/>
          <w:szCs w:val="28"/>
        </w:rPr>
        <w:t>Presentado por:</w:t>
      </w:r>
    </w:p>
    <w:p w14:paraId="0D2B6FF6" w14:textId="5B8407FB" w:rsidR="004E62E9" w:rsidRPr="004D0787" w:rsidRDefault="004E62E9" w:rsidP="002478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 w:rsidRPr="004D0787">
        <w:rPr>
          <w:color w:val="000000"/>
        </w:rPr>
        <w:t>Br. Erick Josué Amaya Lanuza 4to Año carnet:</w:t>
      </w:r>
      <w:r w:rsidR="004D0787" w:rsidRPr="004D0787">
        <w:rPr>
          <w:color w:val="000000"/>
        </w:rPr>
        <w:t xml:space="preserve"> </w:t>
      </w:r>
      <w:r w:rsidR="004D0787" w:rsidRPr="004D0787">
        <w:rPr>
          <w:color w:val="000000"/>
        </w:rPr>
        <w:t>23-A0401-0346</w:t>
      </w:r>
    </w:p>
    <w:p w14:paraId="39F353DC" w14:textId="1BEE9ED6" w:rsidR="004E62E9" w:rsidRPr="004D0787" w:rsidRDefault="004E62E9" w:rsidP="002478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lang w:val="en-US"/>
        </w:rPr>
      </w:pPr>
      <w:r w:rsidRPr="004D0787">
        <w:rPr>
          <w:color w:val="000000"/>
        </w:rPr>
        <w:t xml:space="preserve">Br. </w:t>
      </w:r>
      <w:r w:rsidRPr="004D0787">
        <w:rPr>
          <w:color w:val="000000"/>
          <w:lang w:val="en-US"/>
        </w:rPr>
        <w:t xml:space="preserve">Cristoffer Enmanuel Betancour Urbina </w:t>
      </w:r>
      <w:r w:rsidRPr="004D0787">
        <w:rPr>
          <w:color w:val="000000"/>
        </w:rPr>
        <w:t>4to Año</w:t>
      </w:r>
      <w:r w:rsidRPr="004D0787">
        <w:rPr>
          <w:color w:val="000000"/>
          <w:lang w:val="en-US"/>
        </w:rPr>
        <w:t xml:space="preserve"> carnet:</w:t>
      </w:r>
      <w:r w:rsidRPr="004D0787">
        <w:rPr>
          <w:color w:val="000000"/>
          <w:lang w:val="en-US"/>
        </w:rPr>
        <w:t xml:space="preserve"> </w:t>
      </w:r>
      <w:r w:rsidRPr="004D0787">
        <w:rPr>
          <w:color w:val="000000"/>
        </w:rPr>
        <w:t>23-A0201-0057-A04</w:t>
      </w:r>
    </w:p>
    <w:p w14:paraId="7FAD39EB" w14:textId="22CDC350" w:rsidR="004E62E9" w:rsidRPr="004D0787" w:rsidRDefault="004E62E9" w:rsidP="002478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 w:rsidRPr="004D0787">
        <w:rPr>
          <w:color w:val="000000"/>
        </w:rPr>
        <w:t xml:space="preserve">Br. </w:t>
      </w:r>
      <w:r w:rsidRPr="004D0787">
        <w:rPr>
          <w:color w:val="000000"/>
        </w:rPr>
        <w:t xml:space="preserve">Eddy Ezequiel Martínez Solorzano </w:t>
      </w:r>
      <w:r w:rsidRPr="004D0787">
        <w:rPr>
          <w:color w:val="000000"/>
        </w:rPr>
        <w:t>4to Año carnet:</w:t>
      </w:r>
      <w:r w:rsidRPr="004D0787">
        <w:rPr>
          <w:color w:val="000000"/>
        </w:rPr>
        <w:t xml:space="preserve"> </w:t>
      </w:r>
      <w:r w:rsidRPr="004D0787">
        <w:rPr>
          <w:color w:val="000000"/>
        </w:rPr>
        <w:t>23-A0401-0171</w:t>
      </w:r>
    </w:p>
    <w:p w14:paraId="58C8DF37" w14:textId="2544E2C5" w:rsidR="004E62E9" w:rsidRPr="004D0787" w:rsidRDefault="004E62E9" w:rsidP="0024787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 w:rsidRPr="004D0787">
        <w:rPr>
          <w:color w:val="000000"/>
        </w:rPr>
        <w:t xml:space="preserve">Br. </w:t>
      </w:r>
      <w:r w:rsidRPr="004D0787">
        <w:rPr>
          <w:color w:val="000000"/>
        </w:rPr>
        <w:t xml:space="preserve">Isaac Gabriel Montoya Donaire </w:t>
      </w:r>
      <w:r w:rsidRPr="004D0787">
        <w:rPr>
          <w:color w:val="000000"/>
        </w:rPr>
        <w:t>4to Año carnet:</w:t>
      </w:r>
      <w:r w:rsidRPr="004D0787">
        <w:rPr>
          <w:color w:val="000000"/>
        </w:rPr>
        <w:t xml:space="preserve"> </w:t>
      </w:r>
      <w:r w:rsidRPr="004D0787">
        <w:rPr>
          <w:color w:val="000000"/>
        </w:rPr>
        <w:t>23-A0401-0167</w:t>
      </w:r>
    </w:p>
    <w:p w14:paraId="3A84CD1C" w14:textId="28C452F6" w:rsidR="00247870" w:rsidRPr="004D0787" w:rsidRDefault="004E62E9" w:rsidP="004E62E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</w:rPr>
      </w:pPr>
      <w:r w:rsidRPr="004D0787">
        <w:rPr>
          <w:color w:val="000000"/>
        </w:rPr>
        <w:t xml:space="preserve">Br. </w:t>
      </w:r>
      <w:r w:rsidRPr="004D0787">
        <w:rPr>
          <w:color w:val="000000"/>
        </w:rPr>
        <w:t xml:space="preserve">Roberto </w:t>
      </w:r>
      <w:proofErr w:type="spellStart"/>
      <w:r w:rsidRPr="004D0787">
        <w:rPr>
          <w:color w:val="000000"/>
        </w:rPr>
        <w:t>Jose</w:t>
      </w:r>
      <w:proofErr w:type="spellEnd"/>
      <w:r w:rsidRPr="004D0787">
        <w:rPr>
          <w:color w:val="000000"/>
        </w:rPr>
        <w:t xml:space="preserve"> Quintana Mayorga </w:t>
      </w:r>
      <w:r w:rsidRPr="004D0787">
        <w:rPr>
          <w:color w:val="000000"/>
        </w:rPr>
        <w:t>4to Año carnet:</w:t>
      </w:r>
      <w:r w:rsidRPr="004D0787">
        <w:rPr>
          <w:color w:val="000000"/>
        </w:rPr>
        <w:t xml:space="preserve"> </w:t>
      </w:r>
      <w:r w:rsidRPr="004D0787">
        <w:rPr>
          <w:color w:val="000000"/>
        </w:rPr>
        <w:t>23-A0401-0146</w:t>
      </w:r>
    </w:p>
    <w:p w14:paraId="13BD8936" w14:textId="77777777" w:rsidR="00247870" w:rsidRPr="00284619" w:rsidRDefault="00247870" w:rsidP="00247870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69458E84" w14:textId="77777777" w:rsidR="00247870" w:rsidRPr="00284619" w:rsidRDefault="00247870" w:rsidP="00247870">
      <w:pPr>
        <w:jc w:val="center"/>
        <w:rPr>
          <w:sz w:val="24"/>
          <w:szCs w:val="24"/>
        </w:rPr>
      </w:pPr>
    </w:p>
    <w:p w14:paraId="2C795D1C" w14:textId="7C024E0C" w:rsidR="00247870" w:rsidRPr="004D0787" w:rsidRDefault="004E62E9" w:rsidP="00247870">
      <w:pPr>
        <w:jc w:val="center"/>
        <w:rPr>
          <w:sz w:val="24"/>
          <w:szCs w:val="24"/>
        </w:rPr>
      </w:pPr>
      <w:r w:rsidRPr="004D0787">
        <w:rPr>
          <w:sz w:val="24"/>
          <w:szCs w:val="24"/>
        </w:rPr>
        <w:t>27 de abril del 2026</w:t>
      </w:r>
    </w:p>
    <w:p w14:paraId="168A89B7" w14:textId="77777777" w:rsidR="00247870" w:rsidRPr="00284619" w:rsidRDefault="00247870" w:rsidP="00247870">
      <w:pPr>
        <w:rPr>
          <w:sz w:val="28"/>
          <w:szCs w:val="28"/>
        </w:rPr>
      </w:pPr>
    </w:p>
    <w:p w14:paraId="6B51C4B4" w14:textId="7C1BF2AB" w:rsidR="00284619" w:rsidRPr="00284619" w:rsidRDefault="00284619" w:rsidP="00615D18">
      <w:pPr>
        <w:pStyle w:val="Heading1"/>
        <w:pBdr>
          <w:bottom w:val="single" w:sz="10" w:space="0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 xml:space="preserve">1. </w:t>
      </w:r>
      <w:r w:rsidR="005C5678" w:rsidRPr="00284619">
        <w:rPr>
          <w:rFonts w:ascii="Arial" w:hAnsi="Arial" w:cs="Arial"/>
          <w:color w:val="auto"/>
          <w:lang w:val="es-419"/>
        </w:rPr>
        <w:t>Introducción</w:t>
      </w:r>
    </w:p>
    <w:p w14:paraId="3AF42188" w14:textId="1636CE06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1.1 Contexto y </w:t>
      </w:r>
      <w:r w:rsidR="00FB1D3F" w:rsidRPr="00284619">
        <w:rPr>
          <w:rFonts w:cs="Arial"/>
          <w:lang w:val="es-419"/>
        </w:rPr>
        <w:t>Motivación</w:t>
      </w:r>
    </w:p>
    <w:p w14:paraId="42B726DD" w14:textId="7DB26746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Las termocuplas son los sensores de temperatura </w:t>
      </w:r>
      <w:proofErr w:type="spellStart"/>
      <w:r w:rsidRPr="00284619">
        <w:rPr>
          <w:lang w:val="es-419"/>
        </w:rPr>
        <w:t>mas</w:t>
      </w:r>
      <w:proofErr w:type="spellEnd"/>
      <w:r w:rsidRPr="00284619">
        <w:rPr>
          <w:lang w:val="es-419"/>
        </w:rPr>
        <w:t xml:space="preserve"> utilizados en el mundo industrial debido a su amplio rango de </w:t>
      </w:r>
      <w:r w:rsidR="00FB1D3F" w:rsidRPr="00284619">
        <w:rPr>
          <w:lang w:val="es-419"/>
        </w:rPr>
        <w:t>medición</w:t>
      </w:r>
      <w:r w:rsidRPr="00284619">
        <w:rPr>
          <w:lang w:val="es-419"/>
        </w:rPr>
        <w:t xml:space="preserve">, bajo costo de </w:t>
      </w:r>
      <w:r w:rsidR="00FB1D3F" w:rsidRPr="00284619">
        <w:rPr>
          <w:lang w:val="es-419"/>
        </w:rPr>
        <w:t>fabricación</w:t>
      </w:r>
      <w:r w:rsidRPr="00284619">
        <w:rPr>
          <w:lang w:val="es-419"/>
        </w:rPr>
        <w:t xml:space="preserve"> y robustez </w:t>
      </w:r>
      <w:r w:rsidR="00FB1D3F" w:rsidRPr="00284619">
        <w:rPr>
          <w:lang w:val="es-419"/>
        </w:rPr>
        <w:t>mecánica</w:t>
      </w:r>
      <w:r w:rsidRPr="00284619">
        <w:rPr>
          <w:lang w:val="es-419"/>
        </w:rPr>
        <w:t xml:space="preserve"> en entornos hostiles. Se encuentran en hornos de </w:t>
      </w:r>
      <w:r w:rsidR="00FB1D3F" w:rsidRPr="00284619">
        <w:rPr>
          <w:lang w:val="es-419"/>
        </w:rPr>
        <w:t>fundición</w:t>
      </w:r>
      <w:r w:rsidRPr="00284619">
        <w:rPr>
          <w:lang w:val="es-419"/>
        </w:rPr>
        <w:t xml:space="preserve">, reactores </w:t>
      </w:r>
      <w:r w:rsidR="00FB1D3F" w:rsidRPr="00284619">
        <w:rPr>
          <w:lang w:val="es-419"/>
        </w:rPr>
        <w:t>químicos</w:t>
      </w:r>
      <w:r w:rsidRPr="00284619">
        <w:rPr>
          <w:lang w:val="es-419"/>
        </w:rPr>
        <w:t xml:space="preserve">, motores de turbina, automotores, equipos </w:t>
      </w:r>
      <w:r w:rsidR="00FB1D3F" w:rsidRPr="00284619">
        <w:rPr>
          <w:lang w:val="es-419"/>
        </w:rPr>
        <w:t>médicos</w:t>
      </w:r>
      <w:r w:rsidRPr="00284619">
        <w:rPr>
          <w:lang w:val="es-419"/>
        </w:rPr>
        <w:t xml:space="preserve">, laboratorios de </w:t>
      </w:r>
      <w:r w:rsidR="00FB1D3F" w:rsidRPr="00284619">
        <w:rPr>
          <w:lang w:val="es-419"/>
        </w:rPr>
        <w:t>calibración</w:t>
      </w:r>
      <w:r w:rsidRPr="00284619">
        <w:rPr>
          <w:lang w:val="es-419"/>
        </w:rPr>
        <w:t xml:space="preserve"> y </w:t>
      </w:r>
      <w:r w:rsidR="00FB1D3F" w:rsidRPr="00284619">
        <w:rPr>
          <w:lang w:val="es-419"/>
        </w:rPr>
        <w:t>prácticamente</w:t>
      </w:r>
      <w:r w:rsidRPr="00284619">
        <w:rPr>
          <w:lang w:val="es-419"/>
        </w:rPr>
        <w:t xml:space="preserve"> en cualquier proceso que requiera monitoreo de temperatura.</w:t>
      </w:r>
    </w:p>
    <w:p w14:paraId="075AB891" w14:textId="61647415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principio </w:t>
      </w:r>
      <w:r w:rsidR="00FB1D3F" w:rsidRPr="00284619">
        <w:rPr>
          <w:lang w:val="es-419"/>
        </w:rPr>
        <w:t>físico</w:t>
      </w:r>
      <w:r w:rsidRPr="00284619">
        <w:rPr>
          <w:lang w:val="es-419"/>
        </w:rPr>
        <w:t xml:space="preserve"> que sustenta su funcionamiento es el efecto Seebeck, descubierto por Thomas Johann Seebeck en 1821: cuando dos metales diferentes se unen en sus extremos formando un circuito cerrado y existe una diferencia de temperatura entre sus dos juntas (la junta caliente, o junta de </w:t>
      </w:r>
      <w:r w:rsidR="00FB1D3F" w:rsidRPr="00284619">
        <w:rPr>
          <w:lang w:val="es-419"/>
        </w:rPr>
        <w:t>medición</w:t>
      </w:r>
      <w:r w:rsidRPr="00284619">
        <w:rPr>
          <w:lang w:val="es-419"/>
        </w:rPr>
        <w:t xml:space="preserve">, y la junta </w:t>
      </w:r>
      <w:r w:rsidR="00FB1D3F" w:rsidRPr="00284619">
        <w:rPr>
          <w:lang w:val="es-419"/>
        </w:rPr>
        <w:t>fría</w:t>
      </w:r>
      <w:r w:rsidRPr="00284619">
        <w:rPr>
          <w:lang w:val="es-419"/>
        </w:rPr>
        <w:t xml:space="preserve">, o junta de referencia), se genera una fuerza electromotriz (FEM) que produce una corriente </w:t>
      </w:r>
      <w:r w:rsidR="00FB1D3F" w:rsidRPr="00284619">
        <w:rPr>
          <w:lang w:val="es-419"/>
        </w:rPr>
        <w:t>eléctrica</w:t>
      </w:r>
      <w:r w:rsidRPr="00284619">
        <w:rPr>
          <w:lang w:val="es-419"/>
        </w:rPr>
        <w:t>. Esta diferencia de potencial se mide en milivoltios (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>) y es proporcional, aunque no linealmente, a la diferencia de temperatura entre ambas juntas.</w:t>
      </w:r>
    </w:p>
    <w:p w14:paraId="3E6742B5" w14:textId="0BC0323F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</w:t>
      </w:r>
      <w:r w:rsidR="00FB1D3F" w:rsidRPr="00284619">
        <w:rPr>
          <w:lang w:val="es-419"/>
        </w:rPr>
        <w:t>conversión</w:t>
      </w:r>
      <w:r w:rsidRPr="00284619">
        <w:rPr>
          <w:lang w:val="es-419"/>
        </w:rPr>
        <w:t xml:space="preserve"> entre el voltaje medido y la temperatura real no puede realizarse con una formula algebraica simple debido a la no linealidad de la respuesta </w:t>
      </w:r>
      <w:r w:rsidR="00FB1D3F" w:rsidRPr="00284619">
        <w:rPr>
          <w:lang w:val="es-419"/>
        </w:rPr>
        <w:t>termoeléctrica</w:t>
      </w:r>
      <w:r w:rsidRPr="00284619">
        <w:rPr>
          <w:lang w:val="es-419"/>
        </w:rPr>
        <w:t xml:space="preserve"> de los metales. Por este motivo, los organismos internacionales como el N.I.S.T. publican tablas de referencia estandarizadas que relacionan cada valor de temperatura con su voltaje correspondiente, asumiendo que la junta </w:t>
      </w:r>
      <w:r w:rsidR="00FB1D3F" w:rsidRPr="00284619">
        <w:rPr>
          <w:lang w:val="es-419"/>
        </w:rPr>
        <w:t>fría</w:t>
      </w:r>
      <w:r w:rsidRPr="00284619">
        <w:rPr>
          <w:lang w:val="es-419"/>
        </w:rPr>
        <w:t xml:space="preserve"> se encuentra a 0 °C (referencia </w:t>
      </w:r>
      <w:r w:rsidR="00FB1D3F" w:rsidRPr="00284619">
        <w:rPr>
          <w:lang w:val="es-419"/>
        </w:rPr>
        <w:t>estándar</w:t>
      </w:r>
      <w:r w:rsidRPr="00284619">
        <w:rPr>
          <w:lang w:val="es-419"/>
        </w:rPr>
        <w:t>).</w:t>
      </w:r>
    </w:p>
    <w:p w14:paraId="1A76DDCB" w14:textId="73C47C4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Este proyecto surge de la necesidad de contar con una herramienta de software que permita realizar estas conversiones de manera </w:t>
      </w:r>
      <w:r w:rsidR="00FB1D3F" w:rsidRPr="00284619">
        <w:rPr>
          <w:lang w:val="es-419"/>
        </w:rPr>
        <w:t>rápida</w:t>
      </w:r>
      <w:r w:rsidRPr="00284619">
        <w:rPr>
          <w:lang w:val="es-419"/>
        </w:rPr>
        <w:t xml:space="preserve">, precisa y sin requerir que el operador consulte manualmente las tablas </w:t>
      </w:r>
      <w:r w:rsidR="00FB1D3F" w:rsidRPr="00284619">
        <w:rPr>
          <w:lang w:val="es-419"/>
        </w:rPr>
        <w:t>físicas</w:t>
      </w:r>
      <w:r w:rsidRPr="00284619">
        <w:rPr>
          <w:lang w:val="es-419"/>
        </w:rPr>
        <w:t xml:space="preserve">. La </w:t>
      </w:r>
      <w:r w:rsidR="00FB1D3F" w:rsidRPr="00284619">
        <w:rPr>
          <w:lang w:val="es-419"/>
        </w:rPr>
        <w:t>implementación</w:t>
      </w:r>
      <w:r w:rsidRPr="00284619">
        <w:rPr>
          <w:lang w:val="es-419"/>
        </w:rPr>
        <w:t xml:space="preserve"> en Prolog añade un valor adicional al demostrar que este lenguaje, frecuentemente considerado exclusivo de la inteligencia </w:t>
      </w:r>
      <w:r w:rsidRPr="00284619">
        <w:rPr>
          <w:lang w:val="es-419"/>
        </w:rPr>
        <w:lastRenderedPageBreak/>
        <w:t xml:space="preserve">artificial, es perfectamente capaz de gestionar interfaces </w:t>
      </w:r>
      <w:r w:rsidR="00FB1D3F" w:rsidRPr="00284619">
        <w:rPr>
          <w:lang w:val="es-419"/>
        </w:rPr>
        <w:t>gráficas</w:t>
      </w:r>
      <w:r w:rsidRPr="00284619">
        <w:rPr>
          <w:lang w:val="es-419"/>
        </w:rPr>
        <w:t xml:space="preserve"> y calculo </w:t>
      </w:r>
      <w:r w:rsidR="00FB1D3F" w:rsidRPr="00284619">
        <w:rPr>
          <w:lang w:val="es-419"/>
        </w:rPr>
        <w:t>numérico</w:t>
      </w:r>
      <w:r w:rsidRPr="00284619">
        <w:rPr>
          <w:lang w:val="es-419"/>
        </w:rPr>
        <w:t xml:space="preserve"> de </w:t>
      </w:r>
      <w:r w:rsidR="00FB1D3F" w:rsidRPr="00284619">
        <w:rPr>
          <w:lang w:val="es-419"/>
        </w:rPr>
        <w:t>precisión</w:t>
      </w:r>
      <w:r w:rsidRPr="00284619">
        <w:rPr>
          <w:lang w:val="es-419"/>
        </w:rPr>
        <w:t>.</w:t>
      </w:r>
    </w:p>
    <w:p w14:paraId="5D276586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</w:rPr>
      </w:pPr>
      <w:r w:rsidRPr="00284619">
        <w:rPr>
          <w:rFonts w:cs="Arial"/>
        </w:rPr>
        <w:t>1.2 Alcance del Proyecto</w:t>
      </w:r>
    </w:p>
    <w:p w14:paraId="1EF548B6" w14:textId="66CBB020" w:rsidR="006541C1" w:rsidRPr="00575E09" w:rsidRDefault="00A520CF" w:rsidP="00FF2AD5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lang w:val="es-NI"/>
        </w:rPr>
      </w:pPr>
      <w:r w:rsidRPr="00A520CF">
        <w:rPr>
          <w:lang w:val="es-NI"/>
        </w:rPr>
        <w:t>Soporte para termocuplas de t</w:t>
      </w:r>
      <w:r>
        <w:rPr>
          <w:lang w:val="es-NI"/>
        </w:rPr>
        <w:t xml:space="preserve">ipo </w:t>
      </w:r>
      <w:r w:rsidR="000A03B4">
        <w:rPr>
          <w:lang w:val="es-NI"/>
        </w:rPr>
        <w:t>K, T</w:t>
      </w:r>
      <w:r>
        <w:rPr>
          <w:lang w:val="es-NI"/>
        </w:rPr>
        <w:t xml:space="preserve"> y J, descubriendo </w:t>
      </w:r>
      <w:r w:rsidR="0089421B">
        <w:rPr>
          <w:lang w:val="es-NI"/>
        </w:rPr>
        <w:t xml:space="preserve">en conjunto un rango de temperatura de -250 °C a </w:t>
      </w:r>
      <w:r w:rsidR="00575E09">
        <w:rPr>
          <w:lang w:val="es-NI"/>
        </w:rPr>
        <w:t>1372°C.</w:t>
      </w:r>
    </w:p>
    <w:p w14:paraId="64A04095" w14:textId="115046F7" w:rsidR="00575E09" w:rsidRPr="001423A0" w:rsidRDefault="000A03B4" w:rsidP="00FF2AD5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lang w:val="es-NI"/>
        </w:rPr>
      </w:pPr>
      <w:r>
        <w:rPr>
          <w:lang w:val="es-NI"/>
        </w:rPr>
        <w:t>Conversión</w:t>
      </w:r>
      <w:r w:rsidR="0035791F">
        <w:rPr>
          <w:lang w:val="es-NI"/>
        </w:rPr>
        <w:t xml:space="preserve"> bidireccional</w:t>
      </w:r>
      <w:r w:rsidR="001423A0">
        <w:rPr>
          <w:lang w:val="es-NI"/>
        </w:rPr>
        <w:t>: de voltaje a temperatura y de temperatura a voltaje.</w:t>
      </w:r>
    </w:p>
    <w:p w14:paraId="19DC19FC" w14:textId="67953471" w:rsidR="001423A0" w:rsidRPr="003C6633" w:rsidRDefault="001423A0" w:rsidP="00FF2AD5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lang w:val="es-NI"/>
        </w:rPr>
      </w:pPr>
      <w:r>
        <w:rPr>
          <w:lang w:val="es-NI"/>
        </w:rPr>
        <w:t xml:space="preserve">Aplicación de offset de calibración </w:t>
      </w:r>
      <w:r w:rsidR="003C6633">
        <w:rPr>
          <w:lang w:val="es-NI"/>
        </w:rPr>
        <w:t>configurable por el usuario.</w:t>
      </w:r>
    </w:p>
    <w:p w14:paraId="2D7E9BD9" w14:textId="01C3B0D1" w:rsidR="003C6633" w:rsidRPr="00444E77" w:rsidRDefault="003C6633" w:rsidP="00FF2AD5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lang w:val="es-NI"/>
        </w:rPr>
      </w:pPr>
      <w:r>
        <w:rPr>
          <w:lang w:val="es-NI"/>
        </w:rPr>
        <w:t xml:space="preserve">Interfaz grafica de escritorio </w:t>
      </w:r>
      <w:r w:rsidR="00B41D49">
        <w:rPr>
          <w:lang w:val="es-NI"/>
        </w:rPr>
        <w:t>completa con validación de entradas, indicadores de estados y registro</w:t>
      </w:r>
      <w:r w:rsidR="00444E77">
        <w:rPr>
          <w:lang w:val="es-NI"/>
        </w:rPr>
        <w:t xml:space="preserve"> histórico.</w:t>
      </w:r>
    </w:p>
    <w:p w14:paraId="2C36FB92" w14:textId="4DE245B2" w:rsidR="00444E77" w:rsidRPr="00FB79A8" w:rsidRDefault="00444E77" w:rsidP="00FF2AD5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lang w:val="es-NI"/>
        </w:rPr>
      </w:pPr>
      <w:r>
        <w:rPr>
          <w:lang w:val="es-NI"/>
        </w:rPr>
        <w:t xml:space="preserve">Sistema de localización automática de archivos </w:t>
      </w:r>
      <w:r w:rsidR="00FB79A8">
        <w:rPr>
          <w:lang w:val="es-NI"/>
        </w:rPr>
        <w:t>de tabla, garantizando portabilidad.</w:t>
      </w:r>
    </w:p>
    <w:p w14:paraId="050D20A2" w14:textId="43BF7B4D" w:rsidR="00FB79A8" w:rsidRPr="00A520CF" w:rsidRDefault="00FB79A8" w:rsidP="00FF2AD5">
      <w:pPr>
        <w:pStyle w:val="ListParagraph"/>
        <w:numPr>
          <w:ilvl w:val="0"/>
          <w:numId w:val="12"/>
        </w:numPr>
        <w:spacing w:after="160" w:line="259" w:lineRule="auto"/>
        <w:rPr>
          <w:b/>
          <w:bCs/>
          <w:lang w:val="es-NI"/>
        </w:rPr>
      </w:pPr>
      <w:r>
        <w:rPr>
          <w:lang w:val="es-NI"/>
        </w:rPr>
        <w:t>Manejo de errores robusto</w:t>
      </w:r>
      <w:r w:rsidR="00645375">
        <w:rPr>
          <w:lang w:val="es-NI"/>
        </w:rPr>
        <w:t xml:space="preserve"> para entradas invalidas y valores fuera de rango.</w:t>
      </w:r>
    </w:p>
    <w:p w14:paraId="4B87C0E1" w14:textId="77777777" w:rsidR="00FF2AD5" w:rsidRDefault="00FF2AD5">
      <w:pPr>
        <w:spacing w:after="160" w:line="259" w:lineRule="auto"/>
        <w:jc w:val="left"/>
        <w:rPr>
          <w:rFonts w:eastAsiaTheme="majorEastAsia"/>
          <w:b/>
          <w:sz w:val="28"/>
          <w:szCs w:val="26"/>
        </w:rPr>
      </w:pPr>
      <w:r>
        <w:br w:type="page"/>
      </w:r>
    </w:p>
    <w:p w14:paraId="058D4830" w14:textId="6643A116" w:rsidR="006541C1" w:rsidRPr="006541C1" w:rsidRDefault="006541C1" w:rsidP="006541C1">
      <w:pPr>
        <w:pStyle w:val="Heading2"/>
        <w:spacing w:line="480" w:lineRule="auto"/>
        <w:ind w:firstLine="720"/>
        <w:jc w:val="left"/>
        <w:rPr>
          <w:rFonts w:cs="Arial"/>
        </w:rPr>
      </w:pPr>
      <w:r w:rsidRPr="00284619">
        <w:rPr>
          <w:rFonts w:cs="Arial"/>
        </w:rPr>
        <w:lastRenderedPageBreak/>
        <w:t>1.</w:t>
      </w:r>
      <w:r>
        <w:rPr>
          <w:rFonts w:cs="Arial"/>
        </w:rPr>
        <w:t>3</w:t>
      </w:r>
      <w:r w:rsidRPr="00284619">
        <w:rPr>
          <w:rFonts w:cs="Arial"/>
        </w:rPr>
        <w:t xml:space="preserve"> </w:t>
      </w:r>
      <w:r>
        <w:rPr>
          <w:rFonts w:cs="Arial"/>
        </w:rPr>
        <w:t xml:space="preserve">Objetivos </w:t>
      </w:r>
    </w:p>
    <w:p w14:paraId="5B9BA171" w14:textId="42F32989" w:rsidR="00E01420" w:rsidRDefault="00E01420" w:rsidP="00E01420">
      <w:pPr>
        <w:spacing w:before="60" w:after="60" w:line="480" w:lineRule="auto"/>
        <w:ind w:firstLine="720"/>
        <w:jc w:val="left"/>
        <w:rPr>
          <w:b/>
          <w:bCs/>
        </w:rPr>
      </w:pPr>
      <w:r w:rsidRPr="00E01420">
        <w:rPr>
          <w:b/>
          <w:bCs/>
        </w:rPr>
        <w:t>Objetivo General</w:t>
      </w:r>
    </w:p>
    <w:p w14:paraId="092C37CF" w14:textId="367288EE" w:rsidR="00E01420" w:rsidRPr="00E01420" w:rsidRDefault="00E01420" w:rsidP="00E01420">
      <w:pPr>
        <w:spacing w:before="60" w:after="60" w:line="480" w:lineRule="auto"/>
        <w:ind w:firstLine="720"/>
        <w:jc w:val="left"/>
      </w:pPr>
      <w:r w:rsidRPr="00E01420">
        <w:t xml:space="preserve"> Desarrollar</w:t>
      </w:r>
      <w:r w:rsidR="008B4E50">
        <w:t xml:space="preserve"> un</w:t>
      </w:r>
      <w:r w:rsidRPr="00E01420">
        <w:t xml:space="preserve"> </w:t>
      </w:r>
      <w:r w:rsidR="00742A70">
        <w:t>programa</w:t>
      </w:r>
      <w:r w:rsidRPr="00E01420">
        <w:t xml:space="preserve"> funcional mediante el lenguaje SWI-</w:t>
      </w:r>
      <w:proofErr w:type="spellStart"/>
      <w:r w:rsidRPr="00E01420">
        <w:t>Prolog</w:t>
      </w:r>
      <w:proofErr w:type="spellEnd"/>
      <w:r w:rsidRPr="00E01420">
        <w:t xml:space="preserve"> y la librería XPCE para realizar conversiones bidireccionales precisas (</w:t>
      </w:r>
      <w:proofErr w:type="spellStart"/>
      <w:r w:rsidRPr="00E01420">
        <w:t>mV</w:t>
      </w:r>
      <w:proofErr w:type="spellEnd"/>
      <w:r w:rsidRPr="00E01420">
        <w:t xml:space="preserve"> a °C y viceversa) en termocuplas tipo K, J y </w:t>
      </w:r>
      <w:r w:rsidR="0011693B" w:rsidRPr="00E01420">
        <w:t>T,</w:t>
      </w:r>
      <w:r w:rsidRPr="00E01420">
        <w:t xml:space="preserve"> integrando compensación por offset y un historial de registros para su validación en la asignatura de Programación Lógica durante el primer semestre de 2026.</w:t>
      </w:r>
    </w:p>
    <w:p w14:paraId="0065B75A" w14:textId="698DD72D" w:rsidR="00E01420" w:rsidRPr="00E01420" w:rsidRDefault="00E01420" w:rsidP="00E01420">
      <w:pPr>
        <w:spacing w:before="60" w:after="60" w:line="480" w:lineRule="auto"/>
        <w:ind w:firstLine="720"/>
        <w:jc w:val="left"/>
      </w:pPr>
      <w:r w:rsidRPr="00E01420">
        <w:rPr>
          <w:b/>
          <w:bCs/>
        </w:rPr>
        <w:t>Objetivos Específicos</w:t>
      </w:r>
    </w:p>
    <w:p w14:paraId="59379F2E" w14:textId="6567707E" w:rsidR="00E01420" w:rsidRPr="00E01420" w:rsidRDefault="00E01420" w:rsidP="00E01420">
      <w:pPr>
        <w:numPr>
          <w:ilvl w:val="0"/>
          <w:numId w:val="10"/>
        </w:numPr>
        <w:spacing w:before="60" w:after="60" w:line="480" w:lineRule="auto"/>
        <w:jc w:val="left"/>
      </w:pPr>
      <w:r w:rsidRPr="00E01420">
        <w:t xml:space="preserve">Implementar un motor de inferencia lógica que ejecute algoritmos de interpolación lineal sobre las tablas estandarizadas del </w:t>
      </w:r>
      <w:r w:rsidR="008B4E50" w:rsidRPr="0006659E">
        <w:t>N.I.S.T.,</w:t>
      </w:r>
      <w:r w:rsidRPr="00E01420">
        <w:t xml:space="preserve"> garantizando un error de cálculo despreciable frente al error del sensor físico.</w:t>
      </w:r>
    </w:p>
    <w:p w14:paraId="45E29D5A" w14:textId="77777777" w:rsidR="00E01420" w:rsidRPr="00E01420" w:rsidRDefault="00E01420" w:rsidP="00E01420">
      <w:pPr>
        <w:numPr>
          <w:ilvl w:val="0"/>
          <w:numId w:val="10"/>
        </w:numPr>
        <w:spacing w:before="60" w:after="60" w:line="480" w:lineRule="auto"/>
        <w:jc w:val="left"/>
      </w:pPr>
      <w:r w:rsidRPr="00E01420">
        <w:t>Diseñar una interfaz gráfica (GUI) que permita la configuración dinámica del sensor, entrada de datos normalizada y retroalimentación visual inmediata mediante estados de color.</w:t>
      </w:r>
    </w:p>
    <w:p w14:paraId="21BB4E4E" w14:textId="6D1CEA35" w:rsidR="0075773A" w:rsidRDefault="00E01420" w:rsidP="00E01420">
      <w:pPr>
        <w:numPr>
          <w:ilvl w:val="0"/>
          <w:numId w:val="10"/>
        </w:numPr>
        <w:spacing w:before="60" w:after="60" w:line="480" w:lineRule="auto"/>
        <w:jc w:val="left"/>
      </w:pPr>
      <w:r w:rsidRPr="00E01420">
        <w:t xml:space="preserve">Validar la robustez del sistema a través de una cadena de validación con corte (!) que gestione entradas inválidas, valores fuera de rango y la localización automática de bases de datos </w:t>
      </w:r>
      <w:r w:rsidR="0006659E" w:rsidRPr="00E01420">
        <w:t>CSV.</w:t>
      </w:r>
    </w:p>
    <w:p w14:paraId="0951DF14" w14:textId="77777777" w:rsidR="0075773A" w:rsidRDefault="0075773A">
      <w:pPr>
        <w:spacing w:after="160" w:line="259" w:lineRule="auto"/>
        <w:jc w:val="left"/>
      </w:pPr>
      <w:r>
        <w:br w:type="page"/>
      </w:r>
    </w:p>
    <w:p w14:paraId="364B293D" w14:textId="736842EA" w:rsidR="006541C1" w:rsidRPr="00284619" w:rsidRDefault="006541C1" w:rsidP="006541C1">
      <w:pPr>
        <w:pStyle w:val="Heading2"/>
        <w:spacing w:line="480" w:lineRule="auto"/>
        <w:ind w:firstLine="720"/>
        <w:jc w:val="left"/>
        <w:rPr>
          <w:rFonts w:cs="Arial"/>
        </w:rPr>
      </w:pPr>
      <w:r w:rsidRPr="00284619">
        <w:rPr>
          <w:rFonts w:cs="Arial"/>
        </w:rPr>
        <w:lastRenderedPageBreak/>
        <w:t>1.</w:t>
      </w:r>
      <w:r>
        <w:rPr>
          <w:rFonts w:cs="Arial"/>
        </w:rPr>
        <w:t>4</w:t>
      </w:r>
      <w:r w:rsidRPr="00284619">
        <w:rPr>
          <w:rFonts w:cs="Arial"/>
        </w:rPr>
        <w:t xml:space="preserve"> </w:t>
      </w:r>
      <w:r>
        <w:rPr>
          <w:rFonts w:cs="Arial"/>
        </w:rPr>
        <w:t>Metodología del proyecto</w:t>
      </w:r>
    </w:p>
    <w:p w14:paraId="7253DE36" w14:textId="77777777" w:rsidR="0075773A" w:rsidRPr="0075773A" w:rsidRDefault="0075773A" w:rsidP="0075773A">
      <w:pPr>
        <w:spacing w:before="60" w:after="60" w:line="480" w:lineRule="auto"/>
        <w:ind w:left="720"/>
        <w:jc w:val="left"/>
      </w:pPr>
      <w:r w:rsidRPr="0075773A">
        <w:t>La rúbrica pide responder a preguntas de planificación y mostrar una reflexión crítica. Te sugiero organizar tus secciones actuales bajo esta estructura:</w:t>
      </w:r>
    </w:p>
    <w:p w14:paraId="1680A0D3" w14:textId="77777777" w:rsidR="0075773A" w:rsidRPr="0075773A" w:rsidRDefault="0075773A" w:rsidP="0075773A">
      <w:pPr>
        <w:spacing w:before="60" w:after="60" w:line="480" w:lineRule="auto"/>
        <w:ind w:left="720"/>
        <w:jc w:val="left"/>
      </w:pPr>
      <w:r w:rsidRPr="0075773A">
        <w:rPr>
          <w:b/>
          <w:bCs/>
        </w:rPr>
        <w:t>3.1 Planificación del Desarrollo (Preguntas Guía)</w:t>
      </w:r>
    </w:p>
    <w:p w14:paraId="5FA68502" w14:textId="77777777" w:rsidR="0075773A" w:rsidRPr="0075773A" w:rsidRDefault="0075773A" w:rsidP="0075773A">
      <w:pPr>
        <w:numPr>
          <w:ilvl w:val="0"/>
          <w:numId w:val="11"/>
        </w:numPr>
        <w:spacing w:before="60" w:after="60" w:line="480" w:lineRule="auto"/>
        <w:jc w:val="left"/>
      </w:pPr>
      <w:r w:rsidRPr="0075773A">
        <w:rPr>
          <w:b/>
          <w:bCs/>
        </w:rPr>
        <w:t>¿Qué hacer?:</w:t>
      </w:r>
      <w:r w:rsidRPr="0075773A">
        <w:t xml:space="preserve"> Un conversor digital de termocuplas con entorno gráfico.</w:t>
      </w:r>
    </w:p>
    <w:p w14:paraId="12498D13" w14:textId="77777777" w:rsidR="0075773A" w:rsidRPr="0075773A" w:rsidRDefault="0075773A" w:rsidP="0075773A">
      <w:pPr>
        <w:numPr>
          <w:ilvl w:val="0"/>
          <w:numId w:val="11"/>
        </w:numPr>
        <w:spacing w:before="60" w:after="60" w:line="480" w:lineRule="auto"/>
        <w:jc w:val="left"/>
      </w:pPr>
      <w:r w:rsidRPr="0075773A">
        <w:rPr>
          <w:b/>
          <w:bCs/>
        </w:rPr>
        <w:t>¿Para qué?:</w:t>
      </w:r>
      <w:r w:rsidRPr="0075773A">
        <w:t xml:space="preserve"> Para optimizar la consulta de tablas técnicas y demostrar la capacidad de </w:t>
      </w:r>
      <w:proofErr w:type="spellStart"/>
      <w:r w:rsidRPr="0075773A">
        <w:t>Prolog</w:t>
      </w:r>
      <w:proofErr w:type="spellEnd"/>
      <w:r w:rsidRPr="0075773A">
        <w:t xml:space="preserve"> en herramientas de ingeniería.</w:t>
      </w:r>
    </w:p>
    <w:p w14:paraId="2AB5C23C" w14:textId="77777777" w:rsidR="0075773A" w:rsidRPr="0075773A" w:rsidRDefault="0075773A" w:rsidP="0075773A">
      <w:pPr>
        <w:numPr>
          <w:ilvl w:val="0"/>
          <w:numId w:val="11"/>
        </w:numPr>
        <w:spacing w:before="60" w:after="60" w:line="480" w:lineRule="auto"/>
        <w:jc w:val="left"/>
      </w:pPr>
      <w:r w:rsidRPr="0075773A">
        <w:rPr>
          <w:b/>
          <w:bCs/>
        </w:rPr>
        <w:t>¿Cómo?:</w:t>
      </w:r>
      <w:r w:rsidRPr="0075773A">
        <w:t xml:space="preserve"> Utilizando el paradigma de programación lógica, manipulación de archivos CSV y objetos XPCE.</w:t>
      </w:r>
    </w:p>
    <w:p w14:paraId="19E93158" w14:textId="77777777" w:rsidR="0075773A" w:rsidRPr="0075773A" w:rsidRDefault="0075773A" w:rsidP="0075773A">
      <w:pPr>
        <w:numPr>
          <w:ilvl w:val="0"/>
          <w:numId w:val="11"/>
        </w:numPr>
        <w:spacing w:before="60" w:after="60" w:line="480" w:lineRule="auto"/>
        <w:jc w:val="left"/>
      </w:pPr>
      <w:r w:rsidRPr="0075773A">
        <w:rPr>
          <w:b/>
          <w:bCs/>
        </w:rPr>
        <w:t>¿Con qué?:</w:t>
      </w:r>
      <w:r w:rsidRPr="0075773A">
        <w:t xml:space="preserve"> SWI-</w:t>
      </w:r>
      <w:proofErr w:type="spellStart"/>
      <w:r w:rsidRPr="0075773A">
        <w:t>Prolog</w:t>
      </w:r>
      <w:proofErr w:type="spellEnd"/>
      <w:r w:rsidRPr="0075773A">
        <w:t xml:space="preserve"> v9.x, librerías </w:t>
      </w:r>
      <w:proofErr w:type="spellStart"/>
      <w:r w:rsidRPr="0075773A">
        <w:t>pce</w:t>
      </w:r>
      <w:proofErr w:type="spellEnd"/>
      <w:r w:rsidRPr="0075773A">
        <w:t xml:space="preserve"> y </w:t>
      </w:r>
      <w:proofErr w:type="spellStart"/>
      <w:r w:rsidRPr="0075773A">
        <w:t>csv</w:t>
      </w:r>
      <w:proofErr w:type="spellEnd"/>
      <w:r w:rsidRPr="0075773A">
        <w:t>, y las tablas de referencia ITS-90 .</w:t>
      </w:r>
    </w:p>
    <w:p w14:paraId="2216C3A1" w14:textId="77777777" w:rsidR="0075773A" w:rsidRPr="0075773A" w:rsidRDefault="0075773A" w:rsidP="0075773A">
      <w:pPr>
        <w:numPr>
          <w:ilvl w:val="0"/>
          <w:numId w:val="11"/>
        </w:numPr>
        <w:spacing w:before="60" w:after="60" w:line="480" w:lineRule="auto"/>
        <w:jc w:val="left"/>
      </w:pPr>
      <w:r w:rsidRPr="0075773A">
        <w:rPr>
          <w:b/>
          <w:bCs/>
        </w:rPr>
        <w:t>¿Cuándo?:</w:t>
      </w:r>
      <w:r w:rsidRPr="0075773A">
        <w:t xml:space="preserve"> Proyecto desarrollado en las etapas de diseño de arquitectura, implementación de lógica y fase de pruebas de abril 2026.</w:t>
      </w:r>
    </w:p>
    <w:p w14:paraId="6DF863E3" w14:textId="77777777" w:rsidR="00E01420" w:rsidRPr="00E01420" w:rsidRDefault="00E01420" w:rsidP="0075773A">
      <w:pPr>
        <w:spacing w:before="60" w:after="60" w:line="480" w:lineRule="auto"/>
        <w:ind w:left="720"/>
        <w:jc w:val="left"/>
      </w:pPr>
    </w:p>
    <w:p w14:paraId="56A0FFD9" w14:textId="77777777" w:rsidR="00284619" w:rsidRPr="00E01420" w:rsidRDefault="00284619" w:rsidP="00284619">
      <w:pPr>
        <w:spacing w:before="60" w:after="60" w:line="480" w:lineRule="auto"/>
        <w:ind w:firstLine="720"/>
        <w:jc w:val="left"/>
      </w:pPr>
    </w:p>
    <w:p w14:paraId="7984178C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5B884F64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175AA126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694AF3B5" w14:textId="5D887623" w:rsidR="00B6651C" w:rsidRDefault="00B6651C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</w:p>
    <w:p w14:paraId="3F27D767" w14:textId="77777777" w:rsidR="000A4208" w:rsidRDefault="000A420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2A5BCDE2" w14:textId="1121BF0C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 xml:space="preserve">2. Fundamento </w:t>
      </w:r>
      <w:r w:rsidR="000A4208" w:rsidRPr="00284619">
        <w:rPr>
          <w:rFonts w:ascii="Arial" w:hAnsi="Arial" w:cs="Arial"/>
          <w:color w:val="auto"/>
          <w:lang w:val="es-419"/>
        </w:rPr>
        <w:t>Teórico</w:t>
      </w:r>
    </w:p>
    <w:p w14:paraId="1EF627E0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2.1 El Efecto Seebeck y las Termocuplas</w:t>
      </w:r>
    </w:p>
    <w:p w14:paraId="64648EDF" w14:textId="7C973573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Una termocupla es un dispositivo de </w:t>
      </w:r>
      <w:r w:rsidR="008F7683" w:rsidRPr="00284619">
        <w:rPr>
          <w:lang w:val="es-419"/>
        </w:rPr>
        <w:t>medición</w:t>
      </w:r>
      <w:r w:rsidRPr="00284619">
        <w:rPr>
          <w:lang w:val="es-419"/>
        </w:rPr>
        <w:t xml:space="preserve"> de temperatura compuesto por dos conductores </w:t>
      </w:r>
      <w:r w:rsidR="000D0C89" w:rsidRPr="00284619">
        <w:rPr>
          <w:lang w:val="es-419"/>
        </w:rPr>
        <w:t>metálicos</w:t>
      </w:r>
      <w:r w:rsidRPr="00284619">
        <w:rPr>
          <w:lang w:val="es-419"/>
        </w:rPr>
        <w:t xml:space="preserve"> de materiales distintos, unidos en uno de sus extremos (junta de </w:t>
      </w:r>
      <w:r w:rsidR="000D0C89" w:rsidRPr="00284619">
        <w:rPr>
          <w:lang w:val="es-419"/>
        </w:rPr>
        <w:t>medición</w:t>
      </w:r>
      <w:r w:rsidRPr="00284619">
        <w:rPr>
          <w:lang w:val="es-419"/>
        </w:rPr>
        <w:t xml:space="preserve"> o junta caliente) y conectados a un instrumento de </w:t>
      </w:r>
      <w:r w:rsidR="008F7683" w:rsidRPr="00284619">
        <w:rPr>
          <w:lang w:val="es-419"/>
        </w:rPr>
        <w:t>medición</w:t>
      </w:r>
      <w:r w:rsidRPr="00284619">
        <w:rPr>
          <w:lang w:val="es-419"/>
        </w:rPr>
        <w:t xml:space="preserve"> en el otro (junta de referencia o junta </w:t>
      </w:r>
      <w:r w:rsidR="000D0C89" w:rsidRPr="00284619">
        <w:rPr>
          <w:lang w:val="es-419"/>
        </w:rPr>
        <w:t>fría</w:t>
      </w:r>
      <w:r w:rsidRPr="00284619">
        <w:rPr>
          <w:lang w:val="es-419"/>
        </w:rPr>
        <w:t xml:space="preserve">). La diferencia de potencial </w:t>
      </w:r>
      <w:r w:rsidR="000D0C89" w:rsidRPr="00284619">
        <w:rPr>
          <w:lang w:val="es-419"/>
        </w:rPr>
        <w:t>eléctrico</w:t>
      </w:r>
      <w:r w:rsidRPr="00284619">
        <w:rPr>
          <w:lang w:val="es-419"/>
        </w:rPr>
        <w:t xml:space="preserve"> generada entre los dos conductores es una </w:t>
      </w:r>
      <w:r w:rsidR="000D0C89" w:rsidRPr="00284619">
        <w:rPr>
          <w:lang w:val="es-419"/>
        </w:rPr>
        <w:t>función</w:t>
      </w:r>
      <w:r w:rsidRPr="00284619">
        <w:rPr>
          <w:lang w:val="es-419"/>
        </w:rPr>
        <w:t xml:space="preserve"> de la diferencia de temperatura entre ambas juntas.</w:t>
      </w:r>
    </w:p>
    <w:p w14:paraId="00C9DA55" w14:textId="3C89E554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</w:t>
      </w:r>
      <w:r w:rsidR="000D0C89" w:rsidRPr="00284619">
        <w:rPr>
          <w:lang w:val="es-419"/>
        </w:rPr>
        <w:t>relación</w:t>
      </w:r>
      <w:r w:rsidRPr="00284619">
        <w:rPr>
          <w:lang w:val="es-419"/>
        </w:rPr>
        <w:t xml:space="preserve"> entre el voltaje </w:t>
      </w:r>
      <w:r w:rsidR="000D0C89" w:rsidRPr="00284619">
        <w:rPr>
          <w:lang w:val="es-419"/>
        </w:rPr>
        <w:t>termoeléctrico</w:t>
      </w:r>
      <w:r w:rsidRPr="00284619">
        <w:rPr>
          <w:lang w:val="es-419"/>
        </w:rPr>
        <w:t xml:space="preserve"> V y la temperatura T se expresa </w:t>
      </w:r>
      <w:r w:rsidR="000D0C89" w:rsidRPr="00284619">
        <w:rPr>
          <w:lang w:val="es-419"/>
        </w:rPr>
        <w:t>matemáticamente</w:t>
      </w:r>
      <w:r w:rsidRPr="00284619">
        <w:rPr>
          <w:lang w:val="es-419"/>
        </w:rPr>
        <w:t xml:space="preserve"> como una serie polinomial de la forma:</w:t>
      </w:r>
    </w:p>
    <w:p w14:paraId="5AC98FC5" w14:textId="77777777" w:rsidR="00284619" w:rsidRPr="000D0C8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sz w:val="28"/>
          <w:szCs w:val="28"/>
          <w:lang w:val="en-US"/>
        </w:rPr>
      </w:pPr>
      <w:r w:rsidRPr="000D0C89">
        <w:rPr>
          <w:rFonts w:eastAsia="Courier New"/>
          <w:lang w:val="en-US"/>
        </w:rPr>
        <w:t xml:space="preserve">V = c0 + c1*T + c2*T^2 + c3*T^3 + ... + </w:t>
      </w:r>
      <w:proofErr w:type="spellStart"/>
      <w:r w:rsidRPr="000D0C89">
        <w:rPr>
          <w:rFonts w:eastAsia="Courier New"/>
          <w:lang w:val="en-US"/>
        </w:rPr>
        <w:t>cn</w:t>
      </w:r>
      <w:proofErr w:type="spellEnd"/>
      <w:r w:rsidRPr="000D0C89">
        <w:rPr>
          <w:rFonts w:eastAsia="Courier New"/>
          <w:lang w:val="en-US"/>
        </w:rPr>
        <w:t>*</w:t>
      </w:r>
      <w:proofErr w:type="spellStart"/>
      <w:r w:rsidRPr="000D0C89">
        <w:rPr>
          <w:rFonts w:eastAsia="Courier New"/>
          <w:lang w:val="en-US"/>
        </w:rPr>
        <w:t>T^n</w:t>
      </w:r>
      <w:proofErr w:type="spellEnd"/>
    </w:p>
    <w:p w14:paraId="1413E184" w14:textId="1BB23240" w:rsidR="00436D64" w:rsidRPr="00436D64" w:rsidRDefault="00284619" w:rsidP="00436D64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donde c0, c1, ..., </w:t>
      </w:r>
      <w:proofErr w:type="spellStart"/>
      <w:r w:rsidRPr="00284619">
        <w:rPr>
          <w:lang w:val="es-419"/>
        </w:rPr>
        <w:t>cn</w:t>
      </w:r>
      <w:proofErr w:type="spellEnd"/>
      <w:r w:rsidRPr="00284619">
        <w:rPr>
          <w:lang w:val="es-419"/>
        </w:rPr>
        <w:t xml:space="preserve"> son coeficientes </w:t>
      </w:r>
      <w:r w:rsidR="000D0C89" w:rsidRPr="00284619">
        <w:rPr>
          <w:lang w:val="es-419"/>
        </w:rPr>
        <w:t>específicos</w:t>
      </w:r>
      <w:r w:rsidRPr="00284619">
        <w:rPr>
          <w:lang w:val="es-419"/>
        </w:rPr>
        <w:t xml:space="preserve"> para cada tipo de termocupla y para distintos rangos de temperatura. Debido a la complejidad de estos polinomios (que pueden llegar a ser de grado 14 o superior), en la </w:t>
      </w:r>
      <w:r w:rsidR="000D0C89" w:rsidRPr="00284619">
        <w:rPr>
          <w:lang w:val="es-419"/>
        </w:rPr>
        <w:t>práctica</w:t>
      </w:r>
      <w:r w:rsidRPr="00284619">
        <w:rPr>
          <w:lang w:val="es-419"/>
        </w:rPr>
        <w:t xml:space="preserve"> industrial se prefiere el uso de tablas de referencia estandarizadas.</w:t>
      </w:r>
    </w:p>
    <w:p w14:paraId="0FB0ABE8" w14:textId="60441062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2.2 El </w:t>
      </w:r>
      <w:r w:rsidR="000D0C89" w:rsidRPr="00284619">
        <w:rPr>
          <w:rFonts w:cs="Arial"/>
          <w:lang w:val="es-419"/>
        </w:rPr>
        <w:t>Estándar</w:t>
      </w:r>
      <w:r w:rsidRPr="00284619">
        <w:rPr>
          <w:rFonts w:cs="Arial"/>
          <w:lang w:val="es-419"/>
        </w:rPr>
        <w:t xml:space="preserve"> N.I.S.T. ITS-90</w:t>
      </w:r>
    </w:p>
    <w:p w14:paraId="07BF994F" w14:textId="5288A9BF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>El N.I.S.T. (</w:t>
      </w:r>
      <w:proofErr w:type="spellStart"/>
      <w:r w:rsidRPr="00284619">
        <w:rPr>
          <w:lang w:val="es-419"/>
        </w:rPr>
        <w:t>National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Institute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of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Standards</w:t>
      </w:r>
      <w:proofErr w:type="spellEnd"/>
      <w:r w:rsidRPr="00284619">
        <w:rPr>
          <w:lang w:val="es-419"/>
        </w:rPr>
        <w:t xml:space="preserve"> and </w:t>
      </w:r>
      <w:proofErr w:type="spellStart"/>
      <w:r w:rsidRPr="00284619">
        <w:rPr>
          <w:lang w:val="es-419"/>
        </w:rPr>
        <w:t>Technology</w:t>
      </w:r>
      <w:proofErr w:type="spellEnd"/>
      <w:r w:rsidRPr="00284619">
        <w:rPr>
          <w:lang w:val="es-419"/>
        </w:rPr>
        <w:t xml:space="preserve">) de los Estados Unidos publica el </w:t>
      </w:r>
      <w:proofErr w:type="spellStart"/>
      <w:r w:rsidRPr="00284619">
        <w:rPr>
          <w:lang w:val="es-419"/>
        </w:rPr>
        <w:t>Monograph</w:t>
      </w:r>
      <w:proofErr w:type="spellEnd"/>
      <w:r w:rsidRPr="00284619">
        <w:rPr>
          <w:lang w:val="es-419"/>
        </w:rPr>
        <w:t xml:space="preserve"> 175, que contiene las tablas de referencia </w:t>
      </w:r>
      <w:r w:rsidR="000D0C89" w:rsidRPr="00284619">
        <w:rPr>
          <w:lang w:val="es-419"/>
        </w:rPr>
        <w:t>termoeléctrica</w:t>
      </w:r>
      <w:r w:rsidRPr="00284619">
        <w:rPr>
          <w:lang w:val="es-419"/>
        </w:rPr>
        <w:t xml:space="preserve"> para todos los tipos de termocupla estandarizados. Estas tablas fueron revisadas al sistema de temperatura internacional ITS-90 (International </w:t>
      </w:r>
      <w:proofErr w:type="spellStart"/>
      <w:r w:rsidRPr="00284619">
        <w:rPr>
          <w:lang w:val="es-419"/>
        </w:rPr>
        <w:t>Temperature</w:t>
      </w:r>
      <w:proofErr w:type="spellEnd"/>
      <w:r w:rsidRPr="00284619">
        <w:rPr>
          <w:lang w:val="es-419"/>
        </w:rPr>
        <w:t xml:space="preserve"> Scale </w:t>
      </w:r>
      <w:proofErr w:type="spellStart"/>
      <w:r w:rsidRPr="00284619">
        <w:rPr>
          <w:lang w:val="es-419"/>
        </w:rPr>
        <w:t>of</w:t>
      </w:r>
      <w:proofErr w:type="spellEnd"/>
      <w:r w:rsidRPr="00284619">
        <w:rPr>
          <w:lang w:val="es-419"/>
        </w:rPr>
        <w:t xml:space="preserve"> 1990), que es el </w:t>
      </w:r>
      <w:r w:rsidR="000D0C89" w:rsidRPr="00284619">
        <w:rPr>
          <w:lang w:val="es-419"/>
        </w:rPr>
        <w:t>estándar</w:t>
      </w:r>
      <w:r w:rsidRPr="00284619">
        <w:rPr>
          <w:lang w:val="es-419"/>
        </w:rPr>
        <w:t xml:space="preserve"> mundial vigente para la </w:t>
      </w:r>
      <w:r w:rsidR="000D0C89" w:rsidRPr="00284619">
        <w:rPr>
          <w:lang w:val="es-419"/>
        </w:rPr>
        <w:t>medición</w:t>
      </w:r>
      <w:r w:rsidRPr="00284619">
        <w:rPr>
          <w:lang w:val="es-419"/>
        </w:rPr>
        <w:t xml:space="preserve"> de temperatura.</w:t>
      </w:r>
    </w:p>
    <w:p w14:paraId="5C692940" w14:textId="29AE32EF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ITS-90 define la temperatura mediante una serie de puntos fijos de referencia (como el punto triple del agua: 273.16 K = 0.01 °C) y funciones de </w:t>
      </w:r>
      <w:r w:rsidR="000D0C89" w:rsidRPr="00284619">
        <w:rPr>
          <w:lang w:val="es-419"/>
        </w:rPr>
        <w:t>interpolación</w:t>
      </w:r>
      <w:r w:rsidRPr="00284619">
        <w:rPr>
          <w:lang w:val="es-419"/>
        </w:rPr>
        <w:t xml:space="preserve"> entre ellos. Todas las </w:t>
      </w:r>
      <w:r w:rsidRPr="00284619">
        <w:rPr>
          <w:lang w:val="es-419"/>
        </w:rPr>
        <w:lastRenderedPageBreak/>
        <w:t xml:space="preserve">tablas utilizadas en este proyecto provienen de este </w:t>
      </w:r>
      <w:r w:rsidR="000D0C89" w:rsidRPr="00284619">
        <w:rPr>
          <w:lang w:val="es-419"/>
        </w:rPr>
        <w:t>estándar</w:t>
      </w:r>
      <w:r w:rsidRPr="00284619">
        <w:rPr>
          <w:lang w:val="es-419"/>
        </w:rPr>
        <w:t xml:space="preserve">, lo que garantiza la trazabilidad y </w:t>
      </w:r>
      <w:r w:rsidR="000D0C89" w:rsidRPr="00284619">
        <w:rPr>
          <w:lang w:val="es-419"/>
        </w:rPr>
        <w:t>precisión</w:t>
      </w:r>
      <w:r w:rsidRPr="00284619">
        <w:rPr>
          <w:lang w:val="es-419"/>
        </w:rPr>
        <w:t xml:space="preserve"> de los resultados con los valores reconocidos internacionalmente.</w:t>
      </w:r>
    </w:p>
    <w:p w14:paraId="496071A0" w14:textId="56D39A09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2.3 La Junta de Referencia y la </w:t>
      </w:r>
      <w:r w:rsidR="000D0C89" w:rsidRPr="00284619">
        <w:rPr>
          <w:rFonts w:cs="Arial"/>
          <w:lang w:val="es-419"/>
        </w:rPr>
        <w:t>Compensación</w:t>
      </w:r>
    </w:p>
    <w:p w14:paraId="13F3E28A" w14:textId="519AD14F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Las tablas de referencia del N.I.S.T. asumen que la junta de referencia (junta </w:t>
      </w:r>
      <w:r w:rsidR="000D0C89" w:rsidRPr="00284619">
        <w:rPr>
          <w:lang w:val="es-419"/>
        </w:rPr>
        <w:t>fría</w:t>
      </w:r>
      <w:r w:rsidRPr="00284619">
        <w:rPr>
          <w:lang w:val="es-419"/>
        </w:rPr>
        <w:t xml:space="preserve">) se encuentra exactamente a 0 °C. En aplicaciones reales, esta junta rara vez </w:t>
      </w:r>
      <w:r w:rsidR="000D0C89" w:rsidRPr="00284619">
        <w:rPr>
          <w:lang w:val="es-419"/>
        </w:rPr>
        <w:t>está</w:t>
      </w:r>
      <w:r w:rsidRPr="00284619">
        <w:rPr>
          <w:lang w:val="es-419"/>
        </w:rPr>
        <w:t xml:space="preserve"> a 0 °C, por lo que se </w:t>
      </w:r>
      <w:r w:rsidR="000D0C89" w:rsidRPr="00284619">
        <w:rPr>
          <w:lang w:val="es-419"/>
        </w:rPr>
        <w:t>requiere</w:t>
      </w:r>
      <w:r w:rsidRPr="00284619">
        <w:rPr>
          <w:lang w:val="es-419"/>
        </w:rPr>
        <w:t xml:space="preserve"> aplicar una </w:t>
      </w:r>
      <w:r w:rsidR="000D0C89" w:rsidRPr="00284619">
        <w:rPr>
          <w:lang w:val="es-419"/>
        </w:rPr>
        <w:t>compensación</w:t>
      </w:r>
      <w:r w:rsidRPr="00284619">
        <w:rPr>
          <w:lang w:val="es-419"/>
        </w:rPr>
        <w:t xml:space="preserve"> conocida como </w:t>
      </w:r>
      <w:proofErr w:type="spellStart"/>
      <w:r w:rsidRPr="00284619">
        <w:rPr>
          <w:lang w:val="es-419"/>
        </w:rPr>
        <w:t>Cold</w:t>
      </w:r>
      <w:proofErr w:type="spellEnd"/>
      <w:r w:rsidRPr="00284619">
        <w:rPr>
          <w:lang w:val="es-419"/>
        </w:rPr>
        <w:t xml:space="preserve"> Junction </w:t>
      </w:r>
      <w:proofErr w:type="spellStart"/>
      <w:r w:rsidRPr="00284619">
        <w:rPr>
          <w:lang w:val="es-419"/>
        </w:rPr>
        <w:t>Compensation</w:t>
      </w:r>
      <w:proofErr w:type="spellEnd"/>
      <w:r w:rsidRPr="00284619">
        <w:rPr>
          <w:lang w:val="es-419"/>
        </w:rPr>
        <w:t xml:space="preserve"> (CJC). En este proyecto, esta </w:t>
      </w:r>
      <w:r w:rsidR="000D0C89" w:rsidRPr="00284619">
        <w:rPr>
          <w:lang w:val="es-419"/>
        </w:rPr>
        <w:t>compensación</w:t>
      </w:r>
      <w:r w:rsidRPr="00284619">
        <w:rPr>
          <w:lang w:val="es-419"/>
        </w:rPr>
        <w:t xml:space="preserve"> se implementa de forma simplificada mediante el campo de Offset, que permite al usuario ingresar manualmente la </w:t>
      </w:r>
      <w:r w:rsidR="000D0C89" w:rsidRPr="00284619">
        <w:rPr>
          <w:lang w:val="es-419"/>
        </w:rPr>
        <w:t>corrección</w:t>
      </w:r>
      <w:r w:rsidRPr="00284619">
        <w:rPr>
          <w:lang w:val="es-419"/>
        </w:rPr>
        <w:t xml:space="preserve"> necesaria y que se suma al resultado calculado antes de mostrarlo.</w:t>
      </w:r>
    </w:p>
    <w:p w14:paraId="0E4692B1" w14:textId="6BF1DED8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2.4 La </w:t>
      </w:r>
      <w:r w:rsidR="000D0C89" w:rsidRPr="00284619">
        <w:rPr>
          <w:rFonts w:cs="Arial"/>
          <w:lang w:val="es-419"/>
        </w:rPr>
        <w:t>Interpolación</w:t>
      </w:r>
      <w:r w:rsidRPr="00284619">
        <w:rPr>
          <w:rFonts w:cs="Arial"/>
          <w:lang w:val="es-419"/>
        </w:rPr>
        <w:t xml:space="preserve"> Lineal</w:t>
      </w:r>
    </w:p>
    <w:p w14:paraId="44763983" w14:textId="4F08B752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Dado que las tablas de referencia contienen un valor de voltaje por cada grado entero de temperatura, cuando el usuario ingresa un valor decimal (por ejemplo, 4.153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) es necesario estimar el valor exacto mediante </w:t>
      </w:r>
      <w:r w:rsidR="000D0C89" w:rsidRPr="00284619">
        <w:rPr>
          <w:lang w:val="es-419"/>
        </w:rPr>
        <w:t>interpolación</w:t>
      </w:r>
      <w:r w:rsidRPr="00284619">
        <w:rPr>
          <w:lang w:val="es-419"/>
        </w:rPr>
        <w:t xml:space="preserve">. El </w:t>
      </w:r>
      <w:r w:rsidR="000D0C89" w:rsidRPr="00284619">
        <w:rPr>
          <w:lang w:val="es-419"/>
        </w:rPr>
        <w:t>método</w:t>
      </w:r>
      <w:r w:rsidRPr="00284619">
        <w:rPr>
          <w:lang w:val="es-419"/>
        </w:rPr>
        <w:t xml:space="preserve"> seleccionado es la </w:t>
      </w:r>
      <w:r w:rsidR="000D0C89" w:rsidRPr="00284619">
        <w:rPr>
          <w:lang w:val="es-419"/>
        </w:rPr>
        <w:t>interpolación</w:t>
      </w:r>
      <w:r w:rsidRPr="00284619">
        <w:rPr>
          <w:lang w:val="es-419"/>
        </w:rPr>
        <w:t xml:space="preserve"> lineal, que asume que la </w:t>
      </w:r>
      <w:r w:rsidR="000D0C89" w:rsidRPr="00284619">
        <w:rPr>
          <w:lang w:val="es-419"/>
        </w:rPr>
        <w:t>función</w:t>
      </w:r>
      <w:r w:rsidRPr="00284619">
        <w:rPr>
          <w:lang w:val="es-419"/>
        </w:rPr>
        <w:t xml:space="preserve"> se comporta de forma aproximadamente lineal entre dos puntos de la tabla suficientemente </w:t>
      </w:r>
      <w:r w:rsidR="000D0C89" w:rsidRPr="00284619">
        <w:rPr>
          <w:lang w:val="es-419"/>
        </w:rPr>
        <w:t>próximos</w:t>
      </w:r>
      <w:r w:rsidRPr="00284619">
        <w:rPr>
          <w:lang w:val="es-419"/>
        </w:rPr>
        <w:t>.</w:t>
      </w:r>
    </w:p>
    <w:p w14:paraId="06892CB0" w14:textId="02FF2750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</w:t>
      </w:r>
      <w:r w:rsidR="000D0C89" w:rsidRPr="00284619">
        <w:rPr>
          <w:lang w:val="es-419"/>
        </w:rPr>
        <w:t>fórmula</w:t>
      </w:r>
      <w:r w:rsidRPr="00284619">
        <w:rPr>
          <w:lang w:val="es-419"/>
        </w:rPr>
        <w:t xml:space="preserve"> general de </w:t>
      </w:r>
      <w:r w:rsidR="000D0C89" w:rsidRPr="00284619">
        <w:rPr>
          <w:lang w:val="es-419"/>
        </w:rPr>
        <w:t>interpolación</w:t>
      </w:r>
      <w:r w:rsidRPr="00284619">
        <w:rPr>
          <w:lang w:val="es-419"/>
        </w:rPr>
        <w:t xml:space="preserve"> lineal entre dos puntos (x1, y1) y (x2, y2) para encontrar el valor y correspondiente a un x es:</w:t>
      </w:r>
    </w:p>
    <w:p w14:paraId="57840419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>y = y1 + ((x - x1) / (x2 - x1)) * (y2 - y1)</w:t>
      </w:r>
    </w:p>
    <w:p w14:paraId="7E9E1AB4" w14:textId="60A9A4DC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Esta </w:t>
      </w:r>
      <w:r w:rsidR="009A29A2" w:rsidRPr="00284619">
        <w:rPr>
          <w:lang w:val="es-419"/>
        </w:rPr>
        <w:t>aproximación</w:t>
      </w:r>
      <w:r w:rsidRPr="00284619">
        <w:rPr>
          <w:lang w:val="es-419"/>
        </w:rPr>
        <w:t xml:space="preserve"> es </w:t>
      </w:r>
      <w:r w:rsidR="009A29A2" w:rsidRPr="00284619">
        <w:rPr>
          <w:lang w:val="es-419"/>
        </w:rPr>
        <w:t>válida</w:t>
      </w:r>
      <w:r w:rsidRPr="00284619">
        <w:rPr>
          <w:lang w:val="es-419"/>
        </w:rPr>
        <w:t xml:space="preserve"> porque los pasos de las tablas </w:t>
      </w:r>
      <w:r w:rsidR="009A29A2" w:rsidRPr="00284619">
        <w:rPr>
          <w:lang w:val="es-419"/>
        </w:rPr>
        <w:t>termoeléctricas</w:t>
      </w:r>
      <w:r w:rsidRPr="00284619">
        <w:rPr>
          <w:lang w:val="es-419"/>
        </w:rPr>
        <w:t xml:space="preserve"> son de 1 °C o de fracciones de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muy pequeñas, por lo que la curvatura local de la </w:t>
      </w:r>
      <w:r w:rsidR="009A29A2" w:rsidRPr="00284619">
        <w:rPr>
          <w:lang w:val="es-419"/>
        </w:rPr>
        <w:t>función</w:t>
      </w:r>
      <w:r w:rsidRPr="00284619">
        <w:rPr>
          <w:lang w:val="es-419"/>
        </w:rPr>
        <w:t xml:space="preserve"> es despreciable a esa escala y el error introducido por la </w:t>
      </w:r>
      <w:r w:rsidR="009A29A2" w:rsidRPr="00284619">
        <w:rPr>
          <w:lang w:val="es-419"/>
        </w:rPr>
        <w:t>aproximación</w:t>
      </w:r>
      <w:r w:rsidRPr="00284619">
        <w:rPr>
          <w:lang w:val="es-419"/>
        </w:rPr>
        <w:t xml:space="preserve"> lineal es menor que el error inherente del propio sensor (que </w:t>
      </w:r>
      <w:r w:rsidR="009A29A2" w:rsidRPr="00284619">
        <w:rPr>
          <w:lang w:val="es-419"/>
        </w:rPr>
        <w:t>típicamente</w:t>
      </w:r>
      <w:r w:rsidRPr="00284619">
        <w:rPr>
          <w:lang w:val="es-419"/>
        </w:rPr>
        <w:t xml:space="preserve"> es de 1 a 2 °C para sensores </w:t>
      </w:r>
      <w:r w:rsidR="009A29A2" w:rsidRPr="00284619">
        <w:rPr>
          <w:lang w:val="es-419"/>
        </w:rPr>
        <w:t>estándar</w:t>
      </w:r>
      <w:r w:rsidRPr="00284619">
        <w:rPr>
          <w:lang w:val="es-419"/>
        </w:rPr>
        <w:t>).</w:t>
      </w:r>
    </w:p>
    <w:p w14:paraId="1832E541" w14:textId="77777777" w:rsidR="00284619" w:rsidRPr="00284619" w:rsidRDefault="00284619" w:rsidP="00284619">
      <w:pPr>
        <w:spacing w:after="160" w:line="480" w:lineRule="auto"/>
        <w:ind w:firstLine="720"/>
        <w:jc w:val="left"/>
        <w:rPr>
          <w:rFonts w:eastAsiaTheme="majorEastAsia"/>
          <w:b/>
          <w:sz w:val="28"/>
          <w:szCs w:val="26"/>
          <w:lang w:val="es-419"/>
        </w:rPr>
      </w:pPr>
      <w:r w:rsidRPr="00284619">
        <w:rPr>
          <w:lang w:val="es-419"/>
        </w:rPr>
        <w:br w:type="page"/>
      </w:r>
    </w:p>
    <w:p w14:paraId="1273739D" w14:textId="4B1A0D79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lastRenderedPageBreak/>
        <w:t xml:space="preserve">2.5 </w:t>
      </w:r>
      <w:r w:rsidR="009A29A2" w:rsidRPr="00284619">
        <w:rPr>
          <w:rFonts w:cs="Arial"/>
          <w:lang w:val="es-419"/>
        </w:rPr>
        <w:t>Precisión</w:t>
      </w:r>
      <w:r w:rsidRPr="00284619">
        <w:rPr>
          <w:rFonts w:cs="Arial"/>
          <w:lang w:val="es-419"/>
        </w:rPr>
        <w:t xml:space="preserve"> y Limites de Error</w:t>
      </w:r>
    </w:p>
    <w:p w14:paraId="72270A33" w14:textId="7715AD8F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Cada tipo de termocupla tiene especificaciones de </w:t>
      </w:r>
      <w:r w:rsidR="009A29A2" w:rsidRPr="00284619">
        <w:rPr>
          <w:lang w:val="es-419"/>
        </w:rPr>
        <w:t>precisión</w:t>
      </w:r>
      <w:r w:rsidRPr="00284619">
        <w:rPr>
          <w:lang w:val="es-419"/>
        </w:rPr>
        <w:t xml:space="preserve"> definidas por el N.I.S.T.: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680"/>
        <w:gridCol w:w="2680"/>
      </w:tblGrid>
      <w:tr w:rsidR="00284619" w:rsidRPr="00284619" w14:paraId="4F8D80E9" w14:textId="77777777" w:rsidTr="00B906CB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BF4142" w14:textId="77777777" w:rsidR="00284619" w:rsidRPr="009A29A2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9A29A2">
              <w:rPr>
                <w:b/>
                <w:bCs/>
                <w:color w:val="FFFFFF" w:themeColor="background1"/>
                <w:sz w:val="20"/>
                <w:szCs w:val="20"/>
              </w:rPr>
              <w:t>Tipo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376F32" w14:textId="77777777" w:rsidR="00284619" w:rsidRPr="009A29A2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9A29A2">
              <w:rPr>
                <w:b/>
                <w:bCs/>
                <w:color w:val="FFFFFF" w:themeColor="background1"/>
                <w:sz w:val="20"/>
                <w:szCs w:val="20"/>
              </w:rPr>
              <w:t>Rango de temperatura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B1B26B" w14:textId="2711B995" w:rsidR="00284619" w:rsidRPr="009A29A2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9A29A2">
              <w:rPr>
                <w:b/>
                <w:bCs/>
                <w:color w:val="FFFFFF" w:themeColor="background1"/>
                <w:sz w:val="20"/>
                <w:szCs w:val="20"/>
              </w:rPr>
              <w:t xml:space="preserve">Error </w:t>
            </w:r>
            <w:r w:rsidR="009A29A2" w:rsidRPr="009A29A2">
              <w:rPr>
                <w:b/>
                <w:bCs/>
                <w:color w:val="FFFFFF" w:themeColor="background1"/>
                <w:sz w:val="20"/>
                <w:szCs w:val="20"/>
              </w:rPr>
              <w:t>estándar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B16AA3C" w14:textId="77777777" w:rsidR="00284619" w:rsidRPr="009A29A2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9A29A2">
              <w:rPr>
                <w:b/>
                <w:bCs/>
                <w:color w:val="FFFFFF" w:themeColor="background1"/>
                <w:sz w:val="20"/>
                <w:szCs w:val="20"/>
              </w:rPr>
              <w:t>Error especial</w:t>
            </w:r>
          </w:p>
        </w:tc>
      </w:tr>
      <w:tr w:rsidR="00284619" w:rsidRPr="00284619" w14:paraId="7FB3FDF2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2973E9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K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F4804E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-200 °C a 1250 °C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F230E0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±2.2°C o 0.75% (mayor)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49C91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±1.1°C o 0.4% (mayor)</w:t>
            </w:r>
          </w:p>
        </w:tc>
      </w:tr>
      <w:tr w:rsidR="00284619" w:rsidRPr="00284619" w14:paraId="3467CB71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222C8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J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12AAAE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 °C a 750 °C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2AB02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±2.2°C o 0.75% (mayor)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B5757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±1.1°C o 0.4% (mayor)</w:t>
            </w:r>
          </w:p>
        </w:tc>
      </w:tr>
      <w:tr w:rsidR="00284619" w:rsidRPr="00284619" w14:paraId="52E0AE51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F481E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2811D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-200 °C a 350 °C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417BA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±1.0°C o 0.75% (mayor)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30F2D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±0.5°C o 0.4% (mayor)</w:t>
            </w:r>
          </w:p>
        </w:tc>
      </w:tr>
    </w:tbl>
    <w:p w14:paraId="108C4A92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 xml:space="preserve">Tabla 1. </w:t>
      </w:r>
      <w:proofErr w:type="spellStart"/>
      <w:r w:rsidRPr="00284619">
        <w:rPr>
          <w:i/>
          <w:iCs/>
          <w:sz w:val="18"/>
          <w:szCs w:val="18"/>
          <w:lang w:val="es-419"/>
        </w:rPr>
        <w:t>Limites</w:t>
      </w:r>
      <w:proofErr w:type="spellEnd"/>
      <w:r w:rsidRPr="00284619">
        <w:rPr>
          <w:i/>
          <w:iCs/>
          <w:sz w:val="18"/>
          <w:szCs w:val="18"/>
          <w:lang w:val="es-419"/>
        </w:rPr>
        <w:t xml:space="preserve"> de error </w:t>
      </w:r>
      <w:proofErr w:type="spellStart"/>
      <w:r w:rsidRPr="00284619">
        <w:rPr>
          <w:i/>
          <w:iCs/>
          <w:sz w:val="18"/>
          <w:szCs w:val="18"/>
          <w:lang w:val="es-419"/>
        </w:rPr>
        <w:t>segun</w:t>
      </w:r>
      <w:proofErr w:type="spellEnd"/>
      <w:r w:rsidRPr="00284619">
        <w:rPr>
          <w:i/>
          <w:iCs/>
          <w:sz w:val="18"/>
          <w:szCs w:val="18"/>
          <w:lang w:val="es-419"/>
        </w:rPr>
        <w:t xml:space="preserve"> N.I.S.T. </w:t>
      </w:r>
      <w:proofErr w:type="spellStart"/>
      <w:r w:rsidRPr="00284619">
        <w:rPr>
          <w:i/>
          <w:iCs/>
          <w:sz w:val="18"/>
          <w:szCs w:val="18"/>
          <w:lang w:val="es-419"/>
        </w:rPr>
        <w:t>Monograph</w:t>
      </w:r>
      <w:proofErr w:type="spellEnd"/>
      <w:r w:rsidRPr="00284619">
        <w:rPr>
          <w:i/>
          <w:iCs/>
          <w:sz w:val="18"/>
          <w:szCs w:val="18"/>
          <w:lang w:val="es-419"/>
        </w:rPr>
        <w:t xml:space="preserve"> 175 / ITS-90</w:t>
      </w:r>
    </w:p>
    <w:p w14:paraId="71158127" w14:textId="5933FD81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error de </w:t>
      </w:r>
      <w:r w:rsidR="009A29A2" w:rsidRPr="00284619">
        <w:rPr>
          <w:lang w:val="es-419"/>
        </w:rPr>
        <w:t>interpolación</w:t>
      </w:r>
      <w:r w:rsidRPr="00284619">
        <w:rPr>
          <w:lang w:val="es-419"/>
        </w:rPr>
        <w:t xml:space="preserve"> lineal del algoritmo implementado es varios ordenes de magnitud menor que el error del sensor </w:t>
      </w:r>
      <w:r w:rsidR="009A29A2" w:rsidRPr="00284619">
        <w:rPr>
          <w:lang w:val="es-419"/>
        </w:rPr>
        <w:t>físico</w:t>
      </w:r>
      <w:r w:rsidRPr="00284619">
        <w:rPr>
          <w:lang w:val="es-419"/>
        </w:rPr>
        <w:t xml:space="preserve">, por lo que no representa una </w:t>
      </w:r>
      <w:r w:rsidR="009A29A2" w:rsidRPr="00284619">
        <w:rPr>
          <w:lang w:val="es-419"/>
        </w:rPr>
        <w:t>limitación</w:t>
      </w:r>
      <w:r w:rsidRPr="00284619">
        <w:rPr>
          <w:lang w:val="es-419"/>
        </w:rPr>
        <w:t xml:space="preserve"> practica para </w:t>
      </w:r>
      <w:r w:rsidR="009A29A2" w:rsidRPr="00284619">
        <w:rPr>
          <w:lang w:val="es-419"/>
        </w:rPr>
        <w:t>ningún</w:t>
      </w:r>
      <w:r w:rsidRPr="00284619">
        <w:rPr>
          <w:lang w:val="es-419"/>
        </w:rPr>
        <w:t xml:space="preserve"> caso de uso real.</w:t>
      </w:r>
    </w:p>
    <w:p w14:paraId="085BBAC1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6108A542" w14:textId="28BA264A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>3. Tipos de Termocupla Soportados</w:t>
      </w:r>
    </w:p>
    <w:p w14:paraId="23B8CAFE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3.1 Termocupla Tipo K (Nickel-Cromo / Nickel-Aluminio)</w:t>
      </w:r>
    </w:p>
    <w:p w14:paraId="035028FA" w14:textId="70537363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termocupla Tipo K es el tipo </w:t>
      </w:r>
      <w:r w:rsidR="009A29A2" w:rsidRPr="00284619">
        <w:rPr>
          <w:lang w:val="es-419"/>
        </w:rPr>
        <w:t>más</w:t>
      </w:r>
      <w:r w:rsidRPr="00284619">
        <w:rPr>
          <w:lang w:val="es-419"/>
        </w:rPr>
        <w:t xml:space="preserve"> ampliamente utilizado en la industria a nivel mundial. Su popularidad se debe a su amplio rango de temperatura, su relativa linealidad en la mayor parte de su rango y su bajo costo de </w:t>
      </w:r>
      <w:r w:rsidR="009A29A2" w:rsidRPr="00284619">
        <w:rPr>
          <w:lang w:val="es-419"/>
        </w:rPr>
        <w:t>fabricación</w:t>
      </w:r>
      <w:r w:rsidRPr="00284619">
        <w:rPr>
          <w:lang w:val="es-419"/>
        </w:rPr>
        <w:t>.</w:t>
      </w:r>
    </w:p>
    <w:p w14:paraId="3540A2DD" w14:textId="2C809910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t xml:space="preserve">3.1.1 Especificaciones </w:t>
      </w:r>
      <w:r w:rsidR="009A29A2" w:rsidRPr="00284619">
        <w:rPr>
          <w:b/>
          <w:bCs/>
          <w:sz w:val="23"/>
          <w:szCs w:val="23"/>
        </w:rPr>
        <w:t>técnicas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84619" w:rsidRPr="00284619" w14:paraId="4C6A059C" w14:textId="77777777" w:rsidTr="00B906CB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4B9EE" w14:textId="3895A345" w:rsidR="00284619" w:rsidRPr="009A29A2" w:rsidRDefault="009A29A2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9A29A2">
              <w:rPr>
                <w:b/>
                <w:bCs/>
                <w:color w:val="FFFFFF" w:themeColor="background1"/>
                <w:sz w:val="20"/>
                <w:szCs w:val="20"/>
              </w:rPr>
              <w:t>Parámetro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4D8813" w14:textId="77777777" w:rsidR="00284619" w:rsidRPr="009A29A2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9A29A2">
              <w:rPr>
                <w:b/>
                <w:bCs/>
                <w:color w:val="FFFFFF" w:themeColor="background1"/>
                <w:sz w:val="20"/>
                <w:szCs w:val="20"/>
              </w:rPr>
              <w:t>Valor</w:t>
            </w:r>
          </w:p>
        </w:tc>
      </w:tr>
      <w:tr w:rsidR="00284619" w:rsidRPr="00284619" w14:paraId="09ADD822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66212B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Conductor positivo (+)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132CE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Nickel-Cromo (</w:t>
            </w:r>
            <w:proofErr w:type="spellStart"/>
            <w:r w:rsidRPr="00284619">
              <w:rPr>
                <w:sz w:val="20"/>
                <w:szCs w:val="20"/>
              </w:rPr>
              <w:t>Chromel</w:t>
            </w:r>
            <w:proofErr w:type="spellEnd"/>
            <w:r w:rsidRPr="00284619">
              <w:rPr>
                <w:sz w:val="20"/>
                <w:szCs w:val="20"/>
              </w:rPr>
              <w:t>)</w:t>
            </w:r>
          </w:p>
        </w:tc>
      </w:tr>
      <w:tr w:rsidR="00284619" w:rsidRPr="00284619" w14:paraId="0FC4593F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4957C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Conductor negativo (-)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B88B4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Nickel-Aluminio (</w:t>
            </w:r>
            <w:proofErr w:type="spellStart"/>
            <w:r w:rsidRPr="00284619">
              <w:rPr>
                <w:sz w:val="20"/>
                <w:szCs w:val="20"/>
              </w:rPr>
              <w:t>Alumel</w:t>
            </w:r>
            <w:proofErr w:type="spellEnd"/>
            <w:r w:rsidRPr="00284619">
              <w:rPr>
                <w:sz w:val="20"/>
                <w:szCs w:val="20"/>
              </w:rPr>
              <w:t>)</w:t>
            </w:r>
          </w:p>
        </w:tc>
      </w:tr>
      <w:tr w:rsidR="00284619" w:rsidRPr="00284619" w14:paraId="0058F576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A084AC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Rango de temperatura (termocupla)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0EC2E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-200 °C a 1250 °C</w:t>
            </w:r>
          </w:p>
        </w:tc>
      </w:tr>
      <w:tr w:rsidR="00284619" w:rsidRPr="00284619" w14:paraId="7D26DB73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CD70FA" w14:textId="63AA8DD4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Rango de temperatura (</w:t>
            </w:r>
            <w:r w:rsidR="009A29A2" w:rsidRPr="00284619">
              <w:rPr>
                <w:sz w:val="20"/>
                <w:szCs w:val="20"/>
              </w:rPr>
              <w:t>extensión</w:t>
            </w:r>
            <w:r w:rsidRPr="00284619"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74211B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 °C a 200 °C</w:t>
            </w:r>
          </w:p>
        </w:tc>
      </w:tr>
      <w:tr w:rsidR="00284619" w:rsidRPr="00284619" w14:paraId="033B051F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BDD864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Rango de voltaje en tabla implementada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2359DB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-6.458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 xml:space="preserve"> (-260°C) a 54.886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 xml:space="preserve"> (1372°C)</w:t>
            </w:r>
          </w:p>
        </w:tc>
      </w:tr>
      <w:tr w:rsidR="00284619" w:rsidRPr="00284619" w14:paraId="6A7DC15C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403295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Entradas en tabla (tabla_k.txt)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E13A1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1633 pares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>-°C</w:t>
            </w:r>
          </w:p>
        </w:tc>
      </w:tr>
      <w:tr w:rsidR="00284619" w:rsidRPr="00284619" w14:paraId="2EC27874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6FC880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Sensibilidad aproximada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6BCDC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~41 </w:t>
            </w:r>
            <w:proofErr w:type="spellStart"/>
            <w:r w:rsidRPr="00284619">
              <w:rPr>
                <w:sz w:val="20"/>
                <w:szCs w:val="20"/>
              </w:rPr>
              <w:t>uV</w:t>
            </w:r>
            <w:proofErr w:type="spellEnd"/>
            <w:r w:rsidRPr="00284619">
              <w:rPr>
                <w:sz w:val="20"/>
                <w:szCs w:val="20"/>
              </w:rPr>
              <w:t>/°C</w:t>
            </w:r>
          </w:p>
        </w:tc>
      </w:tr>
      <w:tr w:rsidR="00284619" w:rsidRPr="00284619" w14:paraId="737CE6D0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93CB3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Entorno recomendado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E7C4F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Oxidante limpio e inerte</w:t>
            </w:r>
          </w:p>
        </w:tc>
      </w:tr>
      <w:tr w:rsidR="00284619" w:rsidRPr="00284619" w14:paraId="030D4487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AFAFA7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Codigo</w:t>
            </w:r>
            <w:proofErr w:type="spellEnd"/>
            <w:r w:rsidRPr="00284619">
              <w:rPr>
                <w:sz w:val="20"/>
                <w:szCs w:val="20"/>
              </w:rPr>
              <w:t xml:space="preserve"> de color IEC 584-3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F2575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Verde (+) / Blanco (-)</w:t>
            </w:r>
          </w:p>
        </w:tc>
      </w:tr>
    </w:tbl>
    <w:p w14:paraId="2F0AB10E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2. Especificaciones de la termocupla Tipo K</w:t>
      </w:r>
    </w:p>
    <w:p w14:paraId="483740E7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b/>
          <w:bCs/>
          <w:sz w:val="23"/>
          <w:szCs w:val="23"/>
        </w:rPr>
      </w:pPr>
    </w:p>
    <w:p w14:paraId="0AC1AE18" w14:textId="483978EA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t xml:space="preserve">3.1.2 Aplicaciones industriales </w:t>
      </w:r>
      <w:r w:rsidR="009A29A2" w:rsidRPr="00284619">
        <w:rPr>
          <w:b/>
          <w:bCs/>
          <w:sz w:val="23"/>
          <w:szCs w:val="23"/>
        </w:rPr>
        <w:t>típicas</w:t>
      </w:r>
    </w:p>
    <w:p w14:paraId="43408FD5" w14:textId="453BF728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Hornos industriales de tratamiento </w:t>
      </w:r>
      <w:r w:rsidR="009A29A2" w:rsidRPr="00284619">
        <w:rPr>
          <w:lang w:val="es-419"/>
        </w:rPr>
        <w:t>térmico</w:t>
      </w:r>
      <w:r w:rsidRPr="00284619">
        <w:rPr>
          <w:lang w:val="es-419"/>
        </w:rPr>
        <w:t xml:space="preserve"> de metales.</w:t>
      </w:r>
    </w:p>
    <w:p w14:paraId="1EDAB24D" w14:textId="6FFB7792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Monitoreo de temperatura en motores de </w:t>
      </w:r>
      <w:r w:rsidR="009677A8" w:rsidRPr="00284619">
        <w:rPr>
          <w:lang w:val="es-419"/>
        </w:rPr>
        <w:t>combustión</w:t>
      </w:r>
      <w:r w:rsidRPr="00284619">
        <w:rPr>
          <w:lang w:val="es-419"/>
        </w:rPr>
        <w:t xml:space="preserve"> interna y turbinas.</w:t>
      </w:r>
    </w:p>
    <w:p w14:paraId="46F6F83B" w14:textId="5D2C8C42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Procesos de manufactura que involucran </w:t>
      </w:r>
      <w:r w:rsidR="009677A8" w:rsidRPr="00284619">
        <w:rPr>
          <w:lang w:val="es-419"/>
        </w:rPr>
        <w:t>plástico</w:t>
      </w:r>
      <w:r w:rsidRPr="00284619">
        <w:rPr>
          <w:lang w:val="es-419"/>
        </w:rPr>
        <w:t xml:space="preserve">, </w:t>
      </w:r>
      <w:r w:rsidR="009677A8" w:rsidRPr="00284619">
        <w:rPr>
          <w:lang w:val="es-419"/>
        </w:rPr>
        <w:t>cerámica</w:t>
      </w:r>
      <w:r w:rsidRPr="00284619">
        <w:rPr>
          <w:lang w:val="es-419"/>
        </w:rPr>
        <w:t xml:space="preserve"> y vidrio.</w:t>
      </w:r>
    </w:p>
    <w:p w14:paraId="0B9DDB7C" w14:textId="5C05FE5D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Equipos de laboratorio de </w:t>
      </w:r>
      <w:r w:rsidR="009677A8" w:rsidRPr="00284619">
        <w:rPr>
          <w:lang w:val="es-419"/>
        </w:rPr>
        <w:t>química</w:t>
      </w:r>
      <w:r w:rsidRPr="00284619">
        <w:rPr>
          <w:lang w:val="es-419"/>
        </w:rPr>
        <w:t xml:space="preserve"> y </w:t>
      </w:r>
      <w:r w:rsidR="009677A8" w:rsidRPr="00284619">
        <w:rPr>
          <w:lang w:val="es-419"/>
        </w:rPr>
        <w:t>física</w:t>
      </w:r>
      <w:r w:rsidRPr="00284619">
        <w:rPr>
          <w:lang w:val="es-419"/>
        </w:rPr>
        <w:t>.</w:t>
      </w:r>
    </w:p>
    <w:p w14:paraId="41F9D4AD" w14:textId="1DBF357D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Sistemas de control </w:t>
      </w:r>
      <w:r w:rsidR="009677A8" w:rsidRPr="00284619">
        <w:rPr>
          <w:lang w:val="es-419"/>
        </w:rPr>
        <w:t>climático</w:t>
      </w:r>
      <w:r w:rsidRPr="00284619">
        <w:rPr>
          <w:lang w:val="es-419"/>
        </w:rPr>
        <w:t xml:space="preserve"> en edificios industriales.</w:t>
      </w:r>
    </w:p>
    <w:p w14:paraId="2860C645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lastRenderedPageBreak/>
        <w:t>3.2 Termocupla Tipo J (Hierro / Cobre-Nickel)</w:t>
      </w:r>
    </w:p>
    <w:p w14:paraId="23A2FB3E" w14:textId="31AAD811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termocupla Tipo J fue uno de los primeros tipos estandarizados. Esta construida con un conductor de hierro puro como polo positivo y una </w:t>
      </w:r>
      <w:r w:rsidR="009677A8" w:rsidRPr="00284619">
        <w:rPr>
          <w:lang w:val="es-419"/>
        </w:rPr>
        <w:t>aleación</w:t>
      </w:r>
      <w:r w:rsidRPr="00284619">
        <w:rPr>
          <w:lang w:val="es-419"/>
        </w:rPr>
        <w:t xml:space="preserve"> de cobre-</w:t>
      </w:r>
      <w:proofErr w:type="spellStart"/>
      <w:r w:rsidRPr="00284619">
        <w:rPr>
          <w:lang w:val="es-419"/>
        </w:rPr>
        <w:t>nickel</w:t>
      </w:r>
      <w:proofErr w:type="spellEnd"/>
      <w:r w:rsidRPr="00284619">
        <w:rPr>
          <w:lang w:val="es-419"/>
        </w:rPr>
        <w:t xml:space="preserve"> (</w:t>
      </w:r>
      <w:proofErr w:type="spellStart"/>
      <w:r w:rsidRPr="00284619">
        <w:rPr>
          <w:lang w:val="es-419"/>
        </w:rPr>
        <w:t>Constantan</w:t>
      </w:r>
      <w:proofErr w:type="spellEnd"/>
      <w:r w:rsidRPr="00284619">
        <w:rPr>
          <w:lang w:val="es-419"/>
        </w:rPr>
        <w:t>) como polo negativo.</w:t>
      </w:r>
    </w:p>
    <w:p w14:paraId="575CFC00" w14:textId="77777777" w:rsidR="00284619" w:rsidRPr="00284619" w:rsidRDefault="00284619" w:rsidP="00284619">
      <w:pPr>
        <w:spacing w:after="160" w:line="480" w:lineRule="auto"/>
        <w:ind w:firstLine="720"/>
        <w:jc w:val="left"/>
        <w:rPr>
          <w:b/>
          <w:bCs/>
          <w:sz w:val="23"/>
          <w:szCs w:val="23"/>
        </w:rPr>
      </w:pPr>
      <w:r w:rsidRPr="00284619">
        <w:rPr>
          <w:b/>
          <w:bCs/>
          <w:sz w:val="23"/>
          <w:szCs w:val="23"/>
        </w:rPr>
        <w:br w:type="page"/>
      </w:r>
    </w:p>
    <w:p w14:paraId="3E8D3983" w14:textId="004B5DCE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lastRenderedPageBreak/>
        <w:t xml:space="preserve">3.2.1 Especificaciones </w:t>
      </w:r>
      <w:r w:rsidR="009677A8" w:rsidRPr="00284619">
        <w:rPr>
          <w:b/>
          <w:bCs/>
          <w:sz w:val="23"/>
          <w:szCs w:val="23"/>
        </w:rPr>
        <w:t>técnicas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84619" w:rsidRPr="00284619" w14:paraId="17DF6E77" w14:textId="77777777" w:rsidTr="00B906CB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AE43513" w14:textId="30A514CE" w:rsidR="00284619" w:rsidRPr="009677A8" w:rsidRDefault="009677A8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9677A8">
              <w:rPr>
                <w:b/>
                <w:bCs/>
                <w:color w:val="FFFFFF" w:themeColor="background1"/>
                <w:sz w:val="20"/>
                <w:szCs w:val="20"/>
              </w:rPr>
              <w:t>Parámetro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D4F59E" w14:textId="77777777" w:rsidR="00284619" w:rsidRPr="009677A8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9677A8">
              <w:rPr>
                <w:b/>
                <w:bCs/>
                <w:color w:val="FFFFFF" w:themeColor="background1"/>
                <w:sz w:val="20"/>
                <w:szCs w:val="20"/>
              </w:rPr>
              <w:t>Valor</w:t>
            </w:r>
          </w:p>
        </w:tc>
      </w:tr>
      <w:tr w:rsidR="00284619" w:rsidRPr="00284619" w14:paraId="27B5C71E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9D8A5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Conductor positivo (+)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D0436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Hierro (Iron)</w:t>
            </w:r>
          </w:p>
        </w:tc>
      </w:tr>
      <w:tr w:rsidR="00284619" w:rsidRPr="00284619" w14:paraId="22740146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A48C70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Conductor negativo (-)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AC638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Cobre-Nickel (</w:t>
            </w:r>
            <w:proofErr w:type="spellStart"/>
            <w:r w:rsidRPr="00284619">
              <w:rPr>
                <w:sz w:val="20"/>
                <w:szCs w:val="20"/>
              </w:rPr>
              <w:t>Constantan</w:t>
            </w:r>
            <w:proofErr w:type="spellEnd"/>
            <w:r w:rsidRPr="00284619">
              <w:rPr>
                <w:sz w:val="20"/>
                <w:szCs w:val="20"/>
              </w:rPr>
              <w:t>)</w:t>
            </w:r>
          </w:p>
        </w:tc>
      </w:tr>
      <w:tr w:rsidR="00284619" w:rsidRPr="00284619" w14:paraId="78410F12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61A73B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Rango de temperatura (termocupla)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59633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 °C a 750 °C</w:t>
            </w:r>
          </w:p>
        </w:tc>
      </w:tr>
      <w:tr w:rsidR="00284619" w:rsidRPr="00284619" w14:paraId="599CCAFA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EC25AA" w14:textId="748B4C96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Rango de temperatura (</w:t>
            </w:r>
            <w:r w:rsidR="009677A8" w:rsidRPr="00284619">
              <w:rPr>
                <w:sz w:val="20"/>
                <w:szCs w:val="20"/>
              </w:rPr>
              <w:t>extensión</w:t>
            </w:r>
            <w:r w:rsidRPr="00284619"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6DDBF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 °C a 200 °C</w:t>
            </w:r>
          </w:p>
        </w:tc>
      </w:tr>
      <w:tr w:rsidR="00284619" w:rsidRPr="00284619" w14:paraId="5AFE2A03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23CBC2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Rango de voltaje en tabla implementada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4CC3BE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-8.095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 xml:space="preserve"> (-200°C) a 69.553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 xml:space="preserve"> (1200°C)</w:t>
            </w:r>
          </w:p>
        </w:tc>
      </w:tr>
      <w:tr w:rsidR="00284619" w:rsidRPr="00284619" w14:paraId="11985553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9E94B2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Entradas en tabla (tabla_j.txt)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BB682C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1410 pares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>-°C</w:t>
            </w:r>
          </w:p>
        </w:tc>
      </w:tr>
      <w:tr w:rsidR="00284619" w:rsidRPr="00284619" w14:paraId="62A32F22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0E15D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Sensibilidad aproximada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69886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~51 </w:t>
            </w:r>
            <w:proofErr w:type="spellStart"/>
            <w:r w:rsidRPr="00284619">
              <w:rPr>
                <w:sz w:val="20"/>
                <w:szCs w:val="20"/>
              </w:rPr>
              <w:t>uV</w:t>
            </w:r>
            <w:proofErr w:type="spellEnd"/>
            <w:r w:rsidRPr="00284619">
              <w:rPr>
                <w:sz w:val="20"/>
                <w:szCs w:val="20"/>
              </w:rPr>
              <w:t>/°C</w:t>
            </w:r>
          </w:p>
        </w:tc>
      </w:tr>
      <w:tr w:rsidR="00284619" w:rsidRPr="00284619" w14:paraId="340A968A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54296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Entorno recomendado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C45C0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Reductor, </w:t>
            </w:r>
            <w:proofErr w:type="spellStart"/>
            <w:r w:rsidRPr="00284619">
              <w:rPr>
                <w:sz w:val="20"/>
                <w:szCs w:val="20"/>
              </w:rPr>
              <w:t>vacio</w:t>
            </w:r>
            <w:proofErr w:type="spellEnd"/>
            <w:r w:rsidRPr="00284619">
              <w:rPr>
                <w:sz w:val="20"/>
                <w:szCs w:val="20"/>
              </w:rPr>
              <w:t xml:space="preserve"> o inerte</w:t>
            </w:r>
          </w:p>
        </w:tc>
      </w:tr>
      <w:tr w:rsidR="00284619" w:rsidRPr="00284619" w14:paraId="6532FB2D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3DEF7F" w14:textId="45F24FCF" w:rsidR="00284619" w:rsidRPr="00284619" w:rsidRDefault="009677A8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Código</w:t>
            </w:r>
            <w:r w:rsidR="00284619" w:rsidRPr="00284619">
              <w:rPr>
                <w:sz w:val="20"/>
                <w:szCs w:val="20"/>
              </w:rPr>
              <w:t xml:space="preserve"> de color IEC 584-3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1999EE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Negro (+) / Blanco (-)</w:t>
            </w:r>
          </w:p>
        </w:tc>
      </w:tr>
      <w:tr w:rsidR="00284619" w:rsidRPr="00284619" w14:paraId="0491F0AC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DAE4A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Advertencia de uso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B81FB4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No recomendada bajo 0°C</w:t>
            </w:r>
          </w:p>
        </w:tc>
      </w:tr>
    </w:tbl>
    <w:p w14:paraId="6DCA9F18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3. Especificaciones de la termocupla Tipo J</w:t>
      </w:r>
    </w:p>
    <w:p w14:paraId="114646CB" w14:textId="3D477286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t xml:space="preserve">3.2.2 Aplicaciones industriales </w:t>
      </w:r>
      <w:r w:rsidR="002E425E" w:rsidRPr="00284619">
        <w:rPr>
          <w:b/>
          <w:bCs/>
          <w:sz w:val="23"/>
          <w:szCs w:val="23"/>
        </w:rPr>
        <w:t>típicas</w:t>
      </w:r>
    </w:p>
    <w:p w14:paraId="5016A2F3" w14:textId="7D102AD9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Industria del </w:t>
      </w:r>
      <w:r w:rsidR="00D35B50" w:rsidRPr="00284619">
        <w:rPr>
          <w:lang w:val="es-419"/>
        </w:rPr>
        <w:t>plástico</w:t>
      </w:r>
      <w:r w:rsidRPr="00284619">
        <w:rPr>
          <w:lang w:val="es-419"/>
        </w:rPr>
        <w:t>: control de temperatura en extrusoras e inyectoras.</w:t>
      </w:r>
    </w:p>
    <w:p w14:paraId="0F762FE1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Equipos de laboratorio con atmosfera reductora o controlada.</w:t>
      </w:r>
    </w:p>
    <w:p w14:paraId="441777EC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Hornos de secado y procesos de curado de materiales.</w:t>
      </w:r>
    </w:p>
    <w:p w14:paraId="53606084" w14:textId="128222F2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Industria alimentaria en procesos de </w:t>
      </w:r>
      <w:r w:rsidR="00D35B50" w:rsidRPr="00284619">
        <w:rPr>
          <w:lang w:val="es-419"/>
        </w:rPr>
        <w:t>pasteurización</w:t>
      </w:r>
      <w:r w:rsidRPr="00284619">
        <w:rPr>
          <w:lang w:val="es-419"/>
        </w:rPr>
        <w:t xml:space="preserve"> y </w:t>
      </w:r>
      <w:r w:rsidR="00D35B50" w:rsidRPr="00284619">
        <w:rPr>
          <w:lang w:val="es-419"/>
        </w:rPr>
        <w:t>esterilización</w:t>
      </w:r>
      <w:r w:rsidRPr="00284619">
        <w:rPr>
          <w:lang w:val="es-419"/>
        </w:rPr>
        <w:t>.</w:t>
      </w:r>
    </w:p>
    <w:p w14:paraId="3363823E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3.3 Termocupla Tipo T (Cobre / Cobre-Nickel)</w:t>
      </w:r>
    </w:p>
    <w:p w14:paraId="0B8859A5" w14:textId="530538D1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termocupla Tipo T es la referencia para mediciones a bajas y muy bajas temperaturas. </w:t>
      </w:r>
      <w:r w:rsidR="00D35B50" w:rsidRPr="00284619">
        <w:rPr>
          <w:lang w:val="es-419"/>
        </w:rPr>
        <w:t>Está</w:t>
      </w:r>
      <w:r w:rsidRPr="00284619">
        <w:rPr>
          <w:lang w:val="es-419"/>
        </w:rPr>
        <w:t xml:space="preserve"> compuesta por cobre puro como conductor positivo y </w:t>
      </w:r>
      <w:r w:rsidR="00D35B50" w:rsidRPr="00284619">
        <w:rPr>
          <w:lang w:val="es-419"/>
        </w:rPr>
        <w:t>Constantán</w:t>
      </w:r>
      <w:r w:rsidRPr="00284619">
        <w:rPr>
          <w:lang w:val="es-419"/>
        </w:rPr>
        <w:t xml:space="preserve"> (</w:t>
      </w:r>
      <w:r w:rsidR="00D35B50" w:rsidRPr="00284619">
        <w:rPr>
          <w:lang w:val="es-419"/>
        </w:rPr>
        <w:t>aleación</w:t>
      </w:r>
      <w:r w:rsidRPr="00284619">
        <w:rPr>
          <w:lang w:val="es-419"/>
        </w:rPr>
        <w:t xml:space="preserve"> de cobre y </w:t>
      </w:r>
      <w:proofErr w:type="spellStart"/>
      <w:r w:rsidRPr="00284619">
        <w:rPr>
          <w:lang w:val="es-419"/>
        </w:rPr>
        <w:t>nickel</w:t>
      </w:r>
      <w:proofErr w:type="spellEnd"/>
      <w:r w:rsidRPr="00284619">
        <w:rPr>
          <w:lang w:val="es-419"/>
        </w:rPr>
        <w:t xml:space="preserve">) como conductor negativo. Es la </w:t>
      </w:r>
      <w:r w:rsidR="00D35B50" w:rsidRPr="00284619">
        <w:rPr>
          <w:lang w:val="es-419"/>
        </w:rPr>
        <w:t>única</w:t>
      </w:r>
      <w:r w:rsidRPr="00284619">
        <w:rPr>
          <w:lang w:val="es-419"/>
        </w:rPr>
        <w:t xml:space="preserve"> de los tres tipos que puede operar en rangos </w:t>
      </w:r>
      <w:r w:rsidR="00D35B50" w:rsidRPr="00284619">
        <w:rPr>
          <w:lang w:val="es-419"/>
        </w:rPr>
        <w:t>criogénicos</w:t>
      </w:r>
      <w:r w:rsidRPr="00284619">
        <w:rPr>
          <w:lang w:val="es-419"/>
        </w:rPr>
        <w:t xml:space="preserve"> con alta </w:t>
      </w:r>
      <w:r w:rsidR="00D35B50" w:rsidRPr="00284619">
        <w:rPr>
          <w:lang w:val="es-419"/>
        </w:rPr>
        <w:t>precisión</w:t>
      </w:r>
      <w:r w:rsidRPr="00284619">
        <w:rPr>
          <w:lang w:val="es-419"/>
        </w:rPr>
        <w:t>.</w:t>
      </w:r>
    </w:p>
    <w:p w14:paraId="08E3CF9C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</w:p>
    <w:p w14:paraId="26A03DC9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</w:p>
    <w:p w14:paraId="35F4EA4E" w14:textId="77777777" w:rsidR="00284619" w:rsidRPr="00284619" w:rsidRDefault="00284619" w:rsidP="00284619">
      <w:pPr>
        <w:spacing w:after="160" w:line="480" w:lineRule="auto"/>
        <w:ind w:firstLine="720"/>
        <w:jc w:val="left"/>
        <w:rPr>
          <w:b/>
          <w:bCs/>
          <w:sz w:val="23"/>
          <w:szCs w:val="23"/>
        </w:rPr>
      </w:pPr>
      <w:r w:rsidRPr="00284619">
        <w:rPr>
          <w:b/>
          <w:bCs/>
          <w:sz w:val="23"/>
          <w:szCs w:val="23"/>
        </w:rPr>
        <w:br w:type="page"/>
      </w:r>
    </w:p>
    <w:p w14:paraId="6C6EFEA4" w14:textId="43F15157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lastRenderedPageBreak/>
        <w:t xml:space="preserve">3.3.1 Especificaciones </w:t>
      </w:r>
      <w:r w:rsidR="00D35B50" w:rsidRPr="00284619">
        <w:rPr>
          <w:b/>
          <w:bCs/>
          <w:sz w:val="23"/>
          <w:szCs w:val="23"/>
        </w:rPr>
        <w:t>técnicas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84619" w:rsidRPr="00284619" w14:paraId="710585AB" w14:textId="77777777" w:rsidTr="00B906CB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92BC360" w14:textId="5DBD5D32" w:rsidR="00284619" w:rsidRPr="00D35B50" w:rsidRDefault="00D35B50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D35B50">
              <w:rPr>
                <w:b/>
                <w:bCs/>
                <w:color w:val="FFFFFF" w:themeColor="background1"/>
                <w:sz w:val="20"/>
                <w:szCs w:val="20"/>
              </w:rPr>
              <w:t>Parámetro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F32600" w14:textId="77777777" w:rsidR="00284619" w:rsidRPr="00D35B50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D35B50">
              <w:rPr>
                <w:b/>
                <w:bCs/>
                <w:color w:val="FFFFFF" w:themeColor="background1"/>
                <w:sz w:val="20"/>
                <w:szCs w:val="20"/>
              </w:rPr>
              <w:t>Valor</w:t>
            </w:r>
          </w:p>
        </w:tc>
      </w:tr>
      <w:tr w:rsidR="00284619" w:rsidRPr="00284619" w14:paraId="00B55E29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E5EFB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Conductor positivo (+)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2B71B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Cobre (Copper)</w:t>
            </w:r>
          </w:p>
        </w:tc>
      </w:tr>
      <w:tr w:rsidR="00284619" w:rsidRPr="00284619" w14:paraId="2809E037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E9E99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Conductor negativo (-)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B4180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Cobre-Nickel (</w:t>
            </w:r>
            <w:proofErr w:type="spellStart"/>
            <w:r w:rsidRPr="00284619">
              <w:rPr>
                <w:sz w:val="20"/>
                <w:szCs w:val="20"/>
              </w:rPr>
              <w:t>Constantan</w:t>
            </w:r>
            <w:proofErr w:type="spellEnd"/>
            <w:r w:rsidRPr="00284619">
              <w:rPr>
                <w:sz w:val="20"/>
                <w:szCs w:val="20"/>
              </w:rPr>
              <w:t>)</w:t>
            </w:r>
          </w:p>
        </w:tc>
      </w:tr>
      <w:tr w:rsidR="00284619" w:rsidRPr="00284619" w14:paraId="5A51C0E4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EB6F8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Rango de temperatura (termocupla)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217350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-200 °C a 350 °C</w:t>
            </w:r>
          </w:p>
        </w:tc>
      </w:tr>
      <w:tr w:rsidR="00284619" w:rsidRPr="00284619" w14:paraId="3749EB96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61DC59" w14:textId="3D712095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Rango de temperatura (</w:t>
            </w:r>
            <w:r w:rsidR="00D35B50" w:rsidRPr="00284619">
              <w:rPr>
                <w:sz w:val="20"/>
                <w:szCs w:val="20"/>
              </w:rPr>
              <w:t>extensión</w:t>
            </w:r>
            <w:r w:rsidRPr="00284619">
              <w:rPr>
                <w:sz w:val="20"/>
                <w:szCs w:val="20"/>
              </w:rPr>
              <w:t>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4EFCEC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-60 °C a 100 °C</w:t>
            </w:r>
          </w:p>
        </w:tc>
      </w:tr>
      <w:tr w:rsidR="00284619" w:rsidRPr="00284619" w14:paraId="71079BA3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DFAB17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Rango de voltaje en tabla implementada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B363C8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-6.258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 xml:space="preserve"> (-260°C) a 20.872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 xml:space="preserve"> (400°C)</w:t>
            </w:r>
          </w:p>
        </w:tc>
      </w:tr>
      <w:tr w:rsidR="00284619" w:rsidRPr="00284619" w14:paraId="460266BB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EAADF5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Entradas en tabla (tabla_t.txt)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205FA8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670 pares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>-°C</w:t>
            </w:r>
          </w:p>
        </w:tc>
      </w:tr>
      <w:tr w:rsidR="00284619" w:rsidRPr="00284619" w14:paraId="3BEE35DC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2BDE5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Sensibilidad aproximada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FD713E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~43 </w:t>
            </w:r>
            <w:proofErr w:type="spellStart"/>
            <w:r w:rsidRPr="00284619">
              <w:rPr>
                <w:sz w:val="20"/>
                <w:szCs w:val="20"/>
              </w:rPr>
              <w:t>uV</w:t>
            </w:r>
            <w:proofErr w:type="spellEnd"/>
            <w:r w:rsidRPr="00284619">
              <w:rPr>
                <w:sz w:val="20"/>
                <w:szCs w:val="20"/>
              </w:rPr>
              <w:t>/°C a 20°C</w:t>
            </w:r>
          </w:p>
        </w:tc>
      </w:tr>
      <w:tr w:rsidR="00284619" w:rsidRPr="00284619" w14:paraId="69EEA695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9506B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Entorno recomendado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2EC955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Oxidante suave, reductor,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vacio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o inerte</w:t>
            </w:r>
          </w:p>
        </w:tc>
      </w:tr>
      <w:tr w:rsidR="00284619" w:rsidRPr="00284619" w14:paraId="285F7399" w14:textId="77777777" w:rsidTr="00B906CB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7980C4" w14:textId="53CE611B" w:rsidR="00284619" w:rsidRPr="00284619" w:rsidRDefault="00D35B50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Código</w:t>
            </w:r>
            <w:r w:rsidR="00284619" w:rsidRPr="00284619">
              <w:rPr>
                <w:sz w:val="20"/>
                <w:szCs w:val="20"/>
              </w:rPr>
              <w:t xml:space="preserve"> de color IEC 584-3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4DA27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Marron (+) / Blanco (-)</w:t>
            </w:r>
          </w:p>
        </w:tc>
      </w:tr>
    </w:tbl>
    <w:p w14:paraId="70E2746B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4. Especificaciones de la termocupla Tipo T</w:t>
      </w:r>
    </w:p>
    <w:p w14:paraId="3A9923C8" w14:textId="6009E977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t xml:space="preserve">3.3.2 Aplicaciones industriales </w:t>
      </w:r>
      <w:r w:rsidR="006C45A0" w:rsidRPr="00284619">
        <w:rPr>
          <w:b/>
          <w:bCs/>
          <w:sz w:val="23"/>
          <w:szCs w:val="23"/>
        </w:rPr>
        <w:t>típicas</w:t>
      </w:r>
    </w:p>
    <w:p w14:paraId="1FFE93B0" w14:textId="4CCAE6BD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Aplicaciones </w:t>
      </w:r>
      <w:r w:rsidR="006C45A0" w:rsidRPr="00284619">
        <w:rPr>
          <w:lang w:val="es-419"/>
        </w:rPr>
        <w:t>criogénicas</w:t>
      </w:r>
      <w:r w:rsidRPr="00284619">
        <w:rPr>
          <w:lang w:val="es-419"/>
        </w:rPr>
        <w:t xml:space="preserve"> en </w:t>
      </w:r>
      <w:r w:rsidR="006C45A0" w:rsidRPr="00284619">
        <w:rPr>
          <w:lang w:val="es-419"/>
        </w:rPr>
        <w:t>investigación</w:t>
      </w:r>
      <w:r w:rsidRPr="00284619">
        <w:rPr>
          <w:lang w:val="es-419"/>
        </w:rPr>
        <w:t xml:space="preserve"> </w:t>
      </w:r>
      <w:r w:rsidR="006C45A0" w:rsidRPr="00284619">
        <w:rPr>
          <w:lang w:val="es-419"/>
        </w:rPr>
        <w:t>científica</w:t>
      </w:r>
      <w:r w:rsidRPr="00284619">
        <w:rPr>
          <w:lang w:val="es-419"/>
        </w:rPr>
        <w:t>.</w:t>
      </w:r>
    </w:p>
    <w:p w14:paraId="04748D39" w14:textId="5DB0EC45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Industria </w:t>
      </w:r>
      <w:r w:rsidR="006C45A0" w:rsidRPr="00284619">
        <w:rPr>
          <w:lang w:val="es-419"/>
        </w:rPr>
        <w:t>farmacéutica</w:t>
      </w:r>
      <w:r w:rsidRPr="00284619">
        <w:rPr>
          <w:lang w:val="es-419"/>
        </w:rPr>
        <w:t xml:space="preserve"> y alimentaria donde se requiere </w:t>
      </w:r>
      <w:r w:rsidR="006C45A0" w:rsidRPr="00284619">
        <w:rPr>
          <w:lang w:val="es-419"/>
        </w:rPr>
        <w:t>precisión</w:t>
      </w:r>
      <w:r w:rsidRPr="00284619">
        <w:rPr>
          <w:lang w:val="es-419"/>
        </w:rPr>
        <w:t xml:space="preserve"> en rangos de </w:t>
      </w:r>
      <w:r w:rsidR="006C45A0" w:rsidRPr="00284619">
        <w:rPr>
          <w:lang w:val="es-419"/>
        </w:rPr>
        <w:t>refrigeración</w:t>
      </w:r>
      <w:r w:rsidRPr="00284619">
        <w:rPr>
          <w:lang w:val="es-419"/>
        </w:rPr>
        <w:t>.</w:t>
      </w:r>
    </w:p>
    <w:p w14:paraId="065A85B9" w14:textId="26A4C929" w:rsidR="00284619" w:rsidRPr="00284619" w:rsidRDefault="006C45A0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Medición</w:t>
      </w:r>
      <w:r w:rsidR="00284619" w:rsidRPr="00284619">
        <w:rPr>
          <w:lang w:val="es-419"/>
        </w:rPr>
        <w:t xml:space="preserve"> de temperatura en ambientes con presencia de humedad.</w:t>
      </w:r>
    </w:p>
    <w:p w14:paraId="59C8BEA8" w14:textId="5C9F6D6C" w:rsidR="00284619" w:rsidRPr="00284619" w:rsidRDefault="006C45A0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Calibración</w:t>
      </w:r>
      <w:r w:rsidR="00284619" w:rsidRPr="00284619">
        <w:rPr>
          <w:lang w:val="es-419"/>
        </w:rPr>
        <w:t xml:space="preserve"> de otros instrumentos de </w:t>
      </w:r>
      <w:r w:rsidRPr="00284619">
        <w:rPr>
          <w:lang w:val="es-419"/>
        </w:rPr>
        <w:t>medición</w:t>
      </w:r>
      <w:r w:rsidR="00284619" w:rsidRPr="00284619">
        <w:rPr>
          <w:lang w:val="es-419"/>
        </w:rPr>
        <w:t xml:space="preserve"> de temperatura.</w:t>
      </w:r>
    </w:p>
    <w:p w14:paraId="361EF4EC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05471292" w14:textId="067D2336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 xml:space="preserve">4. </w:t>
      </w:r>
      <w:r w:rsidR="006C45A0" w:rsidRPr="00284619">
        <w:rPr>
          <w:rFonts w:ascii="Arial" w:hAnsi="Arial" w:cs="Arial"/>
          <w:color w:val="auto"/>
          <w:lang w:val="es-419"/>
        </w:rPr>
        <w:t>Tecnologías</w:t>
      </w:r>
      <w:r w:rsidRPr="00284619">
        <w:rPr>
          <w:rFonts w:ascii="Arial" w:hAnsi="Arial" w:cs="Arial"/>
          <w:color w:val="auto"/>
          <w:lang w:val="es-419"/>
        </w:rPr>
        <w:t xml:space="preserve"> y Herramientas Utilizadas</w:t>
      </w:r>
    </w:p>
    <w:p w14:paraId="12A00EDC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4.1 SWI-Prolog</w:t>
      </w:r>
    </w:p>
    <w:p w14:paraId="2166BAA8" w14:textId="1ADA7F2E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SWI-Prolog es una </w:t>
      </w:r>
      <w:r w:rsidR="006C45A0" w:rsidRPr="00284619">
        <w:rPr>
          <w:lang w:val="es-419"/>
        </w:rPr>
        <w:t>implementación</w:t>
      </w:r>
      <w:r w:rsidRPr="00284619">
        <w:rPr>
          <w:lang w:val="es-419"/>
        </w:rPr>
        <w:t xml:space="preserve"> de </w:t>
      </w:r>
      <w:r w:rsidR="006C45A0" w:rsidRPr="00284619">
        <w:rPr>
          <w:lang w:val="es-419"/>
        </w:rPr>
        <w:t>código</w:t>
      </w:r>
      <w:r w:rsidRPr="00284619">
        <w:rPr>
          <w:lang w:val="es-419"/>
        </w:rPr>
        <w:t xml:space="preserve"> abierto del lenguaje de </w:t>
      </w:r>
      <w:r w:rsidR="006C45A0" w:rsidRPr="00284619">
        <w:rPr>
          <w:lang w:val="es-419"/>
        </w:rPr>
        <w:t>programación</w:t>
      </w:r>
      <w:r w:rsidRPr="00284619">
        <w:rPr>
          <w:lang w:val="es-419"/>
        </w:rPr>
        <w:t xml:space="preserve"> Prolog, desarrollada originalmente en la Universidad de Amsterdam. Es actualmente el </w:t>
      </w:r>
      <w:r w:rsidR="006C45A0" w:rsidRPr="00284619">
        <w:rPr>
          <w:lang w:val="es-419"/>
        </w:rPr>
        <w:t>intérprete</w:t>
      </w:r>
      <w:r w:rsidRPr="00284619">
        <w:rPr>
          <w:lang w:val="es-419"/>
        </w:rPr>
        <w:t xml:space="preserve"> de Prolog </w:t>
      </w:r>
      <w:r w:rsidR="006C45A0" w:rsidRPr="00284619">
        <w:rPr>
          <w:lang w:val="es-419"/>
        </w:rPr>
        <w:t>más</w:t>
      </w:r>
      <w:r w:rsidRPr="00284619">
        <w:rPr>
          <w:lang w:val="es-419"/>
        </w:rPr>
        <w:t xml:space="preserve"> utilizado en el mundo </w:t>
      </w:r>
      <w:r w:rsidR="006C45A0" w:rsidRPr="00284619">
        <w:rPr>
          <w:lang w:val="es-419"/>
        </w:rPr>
        <w:t>académico</w:t>
      </w:r>
      <w:r w:rsidRPr="00284619">
        <w:rPr>
          <w:lang w:val="es-419"/>
        </w:rPr>
        <w:t xml:space="preserve"> e industrial, con soporte activo para </w:t>
      </w:r>
      <w:r w:rsidR="006C45A0" w:rsidRPr="00284619">
        <w:rPr>
          <w:lang w:val="es-419"/>
        </w:rPr>
        <w:t>múltiples</w:t>
      </w:r>
      <w:r w:rsidRPr="00284619">
        <w:rPr>
          <w:lang w:val="es-419"/>
        </w:rPr>
        <w:t xml:space="preserve"> plataformas (Windows, Linux, macOS).</w:t>
      </w:r>
    </w:p>
    <w:p w14:paraId="7D13835D" w14:textId="46E49EB1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lenguaje Prolog se basa en la </w:t>
      </w:r>
      <w:r w:rsidR="006C45A0" w:rsidRPr="00284619">
        <w:rPr>
          <w:lang w:val="es-419"/>
        </w:rPr>
        <w:t>lógica</w:t>
      </w:r>
      <w:r w:rsidRPr="00284619">
        <w:rPr>
          <w:lang w:val="es-419"/>
        </w:rPr>
        <w:t xml:space="preserve"> de primer orden y el principio de </w:t>
      </w:r>
      <w:r w:rsidR="006C45A0" w:rsidRPr="00284619">
        <w:rPr>
          <w:lang w:val="es-419"/>
        </w:rPr>
        <w:t>resolución</w:t>
      </w:r>
      <w:r w:rsidRPr="00284619">
        <w:rPr>
          <w:lang w:val="es-419"/>
        </w:rPr>
        <w:t xml:space="preserve"> SLD (Selective Linear </w:t>
      </w:r>
      <w:proofErr w:type="spellStart"/>
      <w:r w:rsidRPr="00284619">
        <w:rPr>
          <w:lang w:val="es-419"/>
        </w:rPr>
        <w:t>Definite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clause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resolution</w:t>
      </w:r>
      <w:proofErr w:type="spellEnd"/>
      <w:r w:rsidRPr="00284619">
        <w:rPr>
          <w:lang w:val="es-419"/>
        </w:rPr>
        <w:t xml:space="preserve">). A diferencia de los lenguajes imperativos, en Prolog el programador describe relaciones y hechos, y el motor de inferencia encuentra </w:t>
      </w:r>
      <w:r w:rsidR="006C45A0" w:rsidRPr="00284619">
        <w:rPr>
          <w:lang w:val="es-419"/>
        </w:rPr>
        <w:t>automáticamente</w:t>
      </w:r>
      <w:r w:rsidRPr="00284619">
        <w:rPr>
          <w:lang w:val="es-419"/>
        </w:rPr>
        <w:t xml:space="preserve"> las soluciones mediante backtracking controlado.</w:t>
      </w:r>
    </w:p>
    <w:p w14:paraId="70A379CC" w14:textId="241B1C69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 xml:space="preserve">4.1.1 </w:t>
      </w:r>
      <w:r w:rsidR="006C45A0" w:rsidRPr="00284619">
        <w:rPr>
          <w:b/>
          <w:bCs/>
          <w:sz w:val="23"/>
          <w:szCs w:val="23"/>
          <w:lang w:val="es-419"/>
        </w:rPr>
        <w:t>Características</w:t>
      </w:r>
      <w:r w:rsidRPr="00284619">
        <w:rPr>
          <w:b/>
          <w:bCs/>
          <w:sz w:val="23"/>
          <w:szCs w:val="23"/>
          <w:lang w:val="es-419"/>
        </w:rPr>
        <w:t xml:space="preserve"> de SWI-Prolog relevantes para el proyecto</w:t>
      </w:r>
    </w:p>
    <w:p w14:paraId="4A84806B" w14:textId="7884E33F" w:rsidR="00284619" w:rsidRPr="00284619" w:rsidRDefault="006C45A0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Unificación</w:t>
      </w:r>
      <w:r w:rsidR="00284619" w:rsidRPr="00284619">
        <w:rPr>
          <w:lang w:val="es-419"/>
        </w:rPr>
        <w:t xml:space="preserve"> y backtracking: mecanismo fundamental que permite el control de flujo mediante </w:t>
      </w:r>
      <w:r w:rsidRPr="00284619">
        <w:rPr>
          <w:lang w:val="es-419"/>
        </w:rPr>
        <w:t>éxito</w:t>
      </w:r>
      <w:r w:rsidR="00284619" w:rsidRPr="00284619">
        <w:rPr>
          <w:lang w:val="es-419"/>
        </w:rPr>
        <w:t xml:space="preserve"> o fallo de predicados.</w:t>
      </w:r>
    </w:p>
    <w:p w14:paraId="583F65B5" w14:textId="4953A7A2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Corte (!): operador de control que previene el backtracking no deseado, esencial para las cadenas de </w:t>
      </w:r>
      <w:r w:rsidR="006C45A0" w:rsidRPr="00284619">
        <w:rPr>
          <w:lang w:val="es-419"/>
        </w:rPr>
        <w:t>validación</w:t>
      </w:r>
      <w:r w:rsidRPr="00284619">
        <w:rPr>
          <w:lang w:val="es-419"/>
        </w:rPr>
        <w:t>.</w:t>
      </w:r>
    </w:p>
    <w:p w14:paraId="132DAC9E" w14:textId="007F070A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Predicados </w:t>
      </w:r>
      <w:r w:rsidR="006C45A0" w:rsidRPr="00284619">
        <w:rPr>
          <w:lang w:val="es-419"/>
        </w:rPr>
        <w:t>aritméticos</w:t>
      </w:r>
      <w:r w:rsidRPr="00284619">
        <w:rPr>
          <w:lang w:val="es-419"/>
        </w:rPr>
        <w:t xml:space="preserve">: soporte completo para </w:t>
      </w:r>
      <w:r w:rsidR="006C45A0" w:rsidRPr="00284619">
        <w:rPr>
          <w:lang w:val="es-419"/>
        </w:rPr>
        <w:t>aritmética</w:t>
      </w:r>
      <w:r w:rsidRPr="00284619">
        <w:rPr>
          <w:lang w:val="es-419"/>
        </w:rPr>
        <w:t xml:space="preserve"> de punto flotante de doble </w:t>
      </w:r>
      <w:r w:rsidR="006C45A0" w:rsidRPr="00284619">
        <w:rPr>
          <w:lang w:val="es-419"/>
        </w:rPr>
        <w:t>precisión</w:t>
      </w:r>
      <w:r w:rsidRPr="00284619">
        <w:rPr>
          <w:lang w:val="es-419"/>
        </w:rPr>
        <w:t>.</w:t>
      </w:r>
    </w:p>
    <w:p w14:paraId="5A43F766" w14:textId="553A36EC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Excepciones: predicado catch/3 para manejo seguro de errores en tiempo de </w:t>
      </w:r>
      <w:r w:rsidR="006C45A0" w:rsidRPr="00284619">
        <w:rPr>
          <w:lang w:val="es-419"/>
        </w:rPr>
        <w:t>ejecución</w:t>
      </w:r>
      <w:r w:rsidRPr="00284619">
        <w:rPr>
          <w:lang w:val="es-419"/>
        </w:rPr>
        <w:t>.</w:t>
      </w:r>
    </w:p>
    <w:p w14:paraId="7C76E143" w14:textId="63260EBF" w:rsidR="00284619" w:rsidRPr="00284619" w:rsidRDefault="006C45A0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Módulos</w:t>
      </w:r>
      <w:r w:rsidR="00284619" w:rsidRPr="00284619">
        <w:rPr>
          <w:lang w:val="es-419"/>
        </w:rPr>
        <w:t xml:space="preserve">: sistema de namespaces que permite importar </w:t>
      </w:r>
      <w:r w:rsidRPr="00284619">
        <w:rPr>
          <w:lang w:val="es-419"/>
        </w:rPr>
        <w:t>librerías</w:t>
      </w:r>
      <w:r w:rsidR="00284619" w:rsidRPr="00284619">
        <w:rPr>
          <w:lang w:val="es-419"/>
        </w:rPr>
        <w:t xml:space="preserve"> como </w:t>
      </w:r>
      <w:proofErr w:type="spellStart"/>
      <w:r w:rsidR="00284619" w:rsidRPr="00284619">
        <w:rPr>
          <w:lang w:val="es-419"/>
        </w:rPr>
        <w:t>csv</w:t>
      </w:r>
      <w:proofErr w:type="spellEnd"/>
      <w:r w:rsidR="00284619" w:rsidRPr="00284619">
        <w:rPr>
          <w:lang w:val="es-419"/>
        </w:rPr>
        <w:t xml:space="preserve"> y </w:t>
      </w:r>
      <w:proofErr w:type="spellStart"/>
      <w:r w:rsidR="00284619" w:rsidRPr="00284619">
        <w:rPr>
          <w:lang w:val="es-419"/>
        </w:rPr>
        <w:t>pce</w:t>
      </w:r>
      <w:proofErr w:type="spellEnd"/>
      <w:r w:rsidR="00284619" w:rsidRPr="00284619">
        <w:rPr>
          <w:lang w:val="es-419"/>
        </w:rPr>
        <w:t>.</w:t>
      </w:r>
    </w:p>
    <w:p w14:paraId="77ACC60A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Predicados de entrada/salida de archivos: lectura nativa de CSV y otros formatos.</w:t>
      </w:r>
    </w:p>
    <w:p w14:paraId="3A3673D4" w14:textId="2144AB2F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lastRenderedPageBreak/>
        <w:t xml:space="preserve">4.2 </w:t>
      </w:r>
      <w:r w:rsidR="006C45A0" w:rsidRPr="00284619">
        <w:rPr>
          <w:rFonts w:cs="Arial"/>
          <w:lang w:val="es-419"/>
        </w:rPr>
        <w:t>Librería</w:t>
      </w:r>
      <w:r w:rsidRPr="00284619">
        <w:rPr>
          <w:rFonts w:cs="Arial"/>
          <w:lang w:val="es-419"/>
        </w:rPr>
        <w:t xml:space="preserve"> XPCE</w:t>
      </w:r>
    </w:p>
    <w:p w14:paraId="56067224" w14:textId="5FE7600C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XPCE (Prolog Compatible </w:t>
      </w:r>
      <w:proofErr w:type="spellStart"/>
      <w:r w:rsidRPr="00284619">
        <w:rPr>
          <w:lang w:val="es-419"/>
        </w:rPr>
        <w:t>Environment</w:t>
      </w:r>
      <w:proofErr w:type="spellEnd"/>
      <w:r w:rsidRPr="00284619">
        <w:rPr>
          <w:lang w:val="es-419"/>
        </w:rPr>
        <w:t xml:space="preserve">) es una </w:t>
      </w:r>
      <w:r w:rsidR="006C45A0" w:rsidRPr="00284619">
        <w:rPr>
          <w:lang w:val="es-419"/>
        </w:rPr>
        <w:t>librería</w:t>
      </w:r>
      <w:r w:rsidRPr="00284619">
        <w:rPr>
          <w:lang w:val="es-419"/>
        </w:rPr>
        <w:t xml:space="preserve"> de interfaz </w:t>
      </w:r>
      <w:proofErr w:type="spellStart"/>
      <w:r w:rsidRPr="00284619">
        <w:rPr>
          <w:lang w:val="es-419"/>
        </w:rPr>
        <w:t>grafica</w:t>
      </w:r>
      <w:proofErr w:type="spellEnd"/>
      <w:r w:rsidRPr="00284619">
        <w:rPr>
          <w:lang w:val="es-419"/>
        </w:rPr>
        <w:t xml:space="preserve"> de usuario (GUI) nativa para SWI-Prolog. Permite crear aplicaciones de escritorio completas directamente desde 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 xml:space="preserve"> Prolog, sin necesidad de lenguajes intermediarios. XPCE implementa un modelo orientado a objetos sobre Prolog, donde los elementos </w:t>
      </w:r>
      <w:r w:rsidR="0002777A" w:rsidRPr="00284619">
        <w:rPr>
          <w:lang w:val="es-419"/>
        </w:rPr>
        <w:t>gráficos</w:t>
      </w:r>
      <w:r w:rsidRPr="00284619">
        <w:rPr>
          <w:lang w:val="es-419"/>
        </w:rPr>
        <w:t xml:space="preserve"> son objetos que reciben mensajes.</w:t>
      </w:r>
    </w:p>
    <w:p w14:paraId="5055BF05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>4.2.1 Componentes de XPCE utilizados en 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284619" w:rsidRPr="00284619" w14:paraId="6B71F168" w14:textId="77777777" w:rsidTr="00B906CB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48E0AE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Componente XPCE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44B22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E728C0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Uso en el proyecto</w:t>
            </w:r>
          </w:p>
        </w:tc>
      </w:tr>
      <w:tr w:rsidR="00284619" w:rsidRPr="00284619" w14:paraId="6A768077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4703F7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dialog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6FE4D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Ventana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AAB1DE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Contenedor principal de la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aplicacion</w:t>
            </w:r>
            <w:proofErr w:type="spellEnd"/>
          </w:p>
        </w:tc>
      </w:tr>
      <w:tr w:rsidR="00284619" w:rsidRPr="00284619" w14:paraId="59993A45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2B47F2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dialog_group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73EC4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Contenedor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3C1FB4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Agrupacion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visual de controles relacionados</w:t>
            </w:r>
          </w:p>
        </w:tc>
      </w:tr>
      <w:tr w:rsidR="00284619" w:rsidRPr="00284619" w14:paraId="3F55DA5A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5D48E6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menu</w:t>
            </w:r>
            <w:proofErr w:type="spellEnd"/>
            <w:r w:rsidRPr="00284619">
              <w:rPr>
                <w:sz w:val="20"/>
                <w:szCs w:val="20"/>
              </w:rPr>
              <w:t xml:space="preserve"> (</w:t>
            </w:r>
            <w:proofErr w:type="spellStart"/>
            <w:r w:rsidRPr="00284619">
              <w:rPr>
                <w:sz w:val="20"/>
                <w:szCs w:val="20"/>
              </w:rPr>
              <w:t>cycle</w:t>
            </w:r>
            <w:proofErr w:type="spellEnd"/>
            <w:r w:rsidRPr="00284619">
              <w:rPr>
                <w:sz w:val="20"/>
                <w:szCs w:val="20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C2859C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88C7448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Seleccion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del tipo de termocupla y modo</w:t>
            </w:r>
          </w:p>
        </w:tc>
      </w:tr>
      <w:tr w:rsidR="00284619" w:rsidRPr="00284619" w14:paraId="18224C4A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A6939F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text_item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7A2E4E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4F1D43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Campos de entrada para valor y offset</w:t>
            </w:r>
          </w:p>
        </w:tc>
      </w:tr>
      <w:tr w:rsidR="00284619" w:rsidRPr="00284619" w14:paraId="5D516014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D56827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09A5FD" w14:textId="6E6A07B3" w:rsidR="00284619" w:rsidRPr="00284619" w:rsidRDefault="0002777A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Visualización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31C4A3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Muestra resultado y mensajes de estado</w:t>
            </w:r>
          </w:p>
        </w:tc>
      </w:tr>
      <w:tr w:rsidR="00284619" w:rsidRPr="00284619" w14:paraId="7EED8A49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DFC851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button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14983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20C9E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Acciones: Calcular, Limpiar, Salir</w:t>
            </w:r>
          </w:p>
        </w:tc>
      </w:tr>
      <w:tr w:rsidR="00284619" w:rsidRPr="00284619" w14:paraId="71E784BC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DF12A5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list_browser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DB3528" w14:textId="5CA32C88" w:rsidR="00284619" w:rsidRPr="00284619" w:rsidRDefault="0002777A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Visualización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932B0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Historial </w:t>
            </w:r>
            <w:proofErr w:type="spellStart"/>
            <w:r w:rsidRPr="00284619">
              <w:rPr>
                <w:sz w:val="20"/>
                <w:szCs w:val="20"/>
              </w:rPr>
              <w:t>scrollable</w:t>
            </w:r>
            <w:proofErr w:type="spellEnd"/>
            <w:r w:rsidRPr="00284619">
              <w:rPr>
                <w:sz w:val="20"/>
                <w:szCs w:val="20"/>
              </w:rPr>
              <w:t xml:space="preserve"> de conversiones</w:t>
            </w:r>
          </w:p>
        </w:tc>
      </w:tr>
      <w:tr w:rsidR="00284619" w:rsidRPr="00284619" w14:paraId="04318F2E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DC1988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dict_item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CC4C5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Datos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99D94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Elemento individual del historial</w:t>
            </w:r>
          </w:p>
        </w:tc>
      </w:tr>
      <w:tr w:rsidR="00284619" w:rsidRPr="00284619" w14:paraId="25C294FA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4E7A06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font</w:t>
            </w:r>
            <w:proofErr w:type="spellEnd"/>
            <w:r w:rsidRPr="00284619">
              <w:rPr>
                <w:sz w:val="20"/>
                <w:szCs w:val="20"/>
              </w:rPr>
              <w:t>(</w:t>
            </w:r>
            <w:proofErr w:type="spellStart"/>
            <w:r w:rsidRPr="00284619">
              <w:rPr>
                <w:sz w:val="20"/>
                <w:szCs w:val="20"/>
              </w:rPr>
              <w:t>helvetica</w:t>
            </w:r>
            <w:proofErr w:type="spellEnd"/>
            <w:r w:rsidRPr="00284619">
              <w:rPr>
                <w:sz w:val="20"/>
                <w:szCs w:val="20"/>
              </w:rPr>
              <w:t>,...)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AC3FB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Estilo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158CAD" w14:textId="66D062C4" w:rsidR="00284619" w:rsidRPr="00284619" w:rsidRDefault="0002777A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Configuración</w:t>
            </w:r>
            <w:r w:rsidR="00284619" w:rsidRPr="00284619">
              <w:rPr>
                <w:sz w:val="20"/>
                <w:szCs w:val="20"/>
                <w:lang w:val="es-419"/>
              </w:rPr>
              <w:t xml:space="preserve"> de </w:t>
            </w:r>
            <w:r w:rsidRPr="00284619">
              <w:rPr>
                <w:sz w:val="20"/>
                <w:szCs w:val="20"/>
                <w:lang w:val="es-419"/>
              </w:rPr>
              <w:t>tipografía</w:t>
            </w:r>
            <w:r w:rsidR="00284619" w:rsidRPr="00284619">
              <w:rPr>
                <w:sz w:val="20"/>
                <w:szCs w:val="20"/>
                <w:lang w:val="es-419"/>
              </w:rPr>
              <w:t xml:space="preserve"> de elementos</w:t>
            </w:r>
          </w:p>
        </w:tc>
      </w:tr>
      <w:tr w:rsidR="00284619" w:rsidRPr="00284619" w14:paraId="34B5FBDC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DA0347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colour</w:t>
            </w:r>
            <w:proofErr w:type="spellEnd"/>
            <w:r w:rsidRPr="00284619">
              <w:rPr>
                <w:sz w:val="20"/>
                <w:szCs w:val="20"/>
              </w:rPr>
              <w:t>(...)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BC871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Estilo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9693EF" w14:textId="6E33DA45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Cambio </w:t>
            </w:r>
            <w:r w:rsidR="0002777A" w:rsidRPr="00284619">
              <w:rPr>
                <w:sz w:val="20"/>
                <w:szCs w:val="20"/>
                <w:lang w:val="es-419"/>
              </w:rPr>
              <w:t>dinámico</w:t>
            </w:r>
            <w:r w:rsidRPr="00284619">
              <w:rPr>
                <w:sz w:val="20"/>
                <w:szCs w:val="20"/>
                <w:lang w:val="es-419"/>
              </w:rPr>
              <w:t xml:space="preserve"> de color en etiquetas</w:t>
            </w:r>
          </w:p>
        </w:tc>
      </w:tr>
      <w:tr w:rsidR="00284619" w:rsidRPr="00284619" w14:paraId="5B7F501C" w14:textId="77777777" w:rsidTr="00B906CB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8BFE10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message</w:t>
            </w:r>
            <w:proofErr w:type="spellEnd"/>
            <w:r w:rsidRPr="00284619">
              <w:rPr>
                <w:sz w:val="20"/>
                <w:szCs w:val="20"/>
              </w:rPr>
              <w:t>(@prolog,...)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9E8F2B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Evento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E738EA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Vincula botones a predicados Prolog</w:t>
            </w:r>
          </w:p>
        </w:tc>
      </w:tr>
    </w:tbl>
    <w:p w14:paraId="3E31199D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5. Componentes XPCE utilizados en el proyecto</w:t>
      </w:r>
    </w:p>
    <w:p w14:paraId="7CB074E6" w14:textId="4615971C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4.3 </w:t>
      </w:r>
      <w:r w:rsidR="006C45A0" w:rsidRPr="00284619">
        <w:rPr>
          <w:rFonts w:cs="Arial"/>
          <w:lang w:val="es-419"/>
        </w:rPr>
        <w:t>Librería</w:t>
      </w:r>
      <w:r w:rsidRPr="00284619">
        <w:rPr>
          <w:rFonts w:cs="Arial"/>
          <w:lang w:val="es-419"/>
        </w:rPr>
        <w:t xml:space="preserve"> CSV de SWI-Prolog</w:t>
      </w:r>
    </w:p>
    <w:p w14:paraId="309A353B" w14:textId="405B328C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</w:t>
      </w:r>
      <w:r w:rsidR="006C45A0" w:rsidRPr="00284619">
        <w:rPr>
          <w:lang w:val="es-419"/>
        </w:rPr>
        <w:t>librería</w:t>
      </w:r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csv</w:t>
      </w:r>
      <w:proofErr w:type="spellEnd"/>
      <w:r w:rsidRPr="00284619">
        <w:rPr>
          <w:lang w:val="es-419"/>
        </w:rPr>
        <w:t xml:space="preserve"> incluida en SWI-Prolog provee el predicado </w:t>
      </w:r>
      <w:proofErr w:type="spellStart"/>
      <w:r w:rsidRPr="00284619">
        <w:rPr>
          <w:lang w:val="es-419"/>
        </w:rPr>
        <w:t>csv_read_file</w:t>
      </w:r>
      <w:proofErr w:type="spellEnd"/>
      <w:r w:rsidRPr="00284619">
        <w:rPr>
          <w:lang w:val="es-419"/>
        </w:rPr>
        <w:t xml:space="preserve">/3, que permite leer archivos de valores separados por coma y cargar los datos directamente como </w:t>
      </w:r>
      <w:r w:rsidR="0002777A" w:rsidRPr="00284619">
        <w:rPr>
          <w:lang w:val="es-419"/>
        </w:rPr>
        <w:t>términos</w:t>
      </w:r>
      <w:r w:rsidRPr="00284619">
        <w:rPr>
          <w:lang w:val="es-419"/>
        </w:rPr>
        <w:t xml:space="preserve"> Prolog en la base de datos de trabajo. En el proyecto se utiliza con el separador ASCII 44 (la coma) y la </w:t>
      </w:r>
      <w:r w:rsidR="0002777A" w:rsidRPr="00284619">
        <w:rPr>
          <w:lang w:val="es-419"/>
        </w:rPr>
        <w:t>opción</w:t>
      </w:r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convert</w:t>
      </w:r>
      <w:proofErr w:type="spellEnd"/>
      <w:r w:rsidRPr="00284619">
        <w:rPr>
          <w:lang w:val="es-419"/>
        </w:rPr>
        <w:t xml:space="preserve">(true), que convierte </w:t>
      </w:r>
      <w:r w:rsidR="0002777A" w:rsidRPr="00284619">
        <w:rPr>
          <w:lang w:val="es-419"/>
        </w:rPr>
        <w:t>automáticamente</w:t>
      </w:r>
      <w:r w:rsidRPr="00284619">
        <w:rPr>
          <w:lang w:val="es-419"/>
        </w:rPr>
        <w:t xml:space="preserve"> los tokens </w:t>
      </w:r>
      <w:r w:rsidR="0002777A" w:rsidRPr="00284619">
        <w:rPr>
          <w:lang w:val="es-419"/>
        </w:rPr>
        <w:t>numéricos</w:t>
      </w:r>
      <w:r w:rsidRPr="00284619">
        <w:rPr>
          <w:lang w:val="es-419"/>
        </w:rPr>
        <w:t xml:space="preserve"> a </w:t>
      </w:r>
      <w:r w:rsidR="0002777A" w:rsidRPr="00284619">
        <w:rPr>
          <w:lang w:val="es-419"/>
        </w:rPr>
        <w:t>números</w:t>
      </w:r>
      <w:r w:rsidRPr="00284619">
        <w:rPr>
          <w:lang w:val="es-419"/>
        </w:rPr>
        <w:t xml:space="preserve"> de punto flotante de Prolog, evitando la necesidad de parseo adicional.</w:t>
      </w:r>
    </w:p>
    <w:p w14:paraId="3BF4193F" w14:textId="5258B811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lastRenderedPageBreak/>
        <w:t>4.4 Tablas de Datos N.I.S.T.</w:t>
      </w:r>
    </w:p>
    <w:p w14:paraId="1E795636" w14:textId="3E33C9B5" w:rsidR="00284619" w:rsidRPr="00284619" w:rsidRDefault="00284619" w:rsidP="00284619">
      <w:pPr>
        <w:spacing w:before="60" w:after="100" w:line="480" w:lineRule="auto"/>
        <w:ind w:firstLine="720"/>
        <w:jc w:val="left"/>
      </w:pPr>
      <w:r w:rsidRPr="00284619">
        <w:rPr>
          <w:lang w:val="es-419"/>
        </w:rPr>
        <w:t xml:space="preserve">Las tablas de referencia fueron </w:t>
      </w:r>
      <w:r w:rsidR="0002777A" w:rsidRPr="00284619">
        <w:rPr>
          <w:lang w:val="es-419"/>
        </w:rPr>
        <w:t>extraídas</w:t>
      </w:r>
      <w:r w:rsidRPr="00284619">
        <w:rPr>
          <w:lang w:val="es-419"/>
        </w:rPr>
        <w:t xml:space="preserve"> de los documentos oficiales del N.I.S.T. y de Omega </w:t>
      </w:r>
      <w:proofErr w:type="spellStart"/>
      <w:r w:rsidRPr="00284619">
        <w:rPr>
          <w:lang w:val="es-419"/>
        </w:rPr>
        <w:t>Engineering</w:t>
      </w:r>
      <w:proofErr w:type="spellEnd"/>
      <w:r w:rsidRPr="00284619">
        <w:rPr>
          <w:lang w:val="es-419"/>
        </w:rPr>
        <w:t xml:space="preserve">, formateadas como archivos CSV con dos columnas: la primera contiene el valor en milivoltios y la segunda la temperatura correspondiente en grados Celsius. </w:t>
      </w:r>
      <w:r w:rsidRPr="00284619">
        <w:t>El volumen de datos por archivo es el siguiente: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400"/>
        <w:gridCol w:w="2460"/>
      </w:tblGrid>
      <w:tr w:rsidR="00284619" w:rsidRPr="00284619" w14:paraId="15B6FB16" w14:textId="77777777" w:rsidTr="00B906CB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ED24AB" w14:textId="77777777" w:rsidR="00284619" w:rsidRPr="0002777A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02777A">
              <w:rPr>
                <w:b/>
                <w:bCs/>
                <w:color w:val="FFFFFF" w:themeColor="background1"/>
                <w:sz w:val="20"/>
                <w:szCs w:val="20"/>
              </w:rPr>
              <w:t>Archivo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7A47FCD" w14:textId="77777777" w:rsidR="00284619" w:rsidRPr="0002777A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02777A">
              <w:rPr>
                <w:b/>
                <w:bCs/>
                <w:color w:val="FFFFFF" w:themeColor="background1"/>
                <w:sz w:val="20"/>
                <w:szCs w:val="20"/>
              </w:rPr>
              <w:t>Entradas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C7A07B" w14:textId="77777777" w:rsidR="00284619" w:rsidRPr="0002777A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02777A">
              <w:rPr>
                <w:b/>
                <w:bCs/>
                <w:color w:val="FFFFFF" w:themeColor="background1"/>
                <w:sz w:val="20"/>
                <w:szCs w:val="20"/>
              </w:rPr>
              <w:t xml:space="preserve">Rango de </w:t>
            </w:r>
            <w:proofErr w:type="spellStart"/>
            <w:r w:rsidRPr="0002777A">
              <w:rPr>
                <w:b/>
                <w:bCs/>
                <w:color w:val="FFFFFF" w:themeColor="background1"/>
                <w:sz w:val="20"/>
                <w:szCs w:val="20"/>
              </w:rPr>
              <w:t>mV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6473B0" w14:textId="77777777" w:rsidR="00284619" w:rsidRPr="0002777A" w:rsidRDefault="00284619" w:rsidP="004D0787">
            <w:pPr>
              <w:spacing w:after="0"/>
              <w:jc w:val="center"/>
              <w:rPr>
                <w:color w:val="FFFFFF" w:themeColor="background1"/>
              </w:rPr>
            </w:pPr>
            <w:r w:rsidRPr="0002777A">
              <w:rPr>
                <w:b/>
                <w:bCs/>
                <w:color w:val="FFFFFF" w:themeColor="background1"/>
                <w:sz w:val="20"/>
                <w:szCs w:val="20"/>
              </w:rPr>
              <w:t>Rango de Temperatura</w:t>
            </w:r>
          </w:p>
        </w:tc>
      </w:tr>
      <w:tr w:rsidR="00284619" w:rsidRPr="00284619" w14:paraId="6C3FF458" w14:textId="77777777" w:rsidTr="00B906C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CB2DCC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tabla_k.txt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A8A46E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1633 pares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B8E814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-6.458 a 54.886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AC121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-260 °C a 1372 °C</w:t>
            </w:r>
          </w:p>
        </w:tc>
      </w:tr>
      <w:tr w:rsidR="00284619" w:rsidRPr="00284619" w14:paraId="7FEBCF15" w14:textId="77777777" w:rsidTr="00B906C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8DBFF0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tabla_j.txt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0950A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1410 pares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67D0E4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-8.095 a 69.553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C5737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-200 °C a 1200 °C</w:t>
            </w:r>
          </w:p>
        </w:tc>
      </w:tr>
      <w:tr w:rsidR="00284619" w:rsidRPr="00284619" w14:paraId="087098EE" w14:textId="77777777" w:rsidTr="00B906C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74489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tabla_t.txt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10F144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670 pares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048A94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-6.258 a 20.872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45378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-260 °C a 400 °C</w:t>
            </w:r>
          </w:p>
        </w:tc>
      </w:tr>
      <w:tr w:rsidR="00284619" w:rsidRPr="00284619" w14:paraId="68FCA51C" w14:textId="77777777" w:rsidTr="00B906CB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A7963C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TOTAL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3B695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3713 pares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451DE0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—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97EA1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—</w:t>
            </w:r>
          </w:p>
        </w:tc>
      </w:tr>
    </w:tbl>
    <w:p w14:paraId="3F570FD1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6. Volumen de datos por archivo de tabla</w:t>
      </w:r>
    </w:p>
    <w:p w14:paraId="094ADC2E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0A06AD4E" w14:textId="5CA6E277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>5. Arquitectura del Sistema</w:t>
      </w:r>
    </w:p>
    <w:p w14:paraId="3D333DC9" w14:textId="25EBD569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 xml:space="preserve"> del proyecto </w:t>
      </w:r>
      <w:r w:rsidR="00373C78" w:rsidRPr="00284619">
        <w:rPr>
          <w:lang w:val="es-419"/>
        </w:rPr>
        <w:t>está</w:t>
      </w:r>
      <w:r w:rsidRPr="00284619">
        <w:rPr>
          <w:lang w:val="es-419"/>
        </w:rPr>
        <w:t xml:space="preserve"> organizado en cuatro bloques funcionales claramente diferenciados, que corresponden a las cuatro grandes responsabilidades del sistema. Esta </w:t>
      </w:r>
      <w:r w:rsidR="00373C78" w:rsidRPr="00284619">
        <w:rPr>
          <w:lang w:val="es-419"/>
        </w:rPr>
        <w:t>separación</w:t>
      </w:r>
      <w:r w:rsidRPr="00284619">
        <w:rPr>
          <w:lang w:val="es-419"/>
        </w:rPr>
        <w:t xml:space="preserve"> facilita el mantenimiento, la </w:t>
      </w:r>
      <w:r w:rsidR="00373C78" w:rsidRPr="00284619">
        <w:rPr>
          <w:lang w:val="es-419"/>
        </w:rPr>
        <w:t>extensión</w:t>
      </w:r>
      <w:r w:rsidRPr="00284619">
        <w:rPr>
          <w:lang w:val="es-419"/>
        </w:rPr>
        <w:t xml:space="preserve"> y la </w:t>
      </w:r>
      <w:r w:rsidR="00373C78" w:rsidRPr="00284619">
        <w:rPr>
          <w:lang w:val="es-419"/>
        </w:rPr>
        <w:t>comprensión</w:t>
      </w:r>
      <w:r w:rsidRPr="00284619">
        <w:rPr>
          <w:lang w:val="es-419"/>
        </w:rPr>
        <w:t xml:space="preserve"> del 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>.</w:t>
      </w:r>
    </w:p>
    <w:p w14:paraId="71D6278D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5.1 Vision General de la Arquitectura</w:t>
      </w:r>
    </w:p>
    <w:p w14:paraId="3FB83CC4" w14:textId="177F821E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flujo de datos entre los bloques sigue una </w:t>
      </w:r>
      <w:r w:rsidR="00373C78" w:rsidRPr="00284619">
        <w:rPr>
          <w:lang w:val="es-419"/>
        </w:rPr>
        <w:t>dirección</w:t>
      </w:r>
      <w:r w:rsidRPr="00284619">
        <w:rPr>
          <w:lang w:val="es-419"/>
        </w:rPr>
        <w:t xml:space="preserve"> de arriba hacia abajo durante la </w:t>
      </w:r>
      <w:r w:rsidR="00373C78" w:rsidRPr="00284619">
        <w:rPr>
          <w:lang w:val="es-419"/>
        </w:rPr>
        <w:t>conversión</w:t>
      </w:r>
      <w:r w:rsidRPr="00284619">
        <w:rPr>
          <w:lang w:val="es-419"/>
        </w:rPr>
        <w:t xml:space="preserve">, y de abajo hacia arriba durante la </w:t>
      </w:r>
      <w:r w:rsidR="00373C78" w:rsidRPr="00284619">
        <w:rPr>
          <w:lang w:val="es-419"/>
        </w:rPr>
        <w:t>presentación</w:t>
      </w:r>
      <w:r w:rsidRPr="00284619">
        <w:rPr>
          <w:lang w:val="es-419"/>
        </w:rPr>
        <w:t xml:space="preserve"> de resultados:</w:t>
      </w:r>
    </w:p>
    <w:p w14:paraId="19FFFE73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[USUARIO] --entrada--&gt; [BLOQUE GUI] --texto raw--&gt; [BLOQUE CONTROL]</w:t>
      </w:r>
    </w:p>
    <w:p w14:paraId="0CD1540D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[BLOQUE CONTROL] --datos validados--&gt; [BLOQUE LOGICA DE NEGOCIO]</w:t>
      </w:r>
    </w:p>
    <w:p w14:paraId="55923B22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[BLOQUE LOGICA DE NEGOCIO] --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ruta+valor</w:t>
      </w:r>
      <w:proofErr w:type="spellEnd"/>
      <w:r w:rsidRPr="00284619">
        <w:rPr>
          <w:rFonts w:eastAsia="Courier New"/>
          <w:sz w:val="19"/>
          <w:szCs w:val="19"/>
          <w:lang w:val="es-419"/>
        </w:rPr>
        <w:t>--&gt; [BLOQUE MATEMATICO]</w:t>
      </w:r>
    </w:p>
    <w:p w14:paraId="65F35AF8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[BLOQUE MATEMATICO] --resultado--&gt; [BLOQUE LOGICA DE NEGOCIO]</w:t>
      </w:r>
    </w:p>
    <w:p w14:paraId="43F5D135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[BLOQUE LOGICA DE NEGOCIO] --texto formateado--&gt; [BLOQUE GUI]</w:t>
      </w:r>
    </w:p>
    <w:p w14:paraId="4867B46C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[BLOQUE GUI] --muestra--&gt; [USUARIO]</w:t>
      </w:r>
    </w:p>
    <w:p w14:paraId="4D8168BA" w14:textId="11F74F63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5.2 Bloque I: Interfaz </w:t>
      </w:r>
      <w:r w:rsidR="00373C78" w:rsidRPr="00284619">
        <w:rPr>
          <w:rFonts w:cs="Arial"/>
          <w:lang w:val="es-419"/>
        </w:rPr>
        <w:t>Gráfica</w:t>
      </w:r>
      <w:r w:rsidRPr="00284619">
        <w:rPr>
          <w:rFonts w:cs="Arial"/>
          <w:lang w:val="es-419"/>
        </w:rPr>
        <w:t xml:space="preserve"> (XPCE)</w:t>
      </w:r>
    </w:p>
    <w:p w14:paraId="789B8B12" w14:textId="0BF96FD5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Este bloque es responsable exclusivamente de la </w:t>
      </w:r>
      <w:r w:rsidR="00373C78" w:rsidRPr="00284619">
        <w:rPr>
          <w:lang w:val="es-419"/>
        </w:rPr>
        <w:t>presentación</w:t>
      </w:r>
      <w:r w:rsidRPr="00284619">
        <w:rPr>
          <w:lang w:val="es-419"/>
        </w:rPr>
        <w:t xml:space="preserve"> visual y de capturar las acciones del usuario. Sigue el </w:t>
      </w:r>
      <w:r w:rsidR="00373C78" w:rsidRPr="00284619">
        <w:rPr>
          <w:lang w:val="es-419"/>
        </w:rPr>
        <w:t>patrón</w:t>
      </w:r>
      <w:r w:rsidRPr="00284619">
        <w:rPr>
          <w:lang w:val="es-419"/>
        </w:rPr>
        <w:t xml:space="preserve"> Modelo-Vista-Controlador (MVC) en su componente de Vista: no realiza </w:t>
      </w:r>
      <w:r w:rsidR="00373C78" w:rsidRPr="00284619">
        <w:rPr>
          <w:lang w:val="es-419"/>
        </w:rPr>
        <w:t>ningún</w:t>
      </w:r>
      <w:r w:rsidRPr="00284619">
        <w:rPr>
          <w:lang w:val="es-419"/>
        </w:rPr>
        <w:t xml:space="preserve"> calculo ni toma decisiones sobre los datos, simplemente renderiza la </w:t>
      </w:r>
      <w:r w:rsidR="00373C78" w:rsidRPr="00284619">
        <w:rPr>
          <w:lang w:val="es-419"/>
        </w:rPr>
        <w:t>información</w:t>
      </w:r>
      <w:r w:rsidRPr="00284619">
        <w:rPr>
          <w:lang w:val="es-419"/>
        </w:rPr>
        <w:t xml:space="preserve"> que le entregan los otros bloques.</w:t>
      </w:r>
    </w:p>
    <w:p w14:paraId="02333A23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 xml:space="preserve">5.2.1 Predicado </w:t>
      </w:r>
      <w:proofErr w:type="spellStart"/>
      <w:r w:rsidRPr="00284619">
        <w:rPr>
          <w:b/>
          <w:bCs/>
          <w:sz w:val="23"/>
          <w:szCs w:val="23"/>
          <w:lang w:val="es-419"/>
        </w:rPr>
        <w:t>iniciar_app</w:t>
      </w:r>
      <w:proofErr w:type="spellEnd"/>
      <w:r w:rsidRPr="00284619">
        <w:rPr>
          <w:b/>
          <w:bCs/>
          <w:sz w:val="23"/>
          <w:szCs w:val="23"/>
          <w:lang w:val="es-419"/>
        </w:rPr>
        <w:t>/0</w:t>
      </w:r>
    </w:p>
    <w:p w14:paraId="024A094A" w14:textId="7AA4B914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 el punto de entrada de toda la </w:t>
      </w:r>
      <w:r w:rsidR="00373C78" w:rsidRPr="00284619">
        <w:rPr>
          <w:lang w:val="es-419"/>
        </w:rPr>
        <w:t>aplicación</w:t>
      </w:r>
      <w:r w:rsidRPr="00284619">
        <w:rPr>
          <w:lang w:val="es-419"/>
        </w:rPr>
        <w:t>. Ejecuta las siguientes acciones en orden:</w:t>
      </w:r>
    </w:p>
    <w:p w14:paraId="6D5314AE" w14:textId="3D54011E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Crea la ventana principal (</w:t>
      </w:r>
      <w:proofErr w:type="spellStart"/>
      <w:r w:rsidRPr="00284619">
        <w:rPr>
          <w:lang w:val="es-419"/>
        </w:rPr>
        <w:t>dialog</w:t>
      </w:r>
      <w:proofErr w:type="spellEnd"/>
      <w:r w:rsidRPr="00284619">
        <w:rPr>
          <w:lang w:val="es-419"/>
        </w:rPr>
        <w:t xml:space="preserve">) con </w:t>
      </w:r>
      <w:r w:rsidR="00373C78" w:rsidRPr="00284619">
        <w:rPr>
          <w:lang w:val="es-419"/>
        </w:rPr>
        <w:t>título</w:t>
      </w:r>
      <w:r w:rsidRPr="00284619">
        <w:rPr>
          <w:lang w:val="es-419"/>
        </w:rPr>
        <w:t xml:space="preserve"> 'Conversor de Termocuplas' y dimensiones 560 x 680 </w:t>
      </w:r>
      <w:proofErr w:type="spellStart"/>
      <w:r w:rsidRPr="00284619">
        <w:rPr>
          <w:lang w:val="es-419"/>
        </w:rPr>
        <w:t>pixels</w:t>
      </w:r>
      <w:proofErr w:type="spellEnd"/>
      <w:r w:rsidRPr="00284619">
        <w:rPr>
          <w:lang w:val="es-419"/>
        </w:rPr>
        <w:t>.</w:t>
      </w:r>
    </w:p>
    <w:p w14:paraId="274D3BE9" w14:textId="6FCD3318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lastRenderedPageBreak/>
        <w:t xml:space="preserve">Añade el titulo visual de la </w:t>
      </w:r>
      <w:r w:rsidR="00373C78" w:rsidRPr="00284619">
        <w:rPr>
          <w:lang w:val="es-419"/>
        </w:rPr>
        <w:t>aplicación</w:t>
      </w:r>
      <w:r w:rsidRPr="00284619">
        <w:rPr>
          <w:lang w:val="es-419"/>
        </w:rPr>
        <w:t xml:space="preserve"> con fuente </w:t>
      </w:r>
      <w:proofErr w:type="spellStart"/>
      <w:r w:rsidRPr="00284619">
        <w:rPr>
          <w:lang w:val="es-419"/>
        </w:rPr>
        <w:t>Helvetica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bold</w:t>
      </w:r>
      <w:proofErr w:type="spellEnd"/>
      <w:r w:rsidRPr="00284619">
        <w:rPr>
          <w:lang w:val="es-419"/>
        </w:rPr>
        <w:t xml:space="preserve"> 18pt.</w:t>
      </w:r>
    </w:p>
    <w:p w14:paraId="590030C9" w14:textId="5F3B237B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Crea y configura el grupo '</w:t>
      </w:r>
      <w:r w:rsidR="0002777A" w:rsidRPr="00284619">
        <w:rPr>
          <w:lang w:val="es-419"/>
        </w:rPr>
        <w:t>Configuración</w:t>
      </w:r>
      <w:r w:rsidRPr="00284619">
        <w:rPr>
          <w:lang w:val="es-419"/>
        </w:rPr>
        <w:t xml:space="preserve"> del Sensor' con los dos </w:t>
      </w:r>
      <w:proofErr w:type="spellStart"/>
      <w:r w:rsidRPr="00284619">
        <w:rPr>
          <w:lang w:val="es-419"/>
        </w:rPr>
        <w:t>menus</w:t>
      </w:r>
      <w:proofErr w:type="spellEnd"/>
      <w:r w:rsidRPr="00284619">
        <w:rPr>
          <w:lang w:val="es-419"/>
        </w:rPr>
        <w:t xml:space="preserve"> desplegables.</w:t>
      </w:r>
    </w:p>
    <w:p w14:paraId="775C725F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Crea y configura el grupo 'Entrada de Datos' con los dos campos de texto.</w:t>
      </w:r>
    </w:p>
    <w:p w14:paraId="309CA12C" w14:textId="39A29D08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Crea y configura el grupo 'Resultado y Estado' con las etiquetas </w:t>
      </w:r>
      <w:r w:rsidR="00373C78" w:rsidRPr="00284619">
        <w:rPr>
          <w:lang w:val="es-419"/>
        </w:rPr>
        <w:t>dinámicas</w:t>
      </w:r>
      <w:r w:rsidRPr="00284619">
        <w:rPr>
          <w:lang w:val="es-419"/>
        </w:rPr>
        <w:t>.</w:t>
      </w:r>
    </w:p>
    <w:p w14:paraId="03DFD5CD" w14:textId="76EFAE90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Añade los botones de </w:t>
      </w:r>
      <w:r w:rsidR="00373C78" w:rsidRPr="00284619">
        <w:rPr>
          <w:lang w:val="es-419"/>
        </w:rPr>
        <w:t>acción</w:t>
      </w:r>
      <w:r w:rsidRPr="00284619">
        <w:rPr>
          <w:lang w:val="es-419"/>
        </w:rPr>
        <w:t>: CALCULAR, Limpiar y Salir.</w:t>
      </w:r>
    </w:p>
    <w:p w14:paraId="3D19D185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Crea el grupo 'Historial de Conversiones' con el </w:t>
      </w:r>
      <w:proofErr w:type="spellStart"/>
      <w:r w:rsidRPr="00284619">
        <w:rPr>
          <w:lang w:val="es-419"/>
        </w:rPr>
        <w:t>list_browser</w:t>
      </w:r>
      <w:proofErr w:type="spellEnd"/>
      <w:r w:rsidRPr="00284619">
        <w:rPr>
          <w:lang w:val="es-419"/>
        </w:rPr>
        <w:t>.</w:t>
      </w:r>
    </w:p>
    <w:p w14:paraId="2287B010" w14:textId="40CF55CE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Muestra la ventana centrada en pantalla y espera </w:t>
      </w:r>
      <w:r w:rsidR="00373C78" w:rsidRPr="00284619">
        <w:rPr>
          <w:lang w:val="es-419"/>
        </w:rPr>
        <w:t>confirmación</w:t>
      </w:r>
      <w:r w:rsidRPr="00284619">
        <w:rPr>
          <w:lang w:val="es-419"/>
        </w:rPr>
        <w:t xml:space="preserve"> del usuario.</w:t>
      </w:r>
    </w:p>
    <w:p w14:paraId="4A7A19FF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Libera los recursos de memoria al cerrar la ventana.</w:t>
      </w:r>
    </w:p>
    <w:p w14:paraId="494430B7" w14:textId="77777777" w:rsidR="00284619" w:rsidRPr="00284619" w:rsidRDefault="00284619" w:rsidP="00284619">
      <w:pPr>
        <w:spacing w:before="50" w:after="50" w:line="480" w:lineRule="auto"/>
        <w:ind w:firstLine="720"/>
        <w:jc w:val="left"/>
        <w:rPr>
          <w:lang w:val="es-419"/>
        </w:rPr>
      </w:pPr>
    </w:p>
    <w:p w14:paraId="580DB798" w14:textId="77777777" w:rsidR="00284619" w:rsidRPr="00284619" w:rsidRDefault="00284619" w:rsidP="00284619">
      <w:pPr>
        <w:spacing w:before="50" w:after="50" w:line="480" w:lineRule="auto"/>
        <w:ind w:firstLine="720"/>
        <w:jc w:val="left"/>
        <w:rPr>
          <w:lang w:val="es-419"/>
        </w:rPr>
      </w:pPr>
    </w:p>
    <w:p w14:paraId="21491744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>5.2.2 Sistema de eventos en XPCE</w:t>
      </w:r>
    </w:p>
    <w:p w14:paraId="0C0E4567" w14:textId="60353BFA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</w:t>
      </w:r>
      <w:r w:rsidR="00373C78" w:rsidRPr="00284619">
        <w:rPr>
          <w:lang w:val="es-419"/>
        </w:rPr>
        <w:t>conexión</w:t>
      </w:r>
      <w:r w:rsidRPr="00284619">
        <w:rPr>
          <w:lang w:val="es-419"/>
        </w:rPr>
        <w:t xml:space="preserve"> entre los botones de la interfaz y la </w:t>
      </w:r>
      <w:r w:rsidR="00373C78" w:rsidRPr="00284619">
        <w:rPr>
          <w:lang w:val="es-419"/>
        </w:rPr>
        <w:t>lógica</w:t>
      </w:r>
      <w:r w:rsidRPr="00284619">
        <w:rPr>
          <w:lang w:val="es-419"/>
        </w:rPr>
        <w:t xml:space="preserve"> de Prolog se realiza mediante el mecanismo </w:t>
      </w:r>
      <w:proofErr w:type="spellStart"/>
      <w:r w:rsidRPr="00284619">
        <w:rPr>
          <w:lang w:val="es-419"/>
        </w:rPr>
        <w:t>message</w:t>
      </w:r>
      <w:proofErr w:type="spellEnd"/>
      <w:r w:rsidRPr="00284619">
        <w:rPr>
          <w:lang w:val="es-419"/>
        </w:rPr>
        <w:t xml:space="preserve">(@prolog, Predicado, Argumentos). Cuando el usuario presiona el </w:t>
      </w:r>
      <w:r w:rsidR="00373C78" w:rsidRPr="00284619">
        <w:rPr>
          <w:lang w:val="es-419"/>
        </w:rPr>
        <w:t>botón</w:t>
      </w:r>
      <w:r w:rsidRPr="00284619">
        <w:rPr>
          <w:lang w:val="es-419"/>
        </w:rPr>
        <w:t xml:space="preserve"> 'CALCULAR', XPCE invoca </w:t>
      </w:r>
      <w:r w:rsidR="0002777A" w:rsidRPr="00284619">
        <w:rPr>
          <w:lang w:val="es-419"/>
        </w:rPr>
        <w:t>automáticamente</w:t>
      </w:r>
      <w:r w:rsidRPr="00284619">
        <w:rPr>
          <w:lang w:val="es-419"/>
        </w:rPr>
        <w:t xml:space="preserve"> el predicado calcular(Ventana), pasando el objeto de la ventana como argumento. Esto permite que el predicado acceda a todos los widgets de la ventana por nombre para leer y escribir sus valores.</w:t>
      </w:r>
    </w:p>
    <w:p w14:paraId="1A892EA7" w14:textId="4F5CCB6E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5.3 Bloque II: Control y </w:t>
      </w:r>
      <w:r w:rsidR="00373C78" w:rsidRPr="00284619">
        <w:rPr>
          <w:rFonts w:cs="Arial"/>
          <w:lang w:val="es-419"/>
        </w:rPr>
        <w:t>Validación</w:t>
      </w:r>
    </w:p>
    <w:p w14:paraId="1BCF72EB" w14:textId="5F37283F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Este bloque </w:t>
      </w:r>
      <w:r w:rsidR="00373C78" w:rsidRPr="00284619">
        <w:rPr>
          <w:lang w:val="es-419"/>
        </w:rPr>
        <w:t>actúa</w:t>
      </w:r>
      <w:r w:rsidRPr="00284619">
        <w:rPr>
          <w:lang w:val="es-419"/>
        </w:rPr>
        <w:t xml:space="preserve"> </w:t>
      </w:r>
      <w:r w:rsidR="00495485">
        <w:rPr>
          <w:lang w:val="es-419"/>
        </w:rPr>
        <w:t xml:space="preserve"> </w:t>
      </w:r>
      <w:r w:rsidRPr="00284619">
        <w:rPr>
          <w:lang w:val="es-419"/>
        </w:rPr>
        <w:t xml:space="preserve">como el controlador del sistema. Su responsabilidad es garantizar que todos los datos de entrada sean </w:t>
      </w:r>
      <w:proofErr w:type="spellStart"/>
      <w:r w:rsidRPr="00284619">
        <w:rPr>
          <w:lang w:val="es-419"/>
        </w:rPr>
        <w:t>validos</w:t>
      </w:r>
      <w:proofErr w:type="spellEnd"/>
      <w:r w:rsidRPr="00284619">
        <w:rPr>
          <w:lang w:val="es-419"/>
        </w:rPr>
        <w:t xml:space="preserve"> y completos antes de intentar cualquier calculo. </w:t>
      </w:r>
      <w:r w:rsidRPr="00284619">
        <w:rPr>
          <w:lang w:val="es-419"/>
        </w:rPr>
        <w:lastRenderedPageBreak/>
        <w:t xml:space="preserve">Implementa el </w:t>
      </w:r>
      <w:r w:rsidR="008C32FA" w:rsidRPr="00284619">
        <w:rPr>
          <w:lang w:val="es-419"/>
        </w:rPr>
        <w:t>patrón</w:t>
      </w:r>
      <w:r w:rsidRPr="00284619">
        <w:rPr>
          <w:lang w:val="es-419"/>
        </w:rPr>
        <w:t xml:space="preserve"> de cadena de responsabilidad mediante una secuencia de predicados que el motor Prolog ejecuta en orden.</w:t>
      </w:r>
    </w:p>
    <w:p w14:paraId="00786855" w14:textId="6B9331FC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 xml:space="preserve">5.3.1 Cadena de </w:t>
      </w:r>
      <w:r w:rsidR="006C45A0" w:rsidRPr="00284619">
        <w:rPr>
          <w:b/>
          <w:bCs/>
          <w:sz w:val="23"/>
          <w:szCs w:val="23"/>
          <w:lang w:val="es-419"/>
        </w:rPr>
        <w:t>validación</w:t>
      </w:r>
    </w:p>
    <w:p w14:paraId="264738E2" w14:textId="18EDC360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Cada predicado de </w:t>
      </w:r>
      <w:r w:rsidR="006C45A0" w:rsidRPr="00284619">
        <w:rPr>
          <w:lang w:val="es-419"/>
        </w:rPr>
        <w:t>validación</w:t>
      </w:r>
      <w:r w:rsidRPr="00284619">
        <w:rPr>
          <w:lang w:val="es-419"/>
        </w:rPr>
        <w:t xml:space="preserve"> tiene dos clausulas: la primera intenta la </w:t>
      </w:r>
      <w:r w:rsidR="008C32FA" w:rsidRPr="00284619">
        <w:rPr>
          <w:lang w:val="es-419"/>
        </w:rPr>
        <w:t>operación</w:t>
      </w:r>
      <w:r w:rsidRPr="00284619">
        <w:rPr>
          <w:lang w:val="es-419"/>
        </w:rPr>
        <w:t xml:space="preserve"> y, si tiene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 xml:space="preserve">, pasa la </w:t>
      </w:r>
      <w:r w:rsidR="006C45A0" w:rsidRPr="00284619">
        <w:rPr>
          <w:lang w:val="es-419"/>
        </w:rPr>
        <w:t>ejecución</w:t>
      </w:r>
      <w:r w:rsidRPr="00284619">
        <w:rPr>
          <w:lang w:val="es-419"/>
        </w:rPr>
        <w:t xml:space="preserve"> al siguiente predicado; la segunda captura el fallo y muestra el mensaje de error apropiado usando backtracking controlado con corte (!):</w:t>
      </w:r>
    </w:p>
    <w:p w14:paraId="155DEBD4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proofErr w:type="spellStart"/>
      <w:r w:rsidRPr="00284619">
        <w:rPr>
          <w:rFonts w:eastAsia="Courier New"/>
          <w:sz w:val="19"/>
          <w:szCs w:val="19"/>
          <w:lang w:val="es-419"/>
        </w:rPr>
        <w:t>validar_y_calcular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(V, T, M,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ValTexto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,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OffTexto</w:t>
      </w:r>
      <w:proofErr w:type="spellEnd"/>
      <w:r w:rsidRPr="00284619">
        <w:rPr>
          <w:rFonts w:eastAsia="Courier New"/>
          <w:sz w:val="19"/>
          <w:szCs w:val="19"/>
          <w:lang w:val="es-419"/>
        </w:rPr>
        <w:t>) :-</w:t>
      </w:r>
    </w:p>
    <w:p w14:paraId="4F2CEC0F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 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parsear_numero</w:t>
      </w:r>
      <w:proofErr w:type="spellEnd"/>
      <w:r w:rsidRPr="00284619">
        <w:rPr>
          <w:rFonts w:eastAsia="Courier New"/>
          <w:sz w:val="19"/>
          <w:szCs w:val="19"/>
          <w:lang w:val="es-419"/>
        </w:rPr>
        <w:t>(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ValTexto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,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ValNum</w:t>
      </w:r>
      <w:proofErr w:type="spellEnd"/>
      <w:r w:rsidRPr="00284619">
        <w:rPr>
          <w:rFonts w:eastAsia="Courier New"/>
          <w:sz w:val="19"/>
          <w:szCs w:val="19"/>
          <w:lang w:val="es-419"/>
        </w:rPr>
        <w:t>), !,   % Si parseo OK, continua</w:t>
      </w:r>
    </w:p>
    <w:p w14:paraId="0968DAF3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  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validar_offset</w:t>
      </w:r>
      <w:proofErr w:type="spellEnd"/>
      <w:r w:rsidRPr="00284619">
        <w:rPr>
          <w:rFonts w:eastAsia="Courier New"/>
          <w:sz w:val="19"/>
          <w:szCs w:val="19"/>
          <w:lang w:val="en-US"/>
        </w:rPr>
        <w:t xml:space="preserve">(V, T, M, 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ValNum</w:t>
      </w:r>
      <w:proofErr w:type="spellEnd"/>
      <w:r w:rsidRPr="00284619">
        <w:rPr>
          <w:rFonts w:eastAsia="Courier New"/>
          <w:sz w:val="19"/>
          <w:szCs w:val="19"/>
          <w:lang w:val="en-US"/>
        </w:rPr>
        <w:t xml:space="preserve">, 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OffTexto</w:t>
      </w:r>
      <w:proofErr w:type="spellEnd"/>
      <w:r w:rsidRPr="00284619">
        <w:rPr>
          <w:rFonts w:eastAsia="Courier New"/>
          <w:sz w:val="19"/>
          <w:szCs w:val="19"/>
          <w:lang w:val="en-US"/>
        </w:rPr>
        <w:t>).</w:t>
      </w:r>
    </w:p>
    <w:p w14:paraId="16A44FD5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proofErr w:type="spellStart"/>
      <w:r w:rsidRPr="00284619">
        <w:rPr>
          <w:rFonts w:eastAsia="Courier New"/>
          <w:sz w:val="19"/>
          <w:szCs w:val="19"/>
          <w:lang w:val="es-419"/>
        </w:rPr>
        <w:t>validar_y_calcular</w:t>
      </w:r>
      <w:proofErr w:type="spellEnd"/>
      <w:r w:rsidRPr="00284619">
        <w:rPr>
          <w:rFonts w:eastAsia="Courier New"/>
          <w:sz w:val="19"/>
          <w:szCs w:val="19"/>
          <w:lang w:val="es-419"/>
        </w:rPr>
        <w:t>(V, _, _, _, _) :-</w:t>
      </w:r>
    </w:p>
    <w:p w14:paraId="389750A8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   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mostrar_error</w:t>
      </w:r>
      <w:proofErr w:type="spellEnd"/>
      <w:r w:rsidRPr="00284619">
        <w:rPr>
          <w:rFonts w:eastAsia="Courier New"/>
          <w:sz w:val="19"/>
          <w:szCs w:val="19"/>
          <w:lang w:val="es-419"/>
        </w:rPr>
        <w:t>(V, 'Por favor, ingresa un numero valido.'). % Si no</w:t>
      </w:r>
    </w:p>
    <w:p w14:paraId="1FFE124D" w14:textId="65BF8AC8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Esta estructura garantiza que cualquier fallo en cualquier nivel de la cadena produce exactamente el mensaje de error correspondiente a ese nivel, sin </w:t>
      </w:r>
      <w:r w:rsidR="008C32FA" w:rsidRPr="00284619">
        <w:rPr>
          <w:lang w:val="es-419"/>
        </w:rPr>
        <w:t>ambigüedad</w:t>
      </w:r>
      <w:r w:rsidRPr="00284619">
        <w:rPr>
          <w:lang w:val="es-419"/>
        </w:rPr>
        <w:t xml:space="preserve"> ni mensajes </w:t>
      </w:r>
      <w:r w:rsidR="008C32FA" w:rsidRPr="00284619">
        <w:rPr>
          <w:lang w:val="es-419"/>
        </w:rPr>
        <w:t>genéricos</w:t>
      </w:r>
      <w:r w:rsidRPr="00284619">
        <w:rPr>
          <w:lang w:val="es-419"/>
        </w:rPr>
        <w:t>.</w:t>
      </w:r>
    </w:p>
    <w:p w14:paraId="7110E292" w14:textId="7B5DC53D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 xml:space="preserve">5.3.2 </w:t>
      </w:r>
      <w:r w:rsidR="008C32FA" w:rsidRPr="00284619">
        <w:rPr>
          <w:b/>
          <w:bCs/>
          <w:sz w:val="23"/>
          <w:szCs w:val="23"/>
          <w:lang w:val="es-419"/>
        </w:rPr>
        <w:t>Normalización</w:t>
      </w:r>
      <w:r w:rsidRPr="00284619">
        <w:rPr>
          <w:b/>
          <w:bCs/>
          <w:sz w:val="23"/>
          <w:szCs w:val="23"/>
          <w:lang w:val="es-419"/>
        </w:rPr>
        <w:t xml:space="preserve"> </w:t>
      </w:r>
      <w:r w:rsidR="008C32FA" w:rsidRPr="00284619">
        <w:rPr>
          <w:b/>
          <w:bCs/>
          <w:sz w:val="23"/>
          <w:szCs w:val="23"/>
          <w:lang w:val="es-419"/>
        </w:rPr>
        <w:t>numérica</w:t>
      </w:r>
      <w:r w:rsidRPr="00284619">
        <w:rPr>
          <w:b/>
          <w:bCs/>
          <w:sz w:val="23"/>
          <w:szCs w:val="23"/>
          <w:lang w:val="es-419"/>
        </w:rPr>
        <w:t xml:space="preserve"> (</w:t>
      </w:r>
      <w:proofErr w:type="spellStart"/>
      <w:r w:rsidRPr="00284619">
        <w:rPr>
          <w:b/>
          <w:bCs/>
          <w:sz w:val="23"/>
          <w:szCs w:val="23"/>
          <w:lang w:val="es-419"/>
        </w:rPr>
        <w:t>parsear_numero</w:t>
      </w:r>
      <w:proofErr w:type="spellEnd"/>
      <w:r w:rsidRPr="00284619">
        <w:rPr>
          <w:b/>
          <w:bCs/>
          <w:sz w:val="23"/>
          <w:szCs w:val="23"/>
          <w:lang w:val="es-419"/>
        </w:rPr>
        <w:t>/2)</w:t>
      </w:r>
    </w:p>
    <w:p w14:paraId="2FD0E9A2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predicado </w:t>
      </w:r>
      <w:proofErr w:type="spellStart"/>
      <w:r w:rsidRPr="00284619">
        <w:rPr>
          <w:lang w:val="es-419"/>
        </w:rPr>
        <w:t>parsear_numero</w:t>
      </w:r>
      <w:proofErr w:type="spellEnd"/>
      <w:r w:rsidRPr="00284619">
        <w:rPr>
          <w:lang w:val="es-419"/>
        </w:rPr>
        <w:t>/2 implementa una cadena de cuatro transformaciones para convertir cualquier entrada de texto a un numero de punto flotante Prolog:</w:t>
      </w:r>
    </w:p>
    <w:p w14:paraId="7C9FC995" w14:textId="0DB6CF8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texto_a_string</w:t>
      </w:r>
      <w:proofErr w:type="spellEnd"/>
      <w:r w:rsidRPr="00284619">
        <w:rPr>
          <w:lang w:val="es-419"/>
        </w:rPr>
        <w:t xml:space="preserve">/2: Convierte el </w:t>
      </w:r>
      <w:proofErr w:type="spellStart"/>
      <w:r w:rsidRPr="00284619">
        <w:rPr>
          <w:lang w:val="es-419"/>
        </w:rPr>
        <w:t>atom</w:t>
      </w:r>
      <w:proofErr w:type="spellEnd"/>
      <w:r w:rsidRPr="00284619">
        <w:rPr>
          <w:lang w:val="es-419"/>
        </w:rPr>
        <w:t xml:space="preserve"> o </w:t>
      </w:r>
      <w:proofErr w:type="spellStart"/>
      <w:r w:rsidRPr="00284619">
        <w:rPr>
          <w:lang w:val="es-419"/>
        </w:rPr>
        <w:t>string</w:t>
      </w:r>
      <w:proofErr w:type="spellEnd"/>
      <w:r w:rsidRPr="00284619">
        <w:rPr>
          <w:lang w:val="es-419"/>
        </w:rPr>
        <w:t xml:space="preserve"> de XPCE a una cadena Prolog nativa, usando </w:t>
      </w:r>
      <w:proofErr w:type="spellStart"/>
      <w:r w:rsidRPr="00284619">
        <w:rPr>
          <w:lang w:val="es-419"/>
        </w:rPr>
        <w:t>atom_string</w:t>
      </w:r>
      <w:proofErr w:type="spellEnd"/>
      <w:r w:rsidRPr="00284619">
        <w:rPr>
          <w:lang w:val="es-419"/>
        </w:rPr>
        <w:t xml:space="preserve">/2 o </w:t>
      </w:r>
      <w:proofErr w:type="spellStart"/>
      <w:r w:rsidRPr="00284619">
        <w:rPr>
          <w:lang w:val="es-419"/>
        </w:rPr>
        <w:t>get</w:t>
      </w:r>
      <w:proofErr w:type="spellEnd"/>
      <w:r w:rsidRPr="00284619">
        <w:rPr>
          <w:lang w:val="es-419"/>
        </w:rPr>
        <w:t xml:space="preserve">/3 </w:t>
      </w:r>
      <w:r w:rsidR="00B60EF5" w:rsidRPr="00284619">
        <w:rPr>
          <w:lang w:val="es-419"/>
        </w:rPr>
        <w:t>según</w:t>
      </w:r>
      <w:r w:rsidRPr="00284619">
        <w:rPr>
          <w:lang w:val="es-419"/>
        </w:rPr>
        <w:t xml:space="preserve"> el tipo del argumento.</w:t>
      </w:r>
    </w:p>
    <w:p w14:paraId="19056240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normalize_space</w:t>
      </w:r>
      <w:proofErr w:type="spellEnd"/>
      <w:r w:rsidRPr="00284619">
        <w:rPr>
          <w:lang w:val="es-419"/>
        </w:rPr>
        <w:t>/2: Elimina espacios en blanco al inicio, al final y duplicados internos.</w:t>
      </w:r>
    </w:p>
    <w:p w14:paraId="7E96F44F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texto_decimal_normalizado</w:t>
      </w:r>
      <w:proofErr w:type="spellEnd"/>
      <w:r w:rsidRPr="00284619">
        <w:rPr>
          <w:lang w:val="es-419"/>
        </w:rPr>
        <w:t xml:space="preserve">/2: Reemplaza todas las comas (,) por puntos (.) usando </w:t>
      </w:r>
      <w:proofErr w:type="spellStart"/>
      <w:r w:rsidRPr="00284619">
        <w:rPr>
          <w:lang w:val="es-419"/>
        </w:rPr>
        <w:t>maplist</w:t>
      </w:r>
      <w:proofErr w:type="spellEnd"/>
      <w:r w:rsidRPr="00284619">
        <w:rPr>
          <w:lang w:val="es-419"/>
        </w:rPr>
        <w:t>/3 sobre los caracteres de la cadena.</w:t>
      </w:r>
    </w:p>
    <w:p w14:paraId="00276A59" w14:textId="2AB50C16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lastRenderedPageBreak/>
        <w:t>number_string</w:t>
      </w:r>
      <w:proofErr w:type="spellEnd"/>
      <w:r w:rsidRPr="00284619">
        <w:rPr>
          <w:lang w:val="es-419"/>
        </w:rPr>
        <w:t xml:space="preserve">/2 dentro de catch/3: Convierte la cadena normalizada a </w:t>
      </w:r>
      <w:r w:rsidR="00B60EF5" w:rsidRPr="00284619">
        <w:rPr>
          <w:lang w:val="es-419"/>
        </w:rPr>
        <w:t>número</w:t>
      </w:r>
      <w:r w:rsidRPr="00284619">
        <w:rPr>
          <w:lang w:val="es-419"/>
        </w:rPr>
        <w:t xml:space="preserve">. Si falla (por ejemplo, si el texto sigue conteniendo caracteres </w:t>
      </w:r>
      <w:r w:rsidR="00B60EF5" w:rsidRPr="00284619">
        <w:rPr>
          <w:lang w:val="es-419"/>
        </w:rPr>
        <w:t>inválidos</w:t>
      </w:r>
      <w:r w:rsidRPr="00284619">
        <w:rPr>
          <w:lang w:val="es-419"/>
        </w:rPr>
        <w:t xml:space="preserve">), el catch captura la </w:t>
      </w:r>
      <w:proofErr w:type="spellStart"/>
      <w:r w:rsidRPr="00284619">
        <w:rPr>
          <w:lang w:val="es-419"/>
        </w:rPr>
        <w:t>excepcion</w:t>
      </w:r>
      <w:proofErr w:type="spellEnd"/>
      <w:r w:rsidRPr="00284619">
        <w:rPr>
          <w:lang w:val="es-419"/>
        </w:rPr>
        <w:t xml:space="preserve"> y el predicado falla limpiamente.</w:t>
      </w:r>
    </w:p>
    <w:p w14:paraId="03277E53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 xml:space="preserve">5.3.3 </w:t>
      </w:r>
      <w:proofErr w:type="spellStart"/>
      <w:r w:rsidRPr="00284619">
        <w:rPr>
          <w:b/>
          <w:bCs/>
          <w:sz w:val="23"/>
          <w:szCs w:val="23"/>
          <w:lang w:val="es-419"/>
        </w:rPr>
        <w:t>Busqueda</w:t>
      </w:r>
      <w:proofErr w:type="spellEnd"/>
      <w:r w:rsidRPr="00284619">
        <w:rPr>
          <w:b/>
          <w:bCs/>
          <w:sz w:val="23"/>
          <w:szCs w:val="23"/>
          <w:lang w:val="es-419"/>
        </w:rPr>
        <w:t xml:space="preserve"> de archivos (</w:t>
      </w:r>
      <w:proofErr w:type="spellStart"/>
      <w:r w:rsidRPr="00284619">
        <w:rPr>
          <w:b/>
          <w:bCs/>
          <w:sz w:val="23"/>
          <w:szCs w:val="23"/>
          <w:lang w:val="es-419"/>
        </w:rPr>
        <w:t>buscar_archivo</w:t>
      </w:r>
      <w:proofErr w:type="spellEnd"/>
      <w:r w:rsidRPr="00284619">
        <w:rPr>
          <w:b/>
          <w:bCs/>
          <w:sz w:val="23"/>
          <w:szCs w:val="23"/>
          <w:lang w:val="es-419"/>
        </w:rPr>
        <w:t>/2)</w:t>
      </w:r>
    </w:p>
    <w:p w14:paraId="1D25ED27" w14:textId="5137000F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Para garantizar la portabilidad del programa en diferentes instalaciones y sistemas operativos, el predicado </w:t>
      </w:r>
      <w:proofErr w:type="spellStart"/>
      <w:r w:rsidRPr="00284619">
        <w:rPr>
          <w:lang w:val="es-419"/>
        </w:rPr>
        <w:t>buscar_archivo</w:t>
      </w:r>
      <w:proofErr w:type="spellEnd"/>
      <w:r w:rsidRPr="00284619">
        <w:rPr>
          <w:lang w:val="es-419"/>
        </w:rPr>
        <w:t xml:space="preserve">/2 implementa una estrategia de </w:t>
      </w:r>
      <w:r w:rsidR="004B64A6" w:rsidRPr="00284619">
        <w:rPr>
          <w:lang w:val="es-419"/>
        </w:rPr>
        <w:t>búsqueda</w:t>
      </w:r>
      <w:r w:rsidRPr="00284619">
        <w:rPr>
          <w:lang w:val="es-419"/>
        </w:rPr>
        <w:t xml:space="preserve"> en tres niveles:</w:t>
      </w:r>
    </w:p>
    <w:p w14:paraId="5307BF75" w14:textId="1620B439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Nivel 1 (Ejecutable): Obtiene el directorio del ejecutable de Prolog desde la variable de entorno </w:t>
      </w:r>
      <w:proofErr w:type="spellStart"/>
      <w:r w:rsidRPr="00284619">
        <w:rPr>
          <w:lang w:val="es-419"/>
        </w:rPr>
        <w:t>os_argv</w:t>
      </w:r>
      <w:proofErr w:type="spellEnd"/>
      <w:r w:rsidRPr="00284619">
        <w:rPr>
          <w:lang w:val="es-419"/>
        </w:rPr>
        <w:t xml:space="preserve"> y busca el archivo en ese directorio. Esto funciona cuando Prolog </w:t>
      </w:r>
      <w:r w:rsidR="004B64A6" w:rsidRPr="00284619">
        <w:rPr>
          <w:lang w:val="es-419"/>
        </w:rPr>
        <w:t>está</w:t>
      </w:r>
      <w:r w:rsidRPr="00284619">
        <w:rPr>
          <w:lang w:val="es-419"/>
        </w:rPr>
        <w:t xml:space="preserve"> instalado y se ejecuta desde su directorio de </w:t>
      </w:r>
      <w:r w:rsidR="004B64A6" w:rsidRPr="00284619">
        <w:rPr>
          <w:lang w:val="es-419"/>
        </w:rPr>
        <w:t>instalación</w:t>
      </w:r>
      <w:r w:rsidRPr="00284619">
        <w:rPr>
          <w:lang w:val="es-419"/>
        </w:rPr>
        <w:t>.</w:t>
      </w:r>
    </w:p>
    <w:p w14:paraId="6B48BE56" w14:textId="6CAA130D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Nivel 2 (Fuente): Obtiene el directorio del archivo .</w:t>
      </w:r>
      <w:proofErr w:type="spellStart"/>
      <w:r w:rsidRPr="00284619">
        <w:rPr>
          <w:lang w:val="es-419"/>
        </w:rPr>
        <w:t>pl</w:t>
      </w:r>
      <w:proofErr w:type="spellEnd"/>
      <w:r w:rsidRPr="00284619">
        <w:rPr>
          <w:lang w:val="es-419"/>
        </w:rPr>
        <w:t xml:space="preserve"> cargado usando </w:t>
      </w:r>
      <w:proofErr w:type="spellStart"/>
      <w:r w:rsidRPr="00284619">
        <w:rPr>
          <w:lang w:val="es-419"/>
        </w:rPr>
        <w:t>source_file</w:t>
      </w:r>
      <w:proofErr w:type="spellEnd"/>
      <w:r w:rsidRPr="00284619">
        <w:rPr>
          <w:lang w:val="es-419"/>
        </w:rPr>
        <w:t xml:space="preserve">/2 y busca el archivo </w:t>
      </w:r>
      <w:r w:rsidR="004B64A6" w:rsidRPr="00284619">
        <w:rPr>
          <w:lang w:val="es-419"/>
        </w:rPr>
        <w:t>allí</w:t>
      </w:r>
      <w:r w:rsidRPr="00284619">
        <w:rPr>
          <w:lang w:val="es-419"/>
        </w:rPr>
        <w:t>. Esto funciona cuando el usuario ejecuta el .</w:t>
      </w:r>
      <w:proofErr w:type="spellStart"/>
      <w:r w:rsidRPr="00284619">
        <w:rPr>
          <w:lang w:val="es-419"/>
        </w:rPr>
        <w:t>pl</w:t>
      </w:r>
      <w:proofErr w:type="spellEnd"/>
      <w:r w:rsidRPr="00284619">
        <w:rPr>
          <w:lang w:val="es-419"/>
        </w:rPr>
        <w:t xml:space="preserve"> directamente desde un directorio especifico.</w:t>
      </w:r>
    </w:p>
    <w:p w14:paraId="60BACEB2" w14:textId="3254564D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Nivel 3 (Actual): Verifica si el archivo existe en el directorio de trabajo actual del proceso. Esto funciona cuando el usuario lanza Prolog desde el mismo directorio donde </w:t>
      </w:r>
      <w:r w:rsidR="004B64A6" w:rsidRPr="00284619">
        <w:rPr>
          <w:lang w:val="es-419"/>
        </w:rPr>
        <w:t>están</w:t>
      </w:r>
      <w:r w:rsidRPr="00284619">
        <w:rPr>
          <w:lang w:val="es-419"/>
        </w:rPr>
        <w:t xml:space="preserve"> los archivos.</w:t>
      </w:r>
    </w:p>
    <w:p w14:paraId="79985A67" w14:textId="7F33CAFD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5.4 Bloque III: </w:t>
      </w:r>
      <w:r w:rsidR="004B64A6" w:rsidRPr="00284619">
        <w:rPr>
          <w:rFonts w:cs="Arial"/>
          <w:lang w:val="es-419"/>
        </w:rPr>
        <w:t>Lógica</w:t>
      </w:r>
      <w:r w:rsidRPr="00284619">
        <w:rPr>
          <w:rFonts w:cs="Arial"/>
          <w:lang w:val="es-419"/>
        </w:rPr>
        <w:t xml:space="preserve"> de Negocio</w:t>
      </w:r>
    </w:p>
    <w:p w14:paraId="64D11628" w14:textId="4756E7C3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Este bloque coordina el proceso completo de </w:t>
      </w:r>
      <w:r w:rsidR="004B64A6" w:rsidRPr="00284619">
        <w:rPr>
          <w:lang w:val="es-419"/>
        </w:rPr>
        <w:t>conversión</w:t>
      </w:r>
      <w:r w:rsidRPr="00284619">
        <w:rPr>
          <w:lang w:val="es-419"/>
        </w:rPr>
        <w:t xml:space="preserve">: determina que tipo de </w:t>
      </w:r>
      <w:r w:rsidR="004B64A6" w:rsidRPr="00284619">
        <w:rPr>
          <w:lang w:val="es-419"/>
        </w:rPr>
        <w:t>cálculo</w:t>
      </w:r>
      <w:r w:rsidRPr="00284619">
        <w:rPr>
          <w:lang w:val="es-419"/>
        </w:rPr>
        <w:t xml:space="preserve"> realizar, obtiene el resultado del motor </w:t>
      </w:r>
      <w:r w:rsidR="004B64A6" w:rsidRPr="00284619">
        <w:rPr>
          <w:lang w:val="es-419"/>
        </w:rPr>
        <w:t>matemático</w:t>
      </w:r>
      <w:r w:rsidRPr="00284619">
        <w:rPr>
          <w:lang w:val="es-419"/>
        </w:rPr>
        <w:t xml:space="preserve">, aplica el offset, formatea el resultado y lo </w:t>
      </w:r>
      <w:r w:rsidR="004B64A6" w:rsidRPr="00284619">
        <w:rPr>
          <w:lang w:val="es-419"/>
        </w:rPr>
        <w:t>envía</w:t>
      </w:r>
      <w:r w:rsidRPr="00284619">
        <w:rPr>
          <w:lang w:val="es-419"/>
        </w:rPr>
        <w:t xml:space="preserve"> tanto a la interfaz como al historial.</w:t>
      </w:r>
    </w:p>
    <w:p w14:paraId="5808B371" w14:textId="77777777" w:rsidR="00044A4F" w:rsidRDefault="00044A4F">
      <w:pPr>
        <w:spacing w:after="160" w:line="259" w:lineRule="auto"/>
        <w:jc w:val="left"/>
        <w:rPr>
          <w:b/>
          <w:bCs/>
          <w:sz w:val="23"/>
          <w:szCs w:val="23"/>
          <w:lang w:val="es-419"/>
        </w:rPr>
      </w:pPr>
      <w:r>
        <w:rPr>
          <w:b/>
          <w:bCs/>
          <w:sz w:val="23"/>
          <w:szCs w:val="23"/>
          <w:lang w:val="es-419"/>
        </w:rPr>
        <w:br w:type="page"/>
      </w:r>
    </w:p>
    <w:p w14:paraId="444BD65F" w14:textId="74541078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lastRenderedPageBreak/>
        <w:t>5.4.1 Despacho del modo (</w:t>
      </w:r>
      <w:proofErr w:type="spellStart"/>
      <w:r w:rsidRPr="00284619">
        <w:rPr>
          <w:b/>
          <w:bCs/>
          <w:sz w:val="23"/>
          <w:szCs w:val="23"/>
          <w:lang w:val="es-419"/>
        </w:rPr>
        <w:t>ejecutar_modo</w:t>
      </w:r>
      <w:proofErr w:type="spellEnd"/>
      <w:r w:rsidRPr="00284619">
        <w:rPr>
          <w:b/>
          <w:bCs/>
          <w:sz w:val="23"/>
          <w:szCs w:val="23"/>
          <w:lang w:val="es-419"/>
        </w:rPr>
        <w:t>/6)</w:t>
      </w:r>
    </w:p>
    <w:p w14:paraId="2C6BCC2F" w14:textId="09276D48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predicado </w:t>
      </w:r>
      <w:proofErr w:type="spellStart"/>
      <w:r w:rsidRPr="00284619">
        <w:rPr>
          <w:lang w:val="es-419"/>
        </w:rPr>
        <w:t>ejecutar_modo</w:t>
      </w:r>
      <w:proofErr w:type="spellEnd"/>
      <w:r w:rsidRPr="00284619">
        <w:rPr>
          <w:lang w:val="es-419"/>
        </w:rPr>
        <w:t xml:space="preserve">/6 utiliza la </w:t>
      </w:r>
      <w:r w:rsidR="004B64A6" w:rsidRPr="00284619">
        <w:rPr>
          <w:lang w:val="es-419"/>
        </w:rPr>
        <w:t>comparación</w:t>
      </w:r>
      <w:r w:rsidRPr="00284619">
        <w:rPr>
          <w:lang w:val="es-419"/>
        </w:rPr>
        <w:t xml:space="preserve"> de </w:t>
      </w:r>
      <w:r w:rsidR="004B64A6" w:rsidRPr="00284619">
        <w:rPr>
          <w:lang w:val="es-419"/>
        </w:rPr>
        <w:t>átomos</w:t>
      </w:r>
      <w:r w:rsidRPr="00284619">
        <w:rPr>
          <w:lang w:val="es-419"/>
        </w:rPr>
        <w:t xml:space="preserve"> Prolog para determinar la </w:t>
      </w:r>
      <w:r w:rsidR="004B64A6" w:rsidRPr="00284619">
        <w:rPr>
          <w:lang w:val="es-419"/>
        </w:rPr>
        <w:t>dirección</w:t>
      </w:r>
      <w:r w:rsidRPr="00284619">
        <w:rPr>
          <w:lang w:val="es-419"/>
        </w:rPr>
        <w:t xml:space="preserve"> de la </w:t>
      </w:r>
      <w:r w:rsidR="004B64A6" w:rsidRPr="00284619">
        <w:rPr>
          <w:lang w:val="es-419"/>
        </w:rPr>
        <w:t>conversión</w:t>
      </w:r>
      <w:r w:rsidRPr="00284619">
        <w:rPr>
          <w:lang w:val="es-419"/>
        </w:rPr>
        <w:t>:</w:t>
      </w:r>
    </w:p>
    <w:p w14:paraId="3E850077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proofErr w:type="spellStart"/>
      <w:r w:rsidRPr="00284619">
        <w:rPr>
          <w:rFonts w:eastAsia="Courier New"/>
          <w:sz w:val="19"/>
          <w:szCs w:val="19"/>
          <w:lang w:val="es-419"/>
        </w:rPr>
        <w:t>ejecutar_modo</w:t>
      </w:r>
      <w:proofErr w:type="spellEnd"/>
      <w:r w:rsidRPr="00284619">
        <w:rPr>
          <w:rFonts w:eastAsia="Courier New"/>
          <w:sz w:val="19"/>
          <w:szCs w:val="19"/>
          <w:lang w:val="es-419"/>
        </w:rPr>
        <w:t>(V, R, T, '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mV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 a Grados', Val, Off) :- !,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calcular_mv_a_c</w:t>
      </w:r>
      <w:proofErr w:type="spellEnd"/>
      <w:r w:rsidRPr="00284619">
        <w:rPr>
          <w:rFonts w:eastAsia="Courier New"/>
          <w:sz w:val="19"/>
          <w:szCs w:val="19"/>
          <w:lang w:val="es-419"/>
        </w:rPr>
        <w:t>(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V,R,T,Val,Off</w:t>
      </w:r>
      <w:proofErr w:type="spellEnd"/>
      <w:r w:rsidRPr="00284619">
        <w:rPr>
          <w:rFonts w:eastAsia="Courier New"/>
          <w:sz w:val="19"/>
          <w:szCs w:val="19"/>
          <w:lang w:val="es-419"/>
        </w:rPr>
        <w:t>).</w:t>
      </w:r>
    </w:p>
    <w:p w14:paraId="0F6FA375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proofErr w:type="spellStart"/>
      <w:r w:rsidRPr="00284619">
        <w:rPr>
          <w:rFonts w:eastAsia="Courier New"/>
          <w:sz w:val="19"/>
          <w:szCs w:val="19"/>
          <w:lang w:val="es-419"/>
        </w:rPr>
        <w:t>ejecutar_modo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(V, R, T, _, Val, Off) :-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calcular_c_a_mv</w:t>
      </w:r>
      <w:proofErr w:type="spellEnd"/>
      <w:r w:rsidRPr="00284619">
        <w:rPr>
          <w:rFonts w:eastAsia="Courier New"/>
          <w:sz w:val="19"/>
          <w:szCs w:val="19"/>
          <w:lang w:val="es-419"/>
        </w:rPr>
        <w:t>(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V,R,T,Val,Off</w:t>
      </w:r>
      <w:proofErr w:type="spellEnd"/>
      <w:r w:rsidRPr="00284619">
        <w:rPr>
          <w:rFonts w:eastAsia="Courier New"/>
          <w:sz w:val="19"/>
          <w:szCs w:val="19"/>
          <w:lang w:val="es-419"/>
        </w:rPr>
        <w:t>).</w:t>
      </w:r>
    </w:p>
    <w:p w14:paraId="48DE8B42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>El corte en la primera clausula garantiza que si el modo es '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a Grados', no se intenta el segundo </w:t>
      </w:r>
      <w:proofErr w:type="spellStart"/>
      <w:r w:rsidRPr="00284619">
        <w:rPr>
          <w:lang w:val="es-419"/>
        </w:rPr>
        <w:t>metodo</w:t>
      </w:r>
      <w:proofErr w:type="spellEnd"/>
      <w:r w:rsidRPr="00284619">
        <w:rPr>
          <w:lang w:val="es-419"/>
        </w:rPr>
        <w:t xml:space="preserve">. La segunda clausula captura cualquier otro modo (en este caso, 'Grados a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>').</w:t>
      </w:r>
    </w:p>
    <w:p w14:paraId="1C912EF5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>5.4.2 Formateo del resultado</w:t>
      </w:r>
    </w:p>
    <w:p w14:paraId="08C32787" w14:textId="7D077D51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redondeo del resultado se realiza usando la </w:t>
      </w:r>
      <w:r w:rsidR="00044A4F" w:rsidRPr="00284619">
        <w:rPr>
          <w:lang w:val="es-419"/>
        </w:rPr>
        <w:t>función</w:t>
      </w:r>
      <w:r w:rsidRPr="00284619">
        <w:rPr>
          <w:lang w:val="es-419"/>
        </w:rPr>
        <w:t xml:space="preserve"> </w:t>
      </w:r>
      <w:r w:rsidR="006C45A0" w:rsidRPr="00284619">
        <w:rPr>
          <w:lang w:val="es-419"/>
        </w:rPr>
        <w:t>aritmética</w:t>
      </w:r>
      <w:r w:rsidRPr="00284619">
        <w:rPr>
          <w:lang w:val="es-419"/>
        </w:rPr>
        <w:t xml:space="preserve"> round/1 de Prolog. Para grados Celsius se utilizan 2 decimales y para milivoltios 3 decimales:</w:t>
      </w:r>
    </w:p>
    <w:p w14:paraId="41D01433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% Para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conversion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 a Celsius (2 decimales):</w:t>
      </w:r>
    </w:p>
    <w:p w14:paraId="66A3BE2B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proofErr w:type="spellStart"/>
      <w:r w:rsidRPr="00284619">
        <w:rPr>
          <w:rFonts w:eastAsia="Courier New"/>
          <w:sz w:val="19"/>
          <w:szCs w:val="19"/>
          <w:lang w:val="en-US"/>
        </w:rPr>
        <w:t>ResultadoFinal</w:t>
      </w:r>
      <w:proofErr w:type="spellEnd"/>
      <w:r w:rsidRPr="00284619">
        <w:rPr>
          <w:rFonts w:eastAsia="Courier New"/>
          <w:sz w:val="19"/>
          <w:szCs w:val="19"/>
          <w:lang w:val="en-US"/>
        </w:rPr>
        <w:t xml:space="preserve"> is round((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ResultadoBase</w:t>
      </w:r>
      <w:proofErr w:type="spellEnd"/>
      <w:r w:rsidRPr="00284619">
        <w:rPr>
          <w:rFonts w:eastAsia="Courier New"/>
          <w:sz w:val="19"/>
          <w:szCs w:val="19"/>
          <w:lang w:val="en-US"/>
        </w:rPr>
        <w:t xml:space="preserve"> + Offset) * 100) / 100</w:t>
      </w:r>
    </w:p>
    <w:p w14:paraId="32C36910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 xml:space="preserve">% Para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conversion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 a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mV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 (3 decimales):</w:t>
      </w:r>
    </w:p>
    <w:p w14:paraId="0DA264CE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proofErr w:type="spellStart"/>
      <w:r w:rsidRPr="00284619">
        <w:rPr>
          <w:rFonts w:eastAsia="Courier New"/>
          <w:sz w:val="19"/>
          <w:szCs w:val="19"/>
          <w:lang w:val="en-US"/>
        </w:rPr>
        <w:t>ResultadoFinal</w:t>
      </w:r>
      <w:proofErr w:type="spellEnd"/>
      <w:r w:rsidRPr="00284619">
        <w:rPr>
          <w:rFonts w:eastAsia="Courier New"/>
          <w:sz w:val="19"/>
          <w:szCs w:val="19"/>
          <w:lang w:val="en-US"/>
        </w:rPr>
        <w:t xml:space="preserve"> is round((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ResultadoBase</w:t>
      </w:r>
      <w:proofErr w:type="spellEnd"/>
      <w:r w:rsidRPr="00284619">
        <w:rPr>
          <w:rFonts w:eastAsia="Courier New"/>
          <w:sz w:val="19"/>
          <w:szCs w:val="19"/>
          <w:lang w:val="en-US"/>
        </w:rPr>
        <w:t xml:space="preserve"> + Offset) * 1000) / 1000</w:t>
      </w:r>
    </w:p>
    <w:p w14:paraId="2A01EC15" w14:textId="22CA6918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texto del historial se construye usando </w:t>
      </w:r>
      <w:proofErr w:type="spellStart"/>
      <w:r w:rsidRPr="00284619">
        <w:rPr>
          <w:lang w:val="es-419"/>
        </w:rPr>
        <w:t>atomic_list_concat</w:t>
      </w:r>
      <w:proofErr w:type="spellEnd"/>
      <w:r w:rsidRPr="00284619">
        <w:rPr>
          <w:lang w:val="es-419"/>
        </w:rPr>
        <w:t xml:space="preserve">/2, que concatena una lista de </w:t>
      </w:r>
      <w:proofErr w:type="spellStart"/>
      <w:r w:rsidRPr="00284619">
        <w:rPr>
          <w:lang w:val="es-419"/>
        </w:rPr>
        <w:t>atomos</w:t>
      </w:r>
      <w:proofErr w:type="spellEnd"/>
      <w:r w:rsidRPr="00284619">
        <w:rPr>
          <w:lang w:val="es-419"/>
        </w:rPr>
        <w:t xml:space="preserve"> y </w:t>
      </w:r>
      <w:r w:rsidR="0002777A" w:rsidRPr="00284619">
        <w:rPr>
          <w:lang w:val="es-419"/>
        </w:rPr>
        <w:t>números</w:t>
      </w:r>
      <w:r w:rsidRPr="00284619">
        <w:rPr>
          <w:lang w:val="es-419"/>
        </w:rPr>
        <w:t xml:space="preserve"> en una sola cadena sin separador, permitiendo construir mensajes formateados como '[Tipo K] 4.153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= 101.25 C (offset 0)'.</w:t>
      </w:r>
    </w:p>
    <w:p w14:paraId="26CAB2C7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 xml:space="preserve">5.4.3 </w:t>
      </w:r>
      <w:proofErr w:type="spellStart"/>
      <w:r w:rsidRPr="00284619">
        <w:rPr>
          <w:b/>
          <w:bCs/>
          <w:sz w:val="23"/>
          <w:szCs w:val="23"/>
          <w:lang w:val="es-419"/>
        </w:rPr>
        <w:t>Actualizacion</w:t>
      </w:r>
      <w:proofErr w:type="spellEnd"/>
      <w:r w:rsidRPr="00284619">
        <w:rPr>
          <w:b/>
          <w:bCs/>
          <w:sz w:val="23"/>
          <w:szCs w:val="23"/>
          <w:lang w:val="es-419"/>
        </w:rPr>
        <w:t xml:space="preserve"> de la interfaz</w:t>
      </w:r>
    </w:p>
    <w:p w14:paraId="49394B44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Los predicados </w:t>
      </w:r>
      <w:proofErr w:type="spellStart"/>
      <w:r w:rsidRPr="00284619">
        <w:rPr>
          <w:lang w:val="es-419"/>
        </w:rPr>
        <w:t>mostrar_exito</w:t>
      </w:r>
      <w:proofErr w:type="spellEnd"/>
      <w:r w:rsidRPr="00284619">
        <w:rPr>
          <w:lang w:val="es-419"/>
        </w:rPr>
        <w:t xml:space="preserve">/4 y </w:t>
      </w:r>
      <w:proofErr w:type="spellStart"/>
      <w:r w:rsidRPr="00284619">
        <w:rPr>
          <w:lang w:val="es-419"/>
        </w:rPr>
        <w:t>mostrar_error</w:t>
      </w:r>
      <w:proofErr w:type="spellEnd"/>
      <w:r w:rsidRPr="00284619">
        <w:rPr>
          <w:lang w:val="es-419"/>
        </w:rPr>
        <w:t xml:space="preserve">/2 acceden a los elementos visuales de la ventana mediante la cadena de predicados </w:t>
      </w:r>
      <w:proofErr w:type="spellStart"/>
      <w:r w:rsidRPr="00284619">
        <w:rPr>
          <w:lang w:val="es-419"/>
        </w:rPr>
        <w:t>get</w:t>
      </w:r>
      <w:proofErr w:type="spellEnd"/>
      <w:r w:rsidRPr="00284619">
        <w:rPr>
          <w:lang w:val="es-419"/>
        </w:rPr>
        <w:t xml:space="preserve">(Ventana, </w:t>
      </w:r>
      <w:proofErr w:type="spellStart"/>
      <w:r w:rsidRPr="00284619">
        <w:rPr>
          <w:lang w:val="es-419"/>
        </w:rPr>
        <w:t>member</w:t>
      </w:r>
      <w:proofErr w:type="spellEnd"/>
      <w:r w:rsidRPr="00284619">
        <w:rPr>
          <w:lang w:val="es-419"/>
        </w:rPr>
        <w:t xml:space="preserve">, </w:t>
      </w:r>
      <w:proofErr w:type="spellStart"/>
      <w:r w:rsidRPr="00284619">
        <w:rPr>
          <w:lang w:val="es-419"/>
        </w:rPr>
        <w:t>NombreGrupo</w:t>
      </w:r>
      <w:proofErr w:type="spellEnd"/>
      <w:r w:rsidRPr="00284619">
        <w:rPr>
          <w:lang w:val="es-419"/>
        </w:rPr>
        <w:t xml:space="preserve">, Grupo) y </w:t>
      </w:r>
      <w:proofErr w:type="spellStart"/>
      <w:r w:rsidRPr="00284619">
        <w:rPr>
          <w:lang w:val="es-419"/>
        </w:rPr>
        <w:t>get</w:t>
      </w:r>
      <w:proofErr w:type="spellEnd"/>
      <w:r w:rsidRPr="00284619">
        <w:rPr>
          <w:lang w:val="es-419"/>
        </w:rPr>
        <w:t xml:space="preserve">(Grupo, </w:t>
      </w:r>
      <w:proofErr w:type="spellStart"/>
      <w:r w:rsidRPr="00284619">
        <w:rPr>
          <w:lang w:val="es-419"/>
        </w:rPr>
        <w:t>member</w:t>
      </w:r>
      <w:proofErr w:type="spellEnd"/>
      <w:r w:rsidRPr="00284619">
        <w:rPr>
          <w:lang w:val="es-419"/>
        </w:rPr>
        <w:t xml:space="preserve">, </w:t>
      </w:r>
      <w:proofErr w:type="spellStart"/>
      <w:r w:rsidRPr="00284619">
        <w:rPr>
          <w:lang w:val="es-419"/>
        </w:rPr>
        <w:t>NombreWidget</w:t>
      </w:r>
      <w:proofErr w:type="spellEnd"/>
      <w:r w:rsidRPr="00284619">
        <w:rPr>
          <w:lang w:val="es-419"/>
        </w:rPr>
        <w:t xml:space="preserve">, Widget). Esta </w:t>
      </w:r>
      <w:proofErr w:type="spellStart"/>
      <w:r w:rsidRPr="00284619">
        <w:rPr>
          <w:lang w:val="es-419"/>
        </w:rPr>
        <w:t>navegacion</w:t>
      </w:r>
      <w:proofErr w:type="spellEnd"/>
      <w:r w:rsidRPr="00284619">
        <w:rPr>
          <w:lang w:val="es-419"/>
        </w:rPr>
        <w:t xml:space="preserve"> por nombre es la forma </w:t>
      </w:r>
      <w:proofErr w:type="spellStart"/>
      <w:r w:rsidRPr="00284619">
        <w:rPr>
          <w:lang w:val="es-419"/>
        </w:rPr>
        <w:t>idiomatica</w:t>
      </w:r>
      <w:proofErr w:type="spellEnd"/>
      <w:r w:rsidRPr="00284619">
        <w:rPr>
          <w:lang w:val="es-419"/>
        </w:rPr>
        <w:t xml:space="preserve"> de XPCE para acceder a elementos de la interfaz desde Prolog. Una vez obtenida la referencia al widget, </w:t>
      </w:r>
      <w:proofErr w:type="spellStart"/>
      <w:r w:rsidRPr="00284619">
        <w:rPr>
          <w:lang w:val="es-419"/>
        </w:rPr>
        <w:t>send</w:t>
      </w:r>
      <w:proofErr w:type="spellEnd"/>
      <w:r w:rsidRPr="00284619">
        <w:rPr>
          <w:lang w:val="es-419"/>
        </w:rPr>
        <w:t>/3 actualiza su contenido y propiedades.</w:t>
      </w:r>
    </w:p>
    <w:p w14:paraId="36095AC7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lastRenderedPageBreak/>
        <w:t xml:space="preserve">5.5 Bloque IV: Motor </w:t>
      </w:r>
      <w:proofErr w:type="spellStart"/>
      <w:r w:rsidRPr="00284619">
        <w:rPr>
          <w:rFonts w:cs="Arial"/>
          <w:lang w:val="es-419"/>
        </w:rPr>
        <w:t>Matematico</w:t>
      </w:r>
      <w:proofErr w:type="spellEnd"/>
      <w:r w:rsidRPr="00284619">
        <w:rPr>
          <w:rFonts w:cs="Arial"/>
          <w:lang w:val="es-419"/>
        </w:rPr>
        <w:t xml:space="preserve"> (</w:t>
      </w:r>
      <w:proofErr w:type="spellStart"/>
      <w:r w:rsidRPr="00284619">
        <w:rPr>
          <w:rFonts w:cs="Arial"/>
          <w:lang w:val="es-419"/>
        </w:rPr>
        <w:t>Interpolacion</w:t>
      </w:r>
      <w:proofErr w:type="spellEnd"/>
      <w:r w:rsidRPr="00284619">
        <w:rPr>
          <w:rFonts w:cs="Arial"/>
          <w:lang w:val="es-419"/>
        </w:rPr>
        <w:t>)</w:t>
      </w:r>
    </w:p>
    <w:p w14:paraId="1FEC4D6D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Este es el </w:t>
      </w:r>
      <w:proofErr w:type="spellStart"/>
      <w:r w:rsidRPr="00284619">
        <w:rPr>
          <w:lang w:val="es-419"/>
        </w:rPr>
        <w:t>nucleo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calculo</w:t>
      </w:r>
      <w:proofErr w:type="spellEnd"/>
      <w:r w:rsidRPr="00284619">
        <w:rPr>
          <w:lang w:val="es-419"/>
        </w:rPr>
        <w:t xml:space="preserve"> del sistema. Implementa el algoritmo de </w:t>
      </w:r>
      <w:proofErr w:type="spellStart"/>
      <w:r w:rsidRPr="00284619">
        <w:rPr>
          <w:lang w:val="es-419"/>
        </w:rPr>
        <w:t>interpolacion</w:t>
      </w:r>
      <w:proofErr w:type="spellEnd"/>
      <w:r w:rsidRPr="00284619">
        <w:rPr>
          <w:lang w:val="es-419"/>
        </w:rPr>
        <w:t xml:space="preserve"> lineal sobre las tablas de referencia del N.I.S.T.</w:t>
      </w:r>
    </w:p>
    <w:p w14:paraId="47630CDD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 xml:space="preserve">5.5.1 Lectura y </w:t>
      </w:r>
      <w:proofErr w:type="spellStart"/>
      <w:r w:rsidRPr="00284619">
        <w:rPr>
          <w:b/>
          <w:bCs/>
          <w:sz w:val="23"/>
          <w:szCs w:val="23"/>
          <w:lang w:val="es-419"/>
        </w:rPr>
        <w:t>ordenacion</w:t>
      </w:r>
      <w:proofErr w:type="spellEnd"/>
      <w:r w:rsidRPr="00284619">
        <w:rPr>
          <w:b/>
          <w:bCs/>
          <w:sz w:val="23"/>
          <w:szCs w:val="23"/>
          <w:lang w:val="es-419"/>
        </w:rPr>
        <w:t xml:space="preserve"> de la tabla</w:t>
      </w:r>
    </w:p>
    <w:p w14:paraId="3DF151F4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>El proceso de carga de datos se realiza en dos pasos:</w:t>
      </w:r>
    </w:p>
    <w:p w14:paraId="6DE1C50B" w14:textId="740F6D71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csv_read_file</w:t>
      </w:r>
      <w:proofErr w:type="spellEnd"/>
      <w:r w:rsidRPr="00284619">
        <w:rPr>
          <w:lang w:val="es-419"/>
        </w:rPr>
        <w:t xml:space="preserve">/3 lee el archivo y genera una lista de </w:t>
      </w:r>
      <w:r w:rsidR="0002777A" w:rsidRPr="00284619">
        <w:rPr>
          <w:lang w:val="es-419"/>
        </w:rPr>
        <w:t>términos</w:t>
      </w:r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row</w:t>
      </w:r>
      <w:proofErr w:type="spellEnd"/>
      <w:r w:rsidRPr="00284619">
        <w:rPr>
          <w:lang w:val="es-419"/>
        </w:rPr>
        <w:t xml:space="preserve">(MV, Temp) en memoria. La </w:t>
      </w:r>
      <w:r w:rsidR="0002777A" w:rsidRPr="00284619">
        <w:rPr>
          <w:lang w:val="es-419"/>
        </w:rPr>
        <w:t>opción</w:t>
      </w:r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convert</w:t>
      </w:r>
      <w:proofErr w:type="spellEnd"/>
      <w:r w:rsidRPr="00284619">
        <w:rPr>
          <w:lang w:val="es-419"/>
        </w:rPr>
        <w:t xml:space="preserve">(true) asegura que los tokens sean </w:t>
      </w:r>
      <w:r w:rsidR="0002777A" w:rsidRPr="00284619">
        <w:rPr>
          <w:lang w:val="es-419"/>
        </w:rPr>
        <w:t>números</w:t>
      </w:r>
      <w:r w:rsidRPr="00284619">
        <w:rPr>
          <w:lang w:val="es-419"/>
        </w:rPr>
        <w:t xml:space="preserve"> de punto flotante.</w:t>
      </w:r>
    </w:p>
    <w:p w14:paraId="09513B2C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predsort</w:t>
      </w:r>
      <w:proofErr w:type="spellEnd"/>
      <w:r w:rsidRPr="00284619">
        <w:rPr>
          <w:lang w:val="es-419"/>
        </w:rPr>
        <w:t xml:space="preserve">/3 ordena la lista usando un predicado de </w:t>
      </w:r>
      <w:proofErr w:type="spellStart"/>
      <w:r w:rsidRPr="00284619">
        <w:rPr>
          <w:lang w:val="es-419"/>
        </w:rPr>
        <w:t>comparacion</w:t>
      </w:r>
      <w:proofErr w:type="spellEnd"/>
      <w:r w:rsidRPr="00284619">
        <w:rPr>
          <w:lang w:val="es-419"/>
        </w:rPr>
        <w:t xml:space="preserve"> personalizado (</w:t>
      </w:r>
      <w:proofErr w:type="spellStart"/>
      <w:r w:rsidRPr="00284619">
        <w:rPr>
          <w:lang w:val="es-419"/>
        </w:rPr>
        <w:t>comparar_por_mv</w:t>
      </w:r>
      <w:proofErr w:type="spellEnd"/>
      <w:r w:rsidRPr="00284619">
        <w:rPr>
          <w:lang w:val="es-419"/>
        </w:rPr>
        <w:t xml:space="preserve"> para la </w:t>
      </w:r>
      <w:proofErr w:type="spellStart"/>
      <w:r w:rsidRPr="00284619">
        <w:rPr>
          <w:lang w:val="es-419"/>
        </w:rPr>
        <w:t>conversion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-&gt;C, o </w:t>
      </w:r>
      <w:proofErr w:type="spellStart"/>
      <w:r w:rsidRPr="00284619">
        <w:rPr>
          <w:lang w:val="es-419"/>
        </w:rPr>
        <w:t>comparar_por_temp</w:t>
      </w:r>
      <w:proofErr w:type="spellEnd"/>
      <w:r w:rsidRPr="00284619">
        <w:rPr>
          <w:lang w:val="es-419"/>
        </w:rPr>
        <w:t xml:space="preserve"> para C-&gt;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). La </w:t>
      </w:r>
      <w:proofErr w:type="spellStart"/>
      <w:r w:rsidRPr="00284619">
        <w:rPr>
          <w:lang w:val="es-419"/>
        </w:rPr>
        <w:t>ordenacion</w:t>
      </w:r>
      <w:proofErr w:type="spellEnd"/>
      <w:r w:rsidRPr="00284619">
        <w:rPr>
          <w:lang w:val="es-419"/>
        </w:rPr>
        <w:t xml:space="preserve"> es una medida de seguridad que garantiza el correcto funcionamiento del algoritmo incluso si el archivo de tabla tuviese entradas desordenadas.</w:t>
      </w:r>
    </w:p>
    <w:p w14:paraId="0C57CA59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 xml:space="preserve">5.5.2 Algoritmo de </w:t>
      </w:r>
      <w:proofErr w:type="spellStart"/>
      <w:r w:rsidRPr="00284619">
        <w:rPr>
          <w:b/>
          <w:bCs/>
          <w:sz w:val="23"/>
          <w:szCs w:val="23"/>
          <w:lang w:val="es-419"/>
        </w:rPr>
        <w:t>interpolacion</w:t>
      </w:r>
      <w:proofErr w:type="spellEnd"/>
      <w:r w:rsidRPr="00284619">
        <w:rPr>
          <w:b/>
          <w:bCs/>
          <w:sz w:val="23"/>
          <w:szCs w:val="23"/>
          <w:lang w:val="es-419"/>
        </w:rPr>
        <w:t xml:space="preserve"> (</w:t>
      </w:r>
      <w:proofErr w:type="spellStart"/>
      <w:r w:rsidRPr="00284619">
        <w:rPr>
          <w:b/>
          <w:bCs/>
          <w:sz w:val="23"/>
          <w:szCs w:val="23"/>
          <w:lang w:val="es-419"/>
        </w:rPr>
        <w:t>interpolar_mv</w:t>
      </w:r>
      <w:proofErr w:type="spellEnd"/>
      <w:r w:rsidRPr="00284619">
        <w:rPr>
          <w:b/>
          <w:bCs/>
          <w:sz w:val="23"/>
          <w:szCs w:val="23"/>
          <w:lang w:val="es-419"/>
        </w:rPr>
        <w:t>/3)</w:t>
      </w:r>
    </w:p>
    <w:p w14:paraId="1EFA7720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>El predicado es recursivo y sigue el siguiente razonamiento:</w:t>
      </w:r>
    </w:p>
    <w:p w14:paraId="09B8C259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proofErr w:type="spellStart"/>
      <w:r w:rsidRPr="00284619">
        <w:rPr>
          <w:rFonts w:eastAsia="Courier New"/>
          <w:sz w:val="19"/>
          <w:szCs w:val="19"/>
          <w:lang w:val="en-US"/>
        </w:rPr>
        <w:t>interpolar_mv</w:t>
      </w:r>
      <w:proofErr w:type="spellEnd"/>
      <w:r w:rsidRPr="00284619">
        <w:rPr>
          <w:rFonts w:eastAsia="Courier New"/>
          <w:sz w:val="19"/>
          <w:szCs w:val="19"/>
          <w:lang w:val="en-US"/>
        </w:rPr>
        <w:t>([row(MV_A,T_A), row(MV_B,T_B)|_], V, T) :-</w:t>
      </w:r>
    </w:p>
    <w:p w14:paraId="10047AE5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r w:rsidRPr="00284619">
        <w:rPr>
          <w:rFonts w:eastAsia="Courier New"/>
          <w:sz w:val="19"/>
          <w:szCs w:val="19"/>
          <w:lang w:val="en-US"/>
        </w:rPr>
        <w:t xml:space="preserve">    ( (V &gt;= MV_A, V =&lt; MV_B) ; (V &gt;= MV_B, V =&lt; MV_A) ), !,</w:t>
      </w:r>
    </w:p>
    <w:p w14:paraId="16EB5D43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r w:rsidRPr="00284619">
        <w:rPr>
          <w:rFonts w:eastAsia="Courier New"/>
          <w:sz w:val="19"/>
          <w:szCs w:val="19"/>
          <w:lang w:val="en-US"/>
        </w:rPr>
        <w:t xml:space="preserve">    T is T_A + ((V - MV_A) / (MV_B - MV_A)) * (T_B - T_A).</w:t>
      </w:r>
    </w:p>
    <w:p w14:paraId="5E65A469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proofErr w:type="spellStart"/>
      <w:r w:rsidRPr="00284619">
        <w:rPr>
          <w:rFonts w:eastAsia="Courier New"/>
          <w:sz w:val="19"/>
          <w:szCs w:val="19"/>
          <w:lang w:val="es-419"/>
        </w:rPr>
        <w:t>interpolar_mv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([_|Resto], V, T) :-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interpolar_mv</w:t>
      </w:r>
      <w:proofErr w:type="spellEnd"/>
      <w:r w:rsidRPr="00284619">
        <w:rPr>
          <w:rFonts w:eastAsia="Courier New"/>
          <w:sz w:val="19"/>
          <w:szCs w:val="19"/>
          <w:lang w:val="es-419"/>
        </w:rPr>
        <w:t>(Resto, V, T).</w:t>
      </w:r>
    </w:p>
    <w:p w14:paraId="7C613E83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primera clausula examina los dos primeros elementos de la lista ordenada. Si el valor de entrada V cae dentro del intervalo [MV_A, MV_B] (o [MV_B, MV_A] para cubrir el orden inverso), aplica la </w:t>
      </w:r>
      <w:proofErr w:type="spellStart"/>
      <w:r w:rsidRPr="00284619">
        <w:rPr>
          <w:lang w:val="es-419"/>
        </w:rPr>
        <w:t>formula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interpolacion</w:t>
      </w:r>
      <w:proofErr w:type="spellEnd"/>
      <w:r w:rsidRPr="00284619">
        <w:rPr>
          <w:lang w:val="es-419"/>
        </w:rPr>
        <w:t xml:space="preserve"> y termina con el corte. La segunda clausula descarta </w:t>
      </w:r>
      <w:r w:rsidRPr="00284619">
        <w:rPr>
          <w:lang w:val="es-419"/>
        </w:rPr>
        <w:lastRenderedPageBreak/>
        <w:t xml:space="preserve">el primer elemento y recurre sobre el resto de la lista, implementando </w:t>
      </w:r>
      <w:proofErr w:type="spellStart"/>
      <w:r w:rsidRPr="00284619">
        <w:rPr>
          <w:lang w:val="es-419"/>
        </w:rPr>
        <w:t>asi</w:t>
      </w:r>
      <w:proofErr w:type="spellEnd"/>
      <w:r w:rsidRPr="00284619">
        <w:rPr>
          <w:lang w:val="es-419"/>
        </w:rPr>
        <w:t xml:space="preserve"> una </w:t>
      </w:r>
      <w:proofErr w:type="spellStart"/>
      <w:r w:rsidRPr="00284619">
        <w:rPr>
          <w:lang w:val="es-419"/>
        </w:rPr>
        <w:t>busqueda</w:t>
      </w:r>
      <w:proofErr w:type="spellEnd"/>
      <w:r w:rsidRPr="00284619">
        <w:rPr>
          <w:lang w:val="es-419"/>
        </w:rPr>
        <w:t xml:space="preserve"> lineal eficiente sobre la tabla ordenada.</w:t>
      </w:r>
    </w:p>
    <w:p w14:paraId="39A816C9" w14:textId="77777777" w:rsidR="00284619" w:rsidRPr="00284619" w:rsidRDefault="00284619" w:rsidP="00284619">
      <w:pPr>
        <w:spacing w:before="200" w:after="100" w:line="480" w:lineRule="auto"/>
        <w:ind w:firstLine="720"/>
        <w:jc w:val="left"/>
        <w:rPr>
          <w:lang w:val="es-419"/>
        </w:rPr>
      </w:pPr>
      <w:r w:rsidRPr="00284619">
        <w:rPr>
          <w:b/>
          <w:bCs/>
          <w:sz w:val="23"/>
          <w:szCs w:val="23"/>
          <w:lang w:val="es-419"/>
        </w:rPr>
        <w:t>5.5.3 Complejidad computacional</w:t>
      </w:r>
    </w:p>
    <w:p w14:paraId="007EE5C7" w14:textId="2E8029AB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complejidad del algoritmo de </w:t>
      </w:r>
      <w:proofErr w:type="spellStart"/>
      <w:r w:rsidRPr="00284619">
        <w:rPr>
          <w:lang w:val="es-419"/>
        </w:rPr>
        <w:t>interpolacion</w:t>
      </w:r>
      <w:proofErr w:type="spellEnd"/>
      <w:r w:rsidRPr="00284619">
        <w:rPr>
          <w:lang w:val="es-419"/>
        </w:rPr>
        <w:t xml:space="preserve"> es O(n) en el caso peor (donde n es el </w:t>
      </w:r>
      <w:proofErr w:type="spellStart"/>
      <w:r w:rsidRPr="00284619">
        <w:rPr>
          <w:lang w:val="es-419"/>
        </w:rPr>
        <w:t>numero</w:t>
      </w:r>
      <w:proofErr w:type="spellEnd"/>
      <w:r w:rsidRPr="00284619">
        <w:rPr>
          <w:lang w:val="es-419"/>
        </w:rPr>
        <w:t xml:space="preserve"> de entradas de la tabla), ya que en el peor caso el valor buscado se encuentra al final de la lista. Para las tablas implementadas (</w:t>
      </w:r>
      <w:proofErr w:type="spellStart"/>
      <w:r w:rsidRPr="00284619">
        <w:rPr>
          <w:lang w:val="es-419"/>
        </w:rPr>
        <w:t>maximo</w:t>
      </w:r>
      <w:proofErr w:type="spellEnd"/>
      <w:r w:rsidRPr="00284619">
        <w:rPr>
          <w:lang w:val="es-419"/>
        </w:rPr>
        <w:t xml:space="preserve"> 1633 entradas), el tiempo de </w:t>
      </w:r>
      <w:r w:rsidR="006C45A0" w:rsidRPr="00284619">
        <w:rPr>
          <w:lang w:val="es-419"/>
        </w:rPr>
        <w:t>ejecución</w:t>
      </w:r>
      <w:r w:rsidRPr="00284619">
        <w:rPr>
          <w:lang w:val="es-419"/>
        </w:rPr>
        <w:t xml:space="preserve"> es imperceptible para el usuario. Sin embargo, para mejorar el rendimiento en tablas muy grandes, </w:t>
      </w:r>
      <w:proofErr w:type="spellStart"/>
      <w:r w:rsidRPr="00284619">
        <w:rPr>
          <w:lang w:val="es-419"/>
        </w:rPr>
        <w:t>podria</w:t>
      </w:r>
      <w:proofErr w:type="spellEnd"/>
      <w:r w:rsidRPr="00284619">
        <w:rPr>
          <w:lang w:val="es-419"/>
        </w:rPr>
        <w:t xml:space="preserve"> implementarse una </w:t>
      </w:r>
      <w:proofErr w:type="spellStart"/>
      <w:r w:rsidRPr="00284619">
        <w:rPr>
          <w:lang w:val="es-419"/>
        </w:rPr>
        <w:t>busqueda</w:t>
      </w:r>
      <w:proofErr w:type="spellEnd"/>
      <w:r w:rsidRPr="00284619">
        <w:rPr>
          <w:lang w:val="es-419"/>
        </w:rPr>
        <w:t xml:space="preserve"> binaria, que </w:t>
      </w:r>
      <w:proofErr w:type="spellStart"/>
      <w:r w:rsidRPr="00284619">
        <w:rPr>
          <w:lang w:val="es-419"/>
        </w:rPr>
        <w:t>reduciria</w:t>
      </w:r>
      <w:proofErr w:type="spellEnd"/>
      <w:r w:rsidRPr="00284619">
        <w:rPr>
          <w:lang w:val="es-419"/>
        </w:rPr>
        <w:t xml:space="preserve"> la complejidad a O(log n).</w:t>
      </w:r>
    </w:p>
    <w:p w14:paraId="0E903021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1F41C515" w14:textId="17ED883C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 xml:space="preserve">6. </w:t>
      </w:r>
      <w:proofErr w:type="spellStart"/>
      <w:r w:rsidRPr="00284619">
        <w:rPr>
          <w:rFonts w:ascii="Arial" w:hAnsi="Arial" w:cs="Arial"/>
          <w:color w:val="auto"/>
          <w:lang w:val="es-419"/>
        </w:rPr>
        <w:t>Descripcion</w:t>
      </w:r>
      <w:proofErr w:type="spellEnd"/>
      <w:r w:rsidRPr="00284619">
        <w:rPr>
          <w:rFonts w:ascii="Arial" w:hAnsi="Arial" w:cs="Arial"/>
          <w:color w:val="auto"/>
          <w:lang w:val="es-419"/>
        </w:rPr>
        <w:t xml:space="preserve"> Detallada del </w:t>
      </w:r>
      <w:proofErr w:type="spellStart"/>
      <w:r w:rsidRPr="00284619">
        <w:rPr>
          <w:rFonts w:ascii="Arial" w:hAnsi="Arial" w:cs="Arial"/>
          <w:color w:val="auto"/>
          <w:lang w:val="es-419"/>
        </w:rPr>
        <w:t>Codigo</w:t>
      </w:r>
      <w:proofErr w:type="spellEnd"/>
      <w:r w:rsidRPr="00284619">
        <w:rPr>
          <w:rFonts w:ascii="Arial" w:hAnsi="Arial" w:cs="Arial"/>
          <w:color w:val="auto"/>
          <w:lang w:val="es-419"/>
        </w:rPr>
        <w:t xml:space="preserve"> Fuente</w:t>
      </w:r>
    </w:p>
    <w:p w14:paraId="39327C8A" w14:textId="5BC901D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6.1 </w:t>
      </w:r>
      <w:r w:rsidR="006C45A0" w:rsidRPr="00284619">
        <w:rPr>
          <w:rFonts w:cs="Arial"/>
          <w:lang w:val="es-419"/>
        </w:rPr>
        <w:t>Módulos</w:t>
      </w:r>
      <w:r w:rsidRPr="00284619">
        <w:rPr>
          <w:rFonts w:cs="Arial"/>
          <w:lang w:val="es-419"/>
        </w:rPr>
        <w:t xml:space="preserve"> y Dependencias</w:t>
      </w:r>
    </w:p>
    <w:p w14:paraId="60E08B2B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archivo Proyecto.pl declara dos dependencias de </w:t>
      </w:r>
      <w:proofErr w:type="spellStart"/>
      <w:r w:rsidRPr="00284619">
        <w:rPr>
          <w:lang w:val="es-419"/>
        </w:rPr>
        <w:t>modulos</w:t>
      </w:r>
      <w:proofErr w:type="spellEnd"/>
      <w:r w:rsidRPr="00284619">
        <w:rPr>
          <w:lang w:val="es-419"/>
        </w:rPr>
        <w:t xml:space="preserve"> al inicio:</w:t>
      </w:r>
    </w:p>
    <w:p w14:paraId="2147C84A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r w:rsidRPr="00284619">
        <w:rPr>
          <w:rFonts w:eastAsia="Courier New"/>
          <w:sz w:val="19"/>
          <w:szCs w:val="19"/>
          <w:lang w:val="en-US"/>
        </w:rPr>
        <w:t xml:space="preserve">:- 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use_module</w:t>
      </w:r>
      <w:proofErr w:type="spellEnd"/>
      <w:r w:rsidRPr="00284619">
        <w:rPr>
          <w:rFonts w:eastAsia="Courier New"/>
          <w:sz w:val="19"/>
          <w:szCs w:val="19"/>
          <w:lang w:val="en-US"/>
        </w:rPr>
        <w:t>(library(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pce</w:t>
      </w:r>
      <w:proofErr w:type="spellEnd"/>
      <w:r w:rsidRPr="00284619">
        <w:rPr>
          <w:rFonts w:eastAsia="Courier New"/>
          <w:sz w:val="19"/>
          <w:szCs w:val="19"/>
          <w:lang w:val="en-US"/>
        </w:rPr>
        <w:t>)).</w:t>
      </w:r>
    </w:p>
    <w:p w14:paraId="59DB864A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r w:rsidRPr="00284619">
        <w:rPr>
          <w:rFonts w:eastAsia="Courier New"/>
          <w:sz w:val="19"/>
          <w:szCs w:val="19"/>
          <w:lang w:val="en-US"/>
        </w:rPr>
        <w:t xml:space="preserve">:- 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use_module</w:t>
      </w:r>
      <w:proofErr w:type="spellEnd"/>
      <w:r w:rsidRPr="00284619">
        <w:rPr>
          <w:rFonts w:eastAsia="Courier New"/>
          <w:sz w:val="19"/>
          <w:szCs w:val="19"/>
          <w:lang w:val="en-US"/>
        </w:rPr>
        <w:t>(library(csv)).</w:t>
      </w:r>
    </w:p>
    <w:p w14:paraId="55BBA2B1" w14:textId="0484538C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directiva </w:t>
      </w:r>
      <w:proofErr w:type="spellStart"/>
      <w:r w:rsidRPr="00284619">
        <w:rPr>
          <w:lang w:val="es-419"/>
        </w:rPr>
        <w:t>use_module</w:t>
      </w:r>
      <w:proofErr w:type="spellEnd"/>
      <w:r w:rsidRPr="00284619">
        <w:rPr>
          <w:lang w:val="es-419"/>
        </w:rPr>
        <w:t xml:space="preserve">/1 le indica al interprete Prolog que cargue los </w:t>
      </w:r>
      <w:proofErr w:type="spellStart"/>
      <w:r w:rsidRPr="00284619">
        <w:rPr>
          <w:lang w:val="es-419"/>
        </w:rPr>
        <w:t>modulos</w:t>
      </w:r>
      <w:proofErr w:type="spellEnd"/>
      <w:r w:rsidRPr="00284619">
        <w:rPr>
          <w:lang w:val="es-419"/>
        </w:rPr>
        <w:t xml:space="preserve"> especificados. </w:t>
      </w:r>
      <w:proofErr w:type="spellStart"/>
      <w:r w:rsidRPr="00284619">
        <w:rPr>
          <w:lang w:val="es-419"/>
        </w:rPr>
        <w:t>library</w:t>
      </w:r>
      <w:proofErr w:type="spellEnd"/>
      <w:r w:rsidRPr="00284619">
        <w:rPr>
          <w:lang w:val="es-419"/>
        </w:rPr>
        <w:t>(</w:t>
      </w:r>
      <w:proofErr w:type="spellStart"/>
      <w:r w:rsidRPr="00284619">
        <w:rPr>
          <w:lang w:val="es-419"/>
        </w:rPr>
        <w:t>pce</w:t>
      </w:r>
      <w:proofErr w:type="spellEnd"/>
      <w:r w:rsidRPr="00284619">
        <w:rPr>
          <w:lang w:val="es-419"/>
        </w:rPr>
        <w:t xml:space="preserve">) carga toda la maquinaria de XPCE para la interfaz </w:t>
      </w:r>
      <w:proofErr w:type="spellStart"/>
      <w:r w:rsidRPr="00284619">
        <w:rPr>
          <w:lang w:val="es-419"/>
        </w:rPr>
        <w:t>grafica</w:t>
      </w:r>
      <w:proofErr w:type="spellEnd"/>
      <w:r w:rsidRPr="00284619">
        <w:rPr>
          <w:lang w:val="es-419"/>
        </w:rPr>
        <w:t xml:space="preserve">. </w:t>
      </w:r>
      <w:proofErr w:type="spellStart"/>
      <w:r w:rsidRPr="00284619">
        <w:rPr>
          <w:lang w:val="es-419"/>
        </w:rPr>
        <w:t>library</w:t>
      </w:r>
      <w:proofErr w:type="spellEnd"/>
      <w:r w:rsidRPr="00284619">
        <w:rPr>
          <w:lang w:val="es-419"/>
        </w:rPr>
        <w:t>(</w:t>
      </w:r>
      <w:proofErr w:type="spellStart"/>
      <w:r w:rsidRPr="00284619">
        <w:rPr>
          <w:lang w:val="es-419"/>
        </w:rPr>
        <w:t>csv</w:t>
      </w:r>
      <w:proofErr w:type="spellEnd"/>
      <w:r w:rsidRPr="00284619">
        <w:rPr>
          <w:lang w:val="es-419"/>
        </w:rPr>
        <w:t xml:space="preserve">) carga los predicados de lectura y escritura de archivos CSV. Ambas son </w:t>
      </w:r>
      <w:r w:rsidR="006C45A0" w:rsidRPr="00284619">
        <w:rPr>
          <w:lang w:val="es-419"/>
        </w:rPr>
        <w:t>librerías</w:t>
      </w:r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estandar</w:t>
      </w:r>
      <w:proofErr w:type="spellEnd"/>
      <w:r w:rsidRPr="00284619">
        <w:rPr>
          <w:lang w:val="es-419"/>
        </w:rPr>
        <w:t xml:space="preserve"> incluidas con SWI-Prolog y no requieren </w:t>
      </w:r>
      <w:proofErr w:type="spellStart"/>
      <w:r w:rsidRPr="00284619">
        <w:rPr>
          <w:lang w:val="es-419"/>
        </w:rPr>
        <w:t>instalacion</w:t>
      </w:r>
      <w:proofErr w:type="spellEnd"/>
      <w:r w:rsidRPr="00284619">
        <w:rPr>
          <w:lang w:val="es-419"/>
        </w:rPr>
        <w:t xml:space="preserve"> adicional.</w:t>
      </w:r>
    </w:p>
    <w:p w14:paraId="7B5D278A" w14:textId="77777777" w:rsidR="004D0787" w:rsidRDefault="004D0787">
      <w:pPr>
        <w:spacing w:after="160" w:line="259" w:lineRule="auto"/>
        <w:jc w:val="left"/>
        <w:rPr>
          <w:rFonts w:eastAsiaTheme="majorEastAsia"/>
          <w:b/>
          <w:sz w:val="28"/>
          <w:szCs w:val="26"/>
        </w:rPr>
      </w:pPr>
      <w:r>
        <w:br w:type="page"/>
      </w:r>
    </w:p>
    <w:p w14:paraId="1A5D4A07" w14:textId="0C8F953E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</w:rPr>
      </w:pPr>
      <w:r w:rsidRPr="00284619">
        <w:rPr>
          <w:rFonts w:cs="Arial"/>
        </w:rPr>
        <w:lastRenderedPageBreak/>
        <w:t>6.2 Inventario Completo de Predicados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2"/>
        <w:gridCol w:w="1314"/>
        <w:gridCol w:w="4864"/>
      </w:tblGrid>
      <w:tr w:rsidR="00284619" w:rsidRPr="00284619" w14:paraId="5C879C50" w14:textId="77777777" w:rsidTr="00B906CB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7EDAD5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Predicado / Aridad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1F77F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Bloque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649E94B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b/>
                <w:bCs/>
                <w:sz w:val="20"/>
                <w:szCs w:val="20"/>
              </w:rPr>
              <w:t>Descripcion</w:t>
            </w:r>
            <w:proofErr w:type="spellEnd"/>
          </w:p>
        </w:tc>
      </w:tr>
      <w:tr w:rsidR="00284619" w:rsidRPr="00284619" w14:paraId="6B2D0234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84A07F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iniciar_app</w:t>
            </w:r>
            <w:proofErr w:type="spellEnd"/>
            <w:r w:rsidRPr="00284619">
              <w:rPr>
                <w:sz w:val="20"/>
                <w:szCs w:val="20"/>
              </w:rPr>
              <w:t>/0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0E168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GUI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82420F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Punto de entrada. Construye y muestra la ventana completa.</w:t>
            </w:r>
          </w:p>
        </w:tc>
      </w:tr>
      <w:tr w:rsidR="00284619" w:rsidRPr="00284619" w14:paraId="3670D7C3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BA6D0B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calcular/1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F6050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32CBD8F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Extrae valores de los widgets de la ventana y delega.</w:t>
            </w:r>
          </w:p>
        </w:tc>
      </w:tr>
      <w:tr w:rsidR="00284619" w:rsidRPr="00284619" w14:paraId="4BD12C5E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2123240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validar_y_calcular</w:t>
            </w:r>
            <w:proofErr w:type="spellEnd"/>
            <w:r w:rsidRPr="00284619">
              <w:rPr>
                <w:sz w:val="20"/>
                <w:szCs w:val="20"/>
              </w:rPr>
              <w:t>/5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1E95F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36D1BD2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Valida que el valor principal sea un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numero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5942D2FD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9FED43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validar_offset</w:t>
            </w:r>
            <w:proofErr w:type="spellEnd"/>
            <w:r w:rsidRPr="00284619">
              <w:rPr>
                <w:sz w:val="20"/>
                <w:szCs w:val="20"/>
              </w:rPr>
              <w:t>/5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5DF86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0EA7A8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Valida que el offset sea un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numero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5DB8680E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A51098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validar_archivo</w:t>
            </w:r>
            <w:proofErr w:type="spellEnd"/>
            <w:r w:rsidRPr="00284619">
              <w:rPr>
                <w:sz w:val="20"/>
                <w:szCs w:val="20"/>
              </w:rPr>
              <w:t>/5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7A8B8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E46D078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Confirma que el archivo de tabla exista.</w:t>
            </w:r>
          </w:p>
        </w:tc>
      </w:tr>
      <w:tr w:rsidR="00284619" w:rsidRPr="00284619" w14:paraId="0A0C3950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7CC079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parsear_numero</w:t>
            </w:r>
            <w:proofErr w:type="spellEnd"/>
            <w:r w:rsidRPr="00284619">
              <w:rPr>
                <w:sz w:val="20"/>
                <w:szCs w:val="20"/>
              </w:rPr>
              <w:t>/2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F09E3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F1E5DD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Convierte texto (con punto o coma) 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numero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flotante.</w:t>
            </w:r>
          </w:p>
        </w:tc>
      </w:tr>
      <w:tr w:rsidR="00284619" w:rsidRPr="00284619" w14:paraId="07CFC9BB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FF6671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texto_a_string</w:t>
            </w:r>
            <w:proofErr w:type="spellEnd"/>
            <w:r w:rsidRPr="00284619">
              <w:rPr>
                <w:sz w:val="20"/>
                <w:szCs w:val="20"/>
              </w:rPr>
              <w:t>/2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09AF4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951EEA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Normaliza distintos tipos Prolog 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string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07F532CF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7AD2CA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texto_decimal_normalizado</w:t>
            </w:r>
            <w:proofErr w:type="spellEnd"/>
            <w:r w:rsidRPr="00284619">
              <w:rPr>
                <w:sz w:val="20"/>
                <w:szCs w:val="20"/>
              </w:rPr>
              <w:t>/2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F570A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EF1493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Reemplaza comas por puntos en cadena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numerica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07EBEE1B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AAD5C9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reemplazar_coma_por_punto</w:t>
            </w:r>
            <w:proofErr w:type="spellEnd"/>
            <w:r w:rsidRPr="00284619">
              <w:rPr>
                <w:sz w:val="20"/>
                <w:szCs w:val="20"/>
              </w:rPr>
              <w:t>/2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D86EC4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1E1A82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Regla atómica de reemplazo de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caracter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74E00549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1A4579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archivo_tabla</w:t>
            </w:r>
            <w:proofErr w:type="spellEnd"/>
            <w:r w:rsidRPr="00284619">
              <w:rPr>
                <w:sz w:val="20"/>
                <w:szCs w:val="20"/>
              </w:rPr>
              <w:t>/2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E7E74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9FA093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Construye el nombre del archivo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segun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el tipo de termocupla.</w:t>
            </w:r>
          </w:p>
        </w:tc>
      </w:tr>
      <w:tr w:rsidR="00284619" w:rsidRPr="00284619" w14:paraId="2862B23E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37B236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buscar_archivo</w:t>
            </w:r>
            <w:proofErr w:type="spellEnd"/>
            <w:r w:rsidRPr="00284619">
              <w:rPr>
                <w:sz w:val="20"/>
                <w:szCs w:val="20"/>
              </w:rPr>
              <w:t>/2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BCA2A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Control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B89CC3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Busca el archivo en las tres rutas posibles.</w:t>
            </w:r>
          </w:p>
        </w:tc>
      </w:tr>
      <w:tr w:rsidR="00284619" w:rsidRPr="00284619" w14:paraId="04213560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5CC059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ejecutar_modo</w:t>
            </w:r>
            <w:proofErr w:type="spellEnd"/>
            <w:r w:rsidRPr="00284619">
              <w:rPr>
                <w:sz w:val="20"/>
                <w:szCs w:val="20"/>
              </w:rPr>
              <w:t>/6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4C0FA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Negocio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00E369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Despacha la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conversion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segun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el modo seleccionado.</w:t>
            </w:r>
          </w:p>
        </w:tc>
      </w:tr>
      <w:tr w:rsidR="00284619" w:rsidRPr="00284619" w14:paraId="044760BB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094BAA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calcular_mv_a_c</w:t>
            </w:r>
            <w:proofErr w:type="spellEnd"/>
            <w:r w:rsidRPr="00284619">
              <w:rPr>
                <w:sz w:val="20"/>
                <w:szCs w:val="20"/>
              </w:rPr>
              <w:t>/5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A87D8B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Negocio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E50D99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Coordina la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conversion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-&gt;°C con offset y redondeo.</w:t>
            </w:r>
          </w:p>
        </w:tc>
      </w:tr>
      <w:tr w:rsidR="00284619" w:rsidRPr="00284619" w14:paraId="531BBDC9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56979C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calcular_c_a_mv</w:t>
            </w:r>
            <w:proofErr w:type="spellEnd"/>
            <w:r w:rsidRPr="00284619">
              <w:rPr>
                <w:sz w:val="20"/>
                <w:szCs w:val="20"/>
              </w:rPr>
              <w:t>/5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0325EC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Negocio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D297F1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Coordina la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conversion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°C-&gt;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con offset y redondeo.</w:t>
            </w:r>
          </w:p>
        </w:tc>
      </w:tr>
      <w:tr w:rsidR="00284619" w:rsidRPr="00284619" w14:paraId="6B69F3DD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4C9B90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limpiar/1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F8D17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Negocio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884FCB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Resetea todos los campos de la interfaz a valores por defecto.</w:t>
            </w:r>
          </w:p>
        </w:tc>
      </w:tr>
      <w:tr w:rsidR="00284619" w:rsidRPr="00284619" w14:paraId="2F4E04CE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BD4C4F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mostrar_exito</w:t>
            </w:r>
            <w:proofErr w:type="spellEnd"/>
            <w:r w:rsidRPr="00284619">
              <w:rPr>
                <w:sz w:val="20"/>
                <w:szCs w:val="20"/>
              </w:rPr>
              <w:t>/4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25699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Negocio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5169A0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Actualiza interfaz con resultado exitoso (color azul/verde).</w:t>
            </w:r>
          </w:p>
        </w:tc>
      </w:tr>
      <w:tr w:rsidR="00284619" w:rsidRPr="00284619" w14:paraId="77CCDDA6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1B18F8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mostrar_error</w:t>
            </w:r>
            <w:proofErr w:type="spellEnd"/>
            <w:r w:rsidRPr="00284619">
              <w:rPr>
                <w:sz w:val="20"/>
                <w:szCs w:val="20"/>
              </w:rPr>
              <w:t>/2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99BC8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Negocio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E29075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Muestra mensaje de error en rojo en la etiqueta de estado.</w:t>
            </w:r>
          </w:p>
        </w:tc>
      </w:tr>
      <w:tr w:rsidR="00284619" w:rsidRPr="00284619" w14:paraId="69EC4DEA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6020F8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mostrar_error_rango</w:t>
            </w:r>
            <w:proofErr w:type="spellEnd"/>
            <w:r w:rsidRPr="00284619">
              <w:rPr>
                <w:sz w:val="20"/>
                <w:szCs w:val="20"/>
              </w:rPr>
              <w:t>/1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DD80B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Negocio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9FD648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Muestra error de rango en etiqueta de resultado y estado.</w:t>
            </w:r>
          </w:p>
        </w:tc>
      </w:tr>
      <w:tr w:rsidR="00284619" w:rsidRPr="00284619" w14:paraId="6CBC71FD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75E7F8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buscar_mv_c</w:t>
            </w:r>
            <w:proofErr w:type="spellEnd"/>
            <w:r w:rsidRPr="00284619">
              <w:rPr>
                <w:sz w:val="20"/>
                <w:szCs w:val="20"/>
              </w:rPr>
              <w:t>/3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50E664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Matematico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A3673D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Carga tabla, ordena por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e interpola para obtener °C.</w:t>
            </w:r>
          </w:p>
        </w:tc>
      </w:tr>
      <w:tr w:rsidR="00284619" w:rsidRPr="00284619" w14:paraId="4C56CFC2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6DE728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buscar_c_mv</w:t>
            </w:r>
            <w:proofErr w:type="spellEnd"/>
            <w:r w:rsidRPr="00284619">
              <w:rPr>
                <w:sz w:val="20"/>
                <w:szCs w:val="20"/>
              </w:rPr>
              <w:t>/3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49A0E7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Matematico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AEA0AD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Carga tabla, ordena por °C e interpola para obtener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2BD60579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6D272F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interpolar_mv</w:t>
            </w:r>
            <w:proofErr w:type="spellEnd"/>
            <w:r w:rsidRPr="00284619">
              <w:rPr>
                <w:sz w:val="20"/>
                <w:szCs w:val="20"/>
              </w:rPr>
              <w:t>/3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850A85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Matematico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F15EFE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Interpolacion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lineal en lista ordenada por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277BAAFA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9CCC92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interpolar_c</w:t>
            </w:r>
            <w:proofErr w:type="spellEnd"/>
            <w:r w:rsidRPr="00284619">
              <w:rPr>
                <w:sz w:val="20"/>
                <w:szCs w:val="20"/>
              </w:rPr>
              <w:t>/3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60E02C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Matematico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84B760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Interpolacion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lineal en lista ordenada por temperatura.</w:t>
            </w:r>
          </w:p>
        </w:tc>
      </w:tr>
      <w:tr w:rsidR="00284619" w:rsidRPr="00284619" w14:paraId="36D0E75F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5B0F23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comparar_por_mv</w:t>
            </w:r>
            <w:proofErr w:type="spellEnd"/>
            <w:r w:rsidRPr="00284619">
              <w:rPr>
                <w:sz w:val="20"/>
                <w:szCs w:val="20"/>
              </w:rPr>
              <w:t>/3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609526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Matematico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4687B5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Predicado de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comparacion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para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predsort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(por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).</w:t>
            </w:r>
          </w:p>
        </w:tc>
      </w:tr>
      <w:tr w:rsidR="00284619" w:rsidRPr="00284619" w14:paraId="7FCA1CE1" w14:textId="77777777" w:rsidTr="00B906CB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48FF55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lastRenderedPageBreak/>
              <w:t>comparar_por_temp</w:t>
            </w:r>
            <w:proofErr w:type="spellEnd"/>
            <w:r w:rsidRPr="00284619">
              <w:rPr>
                <w:sz w:val="20"/>
                <w:szCs w:val="20"/>
              </w:rPr>
              <w:t>/3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780EDD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Matematico</w:t>
            </w:r>
            <w:proofErr w:type="spellEnd"/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DEE37E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Predicado de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comparacion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para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predsort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(por temperatura).</w:t>
            </w:r>
          </w:p>
        </w:tc>
      </w:tr>
    </w:tbl>
    <w:p w14:paraId="07C2E837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7. Inventario completo de predicados del sistema</w:t>
      </w:r>
    </w:p>
    <w:p w14:paraId="5B533EDA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6.3 </w:t>
      </w:r>
      <w:proofErr w:type="spellStart"/>
      <w:r w:rsidRPr="00284619">
        <w:rPr>
          <w:rFonts w:cs="Arial"/>
          <w:lang w:val="es-419"/>
        </w:rPr>
        <w:t>Analisis</w:t>
      </w:r>
      <w:proofErr w:type="spellEnd"/>
      <w:r w:rsidRPr="00284619">
        <w:rPr>
          <w:rFonts w:cs="Arial"/>
          <w:lang w:val="es-419"/>
        </w:rPr>
        <w:t xml:space="preserve"> del Predicado </w:t>
      </w:r>
      <w:proofErr w:type="spellStart"/>
      <w:r w:rsidRPr="00284619">
        <w:rPr>
          <w:rFonts w:cs="Arial"/>
          <w:lang w:val="es-419"/>
        </w:rPr>
        <w:t>iniciar_app</w:t>
      </w:r>
      <w:proofErr w:type="spellEnd"/>
      <w:r w:rsidRPr="00284619">
        <w:rPr>
          <w:rFonts w:cs="Arial"/>
          <w:lang w:val="es-419"/>
        </w:rPr>
        <w:t>/0</w:t>
      </w:r>
    </w:p>
    <w:p w14:paraId="239F05DE" w14:textId="1DDA7E80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 el predicado </w:t>
      </w:r>
      <w:proofErr w:type="spellStart"/>
      <w:r w:rsidRPr="00284619">
        <w:rPr>
          <w:lang w:val="es-419"/>
        </w:rPr>
        <w:t>mas</w:t>
      </w:r>
      <w:proofErr w:type="spellEnd"/>
      <w:r w:rsidRPr="00284619">
        <w:rPr>
          <w:lang w:val="es-419"/>
        </w:rPr>
        <w:t xml:space="preserve"> extenso del archivo (aproximadamente 30 </w:t>
      </w:r>
      <w:proofErr w:type="spellStart"/>
      <w:r w:rsidRPr="00284619">
        <w:rPr>
          <w:lang w:val="es-419"/>
        </w:rPr>
        <w:t>lineas</w:t>
      </w:r>
      <w:proofErr w:type="spellEnd"/>
      <w:r w:rsidRPr="00284619">
        <w:rPr>
          <w:lang w:val="es-419"/>
        </w:rPr>
        <w:t xml:space="preserve"> de 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 xml:space="preserve"> Prolog). Su estructura sigue el </w:t>
      </w:r>
      <w:proofErr w:type="spellStart"/>
      <w:r w:rsidRPr="00284619">
        <w:rPr>
          <w:lang w:val="es-419"/>
        </w:rPr>
        <w:t>patron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construccion</w:t>
      </w:r>
      <w:proofErr w:type="spellEnd"/>
      <w:r w:rsidRPr="00284619">
        <w:rPr>
          <w:lang w:val="es-419"/>
        </w:rPr>
        <w:t xml:space="preserve"> de widgets XPCE: primero se crea el objeto, luego se configuran sus propiedades mediante </w:t>
      </w:r>
      <w:proofErr w:type="spellStart"/>
      <w:r w:rsidRPr="00284619">
        <w:rPr>
          <w:lang w:val="es-419"/>
        </w:rPr>
        <w:t>send</w:t>
      </w:r>
      <w:proofErr w:type="spellEnd"/>
      <w:r w:rsidRPr="00284619">
        <w:rPr>
          <w:lang w:val="es-419"/>
        </w:rPr>
        <w:t>/3, y finalmente se añade a su contenedor.</w:t>
      </w:r>
    </w:p>
    <w:p w14:paraId="26B0D2DE" w14:textId="61EDA43E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ventana principal es un objeto </w:t>
      </w:r>
      <w:proofErr w:type="spellStart"/>
      <w:r w:rsidRPr="00284619">
        <w:rPr>
          <w:lang w:val="es-419"/>
        </w:rPr>
        <w:t>dialog</w:t>
      </w:r>
      <w:proofErr w:type="spellEnd"/>
      <w:r w:rsidRPr="00284619">
        <w:rPr>
          <w:lang w:val="es-419"/>
        </w:rPr>
        <w:t xml:space="preserve">, que en XPCE es el componente </w:t>
      </w:r>
      <w:proofErr w:type="spellStart"/>
      <w:r w:rsidRPr="00284619">
        <w:rPr>
          <w:lang w:val="es-419"/>
        </w:rPr>
        <w:t>estandar</w:t>
      </w:r>
      <w:proofErr w:type="spellEnd"/>
      <w:r w:rsidRPr="00284619">
        <w:rPr>
          <w:lang w:val="es-419"/>
        </w:rPr>
        <w:t xml:space="preserve"> para formularios y </w:t>
      </w:r>
      <w:proofErr w:type="spellStart"/>
      <w:r w:rsidRPr="00284619">
        <w:rPr>
          <w:lang w:val="es-419"/>
        </w:rPr>
        <w:t>dialogos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aplicacion</w:t>
      </w:r>
      <w:proofErr w:type="spellEnd"/>
      <w:r w:rsidRPr="00284619">
        <w:rPr>
          <w:lang w:val="es-419"/>
        </w:rPr>
        <w:t xml:space="preserve">. El </w:t>
      </w:r>
      <w:proofErr w:type="spellStart"/>
      <w:r w:rsidRPr="00284619">
        <w:rPr>
          <w:lang w:val="es-419"/>
        </w:rPr>
        <w:t>metodo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confirm_centered</w:t>
      </w:r>
      <w:proofErr w:type="spellEnd"/>
      <w:r w:rsidRPr="00284619">
        <w:rPr>
          <w:lang w:val="es-419"/>
        </w:rPr>
        <w:t xml:space="preserve"> permite mostrar la ventana de forma modal, centrada en la pantalla, y suspender la </w:t>
      </w:r>
      <w:r w:rsidR="006C45A0" w:rsidRPr="00284619">
        <w:rPr>
          <w:lang w:val="es-419"/>
        </w:rPr>
        <w:t>ejecución</w:t>
      </w:r>
      <w:r w:rsidRPr="00284619">
        <w:rPr>
          <w:lang w:val="es-419"/>
        </w:rPr>
        <w:t xml:space="preserve"> de Prolog hasta que el usuario cierre la ventana (ya sea mediante el </w:t>
      </w:r>
      <w:proofErr w:type="spellStart"/>
      <w:r w:rsidRPr="00284619">
        <w:rPr>
          <w:lang w:val="es-419"/>
        </w:rPr>
        <w:t>boton</w:t>
      </w:r>
      <w:proofErr w:type="spellEnd"/>
      <w:r w:rsidRPr="00284619">
        <w:rPr>
          <w:lang w:val="es-419"/>
        </w:rPr>
        <w:t xml:space="preserve"> 'Salir' o cerrando la ventana directamente).</w:t>
      </w:r>
    </w:p>
    <w:p w14:paraId="6896517B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uso de new(Variable, </w:t>
      </w:r>
      <w:proofErr w:type="spellStart"/>
      <w:r w:rsidRPr="00284619">
        <w:rPr>
          <w:lang w:val="es-419"/>
        </w:rPr>
        <w:t>TipoObjeto</w:t>
      </w:r>
      <w:proofErr w:type="spellEnd"/>
      <w:r w:rsidRPr="00284619">
        <w:rPr>
          <w:lang w:val="es-419"/>
        </w:rPr>
        <w:t>(</w:t>
      </w:r>
      <w:proofErr w:type="spellStart"/>
      <w:r w:rsidRPr="00284619">
        <w:rPr>
          <w:lang w:val="es-419"/>
        </w:rPr>
        <w:t>args</w:t>
      </w:r>
      <w:proofErr w:type="spellEnd"/>
      <w:r w:rsidRPr="00284619">
        <w:rPr>
          <w:lang w:val="es-419"/>
        </w:rPr>
        <w:t xml:space="preserve">)) para crear objetos y </w:t>
      </w:r>
      <w:proofErr w:type="spellStart"/>
      <w:r w:rsidRPr="00284619">
        <w:rPr>
          <w:lang w:val="es-419"/>
        </w:rPr>
        <w:t>send</w:t>
      </w:r>
      <w:proofErr w:type="spellEnd"/>
      <w:r w:rsidRPr="00284619">
        <w:rPr>
          <w:lang w:val="es-419"/>
        </w:rPr>
        <w:t xml:space="preserve">(Objeto, </w:t>
      </w:r>
      <w:proofErr w:type="spellStart"/>
      <w:r w:rsidRPr="00284619">
        <w:rPr>
          <w:lang w:val="es-419"/>
        </w:rPr>
        <w:t>Metodo</w:t>
      </w:r>
      <w:proofErr w:type="spellEnd"/>
      <w:r w:rsidRPr="00284619">
        <w:rPr>
          <w:lang w:val="es-419"/>
        </w:rPr>
        <w:t xml:space="preserve">, </w:t>
      </w:r>
      <w:proofErr w:type="spellStart"/>
      <w:r w:rsidRPr="00284619">
        <w:rPr>
          <w:lang w:val="es-419"/>
        </w:rPr>
        <w:t>Arg</w:t>
      </w:r>
      <w:proofErr w:type="spellEnd"/>
      <w:r w:rsidRPr="00284619">
        <w:rPr>
          <w:lang w:val="es-419"/>
        </w:rPr>
        <w:t xml:space="preserve">) para enviar mensajes sigue la sintaxis </w:t>
      </w:r>
      <w:proofErr w:type="spellStart"/>
      <w:r w:rsidRPr="00284619">
        <w:rPr>
          <w:lang w:val="es-419"/>
        </w:rPr>
        <w:t>idiomatica</w:t>
      </w:r>
      <w:proofErr w:type="spellEnd"/>
      <w:r w:rsidRPr="00284619">
        <w:rPr>
          <w:lang w:val="es-419"/>
        </w:rPr>
        <w:t xml:space="preserve"> de XPCE. Las variables en </w:t>
      </w:r>
      <w:proofErr w:type="spellStart"/>
      <w:r w:rsidRPr="00284619">
        <w:rPr>
          <w:lang w:val="es-419"/>
        </w:rPr>
        <w:t>mayuscula</w:t>
      </w:r>
      <w:proofErr w:type="spellEnd"/>
      <w:r w:rsidRPr="00284619">
        <w:rPr>
          <w:lang w:val="es-419"/>
        </w:rPr>
        <w:t xml:space="preserve"> (como Ventana, </w:t>
      </w:r>
      <w:proofErr w:type="spellStart"/>
      <w:r w:rsidRPr="00284619">
        <w:rPr>
          <w:lang w:val="es-419"/>
        </w:rPr>
        <w:t>GrupoConfig</w:t>
      </w:r>
      <w:proofErr w:type="spellEnd"/>
      <w:r w:rsidRPr="00284619">
        <w:rPr>
          <w:lang w:val="es-419"/>
        </w:rPr>
        <w:t xml:space="preserve">, </w:t>
      </w:r>
      <w:proofErr w:type="spellStart"/>
      <w:r w:rsidRPr="00284619">
        <w:rPr>
          <w:lang w:val="es-419"/>
        </w:rPr>
        <w:t>MenuTipo</w:t>
      </w:r>
      <w:proofErr w:type="spellEnd"/>
      <w:r w:rsidRPr="00284619">
        <w:rPr>
          <w:lang w:val="es-419"/>
        </w:rPr>
        <w:t>) son variables Prolog que almacenan referencias a los objetos XPCE creados, permitiendo manipularlos posteriormente.</w:t>
      </w:r>
    </w:p>
    <w:p w14:paraId="69C0DCC8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6.4 Patron de Control con Corte</w:t>
      </w:r>
    </w:p>
    <w:p w14:paraId="26E2E396" w14:textId="77B67A54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Un </w:t>
      </w:r>
      <w:proofErr w:type="spellStart"/>
      <w:r w:rsidRPr="00284619">
        <w:rPr>
          <w:lang w:val="es-419"/>
        </w:rPr>
        <w:t>patron</w:t>
      </w:r>
      <w:proofErr w:type="spellEnd"/>
      <w:r w:rsidRPr="00284619">
        <w:rPr>
          <w:lang w:val="es-419"/>
        </w:rPr>
        <w:t xml:space="preserve"> recurrente en todo el 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 xml:space="preserve"> es el uso del corte (!) para implementar la </w:t>
      </w:r>
      <w:proofErr w:type="spellStart"/>
      <w:r w:rsidRPr="00284619">
        <w:rPr>
          <w:lang w:val="es-419"/>
        </w:rPr>
        <w:t>logica</w:t>
      </w:r>
      <w:proofErr w:type="spellEnd"/>
      <w:r w:rsidRPr="00284619">
        <w:rPr>
          <w:lang w:val="es-419"/>
        </w:rPr>
        <w:t xml:space="preserve"> 'si-si no':</w:t>
      </w:r>
    </w:p>
    <w:p w14:paraId="6941BFCA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>predicado(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Args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...) :-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condicion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, !,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accion_si_exito</w:t>
      </w:r>
      <w:proofErr w:type="spellEnd"/>
      <w:r w:rsidRPr="00284619">
        <w:rPr>
          <w:rFonts w:eastAsia="Courier New"/>
          <w:sz w:val="19"/>
          <w:szCs w:val="19"/>
          <w:lang w:val="es-419"/>
        </w:rPr>
        <w:t>.</w:t>
      </w:r>
    </w:p>
    <w:p w14:paraId="1A67A178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>predicado(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Args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...) :-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accion_si_fallo</w:t>
      </w:r>
      <w:proofErr w:type="spellEnd"/>
      <w:r w:rsidRPr="00284619">
        <w:rPr>
          <w:rFonts w:eastAsia="Courier New"/>
          <w:sz w:val="19"/>
          <w:szCs w:val="19"/>
          <w:lang w:val="es-419"/>
        </w:rPr>
        <w:t>.</w:t>
      </w:r>
    </w:p>
    <w:p w14:paraId="1CF6040A" w14:textId="74C2839B" w:rsidR="004D0787" w:rsidRPr="00615D18" w:rsidRDefault="00284619" w:rsidP="00615D18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Este </w:t>
      </w:r>
      <w:proofErr w:type="spellStart"/>
      <w:r w:rsidRPr="00284619">
        <w:rPr>
          <w:lang w:val="es-419"/>
        </w:rPr>
        <w:t>patron</w:t>
      </w:r>
      <w:proofErr w:type="spellEnd"/>
      <w:r w:rsidRPr="00284619">
        <w:rPr>
          <w:lang w:val="es-419"/>
        </w:rPr>
        <w:t xml:space="preserve"> es fundamental en Prolog para implementar control de flujo determinista. Sin el corte, Prolog </w:t>
      </w:r>
      <w:proofErr w:type="spellStart"/>
      <w:r w:rsidRPr="00284619">
        <w:rPr>
          <w:lang w:val="es-419"/>
        </w:rPr>
        <w:t>intentaria</w:t>
      </w:r>
      <w:proofErr w:type="spellEnd"/>
      <w:r w:rsidRPr="00284619">
        <w:rPr>
          <w:lang w:val="es-419"/>
        </w:rPr>
        <w:t xml:space="preserve"> hacer backtracking al segundo caso incluso </w:t>
      </w:r>
      <w:proofErr w:type="spellStart"/>
      <w:r w:rsidRPr="00284619">
        <w:rPr>
          <w:lang w:val="es-419"/>
        </w:rPr>
        <w:t>despues</w:t>
      </w:r>
      <w:proofErr w:type="spellEnd"/>
      <w:r w:rsidRPr="00284619">
        <w:rPr>
          <w:lang w:val="es-419"/>
        </w:rPr>
        <w:t xml:space="preserve"> de que el primero tuvo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 xml:space="preserve">, lo que </w:t>
      </w:r>
      <w:proofErr w:type="spellStart"/>
      <w:r w:rsidRPr="00284619">
        <w:rPr>
          <w:lang w:val="es-419"/>
        </w:rPr>
        <w:t>produciria</w:t>
      </w:r>
      <w:proofErr w:type="spellEnd"/>
      <w:r w:rsidRPr="00284619">
        <w:rPr>
          <w:lang w:val="es-419"/>
        </w:rPr>
        <w:t xml:space="preserve"> comportamiento no deseado. El corte 'compromete' la </w:t>
      </w:r>
      <w:proofErr w:type="spellStart"/>
      <w:r w:rsidRPr="00284619">
        <w:rPr>
          <w:lang w:val="es-419"/>
        </w:rPr>
        <w:t>eleccion</w:t>
      </w:r>
      <w:proofErr w:type="spellEnd"/>
      <w:r w:rsidRPr="00284619">
        <w:rPr>
          <w:lang w:val="es-419"/>
        </w:rPr>
        <w:t xml:space="preserve"> del primer caso y elimina las alternativas pendientes, haciendo el predicado determinista.</w:t>
      </w:r>
    </w:p>
    <w:p w14:paraId="6686AE4D" w14:textId="345429F3" w:rsidR="004D0787" w:rsidRPr="004D0787" w:rsidRDefault="00284619" w:rsidP="004D0787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 xml:space="preserve">7. Flujo de </w:t>
      </w:r>
      <w:proofErr w:type="spellStart"/>
      <w:r w:rsidRPr="00284619">
        <w:rPr>
          <w:rFonts w:ascii="Arial" w:hAnsi="Arial" w:cs="Arial"/>
          <w:color w:val="auto"/>
          <w:lang w:val="es-419"/>
        </w:rPr>
        <w:t>Ejecucion</w:t>
      </w:r>
      <w:proofErr w:type="spellEnd"/>
      <w:r w:rsidRPr="00284619">
        <w:rPr>
          <w:rFonts w:ascii="Arial" w:hAnsi="Arial" w:cs="Arial"/>
          <w:color w:val="auto"/>
          <w:lang w:val="es-419"/>
        </w:rPr>
        <w:t xml:space="preserve"> Detallado</w:t>
      </w:r>
    </w:p>
    <w:p w14:paraId="1838F345" w14:textId="71EB2F68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7.1 </w:t>
      </w:r>
      <w:proofErr w:type="spellStart"/>
      <w:r w:rsidRPr="00284619">
        <w:rPr>
          <w:rFonts w:cs="Arial"/>
          <w:lang w:val="es-419"/>
        </w:rPr>
        <w:t>Conversion</w:t>
      </w:r>
      <w:proofErr w:type="spellEnd"/>
      <w:r w:rsidRPr="00284619">
        <w:rPr>
          <w:rFonts w:cs="Arial"/>
          <w:lang w:val="es-419"/>
        </w:rPr>
        <w:t xml:space="preserve"> </w:t>
      </w:r>
      <w:proofErr w:type="spellStart"/>
      <w:r w:rsidRPr="00284619">
        <w:rPr>
          <w:rFonts w:cs="Arial"/>
          <w:lang w:val="es-419"/>
        </w:rPr>
        <w:t>mV</w:t>
      </w:r>
      <w:proofErr w:type="spellEnd"/>
      <w:r w:rsidRPr="00284619">
        <w:rPr>
          <w:rFonts w:cs="Arial"/>
          <w:lang w:val="es-419"/>
        </w:rPr>
        <w:t xml:space="preserve"> a Grados Celsius: Caso Exitoso</w:t>
      </w:r>
    </w:p>
    <w:p w14:paraId="5BD95F1A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A </w:t>
      </w:r>
      <w:proofErr w:type="spellStart"/>
      <w:r w:rsidRPr="00284619">
        <w:rPr>
          <w:lang w:val="es-419"/>
        </w:rPr>
        <w:t>continuacion</w:t>
      </w:r>
      <w:proofErr w:type="spellEnd"/>
      <w:r w:rsidRPr="00284619">
        <w:rPr>
          <w:lang w:val="es-419"/>
        </w:rPr>
        <w:t xml:space="preserve"> se describe la secuencia completa de llamadas a predicados cuando el usuario ingresa un valor valido en el modo '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a Grados':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5760"/>
      </w:tblGrid>
      <w:tr w:rsidR="00284619" w:rsidRPr="00284619" w14:paraId="3B2713F8" w14:textId="77777777" w:rsidTr="00B906CB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225BC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271038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Predicado llamado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A62003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b/>
                <w:bCs/>
                <w:sz w:val="20"/>
                <w:szCs w:val="20"/>
              </w:rPr>
              <w:t>Accion</w:t>
            </w:r>
            <w:proofErr w:type="spellEnd"/>
            <w:r w:rsidRPr="00284619">
              <w:rPr>
                <w:b/>
                <w:bCs/>
                <w:sz w:val="20"/>
                <w:szCs w:val="20"/>
              </w:rPr>
              <w:t xml:space="preserve"> realizada</w:t>
            </w:r>
          </w:p>
        </w:tc>
      </w:tr>
      <w:tr w:rsidR="00284619" w:rsidRPr="00284619" w14:paraId="7685CE3F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35D4C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2FCAC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calcular(Ventana)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8305E5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Lee Tipo=k, Modo='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a Grados', Valor='4.153', Offset='0' de los widgets.</w:t>
            </w:r>
          </w:p>
        </w:tc>
      </w:tr>
      <w:tr w:rsidR="00284619" w:rsidRPr="00284619" w14:paraId="2D82ACAA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6463F9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029C09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validar_y_calcular</w:t>
            </w:r>
            <w:proofErr w:type="spellEnd"/>
            <w:r w:rsidRPr="00284619">
              <w:rPr>
                <w:sz w:val="20"/>
                <w:szCs w:val="20"/>
              </w:rPr>
              <w:t>(...)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28DBB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  <w:lang w:val="es-419"/>
              </w:rPr>
              <w:t xml:space="preserve">Llama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parsear_numero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('4.153', N). </w:t>
            </w:r>
            <w:r w:rsidRPr="00284619">
              <w:rPr>
                <w:sz w:val="20"/>
                <w:szCs w:val="20"/>
              </w:rPr>
              <w:t xml:space="preserve">Tiene </w:t>
            </w:r>
            <w:proofErr w:type="spellStart"/>
            <w:r w:rsidRPr="00284619">
              <w:rPr>
                <w:sz w:val="20"/>
                <w:szCs w:val="20"/>
              </w:rPr>
              <w:t>exito</w:t>
            </w:r>
            <w:proofErr w:type="spellEnd"/>
            <w:r w:rsidRPr="00284619">
              <w:rPr>
                <w:sz w:val="20"/>
                <w:szCs w:val="20"/>
              </w:rPr>
              <w:t xml:space="preserve"> con N=4.153.</w:t>
            </w:r>
          </w:p>
        </w:tc>
      </w:tr>
      <w:tr w:rsidR="00284619" w:rsidRPr="00284619" w14:paraId="71194F22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26C8C8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F15E06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validar_offset</w:t>
            </w:r>
            <w:proofErr w:type="spellEnd"/>
            <w:r w:rsidRPr="00284619">
              <w:rPr>
                <w:sz w:val="20"/>
                <w:szCs w:val="20"/>
              </w:rPr>
              <w:t>(...)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B0DCF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  <w:lang w:val="es-419"/>
              </w:rPr>
              <w:t xml:space="preserve">Llama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parsear_numero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('0', Off). </w:t>
            </w:r>
            <w:r w:rsidRPr="00284619">
              <w:rPr>
                <w:sz w:val="20"/>
                <w:szCs w:val="20"/>
              </w:rPr>
              <w:t xml:space="preserve">Tiene </w:t>
            </w:r>
            <w:proofErr w:type="spellStart"/>
            <w:r w:rsidRPr="00284619">
              <w:rPr>
                <w:sz w:val="20"/>
                <w:szCs w:val="20"/>
              </w:rPr>
              <w:t>exito</w:t>
            </w:r>
            <w:proofErr w:type="spellEnd"/>
            <w:r w:rsidRPr="00284619">
              <w:rPr>
                <w:sz w:val="20"/>
                <w:szCs w:val="20"/>
              </w:rPr>
              <w:t xml:space="preserve"> con Off=0.</w:t>
            </w:r>
          </w:p>
        </w:tc>
      </w:tr>
      <w:tr w:rsidR="00284619" w:rsidRPr="00284619" w14:paraId="331FD3D3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2FDCB0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62B92B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validar_archivo</w:t>
            </w:r>
            <w:proofErr w:type="spellEnd"/>
            <w:r w:rsidRPr="00284619">
              <w:rPr>
                <w:sz w:val="20"/>
                <w:szCs w:val="20"/>
              </w:rPr>
              <w:t>(...)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66503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  <w:lang w:val="es-419"/>
              </w:rPr>
              <w:t xml:space="preserve">Llama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archivo_tabla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(k, Ruta) -&gt;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buscar_archivo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('tabla_k.txt', Ruta). </w:t>
            </w:r>
            <w:r w:rsidRPr="00284619">
              <w:rPr>
                <w:sz w:val="20"/>
                <w:szCs w:val="20"/>
              </w:rPr>
              <w:t xml:space="preserve">Tiene </w:t>
            </w:r>
            <w:proofErr w:type="spellStart"/>
            <w:r w:rsidRPr="00284619">
              <w:rPr>
                <w:sz w:val="20"/>
                <w:szCs w:val="20"/>
              </w:rPr>
              <w:t>exito</w:t>
            </w:r>
            <w:proofErr w:type="spellEnd"/>
            <w:r w:rsidRPr="00284619">
              <w:rPr>
                <w:sz w:val="20"/>
                <w:szCs w:val="20"/>
              </w:rPr>
              <w:t>.</w:t>
            </w:r>
          </w:p>
        </w:tc>
      </w:tr>
      <w:tr w:rsidR="00284619" w:rsidRPr="00284619" w14:paraId="5A8B3A7F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0E25E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D22B53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ejecutar_modo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(..., '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a Grados', ...)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D4DF67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Detecta modo '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a Grados', llama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calcular_mv_a_c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4E14BC21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50104D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8E1E9B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calcular_mv_a_c</w:t>
            </w:r>
            <w:proofErr w:type="spellEnd"/>
            <w:r w:rsidRPr="00284619">
              <w:rPr>
                <w:sz w:val="20"/>
                <w:szCs w:val="20"/>
              </w:rPr>
              <w:t>(..., 4.153, 0)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3908D5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Llama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buscar_mv_c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(Ruta, 4.153,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ResultadoBase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).</w:t>
            </w:r>
          </w:p>
        </w:tc>
      </w:tr>
      <w:tr w:rsidR="00284619" w:rsidRPr="00284619" w14:paraId="5AEEABEC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82154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773615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buscar_mv_c</w:t>
            </w:r>
            <w:proofErr w:type="spellEnd"/>
            <w:r w:rsidRPr="00284619">
              <w:rPr>
                <w:sz w:val="20"/>
                <w:szCs w:val="20"/>
              </w:rPr>
              <w:t>(...)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62B60B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Lee tabla_k.txt, ordena por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con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predsort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, llama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interpolar_mv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.</w:t>
            </w:r>
          </w:p>
        </w:tc>
      </w:tr>
      <w:tr w:rsidR="00284619" w:rsidRPr="00284619" w14:paraId="75CEBDFB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46542E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181B36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interpolar_mv</w:t>
            </w:r>
            <w:proofErr w:type="spellEnd"/>
            <w:r w:rsidRPr="00284619">
              <w:rPr>
                <w:sz w:val="20"/>
                <w:szCs w:val="20"/>
              </w:rPr>
              <w:t>([...], 4.153, T)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D8D0CB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Encuentra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row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(4.096,100) y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row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(4.138,101). Calcula T=100.969...</w:t>
            </w:r>
          </w:p>
        </w:tc>
      </w:tr>
      <w:tr w:rsidR="00284619" w:rsidRPr="00284619" w14:paraId="2A68035C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5B35E8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2FC918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buscar_mv_c</w:t>
            </w:r>
            <w:proofErr w:type="spellEnd"/>
            <w:r w:rsidRPr="00284619">
              <w:rPr>
                <w:sz w:val="20"/>
                <w:szCs w:val="20"/>
              </w:rPr>
              <w:t xml:space="preserve"> (continua)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425FF5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ResultadoFinal</w:t>
            </w:r>
            <w:proofErr w:type="spellEnd"/>
            <w:r w:rsidRPr="00284619">
              <w:rPr>
                <w:sz w:val="20"/>
                <w:szCs w:val="20"/>
              </w:rPr>
              <w:t xml:space="preserve"> = round(100.969*100)/100 = 100.97.</w:t>
            </w:r>
          </w:p>
        </w:tc>
      </w:tr>
      <w:tr w:rsidR="00284619" w:rsidRPr="00284619" w14:paraId="141234BC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55B39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D79986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calcular_mv_a_c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(continua)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29724A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ResultFinal</w:t>
            </w:r>
            <w:proofErr w:type="spellEnd"/>
            <w:r w:rsidRPr="00284619">
              <w:rPr>
                <w:sz w:val="20"/>
                <w:szCs w:val="20"/>
              </w:rPr>
              <w:t xml:space="preserve"> = round((100.97+0)*100)/100 = 100.97. Formatea textos.</w:t>
            </w:r>
          </w:p>
        </w:tc>
      </w:tr>
      <w:tr w:rsidR="00284619" w:rsidRPr="00284619" w14:paraId="50E646A7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7DDE7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CBA691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mostrar_exito</w:t>
            </w:r>
            <w:proofErr w:type="spellEnd"/>
            <w:r w:rsidRPr="00284619">
              <w:rPr>
                <w:sz w:val="20"/>
                <w:szCs w:val="20"/>
              </w:rPr>
              <w:t>(...)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C1B268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  <w:lang w:val="es-419"/>
              </w:rPr>
              <w:t xml:space="preserve">Actualiza etiqueta resultado: 'Resultado: 100.97 C' (azul). </w:t>
            </w:r>
            <w:r w:rsidRPr="00284619">
              <w:rPr>
                <w:sz w:val="20"/>
                <w:szCs w:val="20"/>
              </w:rPr>
              <w:t>Estado: verde.</w:t>
            </w:r>
          </w:p>
        </w:tc>
      </w:tr>
      <w:tr w:rsidR="00284619" w:rsidRPr="00284619" w14:paraId="3B77CF46" w14:textId="77777777" w:rsidTr="00B906CB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314CB6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58A600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mostrar_exito</w:t>
            </w:r>
            <w:proofErr w:type="spellEnd"/>
            <w:r w:rsidRPr="00284619">
              <w:rPr>
                <w:sz w:val="20"/>
                <w:szCs w:val="20"/>
              </w:rPr>
              <w:t xml:space="preserve"> (continua)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E53D9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 xml:space="preserve">Añade '[Tipo k] 4.153 </w:t>
            </w:r>
            <w:proofErr w:type="spellStart"/>
            <w:r w:rsidRPr="00284619">
              <w:rPr>
                <w:sz w:val="20"/>
                <w:szCs w:val="20"/>
              </w:rPr>
              <w:t>mV</w:t>
            </w:r>
            <w:proofErr w:type="spellEnd"/>
            <w:r w:rsidRPr="00284619">
              <w:rPr>
                <w:sz w:val="20"/>
                <w:szCs w:val="20"/>
              </w:rPr>
              <w:t xml:space="preserve"> = 100.97 C (offset 0)' al </w:t>
            </w:r>
            <w:proofErr w:type="spellStart"/>
            <w:r w:rsidRPr="00284619">
              <w:rPr>
                <w:sz w:val="20"/>
                <w:szCs w:val="20"/>
              </w:rPr>
              <w:t>list_browser</w:t>
            </w:r>
            <w:proofErr w:type="spellEnd"/>
            <w:r w:rsidRPr="00284619">
              <w:rPr>
                <w:sz w:val="20"/>
                <w:szCs w:val="20"/>
              </w:rPr>
              <w:t>.</w:t>
            </w:r>
          </w:p>
        </w:tc>
      </w:tr>
    </w:tbl>
    <w:p w14:paraId="7E5783F9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 xml:space="preserve">Tabla 8. Secuencia de llamadas para </w:t>
      </w:r>
      <w:proofErr w:type="spellStart"/>
      <w:r w:rsidRPr="00284619">
        <w:rPr>
          <w:i/>
          <w:iCs/>
          <w:sz w:val="18"/>
          <w:szCs w:val="18"/>
          <w:lang w:val="es-419"/>
        </w:rPr>
        <w:t>conversion</w:t>
      </w:r>
      <w:proofErr w:type="spellEnd"/>
      <w:r w:rsidRPr="00284619">
        <w:rPr>
          <w:i/>
          <w:iCs/>
          <w:sz w:val="18"/>
          <w:szCs w:val="18"/>
          <w:lang w:val="es-419"/>
        </w:rPr>
        <w:t xml:space="preserve"> exitosa </w:t>
      </w:r>
      <w:proofErr w:type="spellStart"/>
      <w:r w:rsidRPr="00284619">
        <w:rPr>
          <w:i/>
          <w:iCs/>
          <w:sz w:val="18"/>
          <w:szCs w:val="18"/>
          <w:lang w:val="es-419"/>
        </w:rPr>
        <w:t>mV</w:t>
      </w:r>
      <w:proofErr w:type="spellEnd"/>
      <w:r w:rsidRPr="00284619">
        <w:rPr>
          <w:i/>
          <w:iCs/>
          <w:sz w:val="18"/>
          <w:szCs w:val="18"/>
          <w:lang w:val="es-419"/>
        </w:rPr>
        <w:t xml:space="preserve"> a °C</w:t>
      </w:r>
    </w:p>
    <w:p w14:paraId="55E264B6" w14:textId="77777777" w:rsidR="004D0787" w:rsidRDefault="004D0787">
      <w:pPr>
        <w:spacing w:after="160" w:line="259" w:lineRule="auto"/>
        <w:jc w:val="left"/>
        <w:rPr>
          <w:rFonts w:eastAsiaTheme="majorEastAsia"/>
          <w:b/>
          <w:sz w:val="28"/>
          <w:szCs w:val="26"/>
          <w:lang w:val="es-419"/>
        </w:rPr>
      </w:pPr>
      <w:r>
        <w:rPr>
          <w:lang w:val="es-419"/>
        </w:rPr>
        <w:br w:type="page"/>
      </w:r>
    </w:p>
    <w:p w14:paraId="7E6ED599" w14:textId="57D9B42F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lastRenderedPageBreak/>
        <w:t>7.2 Casos de Error y sus Respuestas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800"/>
        <w:gridCol w:w="3160"/>
      </w:tblGrid>
      <w:tr w:rsidR="00284619" w:rsidRPr="00284619" w14:paraId="512B98E9" w14:textId="77777777" w:rsidTr="00B906CB">
        <w:trPr>
          <w:tblHeader/>
        </w:trPr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054F6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Escenario de 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FC345BB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 xml:space="preserve">Punto de </w:t>
            </w:r>
            <w:proofErr w:type="spellStart"/>
            <w:r w:rsidRPr="00284619">
              <w:rPr>
                <w:b/>
                <w:bCs/>
                <w:sz w:val="20"/>
                <w:szCs w:val="20"/>
              </w:rPr>
              <w:t>deteccion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56FCC4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Respuesta al usuario</w:t>
            </w:r>
          </w:p>
        </w:tc>
      </w:tr>
      <w:tr w:rsidR="00284619" w:rsidRPr="00284619" w14:paraId="70281556" w14:textId="77777777" w:rsidTr="00B906CB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95F4D8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Campo valor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vacio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o con letras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DEBFE8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parsear_numero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falla en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validar_y_calcular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752562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Estado en rojo: 'Por favor, ingresa un numero valido.'</w:t>
            </w:r>
          </w:p>
        </w:tc>
      </w:tr>
      <w:tr w:rsidR="00284619" w:rsidRPr="00284619" w14:paraId="25C84BB8" w14:textId="77777777" w:rsidTr="00B906CB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C78472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Offset con texto no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numerico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30DB2A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parsear_numero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falla en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validar_offset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549440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Estado en rojo: 'Por favor, ingresa un offset valido.'</w:t>
            </w:r>
          </w:p>
        </w:tc>
      </w:tr>
      <w:tr w:rsidR="00284619" w:rsidRPr="00284619" w14:paraId="318E4931" w14:textId="77777777" w:rsidTr="00B906CB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0D9E0D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Archivo de tabla no encontrado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7501C8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buscar_archivo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falla en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validar_archivo</w:t>
            </w:r>
            <w:proofErr w:type="spellEnd"/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D2442D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Estado en rojo: 'No se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encontro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la tabla para el tipo seleccionado.'</w:t>
            </w:r>
          </w:p>
        </w:tc>
      </w:tr>
      <w:tr w:rsidR="00284619" w:rsidRPr="00284619" w14:paraId="6B062B20" w14:textId="77777777" w:rsidTr="00B906CB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9AA448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Valor de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fuera del rango de la tabla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9D42EF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interpolar_mv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falla (lista agotada)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1DB06E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Resultado en gris: 'Error: Fuera de rango'. Historial: 'Error: Valor fuera de limites'.</w:t>
            </w:r>
          </w:p>
        </w:tc>
      </w:tr>
      <w:tr w:rsidR="00284619" w:rsidRPr="00284619" w14:paraId="7D58F9DB" w14:textId="77777777" w:rsidTr="00B906CB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B1492F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°C fuera del rango de la tabla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517E4B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proofErr w:type="spellStart"/>
            <w:r w:rsidRPr="00284619">
              <w:rPr>
                <w:sz w:val="20"/>
                <w:szCs w:val="20"/>
                <w:lang w:val="es-419"/>
              </w:rPr>
              <w:t>interpolar_c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falla (lista agotada)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66E480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Identico</w:t>
            </w:r>
            <w:proofErr w:type="spellEnd"/>
            <w:r w:rsidRPr="00284619">
              <w:rPr>
                <w:sz w:val="20"/>
                <w:szCs w:val="20"/>
              </w:rPr>
              <w:t xml:space="preserve"> al caso anterior.</w:t>
            </w:r>
          </w:p>
        </w:tc>
      </w:tr>
    </w:tbl>
    <w:p w14:paraId="59765452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9. Matriz de errores y respuestas del sistema</w:t>
      </w:r>
    </w:p>
    <w:p w14:paraId="39854F31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2B8DC11B" w14:textId="60BC7946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 xml:space="preserve">8. </w:t>
      </w:r>
      <w:proofErr w:type="spellStart"/>
      <w:r w:rsidRPr="00284619">
        <w:rPr>
          <w:rFonts w:ascii="Arial" w:hAnsi="Arial" w:cs="Arial"/>
          <w:color w:val="auto"/>
          <w:lang w:val="es-419"/>
        </w:rPr>
        <w:t>Descripcion</w:t>
      </w:r>
      <w:proofErr w:type="spellEnd"/>
      <w:r w:rsidRPr="00284619">
        <w:rPr>
          <w:rFonts w:ascii="Arial" w:hAnsi="Arial" w:cs="Arial"/>
          <w:color w:val="auto"/>
          <w:lang w:val="es-419"/>
        </w:rPr>
        <w:t xml:space="preserve"> Detallada de la Interfaz Grafica</w:t>
      </w:r>
    </w:p>
    <w:p w14:paraId="7835F130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8.1 </w:t>
      </w:r>
      <w:proofErr w:type="spellStart"/>
      <w:r w:rsidRPr="00284619">
        <w:rPr>
          <w:rFonts w:cs="Arial"/>
          <w:lang w:val="es-419"/>
        </w:rPr>
        <w:t>Distribucion</w:t>
      </w:r>
      <w:proofErr w:type="spellEnd"/>
      <w:r w:rsidRPr="00284619">
        <w:rPr>
          <w:rFonts w:cs="Arial"/>
          <w:lang w:val="es-419"/>
        </w:rPr>
        <w:t xml:space="preserve"> Visual de los Componentes</w:t>
      </w:r>
    </w:p>
    <w:p w14:paraId="4872AA1C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ventana principal de 560 x 680 pixeles </w:t>
      </w:r>
      <w:proofErr w:type="spellStart"/>
      <w:r w:rsidRPr="00284619">
        <w:rPr>
          <w:lang w:val="es-419"/>
        </w:rPr>
        <w:t>esta</w:t>
      </w:r>
      <w:proofErr w:type="spellEnd"/>
      <w:r w:rsidRPr="00284619">
        <w:rPr>
          <w:lang w:val="es-419"/>
        </w:rPr>
        <w:t xml:space="preserve"> organizada verticalmente en cinco secciones funcionales:</w:t>
      </w:r>
    </w:p>
    <w:p w14:paraId="71F4CEC2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Titulo</w:t>
      </w:r>
      <w:proofErr w:type="spellEnd"/>
      <w:r w:rsidRPr="00284619">
        <w:rPr>
          <w:lang w:val="es-419"/>
        </w:rPr>
        <w:t xml:space="preserve"> de la </w:t>
      </w:r>
      <w:proofErr w:type="spellStart"/>
      <w:r w:rsidRPr="00284619">
        <w:rPr>
          <w:lang w:val="es-419"/>
        </w:rPr>
        <w:t>aplicacion</w:t>
      </w:r>
      <w:proofErr w:type="spellEnd"/>
      <w:r w:rsidRPr="00284619">
        <w:rPr>
          <w:lang w:val="es-419"/>
        </w:rPr>
        <w:t xml:space="preserve">: Texto 'Calculadora de Termocuplas' en </w:t>
      </w:r>
      <w:proofErr w:type="spellStart"/>
      <w:r w:rsidRPr="00284619">
        <w:rPr>
          <w:lang w:val="es-419"/>
        </w:rPr>
        <w:t>Helvetica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bold</w:t>
      </w:r>
      <w:proofErr w:type="spellEnd"/>
      <w:r w:rsidRPr="00284619">
        <w:rPr>
          <w:lang w:val="es-419"/>
        </w:rPr>
        <w:t xml:space="preserve"> 18pt, posicionado en la parte superior.</w:t>
      </w:r>
    </w:p>
    <w:p w14:paraId="57ACD978" w14:textId="26DDB90F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Seccion</w:t>
      </w:r>
      <w:proofErr w:type="spellEnd"/>
      <w:r w:rsidRPr="00284619">
        <w:rPr>
          <w:lang w:val="es-419"/>
        </w:rPr>
        <w:t xml:space="preserve"> '1. </w:t>
      </w:r>
      <w:r w:rsidR="0002777A" w:rsidRPr="00284619">
        <w:rPr>
          <w:lang w:val="es-419"/>
        </w:rPr>
        <w:t>Configuración</w:t>
      </w:r>
      <w:r w:rsidRPr="00284619">
        <w:rPr>
          <w:lang w:val="es-419"/>
        </w:rPr>
        <w:t xml:space="preserve"> del Sensor': Grupo con borde que contiene dos </w:t>
      </w:r>
      <w:proofErr w:type="spellStart"/>
      <w:r w:rsidRPr="00284619">
        <w:rPr>
          <w:lang w:val="es-419"/>
        </w:rPr>
        <w:t>menus</w:t>
      </w:r>
      <w:proofErr w:type="spellEnd"/>
      <w:r w:rsidRPr="00284619">
        <w:rPr>
          <w:lang w:val="es-419"/>
        </w:rPr>
        <w:t xml:space="preserve"> desplegables en la misma </w:t>
      </w:r>
      <w:proofErr w:type="spellStart"/>
      <w:r w:rsidRPr="00284619">
        <w:rPr>
          <w:lang w:val="es-419"/>
        </w:rPr>
        <w:t>linea</w:t>
      </w:r>
      <w:proofErr w:type="spellEnd"/>
      <w:r w:rsidRPr="00284619">
        <w:rPr>
          <w:lang w:val="es-419"/>
        </w:rPr>
        <w:t xml:space="preserve"> horizontal. El </w:t>
      </w:r>
      <w:proofErr w:type="spellStart"/>
      <w:r w:rsidRPr="00284619">
        <w:rPr>
          <w:lang w:val="es-419"/>
        </w:rPr>
        <w:t>menu</w:t>
      </w:r>
      <w:proofErr w:type="spellEnd"/>
      <w:r w:rsidRPr="00284619">
        <w:rPr>
          <w:lang w:val="es-419"/>
        </w:rPr>
        <w:t xml:space="preserve"> 'tipo' ofrece las opciones k, j, t. El </w:t>
      </w:r>
      <w:proofErr w:type="spellStart"/>
      <w:r w:rsidRPr="00284619">
        <w:rPr>
          <w:lang w:val="es-419"/>
        </w:rPr>
        <w:t>menu</w:t>
      </w:r>
      <w:proofErr w:type="spellEnd"/>
      <w:r w:rsidRPr="00284619">
        <w:rPr>
          <w:lang w:val="es-419"/>
        </w:rPr>
        <w:t xml:space="preserve"> 'modo' ofrece '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a Grados' y 'Grados a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>'. El valor por defecto es Tipo K y modo '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a Grados'.</w:t>
      </w:r>
    </w:p>
    <w:p w14:paraId="1D1FA723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Seccion</w:t>
      </w:r>
      <w:proofErr w:type="spellEnd"/>
      <w:r w:rsidRPr="00284619">
        <w:rPr>
          <w:lang w:val="es-419"/>
        </w:rPr>
        <w:t xml:space="preserve"> '2. Entrada de Datos': Grupo con borde que contiene el campo 'valor' (longitud 14 caracteres, valor por defecto '0') y el campo 'Offset' (longitud 8 caracteres, valor por defecto '0') posicionados en la misma </w:t>
      </w:r>
      <w:proofErr w:type="spellStart"/>
      <w:r w:rsidRPr="00284619">
        <w:rPr>
          <w:lang w:val="es-419"/>
        </w:rPr>
        <w:t>linea</w:t>
      </w:r>
      <w:proofErr w:type="spellEnd"/>
      <w:r w:rsidRPr="00284619">
        <w:rPr>
          <w:lang w:val="es-419"/>
        </w:rPr>
        <w:t>.</w:t>
      </w:r>
    </w:p>
    <w:p w14:paraId="625BBBAF" w14:textId="71423270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Seccion</w:t>
      </w:r>
      <w:proofErr w:type="spellEnd"/>
      <w:r w:rsidRPr="00284619">
        <w:rPr>
          <w:lang w:val="es-419"/>
        </w:rPr>
        <w:t xml:space="preserve"> 'Resultado y Estado': Grupo con borde que contiene la etiqueta de resultado en </w:t>
      </w:r>
      <w:proofErr w:type="spellStart"/>
      <w:r w:rsidRPr="00284619">
        <w:rPr>
          <w:lang w:val="es-419"/>
        </w:rPr>
        <w:t>Helvetica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bold</w:t>
      </w:r>
      <w:proofErr w:type="spellEnd"/>
      <w:r w:rsidRPr="00284619">
        <w:rPr>
          <w:lang w:val="es-419"/>
        </w:rPr>
        <w:t xml:space="preserve"> 24pt (color azul en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 xml:space="preserve">, gris oscuro en error) y la etiqueta de estado en </w:t>
      </w:r>
      <w:proofErr w:type="spellStart"/>
      <w:r w:rsidRPr="00284619">
        <w:rPr>
          <w:lang w:val="es-419"/>
        </w:rPr>
        <w:t>Helvetica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italica</w:t>
      </w:r>
      <w:proofErr w:type="spellEnd"/>
      <w:r w:rsidRPr="00284619">
        <w:rPr>
          <w:lang w:val="es-419"/>
        </w:rPr>
        <w:t xml:space="preserve"> 11pt (color verde en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>, rojo en error).</w:t>
      </w:r>
    </w:p>
    <w:p w14:paraId="743C1DD6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Botones de </w:t>
      </w:r>
      <w:proofErr w:type="spellStart"/>
      <w:r w:rsidRPr="00284619">
        <w:rPr>
          <w:lang w:val="es-419"/>
        </w:rPr>
        <w:t>accion</w:t>
      </w:r>
      <w:proofErr w:type="spellEnd"/>
      <w:r w:rsidRPr="00284619">
        <w:rPr>
          <w:lang w:val="es-419"/>
        </w:rPr>
        <w:t xml:space="preserve">: 'CALCULAR' en </w:t>
      </w:r>
      <w:proofErr w:type="spellStart"/>
      <w:r w:rsidRPr="00284619">
        <w:rPr>
          <w:lang w:val="es-419"/>
        </w:rPr>
        <w:t>Helvetica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bold</w:t>
      </w:r>
      <w:proofErr w:type="spellEnd"/>
      <w:r w:rsidRPr="00284619">
        <w:rPr>
          <w:lang w:val="es-419"/>
        </w:rPr>
        <w:t xml:space="preserve"> 14pt, 'Limpiar' y 'Salir' en </w:t>
      </w:r>
      <w:proofErr w:type="spellStart"/>
      <w:r w:rsidRPr="00284619">
        <w:rPr>
          <w:lang w:val="es-419"/>
        </w:rPr>
        <w:t>tamano</w:t>
      </w:r>
      <w:proofErr w:type="spellEnd"/>
      <w:r w:rsidRPr="00284619">
        <w:rPr>
          <w:lang w:val="es-419"/>
        </w:rPr>
        <w:t xml:space="preserve"> normal, posicionados en la misma </w:t>
      </w:r>
      <w:proofErr w:type="spellStart"/>
      <w:r w:rsidRPr="00284619">
        <w:rPr>
          <w:lang w:val="es-419"/>
        </w:rPr>
        <w:t>linea</w:t>
      </w:r>
      <w:proofErr w:type="spellEnd"/>
      <w:r w:rsidRPr="00284619">
        <w:rPr>
          <w:lang w:val="es-419"/>
        </w:rPr>
        <w:t>.</w:t>
      </w:r>
    </w:p>
    <w:p w14:paraId="41517ED9" w14:textId="77777777" w:rsidR="00284619" w:rsidRPr="00284619" w:rsidRDefault="00284619" w:rsidP="00284619">
      <w:pPr>
        <w:pStyle w:val="ListParagraph"/>
        <w:numPr>
          <w:ilvl w:val="0"/>
          <w:numId w:val="9"/>
        </w:numPr>
        <w:spacing w:before="50" w:after="50" w:line="480" w:lineRule="auto"/>
        <w:ind w:firstLine="720"/>
      </w:pPr>
      <w:proofErr w:type="spellStart"/>
      <w:r w:rsidRPr="00284619">
        <w:rPr>
          <w:lang w:val="es-419"/>
        </w:rPr>
        <w:t>Seccion</w:t>
      </w:r>
      <w:proofErr w:type="spellEnd"/>
      <w:r w:rsidRPr="00284619">
        <w:rPr>
          <w:lang w:val="es-419"/>
        </w:rPr>
        <w:t xml:space="preserve"> 'Historial de Conversiones': Grupo con </w:t>
      </w:r>
      <w:proofErr w:type="spellStart"/>
      <w:r w:rsidRPr="00284619">
        <w:rPr>
          <w:lang w:val="es-419"/>
        </w:rPr>
        <w:t>list_browser</w:t>
      </w:r>
      <w:proofErr w:type="spellEnd"/>
      <w:r w:rsidRPr="00284619">
        <w:rPr>
          <w:lang w:val="es-419"/>
        </w:rPr>
        <w:t xml:space="preserve"> de 65 caracteres de ancho y 8 filas de alto, en </w:t>
      </w:r>
      <w:proofErr w:type="spellStart"/>
      <w:r w:rsidRPr="00284619">
        <w:rPr>
          <w:lang w:val="es-419"/>
        </w:rPr>
        <w:t>Helvetica</w:t>
      </w:r>
      <w:proofErr w:type="spellEnd"/>
      <w:r w:rsidRPr="00284619">
        <w:rPr>
          <w:lang w:val="es-419"/>
        </w:rPr>
        <w:t xml:space="preserve"> normal 10pt. </w:t>
      </w:r>
      <w:proofErr w:type="spellStart"/>
      <w:r w:rsidRPr="00284619">
        <w:t>Acumula</w:t>
      </w:r>
      <w:proofErr w:type="spellEnd"/>
      <w:r w:rsidRPr="00284619">
        <w:t xml:space="preserve"> </w:t>
      </w:r>
      <w:proofErr w:type="spellStart"/>
      <w:r w:rsidRPr="00284619">
        <w:t>todas</w:t>
      </w:r>
      <w:proofErr w:type="spellEnd"/>
      <w:r w:rsidRPr="00284619">
        <w:t xml:space="preserve"> las </w:t>
      </w:r>
      <w:proofErr w:type="spellStart"/>
      <w:r w:rsidRPr="00284619">
        <w:t>conversiones</w:t>
      </w:r>
      <w:proofErr w:type="spellEnd"/>
      <w:r w:rsidRPr="00284619">
        <w:t xml:space="preserve"> de la </w:t>
      </w:r>
      <w:proofErr w:type="spellStart"/>
      <w:r w:rsidRPr="00284619">
        <w:t>sesion</w:t>
      </w:r>
      <w:proofErr w:type="spellEnd"/>
      <w:r w:rsidRPr="00284619">
        <w:t xml:space="preserve"> </w:t>
      </w:r>
      <w:proofErr w:type="spellStart"/>
      <w:r w:rsidRPr="00284619">
        <w:t>en</w:t>
      </w:r>
      <w:proofErr w:type="spellEnd"/>
      <w:r w:rsidRPr="00284619">
        <w:t xml:space="preserve"> </w:t>
      </w:r>
      <w:proofErr w:type="spellStart"/>
      <w:r w:rsidRPr="00284619">
        <w:t>curso</w:t>
      </w:r>
      <w:proofErr w:type="spellEnd"/>
      <w:r w:rsidRPr="00284619">
        <w:t>.</w:t>
      </w:r>
    </w:p>
    <w:p w14:paraId="5E7ADE82" w14:textId="77777777" w:rsidR="00284619" w:rsidRPr="00284619" w:rsidRDefault="00284619" w:rsidP="00284619">
      <w:pPr>
        <w:spacing w:after="160" w:line="480" w:lineRule="auto"/>
        <w:ind w:firstLine="720"/>
        <w:jc w:val="left"/>
        <w:rPr>
          <w:rFonts w:eastAsiaTheme="majorEastAsia"/>
          <w:b/>
          <w:sz w:val="28"/>
          <w:szCs w:val="26"/>
        </w:rPr>
      </w:pPr>
      <w:r w:rsidRPr="00284619">
        <w:br w:type="page"/>
      </w:r>
    </w:p>
    <w:p w14:paraId="6E7C1815" w14:textId="75627DA3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</w:rPr>
      </w:pPr>
      <w:r w:rsidRPr="00284619">
        <w:rPr>
          <w:rFonts w:cs="Arial"/>
        </w:rPr>
        <w:lastRenderedPageBreak/>
        <w:t xml:space="preserve">8.2 Comportamiento </w:t>
      </w:r>
      <w:proofErr w:type="spellStart"/>
      <w:r w:rsidRPr="00284619">
        <w:rPr>
          <w:rFonts w:cs="Arial"/>
        </w:rPr>
        <w:t>Dinamico</w:t>
      </w:r>
      <w:proofErr w:type="spellEnd"/>
      <w:r w:rsidRPr="00284619">
        <w:rPr>
          <w:rFonts w:cs="Arial"/>
        </w:rPr>
        <w:t xml:space="preserve"> de la Interfaz</w:t>
      </w:r>
    </w:p>
    <w:p w14:paraId="29B4C1E2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La interfaz implementa </w:t>
      </w:r>
      <w:proofErr w:type="spellStart"/>
      <w:r w:rsidRPr="00284619">
        <w:rPr>
          <w:lang w:val="es-419"/>
        </w:rPr>
        <w:t>retroalimentacion</w:t>
      </w:r>
      <w:proofErr w:type="spellEnd"/>
      <w:r w:rsidRPr="00284619">
        <w:rPr>
          <w:lang w:val="es-419"/>
        </w:rPr>
        <w:t xml:space="preserve"> visual inmediata mediante el cambio de color de las etiquetas: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4560"/>
      </w:tblGrid>
      <w:tr w:rsidR="00284619" w:rsidRPr="00284619" w14:paraId="6D9CF05C" w14:textId="77777777" w:rsidTr="00B906CB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7ED67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Elemento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AF570A4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EEF0E9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b/>
                <w:bCs/>
                <w:sz w:val="20"/>
                <w:szCs w:val="20"/>
              </w:rPr>
              <w:t>Condicion</w:t>
            </w:r>
            <w:proofErr w:type="spellEnd"/>
          </w:p>
        </w:tc>
      </w:tr>
      <w:tr w:rsidR="00284619" w:rsidRPr="00284619" w14:paraId="330DF087" w14:textId="77777777" w:rsidTr="00B906CB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BDF1D5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Etiqueta de resultado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F34E5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Azul (blue)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1086BE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Conversion</w:t>
            </w:r>
            <w:proofErr w:type="spellEnd"/>
            <w:r w:rsidRPr="00284619">
              <w:rPr>
                <w:sz w:val="20"/>
                <w:szCs w:val="20"/>
              </w:rPr>
              <w:t xml:space="preserve"> exitosa</w:t>
            </w:r>
          </w:p>
        </w:tc>
      </w:tr>
      <w:tr w:rsidR="00284619" w:rsidRPr="00284619" w14:paraId="0E4487B0" w14:textId="77777777" w:rsidTr="00B906CB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D14C2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Etiqueta de resultado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63373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Gris oscuro (</w:t>
            </w:r>
            <w:proofErr w:type="spellStart"/>
            <w:r w:rsidRPr="00284619">
              <w:rPr>
                <w:sz w:val="20"/>
                <w:szCs w:val="20"/>
              </w:rPr>
              <w:t>darkgray</w:t>
            </w:r>
            <w:proofErr w:type="spellEnd"/>
            <w:r w:rsidRPr="00284619"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4A9BB8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Error de rango</w:t>
            </w:r>
          </w:p>
        </w:tc>
      </w:tr>
      <w:tr w:rsidR="00284619" w:rsidRPr="00284619" w14:paraId="2B4FF75C" w14:textId="77777777" w:rsidTr="00B906CB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1613F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Etiqueta de 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0A0C28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Verde (</w:t>
            </w:r>
            <w:proofErr w:type="spellStart"/>
            <w:r w:rsidRPr="00284619">
              <w:rPr>
                <w:sz w:val="20"/>
                <w:szCs w:val="20"/>
              </w:rPr>
              <w:t>green</w:t>
            </w:r>
            <w:proofErr w:type="spellEnd"/>
            <w:r w:rsidRPr="00284619">
              <w:rPr>
                <w:sz w:val="20"/>
                <w:szCs w:val="20"/>
              </w:rPr>
              <w:t>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813160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Conversion</w:t>
            </w:r>
            <w:proofErr w:type="spellEnd"/>
            <w:r w:rsidRPr="00284619">
              <w:rPr>
                <w:sz w:val="20"/>
                <w:szCs w:val="20"/>
              </w:rPr>
              <w:t xml:space="preserve"> exitosa</w:t>
            </w:r>
          </w:p>
        </w:tc>
      </w:tr>
      <w:tr w:rsidR="00284619" w:rsidRPr="00284619" w14:paraId="1306C0B3" w14:textId="77777777" w:rsidTr="00B906CB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5D142D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Etiqueta de 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FDF15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Rojo (red)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20A280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Cualquier tipo de error</w:t>
            </w:r>
          </w:p>
        </w:tc>
      </w:tr>
      <w:tr w:rsidR="00284619" w:rsidRPr="00284619" w14:paraId="6C4A5C0B" w14:textId="77777777" w:rsidTr="00B906CB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1B4F59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Etiqueta de estado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BFC54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Gris (gray)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FFF441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Estado inicial o tras limpiar</w:t>
            </w:r>
          </w:p>
        </w:tc>
      </w:tr>
    </w:tbl>
    <w:p w14:paraId="7BBA0AB4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10. Esquema de colores de la interfaz grafica</w:t>
      </w:r>
    </w:p>
    <w:p w14:paraId="2B398D35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8.3 </w:t>
      </w:r>
      <w:proofErr w:type="spellStart"/>
      <w:r w:rsidRPr="00284619">
        <w:rPr>
          <w:rFonts w:cs="Arial"/>
          <w:lang w:val="es-419"/>
        </w:rPr>
        <w:t>Funcion</w:t>
      </w:r>
      <w:proofErr w:type="spellEnd"/>
      <w:r w:rsidRPr="00284619">
        <w:rPr>
          <w:rFonts w:cs="Arial"/>
          <w:lang w:val="es-419"/>
        </w:rPr>
        <w:t xml:space="preserve"> Limpiar</w:t>
      </w:r>
    </w:p>
    <w:p w14:paraId="59EB00CB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</w:t>
      </w:r>
      <w:proofErr w:type="spellStart"/>
      <w:r w:rsidRPr="00284619">
        <w:rPr>
          <w:lang w:val="es-419"/>
        </w:rPr>
        <w:t>boton</w:t>
      </w:r>
      <w:proofErr w:type="spellEnd"/>
      <w:r w:rsidRPr="00284619">
        <w:rPr>
          <w:lang w:val="es-419"/>
        </w:rPr>
        <w:t xml:space="preserve"> 'Limpiar' ejecuta el predicado limpiar/1, que resetea la interfaz a su estado inicial:</w:t>
      </w:r>
    </w:p>
    <w:p w14:paraId="278A6415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Campo 'valor': se establece a cadena </w:t>
      </w:r>
      <w:proofErr w:type="spellStart"/>
      <w:r w:rsidRPr="00284619">
        <w:rPr>
          <w:lang w:val="es-419"/>
        </w:rPr>
        <w:t>vacia</w:t>
      </w:r>
      <w:proofErr w:type="spellEnd"/>
      <w:r w:rsidRPr="00284619">
        <w:rPr>
          <w:lang w:val="es-419"/>
        </w:rPr>
        <w:t>.</w:t>
      </w:r>
    </w:p>
    <w:p w14:paraId="032E4888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Campo 'Offset': se establece a '0'.</w:t>
      </w:r>
    </w:p>
    <w:p w14:paraId="21A14726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Etiqueta de resultado: se establece a 'Resultado: --'.</w:t>
      </w:r>
    </w:p>
    <w:p w14:paraId="43334A0F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Etiqueta de estado: se establece a cadena </w:t>
      </w:r>
      <w:proofErr w:type="spellStart"/>
      <w:r w:rsidRPr="00284619">
        <w:rPr>
          <w:lang w:val="es-419"/>
        </w:rPr>
        <w:t>vacia</w:t>
      </w:r>
      <w:proofErr w:type="spellEnd"/>
      <w:r w:rsidRPr="00284619">
        <w:rPr>
          <w:lang w:val="es-419"/>
        </w:rPr>
        <w:t>.</w:t>
      </w:r>
    </w:p>
    <w:p w14:paraId="21ACF658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Historial: se limpia completamente (</w:t>
      </w:r>
      <w:proofErr w:type="spellStart"/>
      <w:r w:rsidRPr="00284619">
        <w:rPr>
          <w:lang w:val="es-419"/>
        </w:rPr>
        <w:t>list_browser</w:t>
      </w:r>
      <w:proofErr w:type="spellEnd"/>
      <w:r w:rsidRPr="00284619">
        <w:rPr>
          <w:lang w:val="es-419"/>
        </w:rPr>
        <w:t xml:space="preserve"> recibe el mensaje </w:t>
      </w:r>
      <w:proofErr w:type="spellStart"/>
      <w:r w:rsidRPr="00284619">
        <w:rPr>
          <w:lang w:val="es-419"/>
        </w:rPr>
        <w:t>clear</w:t>
      </w:r>
      <w:proofErr w:type="spellEnd"/>
      <w:r w:rsidRPr="00284619">
        <w:rPr>
          <w:lang w:val="es-419"/>
        </w:rPr>
        <w:t>).</w:t>
      </w:r>
    </w:p>
    <w:p w14:paraId="03736018" w14:textId="77777777" w:rsidR="00284619" w:rsidRPr="00284619" w:rsidRDefault="00284619" w:rsidP="00284619">
      <w:pPr>
        <w:tabs>
          <w:tab w:val="left" w:pos="5747"/>
        </w:tabs>
        <w:spacing w:before="60" w:after="6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ab/>
      </w:r>
    </w:p>
    <w:p w14:paraId="7C3A2F30" w14:textId="77777777" w:rsidR="00284619" w:rsidRPr="00284619" w:rsidRDefault="00284619" w:rsidP="00284619">
      <w:pPr>
        <w:tabs>
          <w:tab w:val="left" w:pos="5747"/>
        </w:tabs>
        <w:spacing w:before="60" w:after="60" w:line="480" w:lineRule="auto"/>
        <w:ind w:firstLine="720"/>
        <w:jc w:val="left"/>
        <w:rPr>
          <w:lang w:val="es-419"/>
        </w:rPr>
      </w:pPr>
    </w:p>
    <w:p w14:paraId="5F3146A9" w14:textId="77777777" w:rsidR="00284619" w:rsidRPr="00284619" w:rsidRDefault="00284619" w:rsidP="00284619">
      <w:pPr>
        <w:tabs>
          <w:tab w:val="left" w:pos="5747"/>
        </w:tabs>
        <w:spacing w:before="60" w:after="60" w:line="480" w:lineRule="auto"/>
        <w:ind w:firstLine="720"/>
        <w:jc w:val="left"/>
        <w:rPr>
          <w:lang w:val="es-419"/>
        </w:rPr>
      </w:pPr>
    </w:p>
    <w:p w14:paraId="0070B5EA" w14:textId="77777777" w:rsidR="00284619" w:rsidRPr="00284619" w:rsidRDefault="00284619" w:rsidP="00284619">
      <w:pPr>
        <w:tabs>
          <w:tab w:val="left" w:pos="5747"/>
        </w:tabs>
        <w:spacing w:before="60" w:after="60" w:line="480" w:lineRule="auto"/>
        <w:ind w:firstLine="720"/>
        <w:jc w:val="left"/>
        <w:rPr>
          <w:lang w:val="es-419"/>
        </w:rPr>
      </w:pPr>
    </w:p>
    <w:p w14:paraId="7EFF706D" w14:textId="77777777" w:rsidR="00284619" w:rsidRPr="00284619" w:rsidRDefault="00284619" w:rsidP="00284619">
      <w:pPr>
        <w:tabs>
          <w:tab w:val="left" w:pos="5747"/>
        </w:tabs>
        <w:spacing w:before="60" w:after="60" w:line="480" w:lineRule="auto"/>
        <w:ind w:firstLine="720"/>
        <w:jc w:val="left"/>
        <w:rPr>
          <w:lang w:val="es-419"/>
        </w:rPr>
      </w:pPr>
    </w:p>
    <w:p w14:paraId="2888FC10" w14:textId="77777777" w:rsidR="00284619" w:rsidRPr="00284619" w:rsidRDefault="00284619" w:rsidP="00284619">
      <w:pPr>
        <w:tabs>
          <w:tab w:val="left" w:pos="5747"/>
        </w:tabs>
        <w:spacing w:before="60" w:after="60" w:line="480" w:lineRule="auto"/>
        <w:ind w:firstLine="720"/>
        <w:jc w:val="left"/>
        <w:rPr>
          <w:lang w:val="es-419"/>
        </w:rPr>
      </w:pPr>
    </w:p>
    <w:p w14:paraId="7BEE05D4" w14:textId="4A3BDFB2" w:rsidR="00284619" w:rsidRPr="00284619" w:rsidRDefault="00284619" w:rsidP="00615D18">
      <w:pPr>
        <w:spacing w:after="160" w:line="480" w:lineRule="auto"/>
        <w:jc w:val="left"/>
        <w:rPr>
          <w:rFonts w:eastAsiaTheme="majorEastAsia"/>
          <w:sz w:val="32"/>
          <w:szCs w:val="32"/>
          <w:lang w:val="es-419"/>
        </w:rPr>
      </w:pPr>
    </w:p>
    <w:p w14:paraId="73B263B6" w14:textId="09D643A7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>9. Estructura de Archivos del Proyecto</w:t>
      </w:r>
    </w:p>
    <w:p w14:paraId="1DA82EA3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9.1 </w:t>
      </w:r>
      <w:proofErr w:type="spellStart"/>
      <w:r w:rsidRPr="00284619">
        <w:rPr>
          <w:rFonts w:cs="Arial"/>
          <w:lang w:val="es-419"/>
        </w:rPr>
        <w:t>Descripcion</w:t>
      </w:r>
      <w:proofErr w:type="spellEnd"/>
      <w:r w:rsidRPr="00284619">
        <w:rPr>
          <w:rFonts w:cs="Arial"/>
          <w:lang w:val="es-419"/>
        </w:rPr>
        <w:t xml:space="preserve"> de cada archivo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39"/>
        <w:gridCol w:w="1670"/>
        <w:gridCol w:w="3351"/>
      </w:tblGrid>
      <w:tr w:rsidR="00284619" w:rsidRPr="00284619" w14:paraId="7AC1C885" w14:textId="77777777" w:rsidTr="004D0787">
        <w:trPr>
          <w:tblHeader/>
        </w:trPr>
        <w:tc>
          <w:tcPr>
            <w:tcW w:w="4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11DDE2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07A098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4CD805A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b/>
                <w:bCs/>
                <w:sz w:val="20"/>
                <w:szCs w:val="20"/>
              </w:rPr>
              <w:t>Descripcion</w:t>
            </w:r>
            <w:proofErr w:type="spellEnd"/>
            <w:r w:rsidRPr="00284619">
              <w:rPr>
                <w:b/>
                <w:bCs/>
                <w:sz w:val="20"/>
                <w:szCs w:val="20"/>
              </w:rPr>
              <w:t xml:space="preserve"> detallada</w:t>
            </w:r>
          </w:p>
        </w:tc>
      </w:tr>
      <w:tr w:rsidR="00284619" w:rsidRPr="00284619" w14:paraId="5A518B4E" w14:textId="77777777" w:rsidTr="004D0787">
        <w:tc>
          <w:tcPr>
            <w:tcW w:w="4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368F9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Proyecto.pl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30C9F7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Codigo</w:t>
            </w:r>
            <w:proofErr w:type="spellEnd"/>
            <w:r w:rsidRPr="00284619">
              <w:rPr>
                <w:sz w:val="20"/>
                <w:szCs w:val="20"/>
              </w:rPr>
              <w:t xml:space="preserve"> </w:t>
            </w:r>
            <w:proofErr w:type="spellStart"/>
            <w:r w:rsidRPr="00284619">
              <w:rPr>
                <w:sz w:val="20"/>
                <w:szCs w:val="20"/>
              </w:rPr>
              <w:t>Prolog</w:t>
            </w:r>
            <w:proofErr w:type="spellEnd"/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C0BE4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  <w:lang w:val="es-419"/>
              </w:rPr>
              <w:t xml:space="preserve">Archivo principal. Contiene los 4 bloques funcionales: GUI (XPCE), Control y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Validacion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,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Logica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de Negocio, Motor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Matematico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. </w:t>
            </w:r>
            <w:proofErr w:type="spellStart"/>
            <w:r w:rsidRPr="00284619">
              <w:rPr>
                <w:sz w:val="20"/>
                <w:szCs w:val="20"/>
              </w:rPr>
              <w:t>Unico</w:t>
            </w:r>
            <w:proofErr w:type="spellEnd"/>
            <w:r w:rsidRPr="00284619">
              <w:rPr>
                <w:sz w:val="20"/>
                <w:szCs w:val="20"/>
              </w:rPr>
              <w:t xml:space="preserve"> archivo de </w:t>
            </w:r>
            <w:proofErr w:type="spellStart"/>
            <w:r w:rsidRPr="00284619">
              <w:rPr>
                <w:sz w:val="20"/>
                <w:szCs w:val="20"/>
              </w:rPr>
              <w:t>codigo</w:t>
            </w:r>
            <w:proofErr w:type="spellEnd"/>
            <w:r w:rsidRPr="00284619">
              <w:rPr>
                <w:sz w:val="20"/>
                <w:szCs w:val="20"/>
              </w:rPr>
              <w:t xml:space="preserve"> fuente del proyecto.</w:t>
            </w:r>
          </w:p>
        </w:tc>
      </w:tr>
      <w:tr w:rsidR="00284619" w:rsidRPr="00284619" w14:paraId="4AD8A4D5" w14:textId="77777777" w:rsidTr="004D0787">
        <w:tc>
          <w:tcPr>
            <w:tcW w:w="4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5A1F6E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tabla_k.txt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D74609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CSV (datos)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AAE324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1633 pares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mV,°C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para Tipo K. Rango: -260°C a 1372°C. Cada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linea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: un valor de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tension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(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) seguido de su temperatura correspondiente (°C).</w:t>
            </w:r>
          </w:p>
        </w:tc>
      </w:tr>
      <w:tr w:rsidR="00284619" w:rsidRPr="00284619" w14:paraId="4015704B" w14:textId="77777777" w:rsidTr="004D0787">
        <w:tc>
          <w:tcPr>
            <w:tcW w:w="4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386787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tabla_j.txt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E89251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CSV (datos)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41F309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1410 pares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mV,°C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para Tipo J. Rango: -200°C a 1200°C. Mismo formato que tabla_k.txt.</w:t>
            </w:r>
          </w:p>
        </w:tc>
      </w:tr>
      <w:tr w:rsidR="00284619" w:rsidRPr="00284619" w14:paraId="23300E39" w14:textId="77777777" w:rsidTr="004D0787">
        <w:tc>
          <w:tcPr>
            <w:tcW w:w="4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81C6CA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tabla_t.txt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B3E92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CSV (datos)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057396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670 pares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mV,°C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para Tipo T. Rango: -260°C a 400°C. Mismo formato.</w:t>
            </w:r>
          </w:p>
        </w:tc>
      </w:tr>
      <w:tr w:rsidR="00284619" w:rsidRPr="00284619" w14:paraId="3AC69885" w14:textId="77777777" w:rsidTr="004D0787">
        <w:tc>
          <w:tcPr>
            <w:tcW w:w="4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9E5430" w14:textId="77777777" w:rsidR="00284619" w:rsidRPr="00284619" w:rsidRDefault="00284619" w:rsidP="004D0787">
            <w:pPr>
              <w:spacing w:after="0"/>
              <w:jc w:val="center"/>
              <w:rPr>
                <w:lang w:val="en-US"/>
              </w:rPr>
            </w:pPr>
            <w:r w:rsidRPr="00284619">
              <w:rPr>
                <w:sz w:val="20"/>
                <w:szCs w:val="20"/>
                <w:lang w:val="en-US"/>
              </w:rPr>
              <w:t>Type_K_Thermocouple_Reference_Table.pdf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1060BF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Referencia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5C58C6" w14:textId="77777777" w:rsidR="00284619" w:rsidRPr="00284619" w:rsidRDefault="00284619" w:rsidP="004D0787">
            <w:pPr>
              <w:spacing w:after="0"/>
              <w:jc w:val="center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>Documento oficial N.I.S.T./Omega con las tablas de referencia completas del Tipo K en formato tabular de doble entrada.</w:t>
            </w:r>
          </w:p>
        </w:tc>
      </w:tr>
      <w:tr w:rsidR="00284619" w:rsidRPr="00284619" w14:paraId="4A6D5614" w14:textId="77777777" w:rsidTr="004D0787">
        <w:tc>
          <w:tcPr>
            <w:tcW w:w="4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D5F211" w14:textId="77777777" w:rsidR="00284619" w:rsidRPr="00284619" w:rsidRDefault="00284619" w:rsidP="004D0787">
            <w:pPr>
              <w:spacing w:after="0"/>
              <w:jc w:val="center"/>
              <w:rPr>
                <w:lang w:val="en-US"/>
              </w:rPr>
            </w:pPr>
            <w:r w:rsidRPr="00284619">
              <w:rPr>
                <w:sz w:val="20"/>
                <w:szCs w:val="20"/>
                <w:lang w:val="en-US"/>
              </w:rPr>
              <w:t>Type_J_Thermocouple_Reference_Table.pdf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B46883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Referencia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D1A70FD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Idem</w:t>
            </w:r>
            <w:proofErr w:type="spellEnd"/>
            <w:r w:rsidRPr="00284619">
              <w:rPr>
                <w:sz w:val="20"/>
                <w:szCs w:val="20"/>
              </w:rPr>
              <w:t xml:space="preserve"> para Tipo J.</w:t>
            </w:r>
          </w:p>
        </w:tc>
      </w:tr>
      <w:tr w:rsidR="00284619" w:rsidRPr="00284619" w14:paraId="0474E854" w14:textId="77777777" w:rsidTr="004D0787">
        <w:tc>
          <w:tcPr>
            <w:tcW w:w="43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8C11A2" w14:textId="77777777" w:rsidR="00284619" w:rsidRPr="00284619" w:rsidRDefault="00284619" w:rsidP="004D0787">
            <w:pPr>
              <w:spacing w:after="0"/>
              <w:jc w:val="center"/>
              <w:rPr>
                <w:lang w:val="en-US"/>
              </w:rPr>
            </w:pPr>
            <w:r w:rsidRPr="00284619">
              <w:rPr>
                <w:sz w:val="20"/>
                <w:szCs w:val="20"/>
                <w:lang w:val="en-US"/>
              </w:rPr>
              <w:t>Type_T_Thermocouple_Reference_Table.pdf</w:t>
            </w:r>
          </w:p>
        </w:tc>
        <w:tc>
          <w:tcPr>
            <w:tcW w:w="1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8D61EC" w14:textId="77777777" w:rsidR="00284619" w:rsidRPr="00284619" w:rsidRDefault="00284619" w:rsidP="004D0787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Referencia</w:t>
            </w:r>
          </w:p>
        </w:tc>
        <w:tc>
          <w:tcPr>
            <w:tcW w:w="33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F26E0F" w14:textId="77777777" w:rsidR="00284619" w:rsidRPr="00284619" w:rsidRDefault="00284619" w:rsidP="004D0787">
            <w:pPr>
              <w:spacing w:after="0"/>
              <w:jc w:val="center"/>
            </w:pPr>
            <w:proofErr w:type="spellStart"/>
            <w:r w:rsidRPr="00284619">
              <w:rPr>
                <w:sz w:val="20"/>
                <w:szCs w:val="20"/>
              </w:rPr>
              <w:t>Idem</w:t>
            </w:r>
            <w:proofErr w:type="spellEnd"/>
            <w:r w:rsidRPr="00284619">
              <w:rPr>
                <w:sz w:val="20"/>
                <w:szCs w:val="20"/>
              </w:rPr>
              <w:t xml:space="preserve"> para Tipo T.</w:t>
            </w:r>
          </w:p>
        </w:tc>
      </w:tr>
    </w:tbl>
    <w:p w14:paraId="13898D2B" w14:textId="77777777" w:rsidR="00284619" w:rsidRPr="00284619" w:rsidRDefault="00284619" w:rsidP="004D0787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>Tabla 11. Inventario de archivos del proyecto</w:t>
      </w:r>
    </w:p>
    <w:p w14:paraId="1EF95628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9.2 Formato de los Archivos de Tabla</w:t>
      </w:r>
    </w:p>
    <w:p w14:paraId="5E6B0476" w14:textId="793B4D2D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Cada archivo de tabla es un CSV con dos columnas y sin encabezado. El formato es exactamente el que espera </w:t>
      </w:r>
      <w:proofErr w:type="spellStart"/>
      <w:r w:rsidRPr="00284619">
        <w:rPr>
          <w:lang w:val="es-419"/>
        </w:rPr>
        <w:t>csv_read_file</w:t>
      </w:r>
      <w:proofErr w:type="spellEnd"/>
      <w:r w:rsidRPr="00284619">
        <w:rPr>
          <w:lang w:val="es-419"/>
        </w:rPr>
        <w:t>/3 con el separador configurado a la coma (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 xml:space="preserve"> ASCII 44):</w:t>
      </w:r>
    </w:p>
    <w:p w14:paraId="4A970B18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>mV1,temperatura1</w:t>
      </w:r>
    </w:p>
    <w:p w14:paraId="1F916499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>mV2,temperatura2</w:t>
      </w:r>
    </w:p>
    <w:p w14:paraId="27CD02FF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>...</w:t>
      </w:r>
    </w:p>
    <w:p w14:paraId="7EF8BA10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lastRenderedPageBreak/>
        <w:t xml:space="preserve">Los valores negativos se representan con signo menos (-). Los decimales usan siempre el punto (.) como separador. Cada </w:t>
      </w:r>
      <w:proofErr w:type="spellStart"/>
      <w:r w:rsidRPr="00284619">
        <w:rPr>
          <w:lang w:val="es-419"/>
        </w:rPr>
        <w:t>linea</w:t>
      </w:r>
      <w:proofErr w:type="spellEnd"/>
      <w:r w:rsidRPr="00284619">
        <w:rPr>
          <w:lang w:val="es-419"/>
        </w:rPr>
        <w:t xml:space="preserve"> corresponde exactamente a un par de la tabla de referencia N.I.S.T., donde la temperatura es siempre un entero (de grado en grado) y el voltaje puede tener hasta tres decimales.</w:t>
      </w:r>
    </w:p>
    <w:p w14:paraId="2706F851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7B9A82E5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517102AF" w14:textId="7CEF18E2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>10. Patrones de Diseño e Idiomas Prolog</w:t>
      </w:r>
    </w:p>
    <w:p w14:paraId="7780C372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10.1 Cadena de Responsabilidad</w:t>
      </w:r>
    </w:p>
    <w:p w14:paraId="21D6DE62" w14:textId="4B4BFE23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sistema de </w:t>
      </w:r>
      <w:r w:rsidR="006C45A0" w:rsidRPr="00284619">
        <w:rPr>
          <w:lang w:val="es-419"/>
        </w:rPr>
        <w:t>validación</w:t>
      </w:r>
      <w:r w:rsidRPr="00284619">
        <w:rPr>
          <w:lang w:val="es-419"/>
        </w:rPr>
        <w:t xml:space="preserve"> implementa el </w:t>
      </w:r>
      <w:proofErr w:type="spellStart"/>
      <w:r w:rsidRPr="00284619">
        <w:rPr>
          <w:lang w:val="es-419"/>
        </w:rPr>
        <w:t>patron</w:t>
      </w:r>
      <w:proofErr w:type="spellEnd"/>
      <w:r w:rsidRPr="00284619">
        <w:rPr>
          <w:lang w:val="es-419"/>
        </w:rPr>
        <w:t xml:space="preserve"> de diseño Cadena de Responsabilidad (Chain </w:t>
      </w:r>
      <w:proofErr w:type="spellStart"/>
      <w:r w:rsidRPr="00284619">
        <w:rPr>
          <w:lang w:val="es-419"/>
        </w:rPr>
        <w:t>of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Responsibility</w:t>
      </w:r>
      <w:proofErr w:type="spellEnd"/>
      <w:r w:rsidRPr="00284619">
        <w:rPr>
          <w:lang w:val="es-419"/>
        </w:rPr>
        <w:t xml:space="preserve">). Cada predicado de la cadena tiene una sola responsabilidad y delega el resto al siguiente. Si alguno falla, la cadena se rompe y se muestra el error correspondiente. Esto resulta en un 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 xml:space="preserve"> modular, </w:t>
      </w:r>
      <w:proofErr w:type="spellStart"/>
      <w:r w:rsidRPr="00284619">
        <w:rPr>
          <w:lang w:val="es-419"/>
        </w:rPr>
        <w:t>facil</w:t>
      </w:r>
      <w:proofErr w:type="spellEnd"/>
      <w:r w:rsidRPr="00284619">
        <w:rPr>
          <w:lang w:val="es-419"/>
        </w:rPr>
        <w:t xml:space="preserve"> de mantener y extender.</w:t>
      </w:r>
    </w:p>
    <w:p w14:paraId="4B1E13B7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10.2 Predicados Deterministas con Corte</w:t>
      </w:r>
    </w:p>
    <w:p w14:paraId="5BE74392" w14:textId="77777777" w:rsidR="00284619" w:rsidRPr="00284619" w:rsidRDefault="00284619" w:rsidP="00284619">
      <w:pPr>
        <w:spacing w:before="60" w:after="100" w:line="480" w:lineRule="auto"/>
        <w:ind w:firstLine="720"/>
        <w:jc w:val="left"/>
      </w:pPr>
      <w:r w:rsidRPr="00284619">
        <w:rPr>
          <w:lang w:val="es-419"/>
        </w:rPr>
        <w:t xml:space="preserve">El uso del corte (!) para hacer deterministas los predicados de </w:t>
      </w:r>
      <w:proofErr w:type="spellStart"/>
      <w:r w:rsidRPr="00284619">
        <w:rPr>
          <w:lang w:val="es-419"/>
        </w:rPr>
        <w:t>conversion</w:t>
      </w:r>
      <w:proofErr w:type="spellEnd"/>
      <w:r w:rsidRPr="00284619">
        <w:rPr>
          <w:lang w:val="es-419"/>
        </w:rPr>
        <w:t xml:space="preserve"> es un idioma fundamental de Prolog. </w:t>
      </w:r>
      <w:r w:rsidRPr="00284619">
        <w:t xml:space="preserve">En este proyecto se aplica </w:t>
      </w:r>
      <w:proofErr w:type="spellStart"/>
      <w:r w:rsidRPr="00284619">
        <w:t>sistematicamente</w:t>
      </w:r>
      <w:proofErr w:type="spellEnd"/>
      <w:r w:rsidRPr="00284619">
        <w:t xml:space="preserve"> para:</w:t>
      </w:r>
    </w:p>
    <w:p w14:paraId="52182E0D" w14:textId="5E3D692C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Evitar que el motor de inferencia realice backtracking innecesario tras una </w:t>
      </w:r>
      <w:r w:rsidR="006C45A0" w:rsidRPr="00284619">
        <w:rPr>
          <w:lang w:val="es-419"/>
        </w:rPr>
        <w:t>validación</w:t>
      </w:r>
      <w:r w:rsidRPr="00284619">
        <w:rPr>
          <w:lang w:val="es-419"/>
        </w:rPr>
        <w:t xml:space="preserve"> exitosa.</w:t>
      </w:r>
    </w:p>
    <w:p w14:paraId="04AB85CA" w14:textId="7829E24D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Implementar la </w:t>
      </w:r>
      <w:proofErr w:type="spellStart"/>
      <w:r w:rsidRPr="00284619">
        <w:rPr>
          <w:lang w:val="es-419"/>
        </w:rPr>
        <w:t>logica</w:t>
      </w:r>
      <w:proofErr w:type="spellEnd"/>
      <w:r w:rsidRPr="00284619">
        <w:rPr>
          <w:lang w:val="es-419"/>
        </w:rPr>
        <w:t xml:space="preserve"> 'si la primera alternativa tiene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>, no probar la segunda'.</w:t>
      </w:r>
    </w:p>
    <w:p w14:paraId="43383A6C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Garantizar que cada </w:t>
      </w:r>
      <w:proofErr w:type="spellStart"/>
      <w:r w:rsidRPr="00284619">
        <w:rPr>
          <w:lang w:val="es-419"/>
        </w:rPr>
        <w:t>operacion</w:t>
      </w:r>
      <w:proofErr w:type="spellEnd"/>
      <w:r w:rsidRPr="00284619">
        <w:rPr>
          <w:lang w:val="es-419"/>
        </w:rPr>
        <w:t xml:space="preserve"> se realiza exactamente una vez.</w:t>
      </w:r>
    </w:p>
    <w:p w14:paraId="5F26293C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10.3 </w:t>
      </w:r>
      <w:proofErr w:type="spellStart"/>
      <w:r w:rsidRPr="00284619">
        <w:rPr>
          <w:rFonts w:cs="Arial"/>
          <w:lang w:val="es-419"/>
        </w:rPr>
        <w:t>Recursion</w:t>
      </w:r>
      <w:proofErr w:type="spellEnd"/>
      <w:r w:rsidRPr="00284619">
        <w:rPr>
          <w:rFonts w:cs="Arial"/>
          <w:lang w:val="es-419"/>
        </w:rPr>
        <w:t xml:space="preserve"> sobre Listas</w:t>
      </w:r>
    </w:p>
    <w:p w14:paraId="5608C121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algoritmo de </w:t>
      </w:r>
      <w:proofErr w:type="spellStart"/>
      <w:r w:rsidRPr="00284619">
        <w:rPr>
          <w:lang w:val="es-419"/>
        </w:rPr>
        <w:t>interpolacion</w:t>
      </w:r>
      <w:proofErr w:type="spellEnd"/>
      <w:r w:rsidRPr="00284619">
        <w:rPr>
          <w:lang w:val="es-419"/>
        </w:rPr>
        <w:t xml:space="preserve"> usa el </w:t>
      </w:r>
      <w:proofErr w:type="spellStart"/>
      <w:r w:rsidRPr="00284619">
        <w:rPr>
          <w:lang w:val="es-419"/>
        </w:rPr>
        <w:t>patron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clasico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recursion</w:t>
      </w:r>
      <w:proofErr w:type="spellEnd"/>
      <w:r w:rsidRPr="00284619">
        <w:rPr>
          <w:lang w:val="es-419"/>
        </w:rPr>
        <w:t xml:space="preserve"> sobre listas de Prolog: examina los primeros elementos y, si no cumple la </w:t>
      </w:r>
      <w:proofErr w:type="spellStart"/>
      <w:r w:rsidRPr="00284619">
        <w:rPr>
          <w:lang w:val="es-419"/>
        </w:rPr>
        <w:t>condicion</w:t>
      </w:r>
      <w:proofErr w:type="spellEnd"/>
      <w:r w:rsidRPr="00284619">
        <w:rPr>
          <w:lang w:val="es-419"/>
        </w:rPr>
        <w:t xml:space="preserve">, elimina el primero y recurre sobre el resto. Este </w:t>
      </w:r>
      <w:proofErr w:type="spellStart"/>
      <w:r w:rsidRPr="00284619">
        <w:rPr>
          <w:lang w:val="es-419"/>
        </w:rPr>
        <w:t>patron</w:t>
      </w:r>
      <w:proofErr w:type="spellEnd"/>
      <w:r w:rsidRPr="00284619">
        <w:rPr>
          <w:lang w:val="es-419"/>
        </w:rPr>
        <w:t xml:space="preserve"> es equivalente a un bucle '</w:t>
      </w:r>
      <w:proofErr w:type="spellStart"/>
      <w:r w:rsidRPr="00284619">
        <w:rPr>
          <w:lang w:val="es-419"/>
        </w:rPr>
        <w:t>for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each</w:t>
      </w:r>
      <w:proofErr w:type="spellEnd"/>
      <w:r w:rsidRPr="00284619">
        <w:rPr>
          <w:lang w:val="es-419"/>
        </w:rPr>
        <w:t>' en lenguajes imperativos, pero sin variables mutables.</w:t>
      </w:r>
    </w:p>
    <w:p w14:paraId="28E60321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10.4 </w:t>
      </w:r>
      <w:proofErr w:type="spellStart"/>
      <w:r w:rsidRPr="00284619">
        <w:rPr>
          <w:rFonts w:cs="Arial"/>
          <w:lang w:val="es-419"/>
        </w:rPr>
        <w:t>Separacion</w:t>
      </w:r>
      <w:proofErr w:type="spellEnd"/>
      <w:r w:rsidRPr="00284619">
        <w:rPr>
          <w:rFonts w:cs="Arial"/>
          <w:lang w:val="es-419"/>
        </w:rPr>
        <w:t xml:space="preserve"> de </w:t>
      </w:r>
      <w:proofErr w:type="spellStart"/>
      <w:r w:rsidRPr="00284619">
        <w:rPr>
          <w:rFonts w:cs="Arial"/>
          <w:lang w:val="es-419"/>
        </w:rPr>
        <w:t>Presentacion</w:t>
      </w:r>
      <w:proofErr w:type="spellEnd"/>
      <w:r w:rsidRPr="00284619">
        <w:rPr>
          <w:rFonts w:cs="Arial"/>
          <w:lang w:val="es-419"/>
        </w:rPr>
        <w:t xml:space="preserve"> y </w:t>
      </w:r>
      <w:proofErr w:type="spellStart"/>
      <w:r w:rsidRPr="00284619">
        <w:rPr>
          <w:rFonts w:cs="Arial"/>
          <w:lang w:val="es-419"/>
        </w:rPr>
        <w:t>Logica</w:t>
      </w:r>
      <w:proofErr w:type="spellEnd"/>
    </w:p>
    <w:p w14:paraId="1B12D14C" w14:textId="5843C031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Los predicados </w:t>
      </w:r>
      <w:proofErr w:type="spellStart"/>
      <w:r w:rsidRPr="00284619">
        <w:rPr>
          <w:lang w:val="es-419"/>
        </w:rPr>
        <w:t>mostrar_exito</w:t>
      </w:r>
      <w:proofErr w:type="spellEnd"/>
      <w:r w:rsidRPr="00284619">
        <w:rPr>
          <w:lang w:val="es-419"/>
        </w:rPr>
        <w:t xml:space="preserve">/4 y </w:t>
      </w:r>
      <w:proofErr w:type="spellStart"/>
      <w:r w:rsidRPr="00284619">
        <w:rPr>
          <w:lang w:val="es-419"/>
        </w:rPr>
        <w:t>mostrar_error</w:t>
      </w:r>
      <w:proofErr w:type="spellEnd"/>
      <w:r w:rsidRPr="00284619">
        <w:rPr>
          <w:lang w:val="es-419"/>
        </w:rPr>
        <w:t xml:space="preserve">/2 implementan una </w:t>
      </w:r>
      <w:r w:rsidR="00373C78" w:rsidRPr="00284619">
        <w:rPr>
          <w:lang w:val="es-419"/>
        </w:rPr>
        <w:t>separación</w:t>
      </w:r>
      <w:r w:rsidRPr="00284619">
        <w:rPr>
          <w:lang w:val="es-419"/>
        </w:rPr>
        <w:t xml:space="preserve"> clara entre la </w:t>
      </w:r>
      <w:proofErr w:type="spellStart"/>
      <w:r w:rsidRPr="00284619">
        <w:rPr>
          <w:lang w:val="es-419"/>
        </w:rPr>
        <w:t>logica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calculo</w:t>
      </w:r>
      <w:proofErr w:type="spellEnd"/>
      <w:r w:rsidRPr="00284619">
        <w:rPr>
          <w:lang w:val="es-419"/>
        </w:rPr>
        <w:t xml:space="preserve"> y la </w:t>
      </w:r>
      <w:proofErr w:type="spellStart"/>
      <w:r w:rsidRPr="00284619">
        <w:rPr>
          <w:lang w:val="es-419"/>
        </w:rPr>
        <w:t>presentacion</w:t>
      </w:r>
      <w:proofErr w:type="spellEnd"/>
      <w:r w:rsidRPr="00284619">
        <w:rPr>
          <w:lang w:val="es-419"/>
        </w:rPr>
        <w:t xml:space="preserve">. Los predicados de negocio nunca manipulan la </w:t>
      </w:r>
      <w:r w:rsidRPr="00284619">
        <w:rPr>
          <w:lang w:val="es-419"/>
        </w:rPr>
        <w:lastRenderedPageBreak/>
        <w:t xml:space="preserve">interfaz directamente; solo calculan el resultado y delegan la </w:t>
      </w:r>
      <w:proofErr w:type="spellStart"/>
      <w:r w:rsidRPr="00284619">
        <w:rPr>
          <w:lang w:val="es-419"/>
        </w:rPr>
        <w:t>presentacion</w:t>
      </w:r>
      <w:proofErr w:type="spellEnd"/>
      <w:r w:rsidRPr="00284619">
        <w:rPr>
          <w:lang w:val="es-419"/>
        </w:rPr>
        <w:t xml:space="preserve">. Esto es equivalente al </w:t>
      </w:r>
      <w:proofErr w:type="spellStart"/>
      <w:r w:rsidRPr="00284619">
        <w:rPr>
          <w:lang w:val="es-419"/>
        </w:rPr>
        <w:t>patron</w:t>
      </w:r>
      <w:proofErr w:type="spellEnd"/>
      <w:r w:rsidRPr="00284619">
        <w:rPr>
          <w:lang w:val="es-419"/>
        </w:rPr>
        <w:t xml:space="preserve"> MVC (Modelo-Vista-Controlador) aplicado al paradigma </w:t>
      </w:r>
      <w:proofErr w:type="spellStart"/>
      <w:r w:rsidRPr="00284619">
        <w:rPr>
          <w:lang w:val="es-419"/>
        </w:rPr>
        <w:t>logico</w:t>
      </w:r>
      <w:proofErr w:type="spellEnd"/>
      <w:r w:rsidRPr="00284619">
        <w:rPr>
          <w:lang w:val="es-419"/>
        </w:rPr>
        <w:t>.</w:t>
      </w:r>
    </w:p>
    <w:p w14:paraId="3BF40EF3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1C210483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1CEE5EEA" w14:textId="719C8180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>11. Estrategia de Manejo de Errores</w:t>
      </w:r>
    </w:p>
    <w:p w14:paraId="7FBBFA4A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11.1 Errores de </w:t>
      </w:r>
      <w:proofErr w:type="spellStart"/>
      <w:r w:rsidRPr="00284619">
        <w:rPr>
          <w:rFonts w:cs="Arial"/>
          <w:lang w:val="es-419"/>
        </w:rPr>
        <w:t>Validacion</w:t>
      </w:r>
      <w:proofErr w:type="spellEnd"/>
      <w:r w:rsidRPr="00284619">
        <w:rPr>
          <w:rFonts w:cs="Arial"/>
          <w:lang w:val="es-419"/>
        </w:rPr>
        <w:t xml:space="preserve"> de Entrada</w:t>
      </w:r>
    </w:p>
    <w:p w14:paraId="697DED6E" w14:textId="00C7626E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Los errores de </w:t>
      </w:r>
      <w:r w:rsidR="006C45A0" w:rsidRPr="00284619">
        <w:rPr>
          <w:lang w:val="es-419"/>
        </w:rPr>
        <w:t>validación</w:t>
      </w:r>
      <w:r w:rsidRPr="00284619">
        <w:rPr>
          <w:lang w:val="es-419"/>
        </w:rPr>
        <w:t xml:space="preserve"> son detectados por la cadena de predicados de control. Cuando </w:t>
      </w:r>
      <w:proofErr w:type="spellStart"/>
      <w:r w:rsidRPr="00284619">
        <w:rPr>
          <w:lang w:val="es-419"/>
        </w:rPr>
        <w:t>parsear_numero</w:t>
      </w:r>
      <w:proofErr w:type="spellEnd"/>
      <w:r w:rsidRPr="00284619">
        <w:rPr>
          <w:lang w:val="es-419"/>
        </w:rPr>
        <w:t xml:space="preserve">/2 falla porque el texto no puede convertirse a </w:t>
      </w:r>
      <w:proofErr w:type="spellStart"/>
      <w:r w:rsidRPr="00284619">
        <w:rPr>
          <w:lang w:val="es-419"/>
        </w:rPr>
        <w:t>numero</w:t>
      </w:r>
      <w:proofErr w:type="spellEnd"/>
      <w:r w:rsidRPr="00284619">
        <w:rPr>
          <w:lang w:val="es-419"/>
        </w:rPr>
        <w:t xml:space="preserve">, el motor Prolog hace backtracking al caso alternativo del predicado </w:t>
      </w:r>
      <w:proofErr w:type="spellStart"/>
      <w:r w:rsidRPr="00284619">
        <w:rPr>
          <w:lang w:val="es-419"/>
        </w:rPr>
        <w:t>validar_y_calcular</w:t>
      </w:r>
      <w:proofErr w:type="spellEnd"/>
      <w:r w:rsidRPr="00284619">
        <w:rPr>
          <w:lang w:val="es-419"/>
        </w:rPr>
        <w:t xml:space="preserve">/5, que llama a </w:t>
      </w:r>
      <w:proofErr w:type="spellStart"/>
      <w:r w:rsidRPr="00284619">
        <w:rPr>
          <w:lang w:val="es-419"/>
        </w:rPr>
        <w:t>mostrar_error</w:t>
      </w:r>
      <w:proofErr w:type="spellEnd"/>
      <w:r w:rsidRPr="00284619">
        <w:rPr>
          <w:lang w:val="es-419"/>
        </w:rPr>
        <w:t xml:space="preserve">/2 con el mensaje apropiado. Esta estrategia garantiza que </w:t>
      </w:r>
      <w:proofErr w:type="spellStart"/>
      <w:r w:rsidRPr="00284619">
        <w:rPr>
          <w:lang w:val="es-419"/>
        </w:rPr>
        <w:t>ningun</w:t>
      </w:r>
      <w:proofErr w:type="spellEnd"/>
      <w:r w:rsidRPr="00284619">
        <w:rPr>
          <w:lang w:val="es-419"/>
        </w:rPr>
        <w:t xml:space="preserve"> error de entrada propague una </w:t>
      </w:r>
      <w:proofErr w:type="spellStart"/>
      <w:r w:rsidRPr="00284619">
        <w:rPr>
          <w:lang w:val="es-419"/>
        </w:rPr>
        <w:t>excepcion</w:t>
      </w:r>
      <w:proofErr w:type="spellEnd"/>
      <w:r w:rsidRPr="00284619">
        <w:rPr>
          <w:lang w:val="es-419"/>
        </w:rPr>
        <w:t xml:space="preserve"> no manejada.</w:t>
      </w:r>
    </w:p>
    <w:p w14:paraId="1F0A7B3E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11.2 Errores de Sistema de Archivos</w:t>
      </w:r>
    </w:p>
    <w:p w14:paraId="7026AAAC" w14:textId="2732C4ED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predicado </w:t>
      </w:r>
      <w:proofErr w:type="spellStart"/>
      <w:r w:rsidRPr="00284619">
        <w:rPr>
          <w:lang w:val="es-419"/>
        </w:rPr>
        <w:t>buscar_archivo</w:t>
      </w:r>
      <w:proofErr w:type="spellEnd"/>
      <w:r w:rsidRPr="00284619">
        <w:rPr>
          <w:lang w:val="es-419"/>
        </w:rPr>
        <w:t xml:space="preserve">/2 solo tiene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 xml:space="preserve"> si </w:t>
      </w:r>
      <w:proofErr w:type="spellStart"/>
      <w:r w:rsidRPr="00284619">
        <w:rPr>
          <w:lang w:val="es-419"/>
        </w:rPr>
        <w:t>exists_file</w:t>
      </w:r>
      <w:proofErr w:type="spellEnd"/>
      <w:r w:rsidRPr="00284619">
        <w:rPr>
          <w:lang w:val="es-419"/>
        </w:rPr>
        <w:t xml:space="preserve">/1 confirma que el archivo </w:t>
      </w:r>
      <w:proofErr w:type="spellStart"/>
      <w:r w:rsidRPr="00284619">
        <w:rPr>
          <w:lang w:val="es-419"/>
        </w:rPr>
        <w:t>fisicamente</w:t>
      </w:r>
      <w:proofErr w:type="spellEnd"/>
      <w:r w:rsidRPr="00284619">
        <w:rPr>
          <w:lang w:val="es-419"/>
        </w:rPr>
        <w:t xml:space="preserve"> existe en una de las rutas de </w:t>
      </w:r>
      <w:proofErr w:type="spellStart"/>
      <w:r w:rsidRPr="00284619">
        <w:rPr>
          <w:lang w:val="es-419"/>
        </w:rPr>
        <w:t>busqueda</w:t>
      </w:r>
      <w:proofErr w:type="spellEnd"/>
      <w:r w:rsidRPr="00284619">
        <w:rPr>
          <w:lang w:val="es-419"/>
        </w:rPr>
        <w:t xml:space="preserve">. Si ninguna ruta tiene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 xml:space="preserve">, el predicado falla, lo que activa la </w:t>
      </w:r>
      <w:proofErr w:type="spellStart"/>
      <w:r w:rsidRPr="00284619">
        <w:rPr>
          <w:lang w:val="es-419"/>
        </w:rPr>
        <w:t>clausula</w:t>
      </w:r>
      <w:proofErr w:type="spellEnd"/>
      <w:r w:rsidRPr="00284619">
        <w:rPr>
          <w:lang w:val="es-419"/>
        </w:rPr>
        <w:t xml:space="preserve"> alternativa de </w:t>
      </w:r>
      <w:proofErr w:type="spellStart"/>
      <w:r w:rsidRPr="00284619">
        <w:rPr>
          <w:lang w:val="es-419"/>
        </w:rPr>
        <w:t>validar_archivo</w:t>
      </w:r>
      <w:proofErr w:type="spellEnd"/>
      <w:r w:rsidRPr="00284619">
        <w:rPr>
          <w:lang w:val="es-419"/>
        </w:rPr>
        <w:t xml:space="preserve">/5 que muestra el mensaje de error correspondiente. No se lanza ninguna </w:t>
      </w:r>
      <w:proofErr w:type="spellStart"/>
      <w:r w:rsidRPr="00284619">
        <w:rPr>
          <w:lang w:val="es-419"/>
        </w:rPr>
        <w:t>excepcion</w:t>
      </w:r>
      <w:proofErr w:type="spellEnd"/>
      <w:r w:rsidRPr="00284619">
        <w:rPr>
          <w:lang w:val="es-419"/>
        </w:rPr>
        <w:t xml:space="preserve"> de sistema de archivos al usuario.</w:t>
      </w:r>
    </w:p>
    <w:p w14:paraId="166E8EAF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11.3 Errores de Rango</w:t>
      </w:r>
    </w:p>
    <w:p w14:paraId="2A648F57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Cuando el valor de entrada cae fuera del rango de la tabla, el predicado </w:t>
      </w:r>
      <w:proofErr w:type="spellStart"/>
      <w:r w:rsidRPr="00284619">
        <w:rPr>
          <w:lang w:val="es-419"/>
        </w:rPr>
        <w:t>interpolar_mv</w:t>
      </w:r>
      <w:proofErr w:type="spellEnd"/>
      <w:r w:rsidRPr="00284619">
        <w:rPr>
          <w:lang w:val="es-419"/>
        </w:rPr>
        <w:t xml:space="preserve">/3 (o </w:t>
      </w:r>
      <w:proofErr w:type="spellStart"/>
      <w:r w:rsidRPr="00284619">
        <w:rPr>
          <w:lang w:val="es-419"/>
        </w:rPr>
        <w:t>interpolar_c</w:t>
      </w:r>
      <w:proofErr w:type="spellEnd"/>
      <w:r w:rsidRPr="00284619">
        <w:rPr>
          <w:lang w:val="es-419"/>
        </w:rPr>
        <w:t xml:space="preserve">/3) agota la lista recursivamente sin encontrar un intervalo que contenga al valor. Cuando la lista llega a ser de un solo elemento, no puede formar un par y el predicado falla. Este fallo se propaga hacia arriba hasta </w:t>
      </w:r>
      <w:proofErr w:type="spellStart"/>
      <w:r w:rsidRPr="00284619">
        <w:rPr>
          <w:lang w:val="es-419"/>
        </w:rPr>
        <w:t>calcular_mv_a_c</w:t>
      </w:r>
      <w:proofErr w:type="spellEnd"/>
      <w:r w:rsidRPr="00284619">
        <w:rPr>
          <w:lang w:val="es-419"/>
        </w:rPr>
        <w:t xml:space="preserve">/5, cuya segunda clausula (sin corte) captura el fallo y llama a </w:t>
      </w:r>
      <w:proofErr w:type="spellStart"/>
      <w:r w:rsidRPr="00284619">
        <w:rPr>
          <w:lang w:val="es-419"/>
        </w:rPr>
        <w:t>mostrar_error_rango</w:t>
      </w:r>
      <w:proofErr w:type="spellEnd"/>
      <w:r w:rsidRPr="00284619">
        <w:rPr>
          <w:lang w:val="es-419"/>
        </w:rPr>
        <w:t>/1.</w:t>
      </w:r>
    </w:p>
    <w:p w14:paraId="6EDBC62F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11.4 Uso de catch/3 para Seguridad</w:t>
      </w:r>
    </w:p>
    <w:p w14:paraId="004EE127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predicado </w:t>
      </w:r>
      <w:proofErr w:type="spellStart"/>
      <w:r w:rsidRPr="00284619">
        <w:rPr>
          <w:lang w:val="es-419"/>
        </w:rPr>
        <w:t>parsear_numero</w:t>
      </w:r>
      <w:proofErr w:type="spellEnd"/>
      <w:r w:rsidRPr="00284619">
        <w:rPr>
          <w:lang w:val="es-419"/>
        </w:rPr>
        <w:t xml:space="preserve">/2 envuelve la llamada a </w:t>
      </w:r>
      <w:proofErr w:type="spellStart"/>
      <w:r w:rsidRPr="00284619">
        <w:rPr>
          <w:lang w:val="es-419"/>
        </w:rPr>
        <w:t>number_string</w:t>
      </w:r>
      <w:proofErr w:type="spellEnd"/>
      <w:r w:rsidRPr="00284619">
        <w:rPr>
          <w:lang w:val="es-419"/>
        </w:rPr>
        <w:t xml:space="preserve">/2 dentro de un catch/3 para prevenir que una </w:t>
      </w:r>
      <w:proofErr w:type="spellStart"/>
      <w:r w:rsidRPr="00284619">
        <w:rPr>
          <w:lang w:val="es-419"/>
        </w:rPr>
        <w:t>excepcion</w:t>
      </w:r>
      <w:proofErr w:type="spellEnd"/>
      <w:r w:rsidRPr="00284619">
        <w:rPr>
          <w:lang w:val="es-419"/>
        </w:rPr>
        <w:t xml:space="preserve"> del interprete (como una entrada completamente invalida) se propague sin control:</w:t>
      </w:r>
    </w:p>
    <w:p w14:paraId="6D20542E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n-US"/>
        </w:rPr>
      </w:pPr>
      <w:r w:rsidRPr="00284619">
        <w:rPr>
          <w:rFonts w:eastAsia="Courier New"/>
          <w:sz w:val="19"/>
          <w:szCs w:val="19"/>
          <w:lang w:val="en-US"/>
        </w:rPr>
        <w:t>catch(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number_string</w:t>
      </w:r>
      <w:proofErr w:type="spellEnd"/>
      <w:r w:rsidRPr="00284619">
        <w:rPr>
          <w:rFonts w:eastAsia="Courier New"/>
          <w:sz w:val="19"/>
          <w:szCs w:val="19"/>
          <w:lang w:val="en-US"/>
        </w:rPr>
        <w:t>(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Numero</w:t>
      </w:r>
      <w:proofErr w:type="spellEnd"/>
      <w:r w:rsidRPr="00284619">
        <w:rPr>
          <w:rFonts w:eastAsia="Courier New"/>
          <w:sz w:val="19"/>
          <w:szCs w:val="19"/>
          <w:lang w:val="en-US"/>
        </w:rPr>
        <w:t xml:space="preserve">, </w:t>
      </w:r>
      <w:proofErr w:type="spellStart"/>
      <w:r w:rsidRPr="00284619">
        <w:rPr>
          <w:rFonts w:eastAsia="Courier New"/>
          <w:sz w:val="19"/>
          <w:szCs w:val="19"/>
          <w:lang w:val="en-US"/>
        </w:rPr>
        <w:t>TextoNormalizado</w:t>
      </w:r>
      <w:proofErr w:type="spellEnd"/>
      <w:r w:rsidRPr="00284619">
        <w:rPr>
          <w:rFonts w:eastAsia="Courier New"/>
          <w:sz w:val="19"/>
          <w:szCs w:val="19"/>
          <w:lang w:val="en-US"/>
        </w:rPr>
        <w:t>), _, fail).</w:t>
      </w:r>
    </w:p>
    <w:p w14:paraId="0C4A5FB4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lastRenderedPageBreak/>
        <w:t xml:space="preserve">El tercer argumento _ captura cualquier tipo de </w:t>
      </w:r>
      <w:proofErr w:type="spellStart"/>
      <w:r w:rsidRPr="00284619">
        <w:rPr>
          <w:lang w:val="es-419"/>
        </w:rPr>
        <w:t>excepcion</w:t>
      </w:r>
      <w:proofErr w:type="spellEnd"/>
      <w:r w:rsidRPr="00284619">
        <w:rPr>
          <w:lang w:val="es-419"/>
        </w:rPr>
        <w:t xml:space="preserve">, y el cuarto argumento </w:t>
      </w:r>
      <w:proofErr w:type="spellStart"/>
      <w:r w:rsidRPr="00284619">
        <w:rPr>
          <w:lang w:val="es-419"/>
        </w:rPr>
        <w:t>fail</w:t>
      </w:r>
      <w:proofErr w:type="spellEnd"/>
      <w:r w:rsidRPr="00284619">
        <w:rPr>
          <w:lang w:val="es-419"/>
        </w:rPr>
        <w:t xml:space="preserve"> hace que el predicado simplemente falle en lugar de lanzar la </w:t>
      </w:r>
      <w:proofErr w:type="spellStart"/>
      <w:r w:rsidRPr="00284619">
        <w:rPr>
          <w:lang w:val="es-419"/>
        </w:rPr>
        <w:t>excepcion</w:t>
      </w:r>
      <w:proofErr w:type="spellEnd"/>
      <w:r w:rsidRPr="00284619">
        <w:rPr>
          <w:lang w:val="es-419"/>
        </w:rPr>
        <w:t xml:space="preserve"> al nivel superior. Esta </w:t>
      </w:r>
      <w:proofErr w:type="spellStart"/>
      <w:r w:rsidRPr="00284619">
        <w:rPr>
          <w:lang w:val="es-419"/>
        </w:rPr>
        <w:t>tecnica</w:t>
      </w:r>
      <w:proofErr w:type="spellEnd"/>
      <w:r w:rsidRPr="00284619">
        <w:rPr>
          <w:lang w:val="es-419"/>
        </w:rPr>
        <w:t xml:space="preserve"> es fundamental para construir predicados robustos en Prolog.</w:t>
      </w:r>
    </w:p>
    <w:p w14:paraId="3651CB92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  <w:lang w:val="es-419"/>
        </w:rPr>
      </w:pPr>
      <w:r>
        <w:rPr>
          <w:lang w:val="es-419"/>
        </w:rPr>
        <w:br w:type="page"/>
      </w:r>
    </w:p>
    <w:p w14:paraId="1C4628FA" w14:textId="39B6D68E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>12. Ejemplo Practico Paso a Paso</w:t>
      </w:r>
    </w:p>
    <w:p w14:paraId="4A9EB538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12.1 Escenario: </w:t>
      </w:r>
      <w:proofErr w:type="spellStart"/>
      <w:r w:rsidRPr="00284619">
        <w:rPr>
          <w:rFonts w:cs="Arial"/>
          <w:lang w:val="es-419"/>
        </w:rPr>
        <w:t>Conversion</w:t>
      </w:r>
      <w:proofErr w:type="spellEnd"/>
      <w:r w:rsidRPr="00284619">
        <w:rPr>
          <w:rFonts w:cs="Arial"/>
          <w:lang w:val="es-419"/>
        </w:rPr>
        <w:t xml:space="preserve"> de </w:t>
      </w:r>
      <w:proofErr w:type="spellStart"/>
      <w:r w:rsidRPr="00284619">
        <w:rPr>
          <w:rFonts w:cs="Arial"/>
          <w:lang w:val="es-419"/>
        </w:rPr>
        <w:t>mV</w:t>
      </w:r>
      <w:proofErr w:type="spellEnd"/>
      <w:r w:rsidRPr="00284619">
        <w:rPr>
          <w:rFonts w:cs="Arial"/>
          <w:lang w:val="es-419"/>
        </w:rPr>
        <w:t xml:space="preserve"> a °C con Tipo K</w:t>
      </w:r>
    </w:p>
    <w:p w14:paraId="459AFA3D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Supongamos que un operador tiene una lectura de 20.644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en una termocupla Tipo K y necesita saber la temperatura correspondiente, aplicando un offset de </w:t>
      </w:r>
      <w:proofErr w:type="spellStart"/>
      <w:r w:rsidRPr="00284619">
        <w:rPr>
          <w:lang w:val="es-419"/>
        </w:rPr>
        <w:t>calibracion</w:t>
      </w:r>
      <w:proofErr w:type="spellEnd"/>
      <w:r w:rsidRPr="00284619">
        <w:rPr>
          <w:lang w:val="es-419"/>
        </w:rPr>
        <w:t xml:space="preserve"> de +1.5 °C.</w:t>
      </w:r>
    </w:p>
    <w:p w14:paraId="657EC848" w14:textId="77777777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t xml:space="preserve">Paso 1: </w:t>
      </w:r>
      <w:proofErr w:type="spellStart"/>
      <w:r w:rsidRPr="00284619">
        <w:rPr>
          <w:b/>
          <w:bCs/>
          <w:sz w:val="23"/>
          <w:szCs w:val="23"/>
        </w:rPr>
        <w:t>Configuracion</w:t>
      </w:r>
      <w:proofErr w:type="spellEnd"/>
    </w:p>
    <w:p w14:paraId="4BD64EFE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El usuario selecciona 'k' en el </w:t>
      </w:r>
      <w:proofErr w:type="spellStart"/>
      <w:r w:rsidRPr="00284619">
        <w:rPr>
          <w:lang w:val="es-419"/>
        </w:rPr>
        <w:t>menu</w:t>
      </w:r>
      <w:proofErr w:type="spellEnd"/>
      <w:r w:rsidRPr="00284619">
        <w:rPr>
          <w:lang w:val="es-419"/>
        </w:rPr>
        <w:t xml:space="preserve"> de tipo de termocupla.</w:t>
      </w:r>
    </w:p>
    <w:p w14:paraId="77A14222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El usuario selecciona '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a Grados' en el </w:t>
      </w:r>
      <w:proofErr w:type="spellStart"/>
      <w:r w:rsidRPr="00284619">
        <w:rPr>
          <w:lang w:val="es-419"/>
        </w:rPr>
        <w:t>menu</w:t>
      </w:r>
      <w:proofErr w:type="spellEnd"/>
      <w:r w:rsidRPr="00284619">
        <w:rPr>
          <w:lang w:val="es-419"/>
        </w:rPr>
        <w:t xml:space="preserve"> de modo.</w:t>
      </w:r>
    </w:p>
    <w:p w14:paraId="007306B8" w14:textId="77777777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t>Paso 2: Ingreso de datos</w:t>
      </w:r>
    </w:p>
    <w:p w14:paraId="57D577C4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El usuario escribe '20.644' en el campo 'valor'. (</w:t>
      </w:r>
      <w:proofErr w:type="spellStart"/>
      <w:r w:rsidRPr="00284619">
        <w:rPr>
          <w:lang w:val="es-419"/>
        </w:rPr>
        <w:t>Tambien</w:t>
      </w:r>
      <w:proofErr w:type="spellEnd"/>
      <w:r w:rsidRPr="00284619">
        <w:rPr>
          <w:lang w:val="es-419"/>
        </w:rPr>
        <w:t xml:space="preserve"> funcionaria '20,644' con coma decimal.)</w:t>
      </w:r>
    </w:p>
    <w:p w14:paraId="33607984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El usuario escribe '1.5' en el campo 'Offset'.</w:t>
      </w:r>
    </w:p>
    <w:p w14:paraId="17227DB2" w14:textId="77777777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t>Paso 3: Calculo interno</w:t>
      </w:r>
    </w:p>
    <w:p w14:paraId="213CC6BF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parsear_numero</w:t>
      </w:r>
      <w:proofErr w:type="spellEnd"/>
      <w:r w:rsidRPr="00284619">
        <w:rPr>
          <w:lang w:val="es-419"/>
        </w:rPr>
        <w:t xml:space="preserve"> convierte '20.644' a 20.644 y '1.5' a 1.5.</w:t>
      </w:r>
    </w:p>
    <w:p w14:paraId="33A13FE4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buscar_archivo</w:t>
      </w:r>
      <w:proofErr w:type="spellEnd"/>
      <w:r w:rsidRPr="00284619">
        <w:rPr>
          <w:lang w:val="es-419"/>
        </w:rPr>
        <w:t xml:space="preserve"> localiza tabla_k.txt.</w:t>
      </w:r>
    </w:p>
    <w:p w14:paraId="4C1CD1A3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csv_read_file</w:t>
      </w:r>
      <w:proofErr w:type="spellEnd"/>
      <w:r w:rsidRPr="00284619">
        <w:rPr>
          <w:lang w:val="es-419"/>
        </w:rPr>
        <w:t xml:space="preserve"> carga todos los 1633 pares en memoria.</w:t>
      </w:r>
    </w:p>
    <w:p w14:paraId="08A342D2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predsort</w:t>
      </w:r>
      <w:proofErr w:type="spellEnd"/>
      <w:r w:rsidRPr="00284619">
        <w:rPr>
          <w:lang w:val="es-419"/>
        </w:rPr>
        <w:t xml:space="preserve"> ordena por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. El motor busca el intervalo que contiene 20.644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>.</w:t>
      </w:r>
    </w:p>
    <w:p w14:paraId="7A471547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interpolar_mv</w:t>
      </w:r>
      <w:proofErr w:type="spellEnd"/>
      <w:r w:rsidRPr="00284619">
        <w:rPr>
          <w:lang w:val="es-419"/>
        </w:rPr>
        <w:t xml:space="preserve"> encuentra los pares </w:t>
      </w:r>
      <w:proofErr w:type="spellStart"/>
      <w:r w:rsidRPr="00284619">
        <w:rPr>
          <w:lang w:val="es-419"/>
        </w:rPr>
        <w:t>row</w:t>
      </w:r>
      <w:proofErr w:type="spellEnd"/>
      <w:r w:rsidRPr="00284619">
        <w:rPr>
          <w:lang w:val="es-419"/>
        </w:rPr>
        <w:t xml:space="preserve">(20.644, 500) y </w:t>
      </w:r>
      <w:proofErr w:type="spellStart"/>
      <w:r w:rsidRPr="00284619">
        <w:rPr>
          <w:lang w:val="es-419"/>
        </w:rPr>
        <w:t>row</w:t>
      </w:r>
      <w:proofErr w:type="spellEnd"/>
      <w:r w:rsidRPr="00284619">
        <w:rPr>
          <w:lang w:val="es-419"/>
        </w:rPr>
        <w:t>(20.687, 501).</w:t>
      </w:r>
    </w:p>
    <w:p w14:paraId="14083E54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Aplicando la </w:t>
      </w:r>
      <w:proofErr w:type="spellStart"/>
      <w:r w:rsidRPr="00284619">
        <w:rPr>
          <w:lang w:val="es-419"/>
        </w:rPr>
        <w:t>formula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interpolacion</w:t>
      </w:r>
      <w:proofErr w:type="spellEnd"/>
      <w:r w:rsidRPr="00284619">
        <w:rPr>
          <w:lang w:val="es-419"/>
        </w:rPr>
        <w:t>:</w:t>
      </w:r>
    </w:p>
    <w:p w14:paraId="1B4BE7F9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>T = 500 + ((20.644 - 20.644) / (20.687 - 20.644)) * (501 - 500)</w:t>
      </w:r>
    </w:p>
    <w:p w14:paraId="4A0EEB90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r w:rsidRPr="00284619">
        <w:rPr>
          <w:rFonts w:eastAsia="Courier New"/>
          <w:sz w:val="19"/>
          <w:szCs w:val="19"/>
          <w:lang w:val="es-419"/>
        </w:rPr>
        <w:t>T = 500 + (0 / 0.043) * 1 = 500 + 0 = 500</w:t>
      </w:r>
    </w:p>
    <w:p w14:paraId="396FBE51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lastRenderedPageBreak/>
        <w:t>El valor 20.644 coincide exactamente con una entrada de la tabla, por lo que el resultado es exactamente 500 °C.</w:t>
      </w:r>
    </w:p>
    <w:p w14:paraId="0EE4FC73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</w:pPr>
      <w:proofErr w:type="spellStart"/>
      <w:r w:rsidRPr="00284619">
        <w:t>ResultadoBase</w:t>
      </w:r>
      <w:proofErr w:type="spellEnd"/>
      <w:r w:rsidRPr="00284619">
        <w:t xml:space="preserve"> = round(500.0 * 100) / 100 = 500.0</w:t>
      </w:r>
    </w:p>
    <w:p w14:paraId="01B58526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</w:pPr>
      <w:proofErr w:type="spellStart"/>
      <w:r w:rsidRPr="00284619">
        <w:t>ResultadoFinal</w:t>
      </w:r>
      <w:proofErr w:type="spellEnd"/>
      <w:r w:rsidRPr="00284619">
        <w:t xml:space="preserve"> = round((500.0 + 1.5) * 100) / 100 = 501.5</w:t>
      </w:r>
    </w:p>
    <w:p w14:paraId="2BC1AD37" w14:textId="77777777" w:rsidR="00284619" w:rsidRPr="00284619" w:rsidRDefault="00284619" w:rsidP="00284619">
      <w:pPr>
        <w:spacing w:before="200" w:after="100" w:line="480" w:lineRule="auto"/>
        <w:ind w:firstLine="720"/>
        <w:jc w:val="left"/>
      </w:pPr>
      <w:r w:rsidRPr="00284619">
        <w:rPr>
          <w:b/>
          <w:bCs/>
          <w:sz w:val="23"/>
          <w:szCs w:val="23"/>
        </w:rPr>
        <w:t xml:space="preserve">Paso 4: </w:t>
      </w:r>
      <w:proofErr w:type="spellStart"/>
      <w:r w:rsidRPr="00284619">
        <w:rPr>
          <w:b/>
          <w:bCs/>
          <w:sz w:val="23"/>
          <w:szCs w:val="23"/>
        </w:rPr>
        <w:t>Presentacion</w:t>
      </w:r>
      <w:proofErr w:type="spellEnd"/>
    </w:p>
    <w:p w14:paraId="401EE97B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Etiqueta de resultado: 'Resultado: 501.5 C' en color azul.</w:t>
      </w:r>
    </w:p>
    <w:p w14:paraId="7CEFDDA2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Etiqueta de estado: '</w:t>
      </w:r>
      <w:proofErr w:type="spellStart"/>
      <w:r w:rsidRPr="00284619">
        <w:rPr>
          <w:lang w:val="es-419"/>
        </w:rPr>
        <w:t>Conversion</w:t>
      </w:r>
      <w:proofErr w:type="spellEnd"/>
      <w:r w:rsidRPr="00284619">
        <w:rPr>
          <w:lang w:val="es-419"/>
        </w:rPr>
        <w:t xml:space="preserve"> correcta.:)' en color verde.</w:t>
      </w:r>
    </w:p>
    <w:p w14:paraId="19169AC5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</w:pPr>
      <w:proofErr w:type="spellStart"/>
      <w:r w:rsidRPr="00284619">
        <w:t>Historial</w:t>
      </w:r>
      <w:proofErr w:type="spellEnd"/>
      <w:r w:rsidRPr="00284619">
        <w:t>: '[Tipo k] 20.644 mV = 501.5 C (offset 1.5)'.</w:t>
      </w:r>
    </w:p>
    <w:p w14:paraId="133C486B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12.2 Escenario: </w:t>
      </w:r>
      <w:proofErr w:type="spellStart"/>
      <w:r w:rsidRPr="00284619">
        <w:rPr>
          <w:rFonts w:cs="Arial"/>
          <w:lang w:val="es-419"/>
        </w:rPr>
        <w:t>Conversion</w:t>
      </w:r>
      <w:proofErr w:type="spellEnd"/>
      <w:r w:rsidRPr="00284619">
        <w:rPr>
          <w:rFonts w:cs="Arial"/>
          <w:lang w:val="es-419"/>
        </w:rPr>
        <w:t xml:space="preserve"> de °C a </w:t>
      </w:r>
      <w:proofErr w:type="spellStart"/>
      <w:r w:rsidRPr="00284619">
        <w:rPr>
          <w:rFonts w:cs="Arial"/>
          <w:lang w:val="es-419"/>
        </w:rPr>
        <w:t>mV</w:t>
      </w:r>
      <w:proofErr w:type="spellEnd"/>
      <w:r w:rsidRPr="00284619">
        <w:rPr>
          <w:rFonts w:cs="Arial"/>
          <w:lang w:val="es-419"/>
        </w:rPr>
        <w:t xml:space="preserve"> con Tipo T</w:t>
      </w:r>
    </w:p>
    <w:p w14:paraId="0AB2E3FA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usuario necesita saber </w:t>
      </w:r>
      <w:proofErr w:type="spellStart"/>
      <w:r w:rsidRPr="00284619">
        <w:rPr>
          <w:lang w:val="es-419"/>
        </w:rPr>
        <w:t>cuantos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genera una termocupla Tipo T a 125 °C, sin offset.</w:t>
      </w:r>
    </w:p>
    <w:p w14:paraId="0BE09CA7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Modo: 'Grados a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>', Tipo: t, Valor: 125, Offset: 0.</w:t>
      </w:r>
    </w:p>
    <w:p w14:paraId="42E67A4D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buscar_c_mv</w:t>
      </w:r>
      <w:proofErr w:type="spellEnd"/>
      <w:r w:rsidRPr="00284619">
        <w:rPr>
          <w:lang w:val="es-419"/>
        </w:rPr>
        <w:t xml:space="preserve"> ordena la tabla_t.txt por temperatura y llama </w:t>
      </w:r>
      <w:proofErr w:type="spellStart"/>
      <w:r w:rsidRPr="00284619">
        <w:rPr>
          <w:lang w:val="es-419"/>
        </w:rPr>
        <w:t>interpolar_c</w:t>
      </w:r>
      <w:proofErr w:type="spellEnd"/>
      <w:r w:rsidRPr="00284619">
        <w:rPr>
          <w:lang w:val="es-419"/>
        </w:rPr>
        <w:t>.</w:t>
      </w:r>
    </w:p>
    <w:p w14:paraId="1EEEA854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interpolar_c</w:t>
      </w:r>
      <w:proofErr w:type="spellEnd"/>
      <w:r w:rsidRPr="00284619">
        <w:rPr>
          <w:lang w:val="es-419"/>
        </w:rPr>
        <w:t xml:space="preserve"> encuentra </w:t>
      </w:r>
      <w:proofErr w:type="spellStart"/>
      <w:r w:rsidRPr="00284619">
        <w:rPr>
          <w:lang w:val="es-419"/>
        </w:rPr>
        <w:t>row</w:t>
      </w:r>
      <w:proofErr w:type="spellEnd"/>
      <w:r w:rsidRPr="00284619">
        <w:rPr>
          <w:lang w:val="es-419"/>
        </w:rPr>
        <w:t>(5.470, 125) en la tabla (valor exacto).</w:t>
      </w:r>
    </w:p>
    <w:p w14:paraId="44BC5583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</w:pPr>
      <w:proofErr w:type="spellStart"/>
      <w:r w:rsidRPr="00284619">
        <w:t>ResultadoFinal</w:t>
      </w:r>
      <w:proofErr w:type="spellEnd"/>
      <w:r w:rsidRPr="00284619">
        <w:t xml:space="preserve"> = round((5.470 + 0) * 1000) / 1000 = 5.47 mV.</w:t>
      </w:r>
    </w:p>
    <w:p w14:paraId="082968DF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</w:pPr>
      <w:proofErr w:type="spellStart"/>
      <w:r w:rsidRPr="00284619">
        <w:t>Historial</w:t>
      </w:r>
      <w:proofErr w:type="spellEnd"/>
      <w:r w:rsidRPr="00284619">
        <w:t>: '[Tipo t] 125 C = 5.47 mV (offset 0)'.</w:t>
      </w:r>
    </w:p>
    <w:p w14:paraId="37A8E42A" w14:textId="77777777" w:rsidR="00284619" w:rsidRPr="00284619" w:rsidRDefault="00284619" w:rsidP="00284619">
      <w:pPr>
        <w:spacing w:before="60" w:after="60" w:line="480" w:lineRule="auto"/>
        <w:ind w:firstLine="720"/>
        <w:jc w:val="left"/>
      </w:pPr>
    </w:p>
    <w:p w14:paraId="1A7FD56F" w14:textId="77777777" w:rsidR="00615D18" w:rsidRDefault="00615D18">
      <w:pPr>
        <w:spacing w:after="160" w:line="259" w:lineRule="auto"/>
        <w:jc w:val="left"/>
        <w:rPr>
          <w:rFonts w:eastAsiaTheme="majorEastAsia"/>
          <w:sz w:val="32"/>
          <w:szCs w:val="32"/>
        </w:rPr>
      </w:pPr>
      <w:r>
        <w:br w:type="page"/>
      </w:r>
    </w:p>
    <w:p w14:paraId="6545FF17" w14:textId="7AFB6C8A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</w:rPr>
      </w:pPr>
      <w:r w:rsidRPr="00284619">
        <w:rPr>
          <w:rFonts w:ascii="Arial" w:hAnsi="Arial" w:cs="Arial"/>
          <w:color w:val="auto"/>
        </w:rPr>
        <w:lastRenderedPageBreak/>
        <w:t>13. Limitaciones Conocidas y Trabajo Futuro</w:t>
      </w:r>
    </w:p>
    <w:p w14:paraId="4957FB68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</w:rPr>
      </w:pPr>
      <w:r w:rsidRPr="00284619">
        <w:rPr>
          <w:rFonts w:cs="Arial"/>
        </w:rPr>
        <w:t>13.1 Limitaciones Actuales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84619" w:rsidRPr="00284619" w14:paraId="2013447E" w14:textId="77777777" w:rsidTr="00B906CB">
        <w:tc>
          <w:tcPr>
            <w:tcW w:w="9360" w:type="dxa"/>
            <w:tcBorders>
              <w:top w:val="single" w:sz="6" w:space="0" w:color="7B3F00"/>
              <w:left w:val="single" w:sz="16" w:space="0" w:color="7B3F00"/>
              <w:bottom w:val="none" w:sz="0" w:space="0" w:color="FFFFFF"/>
              <w:right w:val="none" w:sz="0" w:space="0" w:color="FFFFFF"/>
            </w:tcBorders>
            <w:shd w:val="clear" w:color="auto" w:fill="FFF3E0"/>
            <w:tcMar>
              <w:top w:w="80" w:type="dxa"/>
              <w:left w:w="200" w:type="dxa"/>
              <w:bottom w:w="100" w:type="dxa"/>
              <w:right w:w="160" w:type="dxa"/>
            </w:tcMar>
          </w:tcPr>
          <w:p w14:paraId="4F54ADC1" w14:textId="77777777" w:rsidR="00284619" w:rsidRPr="00284619" w:rsidRDefault="00284619" w:rsidP="00284619">
            <w:pPr>
              <w:spacing w:before="60" w:after="80" w:line="480" w:lineRule="auto"/>
              <w:ind w:firstLine="720"/>
              <w:jc w:val="left"/>
            </w:pPr>
            <w:r w:rsidRPr="00284619">
              <w:rPr>
                <w:b/>
                <w:bCs/>
                <w:sz w:val="21"/>
                <w:szCs w:val="21"/>
              </w:rPr>
              <w:t>Limitaciones del sistema actual</w:t>
            </w:r>
          </w:p>
          <w:p w14:paraId="7E9AB14E" w14:textId="77777777" w:rsidR="00284619" w:rsidRPr="00284619" w:rsidRDefault="00284619" w:rsidP="00284619">
            <w:pPr>
              <w:pStyle w:val="ListParagraph"/>
              <w:numPr>
                <w:ilvl w:val="0"/>
                <w:numId w:val="8"/>
              </w:numPr>
              <w:spacing w:before="40" w:after="40" w:line="480" w:lineRule="auto"/>
              <w:ind w:firstLine="720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No implementa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compensacion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automatica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de junta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fria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(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Cold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Junction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Compensation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>). El offset debe ser calculado e ingresado manualmente por el usuario.</w:t>
            </w:r>
          </w:p>
          <w:p w14:paraId="0F9108A2" w14:textId="77777777" w:rsidR="00284619" w:rsidRPr="00284619" w:rsidRDefault="00284619" w:rsidP="00284619">
            <w:pPr>
              <w:pStyle w:val="ListParagraph"/>
              <w:numPr>
                <w:ilvl w:val="0"/>
                <w:numId w:val="8"/>
              </w:numPr>
              <w:spacing w:before="40" w:after="40" w:line="480" w:lineRule="auto"/>
              <w:ind w:firstLine="720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No soporta otros tipos de termocupla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estandar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(E, N, R, S, B, C) que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tambien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son de uso industrial.</w:t>
            </w:r>
          </w:p>
          <w:p w14:paraId="4A04D5BD" w14:textId="77777777" w:rsidR="00284619" w:rsidRPr="00284619" w:rsidRDefault="00284619" w:rsidP="00284619">
            <w:pPr>
              <w:pStyle w:val="ListParagraph"/>
              <w:numPr>
                <w:ilvl w:val="0"/>
                <w:numId w:val="8"/>
              </w:numPr>
              <w:spacing w:before="40" w:after="40" w:line="480" w:lineRule="auto"/>
              <w:ind w:firstLine="720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La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busqueda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en la tabla es lineal O(n), no binaria O(log n). Para tablas muy grandes esto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podria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ser un cuello de botella.</w:t>
            </w:r>
          </w:p>
          <w:p w14:paraId="368897EA" w14:textId="77777777" w:rsidR="00284619" w:rsidRPr="00284619" w:rsidRDefault="00284619" w:rsidP="00284619">
            <w:pPr>
              <w:pStyle w:val="ListParagraph"/>
              <w:numPr>
                <w:ilvl w:val="0"/>
                <w:numId w:val="8"/>
              </w:numPr>
              <w:spacing w:before="40" w:after="40" w:line="480" w:lineRule="auto"/>
              <w:ind w:firstLine="720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La tabla se recarga desde disco en cada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conversion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. Para un uso intensivo, seria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mas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eficiente cargarla en memoria al inicio.</w:t>
            </w:r>
          </w:p>
          <w:p w14:paraId="3138C732" w14:textId="77777777" w:rsidR="00284619" w:rsidRPr="00284619" w:rsidRDefault="00284619" w:rsidP="00284619">
            <w:pPr>
              <w:pStyle w:val="ListParagraph"/>
              <w:numPr>
                <w:ilvl w:val="0"/>
                <w:numId w:val="8"/>
              </w:numPr>
              <w:spacing w:before="40" w:after="40" w:line="480" w:lineRule="auto"/>
              <w:ind w:firstLine="720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No hay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funcion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de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exportacion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del historial a archivo (CSV, TXT).</w:t>
            </w:r>
          </w:p>
          <w:p w14:paraId="6A3EA52C" w14:textId="5C4435F2" w:rsidR="00284619" w:rsidRPr="00284619" w:rsidRDefault="00284619" w:rsidP="00284619">
            <w:pPr>
              <w:pStyle w:val="ListParagraph"/>
              <w:numPr>
                <w:ilvl w:val="0"/>
                <w:numId w:val="8"/>
              </w:numPr>
              <w:spacing w:before="40" w:after="40" w:line="480" w:lineRule="auto"/>
              <w:ind w:firstLine="720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La interfaz no es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redimensionable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; el tamaño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esta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fijado en el </w:t>
            </w:r>
            <w:r w:rsidR="002652EE" w:rsidRPr="00284619">
              <w:rPr>
                <w:sz w:val="20"/>
                <w:szCs w:val="20"/>
                <w:lang w:val="es-419"/>
              </w:rPr>
              <w:t>código</w:t>
            </w:r>
            <w:r w:rsidRPr="00284619">
              <w:rPr>
                <w:sz w:val="20"/>
                <w:szCs w:val="20"/>
                <w:lang w:val="es-419"/>
              </w:rPr>
              <w:t>.</w:t>
            </w:r>
          </w:p>
          <w:p w14:paraId="00538B4A" w14:textId="77777777" w:rsidR="00284619" w:rsidRPr="00284619" w:rsidRDefault="00284619" w:rsidP="00284619">
            <w:pPr>
              <w:pStyle w:val="ListParagraph"/>
              <w:numPr>
                <w:ilvl w:val="0"/>
                <w:numId w:val="8"/>
              </w:numPr>
              <w:spacing w:before="40" w:after="40" w:line="480" w:lineRule="auto"/>
              <w:ind w:firstLine="720"/>
              <w:rPr>
                <w:lang w:val="es-419"/>
              </w:rPr>
            </w:pPr>
            <w:r w:rsidRPr="00284619">
              <w:rPr>
                <w:sz w:val="20"/>
                <w:szCs w:val="20"/>
                <w:lang w:val="es-419"/>
              </w:rPr>
              <w:t xml:space="preserve">No hay soporte para </w:t>
            </w:r>
            <w:proofErr w:type="spellStart"/>
            <w:r w:rsidRPr="00284619">
              <w:rPr>
                <w:sz w:val="20"/>
                <w:szCs w:val="20"/>
                <w:lang w:val="es-419"/>
              </w:rPr>
              <w:t>internacionalizacion</w:t>
            </w:r>
            <w:proofErr w:type="spellEnd"/>
            <w:r w:rsidRPr="00284619">
              <w:rPr>
                <w:sz w:val="20"/>
                <w:szCs w:val="20"/>
                <w:lang w:val="es-419"/>
              </w:rPr>
              <w:t xml:space="preserve"> (solo disponible en español).</w:t>
            </w:r>
          </w:p>
        </w:tc>
      </w:tr>
    </w:tbl>
    <w:p w14:paraId="1E374881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13.2 Mejoras Propuestas para Versiones Futuras</w:t>
      </w:r>
    </w:p>
    <w:p w14:paraId="49E53D9A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Implementar </w:t>
      </w:r>
      <w:proofErr w:type="spellStart"/>
      <w:r w:rsidRPr="00284619">
        <w:rPr>
          <w:lang w:val="es-419"/>
        </w:rPr>
        <w:t>compensacion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automatica</w:t>
      </w:r>
      <w:proofErr w:type="spellEnd"/>
      <w:r w:rsidRPr="00284619">
        <w:rPr>
          <w:lang w:val="es-419"/>
        </w:rPr>
        <w:t xml:space="preserve"> de junta </w:t>
      </w:r>
      <w:proofErr w:type="spellStart"/>
      <w:r w:rsidRPr="00284619">
        <w:rPr>
          <w:lang w:val="es-419"/>
        </w:rPr>
        <w:t>fria</w:t>
      </w:r>
      <w:proofErr w:type="spellEnd"/>
      <w:r w:rsidRPr="00284619">
        <w:rPr>
          <w:lang w:val="es-419"/>
        </w:rPr>
        <w:t xml:space="preserve"> mediante la lectura de un sensor de temperatura ambiente (NTC o RTD) y su </w:t>
      </w:r>
      <w:proofErr w:type="spellStart"/>
      <w:r w:rsidRPr="00284619">
        <w:rPr>
          <w:lang w:val="es-419"/>
        </w:rPr>
        <w:t>conversion</w:t>
      </w:r>
      <w:proofErr w:type="spellEnd"/>
      <w:r w:rsidRPr="00284619">
        <w:rPr>
          <w:lang w:val="es-419"/>
        </w:rPr>
        <w:t xml:space="preserve"> a voltaje equivalente.</w:t>
      </w:r>
    </w:p>
    <w:p w14:paraId="7A791462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Agregar soporte para termocuplas Tipo E, N, R, S y B, simplemente añadiendo sus archivos de tabla correspondientes y las reglas de </w:t>
      </w:r>
      <w:proofErr w:type="spellStart"/>
      <w:r w:rsidRPr="00284619">
        <w:rPr>
          <w:lang w:val="es-419"/>
        </w:rPr>
        <w:t>archivo_tabla</w:t>
      </w:r>
      <w:proofErr w:type="spellEnd"/>
      <w:r w:rsidRPr="00284619">
        <w:rPr>
          <w:lang w:val="es-419"/>
        </w:rPr>
        <w:t>/2.</w:t>
      </w:r>
    </w:p>
    <w:p w14:paraId="120FF2D5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Reemplazar la </w:t>
      </w:r>
      <w:proofErr w:type="spellStart"/>
      <w:r w:rsidRPr="00284619">
        <w:rPr>
          <w:lang w:val="es-419"/>
        </w:rPr>
        <w:t>busqueda</w:t>
      </w:r>
      <w:proofErr w:type="spellEnd"/>
      <w:r w:rsidRPr="00284619">
        <w:rPr>
          <w:lang w:val="es-419"/>
        </w:rPr>
        <w:t xml:space="preserve"> lineal por </w:t>
      </w:r>
      <w:proofErr w:type="spellStart"/>
      <w:r w:rsidRPr="00284619">
        <w:rPr>
          <w:lang w:val="es-419"/>
        </w:rPr>
        <w:t>busqueda</w:t>
      </w:r>
      <w:proofErr w:type="spellEnd"/>
      <w:r w:rsidRPr="00284619">
        <w:rPr>
          <w:lang w:val="es-419"/>
        </w:rPr>
        <w:t xml:space="preserve"> binaria en </w:t>
      </w:r>
      <w:proofErr w:type="spellStart"/>
      <w:r w:rsidRPr="00284619">
        <w:rPr>
          <w:lang w:val="es-419"/>
        </w:rPr>
        <w:t>interpolar_mv</w:t>
      </w:r>
      <w:proofErr w:type="spellEnd"/>
      <w:r w:rsidRPr="00284619">
        <w:rPr>
          <w:lang w:val="es-419"/>
        </w:rPr>
        <w:t xml:space="preserve">/3 e </w:t>
      </w:r>
      <w:proofErr w:type="spellStart"/>
      <w:r w:rsidRPr="00284619">
        <w:rPr>
          <w:lang w:val="es-419"/>
        </w:rPr>
        <w:t>interpolar_c</w:t>
      </w:r>
      <w:proofErr w:type="spellEnd"/>
      <w:r w:rsidRPr="00284619">
        <w:rPr>
          <w:lang w:val="es-419"/>
        </w:rPr>
        <w:t xml:space="preserve">/3 para mejorar el rendimiento con tablas </w:t>
      </w:r>
      <w:proofErr w:type="spellStart"/>
      <w:r w:rsidRPr="00284619">
        <w:rPr>
          <w:lang w:val="es-419"/>
        </w:rPr>
        <w:t>mas</w:t>
      </w:r>
      <w:proofErr w:type="spellEnd"/>
      <w:r w:rsidRPr="00284619">
        <w:rPr>
          <w:lang w:val="es-419"/>
        </w:rPr>
        <w:t xml:space="preserve"> grandes.</w:t>
      </w:r>
    </w:p>
    <w:p w14:paraId="08E39958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lastRenderedPageBreak/>
        <w:t xml:space="preserve">Implementar carga de tablas en base de datos Prolog al iniciar la </w:t>
      </w:r>
      <w:proofErr w:type="spellStart"/>
      <w:r w:rsidRPr="00284619">
        <w:rPr>
          <w:lang w:val="es-419"/>
        </w:rPr>
        <w:t>aplicacion</w:t>
      </w:r>
      <w:proofErr w:type="spellEnd"/>
      <w:r w:rsidRPr="00284619">
        <w:rPr>
          <w:lang w:val="es-419"/>
        </w:rPr>
        <w:t xml:space="preserve">, usando </w:t>
      </w:r>
      <w:proofErr w:type="spellStart"/>
      <w:r w:rsidRPr="00284619">
        <w:rPr>
          <w:lang w:val="es-419"/>
        </w:rPr>
        <w:t>assert</w:t>
      </w:r>
      <w:proofErr w:type="spellEnd"/>
      <w:r w:rsidRPr="00284619">
        <w:rPr>
          <w:lang w:val="es-419"/>
        </w:rPr>
        <w:t>/1, para evitar la lectura repetida del disco.</w:t>
      </w:r>
    </w:p>
    <w:p w14:paraId="1E7E6EC8" w14:textId="2E97DB21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Agregar un </w:t>
      </w:r>
      <w:proofErr w:type="spellStart"/>
      <w:r w:rsidRPr="00284619">
        <w:rPr>
          <w:lang w:val="es-419"/>
        </w:rPr>
        <w:t>boton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exportacion</w:t>
      </w:r>
      <w:proofErr w:type="spellEnd"/>
      <w:r w:rsidRPr="00284619">
        <w:rPr>
          <w:lang w:val="es-419"/>
        </w:rPr>
        <w:t xml:space="preserve"> del historial que escriba las conversiones en un archivo .</w:t>
      </w:r>
      <w:proofErr w:type="spellStart"/>
      <w:r w:rsidRPr="00284619">
        <w:rPr>
          <w:lang w:val="es-419"/>
        </w:rPr>
        <w:t>csv</w:t>
      </w:r>
      <w:proofErr w:type="spellEnd"/>
      <w:r w:rsidRPr="00284619">
        <w:rPr>
          <w:lang w:val="es-419"/>
        </w:rPr>
        <w:t xml:space="preserve"> utilizando los predicados de la </w:t>
      </w:r>
      <w:r w:rsidR="006C45A0" w:rsidRPr="00284619">
        <w:rPr>
          <w:lang w:val="es-419"/>
        </w:rPr>
        <w:t>librería</w:t>
      </w:r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csv</w:t>
      </w:r>
      <w:proofErr w:type="spellEnd"/>
      <w:r w:rsidRPr="00284619">
        <w:rPr>
          <w:lang w:val="es-419"/>
        </w:rPr>
        <w:t xml:space="preserve"> de SWI-Prolog.</w:t>
      </w:r>
    </w:p>
    <w:p w14:paraId="736CAFC4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Implementar una </w:t>
      </w:r>
      <w:proofErr w:type="spellStart"/>
      <w:r w:rsidRPr="00284619">
        <w:rPr>
          <w:lang w:val="es-419"/>
        </w:rPr>
        <w:t>grafica</w:t>
      </w:r>
      <w:proofErr w:type="spellEnd"/>
      <w:r w:rsidRPr="00284619">
        <w:rPr>
          <w:lang w:val="es-419"/>
        </w:rPr>
        <w:t xml:space="preserve"> de la curva de </w:t>
      </w:r>
      <w:proofErr w:type="spellStart"/>
      <w:r w:rsidRPr="00284619">
        <w:rPr>
          <w:lang w:val="es-419"/>
        </w:rPr>
        <w:t>calibracion</w:t>
      </w:r>
      <w:proofErr w:type="spellEnd"/>
      <w:r w:rsidRPr="00284619">
        <w:rPr>
          <w:lang w:val="es-419"/>
        </w:rPr>
        <w:t xml:space="preserve"> usando el </w:t>
      </w:r>
      <w:proofErr w:type="spellStart"/>
      <w:r w:rsidRPr="00284619">
        <w:rPr>
          <w:lang w:val="es-419"/>
        </w:rPr>
        <w:t>modulo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graficos</w:t>
      </w:r>
      <w:proofErr w:type="spellEnd"/>
      <w:r w:rsidRPr="00284619">
        <w:rPr>
          <w:lang w:val="es-419"/>
        </w:rPr>
        <w:t xml:space="preserve"> de XPCE para visualizar la </w:t>
      </w:r>
      <w:proofErr w:type="spellStart"/>
      <w:r w:rsidRPr="00284619">
        <w:rPr>
          <w:lang w:val="es-419"/>
        </w:rPr>
        <w:t>relacion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>-temperatura del tipo seleccionado.</w:t>
      </w:r>
    </w:p>
    <w:p w14:paraId="2B9FEC7D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Añadir soporte </w:t>
      </w:r>
      <w:proofErr w:type="spellStart"/>
      <w:r w:rsidRPr="00284619">
        <w:rPr>
          <w:lang w:val="es-419"/>
        </w:rPr>
        <w:t>multilingue</w:t>
      </w:r>
      <w:proofErr w:type="spellEnd"/>
      <w:r w:rsidRPr="00284619">
        <w:rPr>
          <w:lang w:val="es-419"/>
        </w:rPr>
        <w:t xml:space="preserve"> mediante un </w:t>
      </w:r>
      <w:proofErr w:type="spellStart"/>
      <w:r w:rsidRPr="00284619">
        <w:rPr>
          <w:lang w:val="es-419"/>
        </w:rPr>
        <w:t>modulo</w:t>
      </w:r>
      <w:proofErr w:type="spellEnd"/>
      <w:r w:rsidRPr="00284619">
        <w:rPr>
          <w:lang w:val="es-419"/>
        </w:rPr>
        <w:t xml:space="preserve"> de </w:t>
      </w:r>
      <w:proofErr w:type="spellStart"/>
      <w:r w:rsidRPr="00284619">
        <w:rPr>
          <w:lang w:val="es-419"/>
        </w:rPr>
        <w:t>traduccion</w:t>
      </w:r>
      <w:proofErr w:type="spellEnd"/>
      <w:r w:rsidRPr="00284619">
        <w:rPr>
          <w:lang w:val="es-419"/>
        </w:rPr>
        <w:t xml:space="preserve"> de cadenas.</w:t>
      </w:r>
    </w:p>
    <w:p w14:paraId="31403BAC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Permitir </w:t>
      </w:r>
      <w:proofErr w:type="spellStart"/>
      <w:r w:rsidRPr="00284619">
        <w:rPr>
          <w:lang w:val="es-419"/>
        </w:rPr>
        <w:t>conversion</w:t>
      </w:r>
      <w:proofErr w:type="spellEnd"/>
      <w:r w:rsidRPr="00284619">
        <w:rPr>
          <w:lang w:val="es-419"/>
        </w:rPr>
        <w:t xml:space="preserve"> por lote: leer una columna de valores desde un archivo CSV, convertirlos todos y exportar los resultados.</w:t>
      </w:r>
    </w:p>
    <w:p w14:paraId="083DFB2C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546D6DBB" w14:textId="77777777" w:rsidR="00284619" w:rsidRPr="00284619" w:rsidRDefault="00284619" w:rsidP="00284619">
      <w:pPr>
        <w:spacing w:after="160" w:line="480" w:lineRule="auto"/>
        <w:ind w:firstLine="720"/>
        <w:jc w:val="left"/>
        <w:rPr>
          <w:rFonts w:eastAsiaTheme="majorEastAsia"/>
          <w:sz w:val="32"/>
          <w:szCs w:val="32"/>
          <w:lang w:val="es-419"/>
        </w:rPr>
      </w:pPr>
      <w:r w:rsidRPr="00284619">
        <w:rPr>
          <w:lang w:val="es-419"/>
        </w:rPr>
        <w:br w:type="page"/>
      </w:r>
    </w:p>
    <w:p w14:paraId="4CD9779D" w14:textId="209377F3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 xml:space="preserve">14. Pruebas y </w:t>
      </w:r>
      <w:proofErr w:type="spellStart"/>
      <w:r w:rsidRPr="00284619">
        <w:rPr>
          <w:rFonts w:ascii="Arial" w:hAnsi="Arial" w:cs="Arial"/>
          <w:color w:val="auto"/>
          <w:lang w:val="es-419"/>
        </w:rPr>
        <w:t>Verificacion</w:t>
      </w:r>
      <w:proofErr w:type="spellEnd"/>
      <w:r w:rsidRPr="00284619">
        <w:rPr>
          <w:rFonts w:ascii="Arial" w:hAnsi="Arial" w:cs="Arial"/>
          <w:color w:val="auto"/>
          <w:lang w:val="es-419"/>
        </w:rPr>
        <w:t xml:space="preserve"> de Resultados</w:t>
      </w:r>
    </w:p>
    <w:p w14:paraId="4DCE9774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14.1 Valores de Referencia para </w:t>
      </w:r>
      <w:proofErr w:type="spellStart"/>
      <w:r w:rsidRPr="00284619">
        <w:rPr>
          <w:rFonts w:cs="Arial"/>
          <w:lang w:val="es-419"/>
        </w:rPr>
        <w:t>Verificacion</w:t>
      </w:r>
      <w:proofErr w:type="spellEnd"/>
    </w:p>
    <w:p w14:paraId="099519AE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Los siguientes valores pueden usarse para verificar el correcto funcionamiento del sistema. </w:t>
      </w:r>
      <w:proofErr w:type="spellStart"/>
      <w:r w:rsidRPr="00284619">
        <w:rPr>
          <w:lang w:val="es-419"/>
        </w:rPr>
        <w:t>Estan</w:t>
      </w:r>
      <w:proofErr w:type="spellEnd"/>
      <w:r w:rsidRPr="00284619">
        <w:rPr>
          <w:lang w:val="es-419"/>
        </w:rPr>
        <w:t xml:space="preserve"> tomados directamente de las tablas N.I.S.T. y corresponden a valores exactos (sin </w:t>
      </w:r>
      <w:proofErr w:type="spellStart"/>
      <w:r w:rsidRPr="00284619">
        <w:rPr>
          <w:lang w:val="es-419"/>
        </w:rPr>
        <w:t>interpolacion</w:t>
      </w:r>
      <w:proofErr w:type="spellEnd"/>
      <w:r w:rsidRPr="00284619">
        <w:rPr>
          <w:lang w:val="es-419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600"/>
        <w:gridCol w:w="1800"/>
        <w:gridCol w:w="2000"/>
        <w:gridCol w:w="2760"/>
      </w:tblGrid>
      <w:tr w:rsidR="00284619" w:rsidRPr="00284619" w14:paraId="01603C52" w14:textId="77777777" w:rsidTr="00B906CB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806E833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C06CB02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Temperatura (°C)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A70DCE" w14:textId="77777777" w:rsidR="00284619" w:rsidRPr="00284619" w:rsidRDefault="00284619" w:rsidP="00284619">
            <w:pPr>
              <w:spacing w:after="0"/>
              <w:jc w:val="center"/>
            </w:pPr>
            <w:proofErr w:type="spellStart"/>
            <w:r w:rsidRPr="00284619">
              <w:rPr>
                <w:b/>
                <w:bCs/>
                <w:sz w:val="20"/>
                <w:szCs w:val="20"/>
              </w:rPr>
              <w:t>mV</w:t>
            </w:r>
            <w:proofErr w:type="spellEnd"/>
            <w:r w:rsidRPr="00284619">
              <w:rPr>
                <w:b/>
                <w:bCs/>
                <w:sz w:val="20"/>
                <w:szCs w:val="20"/>
              </w:rPr>
              <w:t xml:space="preserve"> esperado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C957E6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Resultado esperado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8B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3DF802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b/>
                <w:bCs/>
                <w:sz w:val="20"/>
                <w:szCs w:val="20"/>
              </w:rPr>
              <w:t>Verifica</w:t>
            </w:r>
          </w:p>
        </w:tc>
      </w:tr>
      <w:tr w:rsidR="00284619" w:rsidRPr="00284619" w14:paraId="1A915ECC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F6D63A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855102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8161D1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924938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0FCF53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0FE21ECF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EE8210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00845E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0E2DAD9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4.096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F2825C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7FE0DB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1C256D4A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C4983A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10EFA4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1C6491C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20.644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EF8B8A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500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C91B33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6D17FB21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DE69CD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8DC6FA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170EB5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41.276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9BFDD6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1000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65CA8A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5BD0EC4D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0A0983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1BCF6A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F0F3C5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FC49360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56964D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78635841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062833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4131BF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1E6B17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5.269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FF3130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0EE492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61117323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63D9DB1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J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4D74E51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E44A0C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27.393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F99948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500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7A40B8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72D1EEFD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57AEA91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85A940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DBAB75F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0.000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19770C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F908C3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7250CA15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CA4B0E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AE4EB3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0DF12E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4.279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EA6ED8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100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AB14FB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  <w:tr w:rsidR="00284619" w:rsidRPr="00284619" w14:paraId="6640B607" w14:textId="77777777" w:rsidTr="00B906CB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656CDC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0DF6AE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BD6B59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9.288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CBEBCF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200 °C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2219B2" w14:textId="77777777" w:rsidR="00284619" w:rsidRPr="00284619" w:rsidRDefault="00284619" w:rsidP="00284619">
            <w:pPr>
              <w:spacing w:after="0"/>
              <w:jc w:val="center"/>
            </w:pPr>
            <w:r w:rsidRPr="00284619">
              <w:rPr>
                <w:sz w:val="20"/>
                <w:szCs w:val="20"/>
              </w:rPr>
              <w:t>Punto de referencia</w:t>
            </w:r>
          </w:p>
        </w:tc>
      </w:tr>
    </w:tbl>
    <w:p w14:paraId="5B9407D4" w14:textId="77777777" w:rsidR="00284619" w:rsidRPr="00284619" w:rsidRDefault="00284619" w:rsidP="00284619">
      <w:pPr>
        <w:spacing w:after="0"/>
        <w:jc w:val="center"/>
        <w:rPr>
          <w:lang w:val="es-419"/>
        </w:rPr>
      </w:pPr>
      <w:r w:rsidRPr="00284619">
        <w:rPr>
          <w:i/>
          <w:iCs/>
          <w:sz w:val="18"/>
          <w:szCs w:val="18"/>
          <w:lang w:val="es-419"/>
        </w:rPr>
        <w:t xml:space="preserve">Tabla 12. Valores de referencia para </w:t>
      </w:r>
      <w:proofErr w:type="spellStart"/>
      <w:r w:rsidRPr="00284619">
        <w:rPr>
          <w:i/>
          <w:iCs/>
          <w:sz w:val="18"/>
          <w:szCs w:val="18"/>
          <w:lang w:val="es-419"/>
        </w:rPr>
        <w:t>verificacion</w:t>
      </w:r>
      <w:proofErr w:type="spellEnd"/>
      <w:r w:rsidRPr="00284619">
        <w:rPr>
          <w:i/>
          <w:iCs/>
          <w:sz w:val="18"/>
          <w:szCs w:val="18"/>
          <w:lang w:val="es-419"/>
        </w:rPr>
        <w:t xml:space="preserve"> del sistema</w:t>
      </w:r>
    </w:p>
    <w:p w14:paraId="58FD2F53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14.2 </w:t>
      </w:r>
      <w:proofErr w:type="spellStart"/>
      <w:r w:rsidRPr="00284619">
        <w:rPr>
          <w:rFonts w:cs="Arial"/>
          <w:lang w:val="es-419"/>
        </w:rPr>
        <w:t>Verificacion</w:t>
      </w:r>
      <w:proofErr w:type="spellEnd"/>
      <w:r w:rsidRPr="00284619">
        <w:rPr>
          <w:rFonts w:cs="Arial"/>
          <w:lang w:val="es-419"/>
        </w:rPr>
        <w:t xml:space="preserve"> de </w:t>
      </w:r>
      <w:proofErr w:type="spellStart"/>
      <w:r w:rsidRPr="00284619">
        <w:rPr>
          <w:rFonts w:cs="Arial"/>
          <w:lang w:val="es-419"/>
        </w:rPr>
        <w:t>Interpolacion</w:t>
      </w:r>
      <w:proofErr w:type="spellEnd"/>
    </w:p>
    <w:p w14:paraId="040D5ECB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Para verificar el motor de </w:t>
      </w:r>
      <w:proofErr w:type="spellStart"/>
      <w:r w:rsidRPr="00284619">
        <w:rPr>
          <w:lang w:val="es-419"/>
        </w:rPr>
        <w:t>interpolacion</w:t>
      </w:r>
      <w:proofErr w:type="spellEnd"/>
      <w:r w:rsidRPr="00284619">
        <w:rPr>
          <w:lang w:val="es-419"/>
        </w:rPr>
        <w:t>, se pueden usar valores que caen entre dos entradas de la tabla. Por ejemplo, para Tipo K a 100.5 °C (entre los pares (4.096, 100) y (4.138, 101)):</w:t>
      </w:r>
    </w:p>
    <w:p w14:paraId="0FFA4AD8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proofErr w:type="spellStart"/>
      <w:r w:rsidRPr="00284619">
        <w:rPr>
          <w:rFonts w:eastAsia="Courier New"/>
          <w:sz w:val="19"/>
          <w:szCs w:val="19"/>
          <w:lang w:val="es-419"/>
        </w:rPr>
        <w:t>mV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 esperado = 4.096 + ((100.5 - 100) / (101 - 100)) * (4.138 - 4.096)</w:t>
      </w:r>
    </w:p>
    <w:p w14:paraId="101603AF" w14:textId="77777777" w:rsidR="00284619" w:rsidRPr="00284619" w:rsidRDefault="00284619" w:rsidP="00284619">
      <w:pPr>
        <w:shd w:val="clear" w:color="auto" w:fill="F0F4F8"/>
        <w:spacing w:before="80" w:after="80" w:line="480" w:lineRule="auto"/>
        <w:ind w:firstLine="720"/>
        <w:jc w:val="left"/>
        <w:rPr>
          <w:lang w:val="es-419"/>
        </w:rPr>
      </w:pPr>
      <w:proofErr w:type="spellStart"/>
      <w:r w:rsidRPr="00284619">
        <w:rPr>
          <w:rFonts w:eastAsia="Courier New"/>
          <w:sz w:val="19"/>
          <w:szCs w:val="19"/>
          <w:lang w:val="es-419"/>
        </w:rPr>
        <w:t>mV</w:t>
      </w:r>
      <w:proofErr w:type="spellEnd"/>
      <w:r w:rsidRPr="00284619">
        <w:rPr>
          <w:rFonts w:eastAsia="Courier New"/>
          <w:sz w:val="19"/>
          <w:szCs w:val="19"/>
          <w:lang w:val="es-419"/>
        </w:rPr>
        <w:t xml:space="preserve"> esperado = 4.096 + (0.5 / 1) * 0.042 = 4.096 + 0.021 = 4.117 </w:t>
      </w:r>
      <w:proofErr w:type="spellStart"/>
      <w:r w:rsidRPr="00284619">
        <w:rPr>
          <w:rFonts w:eastAsia="Courier New"/>
          <w:sz w:val="19"/>
          <w:szCs w:val="19"/>
          <w:lang w:val="es-419"/>
        </w:rPr>
        <w:t>mV</w:t>
      </w:r>
      <w:proofErr w:type="spellEnd"/>
    </w:p>
    <w:p w14:paraId="3798016E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sistema </w:t>
      </w:r>
      <w:proofErr w:type="spellStart"/>
      <w:r w:rsidRPr="00284619">
        <w:rPr>
          <w:lang w:val="es-419"/>
        </w:rPr>
        <w:t>deberia</w:t>
      </w:r>
      <w:proofErr w:type="spellEnd"/>
      <w:r w:rsidRPr="00284619">
        <w:rPr>
          <w:lang w:val="es-419"/>
        </w:rPr>
        <w:t xml:space="preserve"> devolver 4.117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para la entrada 100.5 °C con Tipo K en modo 'Grados a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>'.</w:t>
      </w:r>
    </w:p>
    <w:p w14:paraId="5D7B9CEB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lastRenderedPageBreak/>
        <w:t xml:space="preserve">14.3 </w:t>
      </w:r>
      <w:proofErr w:type="spellStart"/>
      <w:r w:rsidRPr="00284619">
        <w:rPr>
          <w:rFonts w:cs="Arial"/>
          <w:lang w:val="es-419"/>
        </w:rPr>
        <w:t>Verificacion</w:t>
      </w:r>
      <w:proofErr w:type="spellEnd"/>
      <w:r w:rsidRPr="00284619">
        <w:rPr>
          <w:rFonts w:cs="Arial"/>
          <w:lang w:val="es-419"/>
        </w:rPr>
        <w:t xml:space="preserve"> de Manejo de Errores</w:t>
      </w:r>
    </w:p>
    <w:p w14:paraId="6A3FD9E8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>Para verificar el manejo de errores, se pueden realizar las siguientes pruebas:</w:t>
      </w:r>
    </w:p>
    <w:p w14:paraId="2E9780C2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Ingresar '</w:t>
      </w:r>
      <w:proofErr w:type="spellStart"/>
      <w:r w:rsidRPr="00284619">
        <w:rPr>
          <w:lang w:val="es-419"/>
        </w:rPr>
        <w:t>abc</w:t>
      </w:r>
      <w:proofErr w:type="spellEnd"/>
      <w:r w:rsidRPr="00284619">
        <w:rPr>
          <w:lang w:val="es-419"/>
        </w:rPr>
        <w:t>' como valor: debe mostrar 'Por favor, ingresa un numero valido.'</w:t>
      </w:r>
    </w:p>
    <w:p w14:paraId="05336666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Ingresar '999999' </w:t>
      </w:r>
      <w:proofErr w:type="spellStart"/>
      <w:r w:rsidRPr="00284619">
        <w:rPr>
          <w:lang w:val="es-419"/>
        </w:rPr>
        <w:t>mV</w:t>
      </w:r>
      <w:proofErr w:type="spellEnd"/>
      <w:r w:rsidRPr="00284619">
        <w:rPr>
          <w:lang w:val="es-419"/>
        </w:rPr>
        <w:t xml:space="preserve"> para Tipo T (fuera de rango): debe mostrar 'Error: Fuera de rango'.</w:t>
      </w:r>
    </w:p>
    <w:p w14:paraId="1FEC1B51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Ingresar '100,5' con coma: debe funcionar </w:t>
      </w:r>
      <w:proofErr w:type="spellStart"/>
      <w:r w:rsidRPr="00284619">
        <w:rPr>
          <w:lang w:val="es-419"/>
        </w:rPr>
        <w:t>identicamente</w:t>
      </w:r>
      <w:proofErr w:type="spellEnd"/>
      <w:r w:rsidRPr="00284619">
        <w:rPr>
          <w:lang w:val="es-419"/>
        </w:rPr>
        <w:t xml:space="preserve"> a '100.5' con punto.</w:t>
      </w:r>
    </w:p>
    <w:p w14:paraId="3FE0B81C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Eliminar tabla_k.txt del directorio: debe mostrar 'No se </w:t>
      </w:r>
      <w:proofErr w:type="spellStart"/>
      <w:r w:rsidRPr="00284619">
        <w:rPr>
          <w:lang w:val="es-419"/>
        </w:rPr>
        <w:t>encontro</w:t>
      </w:r>
      <w:proofErr w:type="spellEnd"/>
      <w:r w:rsidRPr="00284619">
        <w:rPr>
          <w:lang w:val="es-419"/>
        </w:rPr>
        <w:t xml:space="preserve"> la tabla para el tipo seleccionado.'</w:t>
      </w:r>
    </w:p>
    <w:p w14:paraId="2B03E12A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25C8B9FA" w14:textId="77777777" w:rsidR="00284619" w:rsidRPr="00284619" w:rsidRDefault="00284619" w:rsidP="00284619">
      <w:pPr>
        <w:spacing w:after="160" w:line="480" w:lineRule="auto"/>
        <w:ind w:firstLine="720"/>
        <w:jc w:val="left"/>
        <w:rPr>
          <w:rFonts w:eastAsiaTheme="majorEastAsia"/>
          <w:sz w:val="32"/>
          <w:szCs w:val="32"/>
          <w:lang w:val="es-419"/>
        </w:rPr>
      </w:pPr>
      <w:r w:rsidRPr="00284619">
        <w:rPr>
          <w:lang w:val="es-419"/>
        </w:rPr>
        <w:br w:type="page"/>
      </w:r>
    </w:p>
    <w:p w14:paraId="4EE1DDAD" w14:textId="23EF136B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 xml:space="preserve">15. </w:t>
      </w:r>
      <w:proofErr w:type="spellStart"/>
      <w:r w:rsidRPr="00284619">
        <w:rPr>
          <w:rFonts w:ascii="Arial" w:hAnsi="Arial" w:cs="Arial"/>
          <w:color w:val="auto"/>
          <w:lang w:val="es-419"/>
        </w:rPr>
        <w:t>Reflexion</w:t>
      </w:r>
      <w:proofErr w:type="spellEnd"/>
      <w:r w:rsidRPr="00284619">
        <w:rPr>
          <w:rFonts w:ascii="Arial" w:hAnsi="Arial" w:cs="Arial"/>
          <w:color w:val="auto"/>
          <w:lang w:val="es-419"/>
        </w:rPr>
        <w:t xml:space="preserve"> sobre el Paradigma </w:t>
      </w:r>
      <w:proofErr w:type="spellStart"/>
      <w:r w:rsidRPr="00284619">
        <w:rPr>
          <w:rFonts w:ascii="Arial" w:hAnsi="Arial" w:cs="Arial"/>
          <w:color w:val="auto"/>
          <w:lang w:val="es-419"/>
        </w:rPr>
        <w:t>Logico</w:t>
      </w:r>
      <w:proofErr w:type="spellEnd"/>
    </w:p>
    <w:p w14:paraId="4A021262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>15.1 Ventajas del Uso de Prolog para este Proyecto</w:t>
      </w:r>
    </w:p>
    <w:p w14:paraId="4C881FF4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uso de SWI-Prolog para este proyecto ofrece ventajas que van </w:t>
      </w:r>
      <w:proofErr w:type="spellStart"/>
      <w:r w:rsidRPr="00284619">
        <w:rPr>
          <w:lang w:val="es-419"/>
        </w:rPr>
        <w:t>mas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alla</w:t>
      </w:r>
      <w:proofErr w:type="spellEnd"/>
      <w:r w:rsidRPr="00284619">
        <w:rPr>
          <w:lang w:val="es-419"/>
        </w:rPr>
        <w:t xml:space="preserve"> de la mera </w:t>
      </w:r>
      <w:proofErr w:type="spellStart"/>
      <w:r w:rsidRPr="00284619">
        <w:rPr>
          <w:lang w:val="es-419"/>
        </w:rPr>
        <w:t>implementacion</w:t>
      </w:r>
      <w:proofErr w:type="spellEnd"/>
      <w:r w:rsidRPr="00284619">
        <w:rPr>
          <w:lang w:val="es-419"/>
        </w:rPr>
        <w:t xml:space="preserve"> funcional:</w:t>
      </w:r>
    </w:p>
    <w:p w14:paraId="1D3EB221" w14:textId="3838981E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Expresividad declarativa: Los predicados de </w:t>
      </w:r>
      <w:r w:rsidR="006C45A0" w:rsidRPr="00284619">
        <w:rPr>
          <w:lang w:val="es-419"/>
        </w:rPr>
        <w:t>validación</w:t>
      </w:r>
      <w:r w:rsidRPr="00284619">
        <w:rPr>
          <w:lang w:val="es-419"/>
        </w:rPr>
        <w:t xml:space="preserve"> expresan claramente 'que' debe cumplirse (el texto debe poder </w:t>
      </w:r>
      <w:proofErr w:type="spellStart"/>
      <w:r w:rsidRPr="00284619">
        <w:rPr>
          <w:lang w:val="es-419"/>
        </w:rPr>
        <w:t>parsearse</w:t>
      </w:r>
      <w:proofErr w:type="spellEnd"/>
      <w:r w:rsidRPr="00284619">
        <w:rPr>
          <w:lang w:val="es-419"/>
        </w:rPr>
        <w:t xml:space="preserve"> como numero), no 'como' verificarlo paso a paso.</w:t>
      </w:r>
    </w:p>
    <w:p w14:paraId="09445157" w14:textId="7FB101AB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Backtracking </w:t>
      </w:r>
      <w:proofErr w:type="spellStart"/>
      <w:r w:rsidRPr="00284619">
        <w:rPr>
          <w:lang w:val="es-419"/>
        </w:rPr>
        <w:t>automatico</w:t>
      </w:r>
      <w:proofErr w:type="spellEnd"/>
      <w:r w:rsidRPr="00284619">
        <w:rPr>
          <w:lang w:val="es-419"/>
        </w:rPr>
        <w:t xml:space="preserve">: El motor de Prolog maneja </w:t>
      </w:r>
      <w:r w:rsidR="0002777A" w:rsidRPr="00284619">
        <w:rPr>
          <w:lang w:val="es-419"/>
        </w:rPr>
        <w:t>automáticamente</w:t>
      </w:r>
      <w:r w:rsidRPr="00284619">
        <w:rPr>
          <w:lang w:val="es-419"/>
        </w:rPr>
        <w:t xml:space="preserve"> los casos de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 xml:space="preserve"> y fallo, simplificando el 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 xml:space="preserve"> de control de flujo.</w:t>
      </w:r>
    </w:p>
    <w:p w14:paraId="1CF136AC" w14:textId="70F4B10F" w:rsidR="00284619" w:rsidRPr="00284619" w:rsidRDefault="006C45A0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>Unificación</w:t>
      </w:r>
      <w:r w:rsidR="00284619" w:rsidRPr="00284619">
        <w:rPr>
          <w:lang w:val="es-419"/>
        </w:rPr>
        <w:t xml:space="preserve">: La </w:t>
      </w:r>
      <w:proofErr w:type="spellStart"/>
      <w:r w:rsidR="00284619" w:rsidRPr="00284619">
        <w:rPr>
          <w:lang w:val="es-419"/>
        </w:rPr>
        <w:t>unificacion</w:t>
      </w:r>
      <w:proofErr w:type="spellEnd"/>
      <w:r w:rsidR="00284619" w:rsidRPr="00284619">
        <w:rPr>
          <w:lang w:val="es-419"/>
        </w:rPr>
        <w:t xml:space="preserve"> de patrones simplifica la </w:t>
      </w:r>
      <w:proofErr w:type="spellStart"/>
      <w:r w:rsidR="00284619" w:rsidRPr="00284619">
        <w:rPr>
          <w:lang w:val="es-419"/>
        </w:rPr>
        <w:t>extraccion</w:t>
      </w:r>
      <w:proofErr w:type="spellEnd"/>
      <w:r w:rsidR="00284619" w:rsidRPr="00284619">
        <w:rPr>
          <w:lang w:val="es-419"/>
        </w:rPr>
        <w:t xml:space="preserve"> de valores de estructuras de datos complejas, como los </w:t>
      </w:r>
      <w:r w:rsidR="0002777A" w:rsidRPr="00284619">
        <w:rPr>
          <w:lang w:val="es-419"/>
        </w:rPr>
        <w:t>términos</w:t>
      </w:r>
      <w:r w:rsidR="00284619" w:rsidRPr="00284619">
        <w:rPr>
          <w:lang w:val="es-419"/>
        </w:rPr>
        <w:t xml:space="preserve"> </w:t>
      </w:r>
      <w:proofErr w:type="spellStart"/>
      <w:r w:rsidR="00284619" w:rsidRPr="00284619">
        <w:rPr>
          <w:lang w:val="es-419"/>
        </w:rPr>
        <w:t>row</w:t>
      </w:r>
      <w:proofErr w:type="spellEnd"/>
      <w:r w:rsidR="00284619" w:rsidRPr="00284619">
        <w:rPr>
          <w:lang w:val="es-419"/>
        </w:rPr>
        <w:t>(MV, Temp) de la tabla.</w:t>
      </w:r>
    </w:p>
    <w:p w14:paraId="6CCB2392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proofErr w:type="spellStart"/>
      <w:r w:rsidRPr="00284619">
        <w:rPr>
          <w:lang w:val="es-419"/>
        </w:rPr>
        <w:t>Integracion</w:t>
      </w:r>
      <w:proofErr w:type="spellEnd"/>
      <w:r w:rsidRPr="00284619">
        <w:rPr>
          <w:lang w:val="es-419"/>
        </w:rPr>
        <w:t xml:space="preserve"> natural de GUI: XPCE se integra perfectamente con el modelo de mensajes de Prolog, sin necesidad de 'puentes' entre paradigmas como ocurre con otras combinaciones de lenguajes.</w:t>
      </w:r>
    </w:p>
    <w:p w14:paraId="482095FE" w14:textId="77777777" w:rsidR="00284619" w:rsidRPr="00284619" w:rsidRDefault="00284619" w:rsidP="00284619">
      <w:pPr>
        <w:pStyle w:val="Heading2"/>
        <w:spacing w:line="480" w:lineRule="auto"/>
        <w:ind w:firstLine="720"/>
        <w:jc w:val="left"/>
        <w:rPr>
          <w:rFonts w:cs="Arial"/>
          <w:lang w:val="es-419"/>
        </w:rPr>
      </w:pPr>
      <w:r w:rsidRPr="00284619">
        <w:rPr>
          <w:rFonts w:cs="Arial"/>
          <w:lang w:val="es-419"/>
        </w:rPr>
        <w:t xml:space="preserve">15.2 </w:t>
      </w:r>
      <w:proofErr w:type="spellStart"/>
      <w:r w:rsidRPr="00284619">
        <w:rPr>
          <w:rFonts w:cs="Arial"/>
          <w:lang w:val="es-419"/>
        </w:rPr>
        <w:t>Desafios</w:t>
      </w:r>
      <w:proofErr w:type="spellEnd"/>
      <w:r w:rsidRPr="00284619">
        <w:rPr>
          <w:rFonts w:cs="Arial"/>
          <w:lang w:val="es-419"/>
        </w:rPr>
        <w:t xml:space="preserve"> del Paradigma </w:t>
      </w:r>
      <w:proofErr w:type="spellStart"/>
      <w:r w:rsidRPr="00284619">
        <w:rPr>
          <w:rFonts w:cs="Arial"/>
          <w:lang w:val="es-419"/>
        </w:rPr>
        <w:t>Logico</w:t>
      </w:r>
      <w:proofErr w:type="spellEnd"/>
    </w:p>
    <w:p w14:paraId="25271827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proyecto </w:t>
      </w:r>
      <w:proofErr w:type="spellStart"/>
      <w:r w:rsidRPr="00284619">
        <w:rPr>
          <w:lang w:val="es-419"/>
        </w:rPr>
        <w:t>tambien</w:t>
      </w:r>
      <w:proofErr w:type="spellEnd"/>
      <w:r w:rsidRPr="00284619">
        <w:rPr>
          <w:lang w:val="es-419"/>
        </w:rPr>
        <w:t xml:space="preserve"> ilustra algunos </w:t>
      </w:r>
      <w:proofErr w:type="spellStart"/>
      <w:r w:rsidRPr="00284619">
        <w:rPr>
          <w:lang w:val="es-419"/>
        </w:rPr>
        <w:t>desafios</w:t>
      </w:r>
      <w:proofErr w:type="spellEnd"/>
      <w:r w:rsidRPr="00284619">
        <w:rPr>
          <w:lang w:val="es-419"/>
        </w:rPr>
        <w:t xml:space="preserve"> inherentes al paradigma </w:t>
      </w:r>
      <w:proofErr w:type="spellStart"/>
      <w:r w:rsidRPr="00284619">
        <w:rPr>
          <w:lang w:val="es-419"/>
        </w:rPr>
        <w:t>logico</w:t>
      </w:r>
      <w:proofErr w:type="spellEnd"/>
      <w:r w:rsidRPr="00284619">
        <w:rPr>
          <w:lang w:val="es-419"/>
        </w:rPr>
        <w:t>:</w:t>
      </w:r>
    </w:p>
    <w:p w14:paraId="67D652B4" w14:textId="217576F6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La </w:t>
      </w:r>
      <w:r w:rsidR="006C45A0" w:rsidRPr="00284619">
        <w:rPr>
          <w:lang w:val="es-419"/>
        </w:rPr>
        <w:t>aritmética</w:t>
      </w:r>
      <w:r w:rsidRPr="00284619">
        <w:rPr>
          <w:lang w:val="es-419"/>
        </w:rPr>
        <w:t xml:space="preserve"> en Prolog es 'imperativa': se necesita usar </w:t>
      </w:r>
      <w:proofErr w:type="spellStart"/>
      <w:r w:rsidRPr="00284619">
        <w:rPr>
          <w:lang w:val="es-419"/>
        </w:rPr>
        <w:t>is</w:t>
      </w:r>
      <w:proofErr w:type="spellEnd"/>
      <w:r w:rsidRPr="00284619">
        <w:rPr>
          <w:lang w:val="es-419"/>
        </w:rPr>
        <w:t xml:space="preserve">/2 en lugar de la igualdad </w:t>
      </w:r>
      <w:proofErr w:type="spellStart"/>
      <w:r w:rsidRPr="00284619">
        <w:rPr>
          <w:lang w:val="es-419"/>
        </w:rPr>
        <w:t>matematica</w:t>
      </w:r>
      <w:proofErr w:type="spellEnd"/>
      <w:r w:rsidRPr="00284619">
        <w:rPr>
          <w:lang w:val="es-419"/>
        </w:rPr>
        <w:t>, lo que puede confundir al programador principiante.</w:t>
      </w:r>
    </w:p>
    <w:p w14:paraId="242FA89F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El manejo de efectos secundarios (I/O, GUI) requiere comprender los predicados especiales de XPCE y la diferencia entre </w:t>
      </w:r>
      <w:proofErr w:type="spellStart"/>
      <w:r w:rsidRPr="00284619">
        <w:rPr>
          <w:lang w:val="es-419"/>
        </w:rPr>
        <w:t>send</w:t>
      </w:r>
      <w:proofErr w:type="spellEnd"/>
      <w:r w:rsidRPr="00284619">
        <w:rPr>
          <w:lang w:val="es-419"/>
        </w:rPr>
        <w:t xml:space="preserve"> y </w:t>
      </w:r>
      <w:proofErr w:type="spellStart"/>
      <w:r w:rsidRPr="00284619">
        <w:rPr>
          <w:lang w:val="es-419"/>
        </w:rPr>
        <w:t>get</w:t>
      </w:r>
      <w:proofErr w:type="spellEnd"/>
      <w:r w:rsidRPr="00284619">
        <w:rPr>
          <w:lang w:val="es-419"/>
        </w:rPr>
        <w:t>.</w:t>
      </w:r>
    </w:p>
    <w:p w14:paraId="53649E72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La </w:t>
      </w:r>
      <w:proofErr w:type="spellStart"/>
      <w:r w:rsidRPr="00284619">
        <w:rPr>
          <w:lang w:val="es-419"/>
        </w:rPr>
        <w:t>depuracion</w:t>
      </w:r>
      <w:proofErr w:type="spellEnd"/>
      <w:r w:rsidRPr="00284619">
        <w:rPr>
          <w:lang w:val="es-419"/>
        </w:rPr>
        <w:t xml:space="preserve"> de aplicaciones con GUI en Prolog puede ser </w:t>
      </w:r>
      <w:proofErr w:type="spellStart"/>
      <w:r w:rsidRPr="00284619">
        <w:rPr>
          <w:lang w:val="es-419"/>
        </w:rPr>
        <w:t>mas</w:t>
      </w:r>
      <w:proofErr w:type="spellEnd"/>
      <w:r w:rsidRPr="00284619">
        <w:rPr>
          <w:lang w:val="es-419"/>
        </w:rPr>
        <w:t xml:space="preserve"> compleja que en lenguajes con herramientas de </w:t>
      </w:r>
      <w:proofErr w:type="spellStart"/>
      <w:r w:rsidRPr="00284619">
        <w:rPr>
          <w:lang w:val="es-419"/>
        </w:rPr>
        <w:t>depuracion</w:t>
      </w:r>
      <w:proofErr w:type="spellEnd"/>
      <w:r w:rsidRPr="00284619">
        <w:rPr>
          <w:lang w:val="es-419"/>
        </w:rPr>
        <w:t xml:space="preserve"> graficas maduras.</w:t>
      </w:r>
    </w:p>
    <w:p w14:paraId="561F6E94" w14:textId="613797BA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lastRenderedPageBreak/>
        <w:t xml:space="preserve">La legibilidad del </w:t>
      </w:r>
      <w:r w:rsidR="002652EE" w:rsidRPr="00284619">
        <w:rPr>
          <w:lang w:val="es-419"/>
        </w:rPr>
        <w:t>código</w:t>
      </w:r>
      <w:r w:rsidRPr="00284619">
        <w:rPr>
          <w:lang w:val="es-419"/>
        </w:rPr>
        <w:t xml:space="preserve"> puede verse afectada por el uso intensivo de variables de un solo uso y la sintaxis de predicados encadenados.</w:t>
      </w:r>
    </w:p>
    <w:p w14:paraId="0EE20494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0FD648F5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2AB99268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2C326A7C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252BF48F" w14:textId="77777777" w:rsidR="00284619" w:rsidRPr="00284619" w:rsidRDefault="00284619" w:rsidP="00284619">
      <w:pPr>
        <w:spacing w:before="60" w:after="60" w:line="480" w:lineRule="auto"/>
        <w:ind w:firstLine="720"/>
        <w:jc w:val="left"/>
        <w:rPr>
          <w:lang w:val="es-419"/>
        </w:rPr>
      </w:pPr>
    </w:p>
    <w:p w14:paraId="03BDD05C" w14:textId="77777777" w:rsidR="00284619" w:rsidRPr="00284619" w:rsidRDefault="00284619" w:rsidP="00284619">
      <w:pPr>
        <w:spacing w:after="160" w:line="480" w:lineRule="auto"/>
        <w:ind w:firstLine="720"/>
        <w:jc w:val="left"/>
        <w:rPr>
          <w:rFonts w:eastAsiaTheme="majorEastAsia"/>
          <w:sz w:val="32"/>
          <w:szCs w:val="32"/>
          <w:lang w:val="es-419"/>
        </w:rPr>
      </w:pPr>
      <w:r w:rsidRPr="00284619">
        <w:rPr>
          <w:lang w:val="es-419"/>
        </w:rPr>
        <w:br w:type="page"/>
      </w:r>
    </w:p>
    <w:p w14:paraId="2251DFCD" w14:textId="584C574B" w:rsidR="00284619" w:rsidRPr="00284619" w:rsidRDefault="00284619" w:rsidP="00284619">
      <w:pPr>
        <w:pStyle w:val="Heading1"/>
        <w:pBdr>
          <w:bottom w:val="single" w:sz="10" w:space="8" w:color="1F5C8B"/>
        </w:pBdr>
        <w:spacing w:line="480" w:lineRule="auto"/>
        <w:ind w:firstLine="720"/>
        <w:jc w:val="left"/>
        <w:rPr>
          <w:rFonts w:ascii="Arial" w:hAnsi="Arial" w:cs="Arial"/>
          <w:color w:val="auto"/>
          <w:lang w:val="es-419"/>
        </w:rPr>
      </w:pPr>
      <w:r w:rsidRPr="00284619">
        <w:rPr>
          <w:rFonts w:ascii="Arial" w:hAnsi="Arial" w:cs="Arial"/>
          <w:color w:val="auto"/>
          <w:lang w:val="es-419"/>
        </w:rPr>
        <w:lastRenderedPageBreak/>
        <w:t>16. Conclusiones</w:t>
      </w:r>
    </w:p>
    <w:p w14:paraId="3A038ABF" w14:textId="77777777" w:rsidR="00284619" w:rsidRPr="00284619" w:rsidRDefault="00284619" w:rsidP="00284619">
      <w:pPr>
        <w:spacing w:before="60" w:after="100" w:line="480" w:lineRule="auto"/>
        <w:ind w:firstLine="720"/>
        <w:jc w:val="left"/>
      </w:pPr>
      <w:r w:rsidRPr="00284619">
        <w:rPr>
          <w:lang w:val="es-419"/>
        </w:rPr>
        <w:t xml:space="preserve">El proyecto Conversor de Termocuplas representa una </w:t>
      </w:r>
      <w:proofErr w:type="spellStart"/>
      <w:r w:rsidRPr="00284619">
        <w:rPr>
          <w:lang w:val="es-419"/>
        </w:rPr>
        <w:t>demostracion</w:t>
      </w:r>
      <w:proofErr w:type="spellEnd"/>
      <w:r w:rsidRPr="00284619">
        <w:rPr>
          <w:lang w:val="es-419"/>
        </w:rPr>
        <w:t xml:space="preserve"> exitosa y completa de las capacidades de SWI-Prolog como plataforma para el desarrollo de aplicaciones de </w:t>
      </w:r>
      <w:proofErr w:type="spellStart"/>
      <w:r w:rsidRPr="00284619">
        <w:rPr>
          <w:lang w:val="es-419"/>
        </w:rPr>
        <w:t>ingenieria</w:t>
      </w:r>
      <w:proofErr w:type="spellEnd"/>
      <w:r w:rsidRPr="00284619">
        <w:rPr>
          <w:lang w:val="es-419"/>
        </w:rPr>
        <w:t xml:space="preserve"> con interfaz </w:t>
      </w:r>
      <w:proofErr w:type="spellStart"/>
      <w:r w:rsidRPr="00284619">
        <w:rPr>
          <w:lang w:val="es-419"/>
        </w:rPr>
        <w:t>grafica</w:t>
      </w:r>
      <w:proofErr w:type="spellEnd"/>
      <w:r w:rsidRPr="00284619">
        <w:rPr>
          <w:lang w:val="es-419"/>
        </w:rPr>
        <w:t xml:space="preserve">. </w:t>
      </w:r>
      <w:r w:rsidRPr="00284619">
        <w:t xml:space="preserve">A lo largo del desarrollo se </w:t>
      </w:r>
      <w:proofErr w:type="spellStart"/>
      <w:r w:rsidRPr="00284619">
        <w:t>logro</w:t>
      </w:r>
      <w:proofErr w:type="spellEnd"/>
      <w:r w:rsidRPr="00284619">
        <w:t>:</w:t>
      </w:r>
    </w:p>
    <w:p w14:paraId="34EEA1F8" w14:textId="4CF12E60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Implementar con </w:t>
      </w:r>
      <w:r w:rsidR="006C45A0" w:rsidRPr="00284619">
        <w:rPr>
          <w:lang w:val="es-419"/>
        </w:rPr>
        <w:t>éxito</w:t>
      </w:r>
      <w:r w:rsidRPr="00284619">
        <w:rPr>
          <w:lang w:val="es-419"/>
        </w:rPr>
        <w:t xml:space="preserve"> los cuatro bloques funcionales del sistema (GUI, Control, Negocio y </w:t>
      </w:r>
      <w:proofErr w:type="spellStart"/>
      <w:r w:rsidRPr="00284619">
        <w:rPr>
          <w:lang w:val="es-419"/>
        </w:rPr>
        <w:t>Matematica</w:t>
      </w:r>
      <w:proofErr w:type="spellEnd"/>
      <w:r w:rsidRPr="00284619">
        <w:rPr>
          <w:lang w:val="es-419"/>
        </w:rPr>
        <w:t xml:space="preserve">) en un </w:t>
      </w:r>
      <w:proofErr w:type="spellStart"/>
      <w:r w:rsidRPr="00284619">
        <w:rPr>
          <w:lang w:val="es-419"/>
        </w:rPr>
        <w:t>unico</w:t>
      </w:r>
      <w:proofErr w:type="spellEnd"/>
      <w:r w:rsidRPr="00284619">
        <w:rPr>
          <w:lang w:val="es-419"/>
        </w:rPr>
        <w:t xml:space="preserve"> archivo Prolog coherente y mantenible.</w:t>
      </w:r>
    </w:p>
    <w:p w14:paraId="41C8861A" w14:textId="702BC469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Alcanzar </w:t>
      </w:r>
      <w:r w:rsidR="006C45A0" w:rsidRPr="00284619">
        <w:rPr>
          <w:lang w:val="es-419"/>
        </w:rPr>
        <w:t>precisión</w:t>
      </w:r>
      <w:r w:rsidRPr="00284619">
        <w:rPr>
          <w:lang w:val="es-419"/>
        </w:rPr>
        <w:t xml:space="preserve"> de nivel industrial en las conversiones gracias a la adherencia al </w:t>
      </w:r>
      <w:proofErr w:type="spellStart"/>
      <w:r w:rsidRPr="00284619">
        <w:rPr>
          <w:lang w:val="es-419"/>
        </w:rPr>
        <w:t>estandar</w:t>
      </w:r>
      <w:proofErr w:type="spellEnd"/>
      <w:r w:rsidRPr="00284619">
        <w:rPr>
          <w:lang w:val="es-419"/>
        </w:rPr>
        <w:t xml:space="preserve"> N.I.S.T. ITS-90 y al motor de </w:t>
      </w:r>
      <w:proofErr w:type="spellStart"/>
      <w:r w:rsidRPr="00284619">
        <w:rPr>
          <w:lang w:val="es-419"/>
        </w:rPr>
        <w:t>interpolacion</w:t>
      </w:r>
      <w:proofErr w:type="spellEnd"/>
      <w:r w:rsidRPr="00284619">
        <w:rPr>
          <w:lang w:val="es-419"/>
        </w:rPr>
        <w:t xml:space="preserve"> lineal.</w:t>
      </w:r>
    </w:p>
    <w:p w14:paraId="44CD7993" w14:textId="59BFE23A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Garantizar la robustez del sistema mediante una estrategia de </w:t>
      </w:r>
      <w:r w:rsidR="006C45A0" w:rsidRPr="00284619">
        <w:rPr>
          <w:lang w:val="es-419"/>
        </w:rPr>
        <w:t>validación</w:t>
      </w:r>
      <w:r w:rsidRPr="00284619">
        <w:rPr>
          <w:lang w:val="es-419"/>
        </w:rPr>
        <w:t xml:space="preserve"> en cascada que cubre todos los escenarios de error previsibles.</w:t>
      </w:r>
    </w:p>
    <w:p w14:paraId="19BDC5FC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Asegurar la portabilidad del programa mediante un sistema de </w:t>
      </w:r>
      <w:proofErr w:type="spellStart"/>
      <w:r w:rsidRPr="00284619">
        <w:rPr>
          <w:lang w:val="es-419"/>
        </w:rPr>
        <w:t>busqueda</w:t>
      </w:r>
      <w:proofErr w:type="spellEnd"/>
      <w:r w:rsidRPr="00284619">
        <w:rPr>
          <w:lang w:val="es-419"/>
        </w:rPr>
        <w:t xml:space="preserve"> de archivos adaptativo que funciona en </w:t>
      </w:r>
      <w:proofErr w:type="spellStart"/>
      <w:r w:rsidRPr="00284619">
        <w:rPr>
          <w:lang w:val="es-419"/>
        </w:rPr>
        <w:t>multiples</w:t>
      </w:r>
      <w:proofErr w:type="spellEnd"/>
      <w:r w:rsidRPr="00284619">
        <w:rPr>
          <w:lang w:val="es-419"/>
        </w:rPr>
        <w:t xml:space="preserve"> configuraciones de </w:t>
      </w:r>
      <w:proofErr w:type="spellStart"/>
      <w:r w:rsidRPr="00284619">
        <w:rPr>
          <w:lang w:val="es-419"/>
        </w:rPr>
        <w:t>instalacion</w:t>
      </w:r>
      <w:proofErr w:type="spellEnd"/>
      <w:r w:rsidRPr="00284619">
        <w:rPr>
          <w:lang w:val="es-419"/>
        </w:rPr>
        <w:t>.</w:t>
      </w:r>
    </w:p>
    <w:p w14:paraId="20611643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Ofrecer una experiencia de usuario intuitiva con </w:t>
      </w:r>
      <w:proofErr w:type="spellStart"/>
      <w:r w:rsidRPr="00284619">
        <w:rPr>
          <w:lang w:val="es-419"/>
        </w:rPr>
        <w:t>retroalimentacion</w:t>
      </w:r>
      <w:proofErr w:type="spellEnd"/>
      <w:r w:rsidRPr="00284619">
        <w:rPr>
          <w:lang w:val="es-419"/>
        </w:rPr>
        <w:t xml:space="preserve"> visual inmediata mediante cambios de color </w:t>
      </w:r>
      <w:proofErr w:type="spellStart"/>
      <w:r w:rsidRPr="00284619">
        <w:rPr>
          <w:lang w:val="es-419"/>
        </w:rPr>
        <w:t>dinamicos</w:t>
      </w:r>
      <w:proofErr w:type="spellEnd"/>
      <w:r w:rsidRPr="00284619">
        <w:rPr>
          <w:lang w:val="es-419"/>
        </w:rPr>
        <w:t>.</w:t>
      </w:r>
    </w:p>
    <w:p w14:paraId="479FC748" w14:textId="77777777" w:rsidR="00284619" w:rsidRPr="00284619" w:rsidRDefault="00284619" w:rsidP="00284619">
      <w:pPr>
        <w:pStyle w:val="ListParagraph"/>
        <w:numPr>
          <w:ilvl w:val="0"/>
          <w:numId w:val="8"/>
        </w:numPr>
        <w:spacing w:before="50" w:after="50" w:line="480" w:lineRule="auto"/>
        <w:ind w:firstLine="720"/>
        <w:rPr>
          <w:lang w:val="es-419"/>
        </w:rPr>
      </w:pPr>
      <w:r w:rsidRPr="00284619">
        <w:rPr>
          <w:lang w:val="es-419"/>
        </w:rPr>
        <w:t xml:space="preserve">Demostrar que el paradigma de </w:t>
      </w:r>
      <w:proofErr w:type="spellStart"/>
      <w:r w:rsidRPr="00284619">
        <w:rPr>
          <w:lang w:val="es-419"/>
        </w:rPr>
        <w:t>programacion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logica</w:t>
      </w:r>
      <w:proofErr w:type="spellEnd"/>
      <w:r w:rsidRPr="00284619">
        <w:rPr>
          <w:lang w:val="es-419"/>
        </w:rPr>
        <w:t xml:space="preserve"> es una alternativa viable y poderosa para el desarrollo de herramientas de </w:t>
      </w:r>
      <w:proofErr w:type="spellStart"/>
      <w:r w:rsidRPr="00284619">
        <w:rPr>
          <w:lang w:val="es-419"/>
        </w:rPr>
        <w:t>ingenieria</w:t>
      </w:r>
      <w:proofErr w:type="spellEnd"/>
      <w:r w:rsidRPr="00284619">
        <w:rPr>
          <w:lang w:val="es-419"/>
        </w:rPr>
        <w:t xml:space="preserve">, mas </w:t>
      </w:r>
      <w:proofErr w:type="spellStart"/>
      <w:r w:rsidRPr="00284619">
        <w:rPr>
          <w:lang w:val="es-419"/>
        </w:rPr>
        <w:t>alla</w:t>
      </w:r>
      <w:proofErr w:type="spellEnd"/>
      <w:r w:rsidRPr="00284619">
        <w:rPr>
          <w:lang w:val="es-419"/>
        </w:rPr>
        <w:t xml:space="preserve"> de sus aplicaciones tradicionales en inteligencia artificial.</w:t>
      </w:r>
    </w:p>
    <w:p w14:paraId="57ACDECF" w14:textId="77777777" w:rsidR="00284619" w:rsidRPr="00284619" w:rsidRDefault="00284619" w:rsidP="00284619">
      <w:pPr>
        <w:spacing w:before="60" w:after="100" w:line="480" w:lineRule="auto"/>
        <w:ind w:firstLine="720"/>
        <w:jc w:val="left"/>
        <w:rPr>
          <w:lang w:val="es-419"/>
        </w:rPr>
      </w:pPr>
      <w:r w:rsidRPr="00284619">
        <w:rPr>
          <w:lang w:val="es-419"/>
        </w:rPr>
        <w:t xml:space="preserve">El sistema cubre un rango total de temperatura de -260 °C a 1372 °C con los tres tipos implementados, procesa un total de 3713 pares de datos de </w:t>
      </w:r>
      <w:proofErr w:type="spellStart"/>
      <w:r w:rsidRPr="00284619">
        <w:rPr>
          <w:lang w:val="es-419"/>
        </w:rPr>
        <w:t>calibracion</w:t>
      </w:r>
      <w:proofErr w:type="spellEnd"/>
      <w:r w:rsidRPr="00284619">
        <w:rPr>
          <w:lang w:val="es-419"/>
        </w:rPr>
        <w:t xml:space="preserve">, y </w:t>
      </w:r>
      <w:proofErr w:type="spellStart"/>
      <w:r w:rsidRPr="00284619">
        <w:rPr>
          <w:lang w:val="es-419"/>
        </w:rPr>
        <w:t>esta</w:t>
      </w:r>
      <w:proofErr w:type="spellEnd"/>
      <w:r w:rsidRPr="00284619">
        <w:rPr>
          <w:lang w:val="es-419"/>
        </w:rPr>
        <w:t xml:space="preserve"> diseñado de forma que la </w:t>
      </w:r>
      <w:proofErr w:type="spellStart"/>
      <w:r w:rsidRPr="00284619">
        <w:rPr>
          <w:lang w:val="es-419"/>
        </w:rPr>
        <w:t>adicion</w:t>
      </w:r>
      <w:proofErr w:type="spellEnd"/>
      <w:r w:rsidRPr="00284619">
        <w:rPr>
          <w:lang w:val="es-419"/>
        </w:rPr>
        <w:t xml:space="preserve"> de nuevos tipos de termocupla </w:t>
      </w:r>
      <w:proofErr w:type="spellStart"/>
      <w:r w:rsidRPr="00284619">
        <w:rPr>
          <w:lang w:val="es-419"/>
        </w:rPr>
        <w:t>requeriria</w:t>
      </w:r>
      <w:proofErr w:type="spellEnd"/>
      <w:r w:rsidRPr="00284619">
        <w:rPr>
          <w:lang w:val="es-419"/>
        </w:rPr>
        <w:t xml:space="preserve"> </w:t>
      </w:r>
      <w:proofErr w:type="spellStart"/>
      <w:r w:rsidRPr="00284619">
        <w:rPr>
          <w:lang w:val="es-419"/>
        </w:rPr>
        <w:t>unicamente</w:t>
      </w:r>
      <w:proofErr w:type="spellEnd"/>
      <w:r w:rsidRPr="00284619">
        <w:rPr>
          <w:lang w:val="es-419"/>
        </w:rPr>
        <w:t xml:space="preserve"> añadir el archivo de tabla y una regla adicional en el predicado </w:t>
      </w:r>
      <w:proofErr w:type="spellStart"/>
      <w:r w:rsidRPr="00284619">
        <w:rPr>
          <w:lang w:val="es-419"/>
        </w:rPr>
        <w:t>archivo_tabla</w:t>
      </w:r>
      <w:proofErr w:type="spellEnd"/>
      <w:r w:rsidRPr="00284619">
        <w:rPr>
          <w:lang w:val="es-419"/>
        </w:rPr>
        <w:t>/2.</w:t>
      </w:r>
    </w:p>
    <w:p w14:paraId="1CC279A4" w14:textId="77777777" w:rsidR="00247870" w:rsidRPr="00284619" w:rsidRDefault="00247870" w:rsidP="00247870">
      <w:pPr>
        <w:pBdr>
          <w:top w:val="nil"/>
          <w:left w:val="nil"/>
          <w:bottom w:val="nil"/>
          <w:right w:val="nil"/>
          <w:between w:val="nil"/>
        </w:pBdr>
        <w:spacing w:after="0"/>
        <w:ind w:left="426"/>
        <w:rPr>
          <w:b/>
          <w:color w:val="000000"/>
          <w:sz w:val="24"/>
          <w:szCs w:val="24"/>
          <w:lang w:val="es-419"/>
        </w:rPr>
      </w:pPr>
    </w:p>
    <w:p w14:paraId="2463BD4C" w14:textId="77777777" w:rsidR="004D0787" w:rsidRDefault="004D0787">
      <w:pPr>
        <w:spacing w:after="160" w:line="259" w:lineRule="auto"/>
        <w:jc w:val="left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br w:type="page"/>
      </w:r>
    </w:p>
    <w:p w14:paraId="54AC289E" w14:textId="509FC8C9" w:rsidR="004D0787" w:rsidRPr="004D0787" w:rsidRDefault="00615D18" w:rsidP="004D0787">
      <w:pPr>
        <w:pBdr>
          <w:bottom w:val="single" w:sz="10" w:space="8" w:color="1F5C8B"/>
        </w:pBdr>
        <w:spacing w:before="480" w:after="200" w:line="480" w:lineRule="auto"/>
        <w:ind w:firstLine="720"/>
        <w:jc w:val="left"/>
        <w:outlineLvl w:val="0"/>
        <w:rPr>
          <w:b/>
          <w:bCs/>
          <w:sz w:val="34"/>
          <w:szCs w:val="34"/>
          <w:lang w:val="es-419" w:eastAsia="en-US"/>
        </w:rPr>
      </w:pPr>
      <w:r>
        <w:rPr>
          <w:b/>
          <w:bCs/>
          <w:sz w:val="34"/>
          <w:szCs w:val="34"/>
          <w:lang w:val="es-419" w:eastAsia="en-US"/>
        </w:rPr>
        <w:lastRenderedPageBreak/>
        <w:t>17</w:t>
      </w:r>
      <w:r w:rsidR="00262610">
        <w:rPr>
          <w:b/>
          <w:bCs/>
          <w:sz w:val="34"/>
          <w:szCs w:val="34"/>
          <w:lang w:val="es-419" w:eastAsia="en-US"/>
        </w:rPr>
        <w:t xml:space="preserve">. </w:t>
      </w:r>
      <w:r w:rsidR="004D0787" w:rsidRPr="004D0787">
        <w:rPr>
          <w:b/>
          <w:bCs/>
          <w:sz w:val="34"/>
          <w:szCs w:val="34"/>
          <w:lang w:val="es-419" w:eastAsia="en-US"/>
        </w:rPr>
        <w:t xml:space="preserve">Referencias </w:t>
      </w:r>
      <w:proofErr w:type="spellStart"/>
      <w:r w:rsidR="004D0787" w:rsidRPr="004D0787">
        <w:rPr>
          <w:b/>
          <w:bCs/>
          <w:sz w:val="34"/>
          <w:szCs w:val="34"/>
          <w:lang w:val="es-419" w:eastAsia="en-US"/>
        </w:rPr>
        <w:t>Bibliograficas</w:t>
      </w:r>
      <w:proofErr w:type="spellEnd"/>
    </w:p>
    <w:p w14:paraId="6B9F1C6C" w14:textId="77777777" w:rsidR="004D0787" w:rsidRPr="004D0787" w:rsidRDefault="004D0787" w:rsidP="004D0787">
      <w:pPr>
        <w:spacing w:before="300" w:after="140" w:line="480" w:lineRule="auto"/>
        <w:ind w:firstLine="720"/>
        <w:jc w:val="left"/>
        <w:outlineLvl w:val="1"/>
        <w:rPr>
          <w:b/>
          <w:bCs/>
          <w:sz w:val="26"/>
          <w:szCs w:val="26"/>
          <w:lang w:val="es-419" w:eastAsia="en-US"/>
        </w:rPr>
      </w:pPr>
      <w:proofErr w:type="spellStart"/>
      <w:r w:rsidRPr="004D0787">
        <w:rPr>
          <w:b/>
          <w:bCs/>
          <w:sz w:val="26"/>
          <w:szCs w:val="26"/>
          <w:lang w:val="es-419" w:eastAsia="en-US"/>
        </w:rPr>
        <w:t>Estandares</w:t>
      </w:r>
      <w:proofErr w:type="spellEnd"/>
      <w:r w:rsidRPr="004D0787">
        <w:rPr>
          <w:b/>
          <w:bCs/>
          <w:sz w:val="26"/>
          <w:szCs w:val="26"/>
          <w:lang w:val="es-419" w:eastAsia="en-US"/>
        </w:rPr>
        <w:t xml:space="preserve"> y Documentos </w:t>
      </w:r>
      <w:proofErr w:type="spellStart"/>
      <w:r w:rsidRPr="004D0787">
        <w:rPr>
          <w:b/>
          <w:bCs/>
          <w:sz w:val="26"/>
          <w:szCs w:val="26"/>
          <w:lang w:val="es-419" w:eastAsia="en-US"/>
        </w:rPr>
        <w:t>Tecnicos</w:t>
      </w:r>
      <w:proofErr w:type="spellEnd"/>
    </w:p>
    <w:p w14:paraId="52125212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n-US" w:eastAsia="en-US"/>
        </w:rPr>
      </w:pPr>
      <w:r w:rsidRPr="004D0787">
        <w:rPr>
          <w:lang w:val="en-US" w:eastAsia="en-US"/>
        </w:rPr>
        <w:t>Burns, G. W., Scroger, M. G., Strouse, G. F., Croarkin, M. C., Guthrie, W. F. (1993). Temperature-Electromotive Force Reference Functions and Tables for the Letter-Designated Thermocouple Types Based on the ITS-90. N.I.S.T. Monograph 175. National Institute of Standards and Technology, Gaithersburg, MD, USA.</w:t>
      </w:r>
    </w:p>
    <w:p w14:paraId="23E359AD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n-US" w:eastAsia="en-US"/>
        </w:rPr>
      </w:pPr>
      <w:r w:rsidRPr="004D0787">
        <w:rPr>
          <w:lang w:val="en-US" w:eastAsia="en-US"/>
        </w:rPr>
        <w:t xml:space="preserve">Preston-Thomas, H. (1990). The International Temperature Scale of 1990 (ITS-90). </w:t>
      </w:r>
      <w:proofErr w:type="spellStart"/>
      <w:r w:rsidRPr="004D0787">
        <w:rPr>
          <w:lang w:val="en-US" w:eastAsia="en-US"/>
        </w:rPr>
        <w:t>Metrologia</w:t>
      </w:r>
      <w:proofErr w:type="spellEnd"/>
      <w:r w:rsidRPr="004D0787">
        <w:rPr>
          <w:lang w:val="en-US" w:eastAsia="en-US"/>
        </w:rPr>
        <w:t>, 27(1), 3-10. doi:10.1088/0026-1394/27/1/002</w:t>
      </w:r>
    </w:p>
    <w:p w14:paraId="63F41338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n-US" w:eastAsia="en-US"/>
        </w:rPr>
      </w:pPr>
      <w:r w:rsidRPr="004D0787">
        <w:rPr>
          <w:lang w:val="en-US" w:eastAsia="en-US"/>
        </w:rPr>
        <w:t>Omega Engineering Inc. (</w:t>
      </w:r>
      <w:proofErr w:type="spellStart"/>
      <w:r w:rsidRPr="004D0787">
        <w:rPr>
          <w:lang w:val="en-US" w:eastAsia="en-US"/>
        </w:rPr>
        <w:t>s.f.</w:t>
      </w:r>
      <w:proofErr w:type="spellEnd"/>
      <w:r w:rsidRPr="004D0787">
        <w:rPr>
          <w:lang w:val="en-US" w:eastAsia="en-US"/>
        </w:rPr>
        <w:t xml:space="preserve">). Revised Thermocouple Reference Tables: Type J, Type K, Type T. </w:t>
      </w:r>
      <w:proofErr w:type="spellStart"/>
      <w:r w:rsidRPr="004D0787">
        <w:rPr>
          <w:lang w:val="en-US" w:eastAsia="en-US"/>
        </w:rPr>
        <w:t>Basado</w:t>
      </w:r>
      <w:proofErr w:type="spellEnd"/>
      <w:r w:rsidRPr="004D0787">
        <w:rPr>
          <w:lang w:val="en-US" w:eastAsia="en-US"/>
        </w:rPr>
        <w:t xml:space="preserve"> </w:t>
      </w:r>
      <w:proofErr w:type="spellStart"/>
      <w:r w:rsidRPr="004D0787">
        <w:rPr>
          <w:lang w:val="en-US" w:eastAsia="en-US"/>
        </w:rPr>
        <w:t>en</w:t>
      </w:r>
      <w:proofErr w:type="spellEnd"/>
      <w:r w:rsidRPr="004D0787">
        <w:rPr>
          <w:lang w:val="en-US" w:eastAsia="en-US"/>
        </w:rPr>
        <w:t xml:space="preserve"> N.I.S.T. Monograph 175. </w:t>
      </w:r>
      <w:proofErr w:type="spellStart"/>
      <w:r w:rsidRPr="004D0787">
        <w:rPr>
          <w:lang w:val="en-US" w:eastAsia="en-US"/>
        </w:rPr>
        <w:t>Recuperado</w:t>
      </w:r>
      <w:proofErr w:type="spellEnd"/>
      <w:r w:rsidRPr="004D0787">
        <w:rPr>
          <w:lang w:val="en-US" w:eastAsia="en-US"/>
        </w:rPr>
        <w:t xml:space="preserve"> de www.omega.co.uk</w:t>
      </w:r>
    </w:p>
    <w:p w14:paraId="25922F3A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n-US" w:eastAsia="en-US"/>
        </w:rPr>
      </w:pPr>
      <w:r w:rsidRPr="004D0787">
        <w:rPr>
          <w:lang w:val="en-US" w:eastAsia="en-US"/>
        </w:rPr>
        <w:t>IEC 584-3 (1989). International Electrotechnical Commission. Thermocouples - Part 3: Extension and compensating cables - Tolerances and identification system.</w:t>
      </w:r>
    </w:p>
    <w:p w14:paraId="742A7C6A" w14:textId="77777777" w:rsidR="004D0787" w:rsidRPr="004D0787" w:rsidRDefault="004D0787" w:rsidP="004D0787">
      <w:pPr>
        <w:spacing w:before="300" w:after="140" w:line="480" w:lineRule="auto"/>
        <w:ind w:firstLine="720"/>
        <w:jc w:val="left"/>
        <w:outlineLvl w:val="1"/>
        <w:rPr>
          <w:b/>
          <w:bCs/>
          <w:sz w:val="26"/>
          <w:szCs w:val="26"/>
          <w:lang w:val="en-US" w:eastAsia="en-US"/>
        </w:rPr>
      </w:pPr>
      <w:proofErr w:type="spellStart"/>
      <w:r w:rsidRPr="004D0787">
        <w:rPr>
          <w:b/>
          <w:bCs/>
          <w:sz w:val="26"/>
          <w:szCs w:val="26"/>
          <w:lang w:val="en-US" w:eastAsia="en-US"/>
        </w:rPr>
        <w:t>Documentacion</w:t>
      </w:r>
      <w:proofErr w:type="spellEnd"/>
      <w:r w:rsidRPr="004D0787">
        <w:rPr>
          <w:b/>
          <w:bCs/>
          <w:sz w:val="26"/>
          <w:szCs w:val="26"/>
          <w:lang w:val="en-US" w:eastAsia="en-US"/>
        </w:rPr>
        <w:t xml:space="preserve"> de Software</w:t>
      </w:r>
    </w:p>
    <w:p w14:paraId="1CF3DF21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n-US" w:eastAsia="en-US"/>
        </w:rPr>
      </w:pPr>
      <w:proofErr w:type="spellStart"/>
      <w:r w:rsidRPr="004D0787">
        <w:rPr>
          <w:lang w:val="en-US" w:eastAsia="en-US"/>
        </w:rPr>
        <w:t>Wielemaker</w:t>
      </w:r>
      <w:proofErr w:type="spellEnd"/>
      <w:r w:rsidRPr="004D0787">
        <w:rPr>
          <w:lang w:val="en-US" w:eastAsia="en-US"/>
        </w:rPr>
        <w:t xml:space="preserve">, J., </w:t>
      </w:r>
      <w:proofErr w:type="spellStart"/>
      <w:r w:rsidRPr="004D0787">
        <w:rPr>
          <w:lang w:val="en-US" w:eastAsia="en-US"/>
        </w:rPr>
        <w:t>Schrijvers</w:t>
      </w:r>
      <w:proofErr w:type="spellEnd"/>
      <w:r w:rsidRPr="004D0787">
        <w:rPr>
          <w:lang w:val="en-US" w:eastAsia="en-US"/>
        </w:rPr>
        <w:t>, T., Triska, M., Lager, T. (2012). SWI-Prolog. Theory and Practice of Logic Programming, 12(1-2), 67-96. doi:10.1017/S1471068411000494</w:t>
      </w:r>
    </w:p>
    <w:p w14:paraId="52C3A8C3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s-419" w:eastAsia="en-US"/>
        </w:rPr>
      </w:pPr>
      <w:r w:rsidRPr="004D0787">
        <w:rPr>
          <w:lang w:val="en-US" w:eastAsia="en-US"/>
        </w:rPr>
        <w:t xml:space="preserve">SWI-Prolog Documentation (2024). XPCE User's Guide. </w:t>
      </w:r>
      <w:r w:rsidRPr="004D0787">
        <w:rPr>
          <w:lang w:val="es-419" w:eastAsia="en-US"/>
        </w:rPr>
        <w:t>Recuperado de https://www.swi-prolog.org/packages/xpce/</w:t>
      </w:r>
    </w:p>
    <w:p w14:paraId="372E2E63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s-419" w:eastAsia="en-US"/>
        </w:rPr>
      </w:pPr>
      <w:r w:rsidRPr="004D0787">
        <w:rPr>
          <w:lang w:val="en-US" w:eastAsia="en-US"/>
        </w:rPr>
        <w:lastRenderedPageBreak/>
        <w:t xml:space="preserve">SWI-Prolog Documentation (2024). library(csv): Process CSV (Comma-Separated Values) data. </w:t>
      </w:r>
      <w:r w:rsidRPr="004D0787">
        <w:rPr>
          <w:lang w:val="es-419" w:eastAsia="en-US"/>
        </w:rPr>
        <w:t>Recuperado de https://www.swi-prolog.org/pldoc/man?section=csv</w:t>
      </w:r>
    </w:p>
    <w:p w14:paraId="01B654E0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s-419" w:eastAsia="en-US"/>
        </w:rPr>
      </w:pPr>
      <w:r w:rsidRPr="004D0787">
        <w:rPr>
          <w:lang w:val="es-419" w:eastAsia="en-US"/>
        </w:rPr>
        <w:t xml:space="preserve">SWI-Prolog </w:t>
      </w:r>
      <w:proofErr w:type="spellStart"/>
      <w:r w:rsidRPr="004D0787">
        <w:rPr>
          <w:lang w:val="es-419" w:eastAsia="en-US"/>
        </w:rPr>
        <w:t>Documentation</w:t>
      </w:r>
      <w:proofErr w:type="spellEnd"/>
      <w:r w:rsidRPr="004D0787">
        <w:rPr>
          <w:lang w:val="es-419" w:eastAsia="en-US"/>
        </w:rPr>
        <w:t xml:space="preserve"> (2024). </w:t>
      </w:r>
      <w:proofErr w:type="spellStart"/>
      <w:r w:rsidRPr="004D0787">
        <w:rPr>
          <w:lang w:val="es-419" w:eastAsia="en-US"/>
        </w:rPr>
        <w:t>predsort</w:t>
      </w:r>
      <w:proofErr w:type="spellEnd"/>
      <w:r w:rsidRPr="004D0787">
        <w:rPr>
          <w:lang w:val="es-419" w:eastAsia="en-US"/>
        </w:rPr>
        <w:t>/3. Recuperado de https://www.swi-prolog.org/pldoc/man?predicate=predsort/3</w:t>
      </w:r>
    </w:p>
    <w:p w14:paraId="4AE2BEBC" w14:textId="77777777" w:rsidR="004D0787" w:rsidRPr="004D0787" w:rsidRDefault="004D0787" w:rsidP="004D0787">
      <w:pPr>
        <w:spacing w:before="300" w:after="140" w:line="480" w:lineRule="auto"/>
        <w:ind w:firstLine="720"/>
        <w:jc w:val="left"/>
        <w:outlineLvl w:val="1"/>
        <w:rPr>
          <w:b/>
          <w:bCs/>
          <w:sz w:val="26"/>
          <w:szCs w:val="26"/>
          <w:lang w:val="en-US" w:eastAsia="en-US"/>
        </w:rPr>
      </w:pPr>
      <w:r w:rsidRPr="004D0787">
        <w:rPr>
          <w:b/>
          <w:bCs/>
          <w:sz w:val="26"/>
          <w:szCs w:val="26"/>
          <w:lang w:val="en-US" w:eastAsia="en-US"/>
        </w:rPr>
        <w:t xml:space="preserve">Libros de </w:t>
      </w:r>
      <w:proofErr w:type="spellStart"/>
      <w:r w:rsidRPr="004D0787">
        <w:rPr>
          <w:b/>
          <w:bCs/>
          <w:sz w:val="26"/>
          <w:szCs w:val="26"/>
          <w:lang w:val="en-US" w:eastAsia="en-US"/>
        </w:rPr>
        <w:t>Referencia</w:t>
      </w:r>
      <w:proofErr w:type="spellEnd"/>
    </w:p>
    <w:p w14:paraId="77BC1653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n-US" w:eastAsia="en-US"/>
        </w:rPr>
      </w:pPr>
      <w:r w:rsidRPr="004D0787">
        <w:rPr>
          <w:lang w:val="en-US" w:eastAsia="en-US"/>
        </w:rPr>
        <w:t>Clocksin, W. F., Mellish, C. S. (2003). Programming in Prolog: Using the ISO Standard (5th ed.). Springer-Verlag Berlin Heidelberg.</w:t>
      </w:r>
    </w:p>
    <w:p w14:paraId="05B171CE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n-US" w:eastAsia="en-US"/>
        </w:rPr>
      </w:pPr>
      <w:r w:rsidRPr="004D0787">
        <w:rPr>
          <w:lang w:val="en-US" w:eastAsia="en-US"/>
        </w:rPr>
        <w:t>Sterling, L., Shapiro, E. (1994). The Art of Prolog: Advanced Programming Techniques (2nd ed.). The MIT Press, Cambridge, MA.</w:t>
      </w:r>
    </w:p>
    <w:p w14:paraId="0367A4DC" w14:textId="77777777" w:rsidR="004D0787" w:rsidRPr="004D0787" w:rsidRDefault="004D0787" w:rsidP="004D0787">
      <w:pPr>
        <w:numPr>
          <w:ilvl w:val="0"/>
          <w:numId w:val="8"/>
        </w:numPr>
        <w:spacing w:before="50" w:after="50" w:line="480" w:lineRule="auto"/>
        <w:ind w:firstLine="720"/>
        <w:jc w:val="left"/>
        <w:rPr>
          <w:lang w:val="en-US" w:eastAsia="en-US"/>
        </w:rPr>
      </w:pPr>
      <w:proofErr w:type="spellStart"/>
      <w:r w:rsidRPr="004D0787">
        <w:rPr>
          <w:lang w:val="en-US" w:eastAsia="en-US"/>
        </w:rPr>
        <w:t>Doebelin</w:t>
      </w:r>
      <w:proofErr w:type="spellEnd"/>
      <w:r w:rsidRPr="004D0787">
        <w:rPr>
          <w:lang w:val="en-US" w:eastAsia="en-US"/>
        </w:rPr>
        <w:t>, E. O. (2003). Measurement Systems: Application and Design (5th ed.). McGraw-Hill. [</w:t>
      </w:r>
      <w:proofErr w:type="spellStart"/>
      <w:r w:rsidRPr="004D0787">
        <w:rPr>
          <w:lang w:val="en-US" w:eastAsia="en-US"/>
        </w:rPr>
        <w:t>Referencia</w:t>
      </w:r>
      <w:proofErr w:type="spellEnd"/>
      <w:r w:rsidRPr="004D0787">
        <w:rPr>
          <w:lang w:val="en-US" w:eastAsia="en-US"/>
        </w:rPr>
        <w:t xml:space="preserve"> para </w:t>
      </w:r>
      <w:proofErr w:type="spellStart"/>
      <w:r w:rsidRPr="004D0787">
        <w:rPr>
          <w:lang w:val="en-US" w:eastAsia="en-US"/>
        </w:rPr>
        <w:t>fundamentos</w:t>
      </w:r>
      <w:proofErr w:type="spellEnd"/>
      <w:r w:rsidRPr="004D0787">
        <w:rPr>
          <w:lang w:val="en-US" w:eastAsia="en-US"/>
        </w:rPr>
        <w:t xml:space="preserve"> de </w:t>
      </w:r>
      <w:proofErr w:type="spellStart"/>
      <w:r w:rsidRPr="004D0787">
        <w:rPr>
          <w:lang w:val="en-US" w:eastAsia="en-US"/>
        </w:rPr>
        <w:t>termocuplas</w:t>
      </w:r>
      <w:proofErr w:type="spellEnd"/>
      <w:r w:rsidRPr="004D0787">
        <w:rPr>
          <w:color w:val="1A1A1A"/>
          <w:lang w:val="en-US" w:eastAsia="en-US"/>
        </w:rPr>
        <w:t>]</w:t>
      </w:r>
    </w:p>
    <w:p w14:paraId="30140283" w14:textId="0AB13761" w:rsidR="00247870" w:rsidRPr="00284619" w:rsidRDefault="004D0787" w:rsidP="004D0787">
      <w:pPr>
        <w:spacing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2266C00" w14:textId="27FBB2EC" w:rsidR="00247870" w:rsidRPr="00284619" w:rsidRDefault="00772370" w:rsidP="002478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 w:rsidRPr="00284619">
        <w:rPr>
          <w:b/>
          <w:color w:val="000000"/>
          <w:sz w:val="24"/>
          <w:szCs w:val="24"/>
        </w:rPr>
        <w:lastRenderedPageBreak/>
        <w:t>Rúbrica de e</w:t>
      </w:r>
      <w:r w:rsidR="00247870" w:rsidRPr="00284619">
        <w:rPr>
          <w:b/>
          <w:color w:val="000000"/>
          <w:sz w:val="24"/>
          <w:szCs w:val="24"/>
        </w:rPr>
        <w:t>valuación del documento presentado (20 puntos)</w:t>
      </w:r>
    </w:p>
    <w:p w14:paraId="770A17EF" w14:textId="77777777" w:rsidR="00247870" w:rsidRPr="00284619" w:rsidRDefault="00247870" w:rsidP="00247870">
      <w:pPr>
        <w:spacing w:after="0"/>
        <w:rPr>
          <w:b/>
          <w:sz w:val="24"/>
          <w:szCs w:val="24"/>
        </w:rPr>
      </w:pPr>
    </w:p>
    <w:p w14:paraId="59452728" w14:textId="7E1E2913" w:rsidR="00247870" w:rsidRPr="00284619" w:rsidRDefault="00247870" w:rsidP="0024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left"/>
        <w:rPr>
          <w:rFonts w:eastAsia="Times New Roman"/>
          <w:color w:val="000000"/>
          <w:lang w:eastAsia="es-NI"/>
        </w:rPr>
      </w:pPr>
      <w:r w:rsidRPr="00284619">
        <w:rPr>
          <w:rFonts w:eastAsia="Times New Roman"/>
          <w:color w:val="000000"/>
          <w:lang w:eastAsia="es-NI"/>
        </w:rPr>
        <w:t>Portada</w:t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  <w:t>2 puntos.</w:t>
      </w:r>
    </w:p>
    <w:p w14:paraId="4CFC02C5" w14:textId="66D6423B" w:rsidR="00247870" w:rsidRPr="00284619" w:rsidRDefault="00247870" w:rsidP="0024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left"/>
        <w:rPr>
          <w:rFonts w:eastAsia="Times New Roman"/>
          <w:color w:val="000000"/>
          <w:lang w:eastAsia="es-NI"/>
        </w:rPr>
      </w:pPr>
      <w:r w:rsidRPr="00284619">
        <w:rPr>
          <w:rFonts w:eastAsia="Times New Roman"/>
          <w:color w:val="000000"/>
          <w:lang w:eastAsia="es-NI"/>
        </w:rPr>
        <w:t>Introducción</w:t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  <w:t>4 puntos.</w:t>
      </w:r>
    </w:p>
    <w:p w14:paraId="7B032637" w14:textId="661AAF6B" w:rsidR="00247870" w:rsidRPr="00284619" w:rsidRDefault="00247870" w:rsidP="0024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left"/>
        <w:rPr>
          <w:rFonts w:eastAsia="Times New Roman"/>
          <w:color w:val="000000"/>
          <w:lang w:eastAsia="es-NI"/>
        </w:rPr>
      </w:pPr>
      <w:r w:rsidRPr="00284619">
        <w:rPr>
          <w:rFonts w:eastAsia="Times New Roman"/>
          <w:color w:val="000000"/>
          <w:lang w:eastAsia="es-NI"/>
        </w:rPr>
        <w:t>Objetivos</w:t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</w:r>
      <w:r w:rsidR="00772370" w:rsidRPr="00284619">
        <w:rPr>
          <w:rFonts w:eastAsia="Times New Roman"/>
          <w:color w:val="000000"/>
          <w:lang w:eastAsia="es-NI"/>
        </w:rPr>
        <w:t>3</w:t>
      </w:r>
      <w:r w:rsidRPr="00284619">
        <w:rPr>
          <w:rFonts w:eastAsia="Times New Roman"/>
          <w:color w:val="000000"/>
          <w:lang w:eastAsia="es-NI"/>
        </w:rPr>
        <w:t xml:space="preserve"> puntos.</w:t>
      </w:r>
    </w:p>
    <w:p w14:paraId="42DE0657" w14:textId="67790226" w:rsidR="00247870" w:rsidRPr="00284619" w:rsidRDefault="00247870" w:rsidP="0024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left"/>
        <w:rPr>
          <w:rFonts w:eastAsia="Times New Roman"/>
          <w:color w:val="000000"/>
          <w:lang w:eastAsia="es-NI"/>
        </w:rPr>
      </w:pPr>
      <w:r w:rsidRPr="00284619">
        <w:rPr>
          <w:rFonts w:eastAsia="Times New Roman"/>
          <w:color w:val="000000"/>
          <w:lang w:eastAsia="es-NI"/>
        </w:rPr>
        <w:t>Metodología</w:t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</w:r>
      <w:r w:rsidR="00772370" w:rsidRPr="00284619">
        <w:rPr>
          <w:rFonts w:eastAsia="Times New Roman"/>
          <w:color w:val="000000"/>
          <w:lang w:eastAsia="es-NI"/>
        </w:rPr>
        <w:t>3</w:t>
      </w:r>
      <w:r w:rsidRPr="00284619">
        <w:rPr>
          <w:rFonts w:eastAsia="Times New Roman"/>
          <w:color w:val="000000"/>
          <w:lang w:eastAsia="es-NI"/>
        </w:rPr>
        <w:t xml:space="preserve"> puntos.</w:t>
      </w:r>
    </w:p>
    <w:p w14:paraId="5AA602E8" w14:textId="55DC0678" w:rsidR="00247870" w:rsidRPr="00284619" w:rsidRDefault="00247870" w:rsidP="0024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left"/>
        <w:rPr>
          <w:rFonts w:eastAsia="Times New Roman"/>
          <w:color w:val="000000"/>
          <w:lang w:eastAsia="es-NI"/>
        </w:rPr>
      </w:pPr>
      <w:r w:rsidRPr="00284619">
        <w:rPr>
          <w:rFonts w:eastAsia="Times New Roman"/>
          <w:color w:val="000000"/>
          <w:lang w:eastAsia="es-NI"/>
        </w:rPr>
        <w:t>Resultados y Conclusiones</w:t>
      </w:r>
      <w:r w:rsidRPr="00284619">
        <w:rPr>
          <w:rFonts w:eastAsia="Times New Roman"/>
          <w:color w:val="000000"/>
          <w:lang w:eastAsia="es-NI"/>
        </w:rPr>
        <w:tab/>
        <w:t>4 puntos.</w:t>
      </w:r>
    </w:p>
    <w:p w14:paraId="026552F2" w14:textId="28C87CE8" w:rsidR="00772370" w:rsidRPr="00284619" w:rsidRDefault="00247870" w:rsidP="0024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left"/>
        <w:rPr>
          <w:rFonts w:eastAsia="Times New Roman"/>
          <w:color w:val="000000"/>
          <w:lang w:eastAsia="es-NI"/>
        </w:rPr>
      </w:pPr>
      <w:r w:rsidRPr="00284619">
        <w:rPr>
          <w:rFonts w:eastAsia="Times New Roman"/>
          <w:color w:val="000000"/>
          <w:lang w:eastAsia="es-NI"/>
        </w:rPr>
        <w:t>Bibliografía</w:t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</w:r>
      <w:r w:rsidR="00772370" w:rsidRPr="00284619">
        <w:rPr>
          <w:rFonts w:eastAsia="Times New Roman"/>
          <w:color w:val="000000"/>
          <w:lang w:eastAsia="es-NI"/>
        </w:rPr>
        <w:t>2</w:t>
      </w:r>
      <w:r w:rsidRPr="00284619">
        <w:rPr>
          <w:rFonts w:eastAsia="Times New Roman"/>
          <w:color w:val="000000"/>
          <w:lang w:eastAsia="es-NI"/>
        </w:rPr>
        <w:t xml:space="preserve"> puntos.</w:t>
      </w:r>
    </w:p>
    <w:p w14:paraId="7DE1AD10" w14:textId="77777777" w:rsidR="00772370" w:rsidRPr="00284619" w:rsidRDefault="00772370" w:rsidP="002478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851"/>
        <w:jc w:val="left"/>
        <w:rPr>
          <w:color w:val="000000"/>
          <w:sz w:val="24"/>
          <w:szCs w:val="24"/>
        </w:rPr>
      </w:pPr>
      <w:r w:rsidRPr="00284619">
        <w:rPr>
          <w:rFonts w:eastAsia="Times New Roman"/>
          <w:color w:val="000000"/>
          <w:lang w:eastAsia="es-NI"/>
        </w:rPr>
        <w:t xml:space="preserve">Tiempo de entrega </w:t>
      </w:r>
      <w:r w:rsidRPr="00284619">
        <w:rPr>
          <w:rFonts w:eastAsia="Times New Roman"/>
          <w:color w:val="000000"/>
          <w:lang w:eastAsia="es-NI"/>
        </w:rPr>
        <w:tab/>
      </w:r>
      <w:r w:rsidRPr="00284619">
        <w:rPr>
          <w:rFonts w:eastAsia="Times New Roman"/>
          <w:color w:val="000000"/>
          <w:lang w:eastAsia="es-NI"/>
        </w:rPr>
        <w:tab/>
        <w:t>2 puntos.</w:t>
      </w:r>
      <w:r w:rsidR="00247870" w:rsidRPr="00284619">
        <w:rPr>
          <w:color w:val="000000"/>
          <w:sz w:val="24"/>
          <w:szCs w:val="24"/>
        </w:rPr>
        <w:tab/>
      </w:r>
    </w:p>
    <w:tbl>
      <w:tblPr>
        <w:tblW w:w="951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24"/>
        <w:gridCol w:w="1228"/>
        <w:gridCol w:w="332"/>
        <w:gridCol w:w="1701"/>
        <w:gridCol w:w="1560"/>
        <w:gridCol w:w="1418"/>
        <w:gridCol w:w="1276"/>
        <w:gridCol w:w="851"/>
        <w:gridCol w:w="21"/>
      </w:tblGrid>
      <w:tr w:rsidR="00772370" w:rsidRPr="00284619" w14:paraId="65B2DD1A" w14:textId="77777777" w:rsidTr="00772370">
        <w:trPr>
          <w:gridAfter w:val="1"/>
          <w:wAfter w:w="21" w:type="dxa"/>
          <w:trHeight w:val="576"/>
        </w:trPr>
        <w:tc>
          <w:tcPr>
            <w:tcW w:w="1124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9DE1CE" w:fill="9DE1CE"/>
            <w:noWrap/>
            <w:vAlign w:val="center"/>
            <w:hideMark/>
          </w:tcPr>
          <w:p w14:paraId="512741CB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CRITERIO</w:t>
            </w:r>
          </w:p>
        </w:tc>
        <w:tc>
          <w:tcPr>
            <w:tcW w:w="122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6A13F7A3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Descripción</w:t>
            </w:r>
          </w:p>
        </w:tc>
        <w:tc>
          <w:tcPr>
            <w:tcW w:w="33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1B1021D3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54EE6DEC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Aprendizaje Avanzado (4 Pts.)</w:t>
            </w:r>
          </w:p>
        </w:tc>
        <w:tc>
          <w:tcPr>
            <w:tcW w:w="156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59FBE182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Aprendizaje Satisfactorio (3 Pts.)</w:t>
            </w:r>
          </w:p>
        </w:tc>
        <w:tc>
          <w:tcPr>
            <w:tcW w:w="1418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2F070BD9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 xml:space="preserve">Aprendizaje Fundamental </w:t>
            </w: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br/>
              <w:t>(2 Pts.)</w:t>
            </w:r>
          </w:p>
        </w:tc>
        <w:tc>
          <w:tcPr>
            <w:tcW w:w="1276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3C5E5295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Aprendizaje Inicial</w:t>
            </w: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br/>
              <w:t xml:space="preserve">(1 </w:t>
            </w:r>
            <w:proofErr w:type="spellStart"/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Pto</w:t>
            </w:r>
            <w:proofErr w:type="spellEnd"/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.)</w:t>
            </w:r>
          </w:p>
        </w:tc>
        <w:tc>
          <w:tcPr>
            <w:tcW w:w="851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9DE1CE" w:fill="9DE1CE"/>
            <w:vAlign w:val="center"/>
            <w:hideMark/>
          </w:tcPr>
          <w:p w14:paraId="0992F44D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Modo de Evaluar</w:t>
            </w:r>
          </w:p>
        </w:tc>
      </w:tr>
      <w:tr w:rsidR="00772370" w:rsidRPr="00284619" w14:paraId="37927982" w14:textId="77777777" w:rsidTr="00772370">
        <w:trPr>
          <w:trHeight w:val="300"/>
        </w:trPr>
        <w:tc>
          <w:tcPr>
            <w:tcW w:w="9511" w:type="dxa"/>
            <w:gridSpan w:val="9"/>
            <w:tcBorders>
              <w:top w:val="nil"/>
              <w:left w:val="single" w:sz="8" w:space="0" w:color="000000"/>
              <w:bottom w:val="nil"/>
              <w:right w:val="single" w:sz="8" w:space="0" w:color="000000"/>
            </w:tcBorders>
            <w:shd w:val="clear" w:color="9DE1CE" w:fill="9DE1CE"/>
            <w:noWrap/>
            <w:vAlign w:val="center"/>
            <w:hideMark/>
          </w:tcPr>
          <w:p w14:paraId="19D911F4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Informe de Proyecto (20 puntos)</w:t>
            </w:r>
          </w:p>
        </w:tc>
      </w:tr>
      <w:tr w:rsidR="00772370" w:rsidRPr="00284619" w14:paraId="54BCD592" w14:textId="77777777" w:rsidTr="00772370">
        <w:trPr>
          <w:gridAfter w:val="1"/>
          <w:wAfter w:w="21" w:type="dxa"/>
          <w:trHeight w:val="864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094C4F17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Portada</w:t>
            </w:r>
          </w:p>
        </w:tc>
        <w:tc>
          <w:tcPr>
            <w:tcW w:w="1228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F82D72F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Estructura lógica y ordenada lo indicado en el formato</w:t>
            </w:r>
          </w:p>
        </w:tc>
        <w:tc>
          <w:tcPr>
            <w:tcW w:w="332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985F7E5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2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383F384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(2)  Presentación profesional con todos los datos relevantes.</w:t>
            </w:r>
          </w:p>
        </w:tc>
        <w:tc>
          <w:tcPr>
            <w:tcW w:w="156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821FB4E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(1.5) Presentación con algunos datos faltantes o con formato poco profesional.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AB2857A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(1) Presentación con información faltante o con errores de formato.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DB75E41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(0.5) Presentación incompleta o con errores graves de formato.</w:t>
            </w:r>
          </w:p>
        </w:tc>
        <w:tc>
          <w:tcPr>
            <w:tcW w:w="8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0EA7C1A7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Grupal</w:t>
            </w:r>
          </w:p>
        </w:tc>
      </w:tr>
      <w:tr w:rsidR="00772370" w:rsidRPr="00284619" w14:paraId="5CC6D6BD" w14:textId="77777777" w:rsidTr="00772370">
        <w:trPr>
          <w:gridAfter w:val="1"/>
          <w:wAfter w:w="21" w:type="dxa"/>
          <w:trHeight w:val="1440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6B5A1AD4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Introducción (descripción del tema)</w:t>
            </w:r>
          </w:p>
        </w:tc>
        <w:tc>
          <w:tcPr>
            <w:tcW w:w="122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AC41A38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Relevancia, profundidad y precisión en los temas desarrollados.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02EC310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CFE2C3B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Descripción clara, concisa y completa de la elección del tema. Se justifica la relevancia del tema y se relaciona con el contexto actual.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DF3B118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Descripción clara, pero con algunas omisiones o con falta de profundidad en la justificación.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8DDC181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Descripción incompleta o con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errores en la justificación.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E555F42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Descripción confusa o con errores importantes en la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justificación.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5C34484F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Grupal</w:t>
            </w:r>
          </w:p>
        </w:tc>
      </w:tr>
      <w:tr w:rsidR="00772370" w:rsidRPr="00284619" w14:paraId="1E9AD4A7" w14:textId="77777777" w:rsidTr="00772370">
        <w:trPr>
          <w:gridAfter w:val="1"/>
          <w:wAfter w:w="21" w:type="dxa"/>
          <w:trHeight w:val="2016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5328FAE8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Objetivos del proyecto</w:t>
            </w:r>
          </w:p>
        </w:tc>
        <w:tc>
          <w:tcPr>
            <w:tcW w:w="122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62E85D9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Objetivo definido, específico, medible, alcanzable, relevante y con un tiempo definido.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1D1C16E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6F66C83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(3) Objetivo definido, específico, medible, alcanzable, relevante y con un tiempo definido.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6AD7F02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(2) Objetivo definido, pero con algunas falencias en la especificidad, criterios de medición y alcance, relevancia o tiempo definido.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8EE4A04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(1) Objetivo poco definido o con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errores en la especificidad,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criterios de medición y alcance, relevancia o tiempo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definido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89A5093" w14:textId="1F9B53A4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(0.5) Objetivo no definido o con errores importantes, criterios de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medición y alcance, relevancia o tiempo definido.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4311D811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Grupal</w:t>
            </w:r>
          </w:p>
        </w:tc>
      </w:tr>
      <w:tr w:rsidR="00772370" w:rsidRPr="00284619" w14:paraId="6C39A798" w14:textId="77777777" w:rsidTr="00772370">
        <w:trPr>
          <w:gridAfter w:val="1"/>
          <w:wAfter w:w="21" w:type="dxa"/>
          <w:trHeight w:val="1440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34DCC14B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lastRenderedPageBreak/>
              <w:t>Metodología del proyecto</w:t>
            </w:r>
          </w:p>
        </w:tc>
        <w:tc>
          <w:tcPr>
            <w:tcW w:w="122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3F01DAF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Análisis crítico y aprendizajes destacados según las experiencias y conocimientos previos.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DAF8854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3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20E02D7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(3) Reflexión profunda y crítica, relaciona aprendizajes con experiencias previas y expectativas profesionales.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E8FC38D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(2) Reflexión adecuada, relaciona aprendizajes con experiencias previas de manera general.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C4DE311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(1) Reflexión limitada, menciona aprendizajes de forma superficial y desconectada de las experiencias previas.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30D0448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(0.5) Sin reflexión o análisis crítico; aprendizajes mencionados de forma vaga o ausente.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2569F06F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Grupal</w:t>
            </w:r>
          </w:p>
        </w:tc>
      </w:tr>
      <w:tr w:rsidR="00772370" w:rsidRPr="00284619" w14:paraId="4AEAF045" w14:textId="77777777" w:rsidTr="00772370">
        <w:trPr>
          <w:gridAfter w:val="1"/>
          <w:wAfter w:w="21" w:type="dxa"/>
          <w:trHeight w:val="2016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7ADF57D1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Resultados y conclusiones</w:t>
            </w:r>
          </w:p>
        </w:tc>
        <w:tc>
          <w:tcPr>
            <w:tcW w:w="122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538F8D1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Resultados y conclusión clara, concisa y que resume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los principales hallazgos del proyecto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5AE488F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4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A227F9A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Resultados y conclusión clara, concisa y que resume los principales hallazgos del proyecto.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885EEC5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Conclusión clara, pero con algunas omisiones o con falta de profundidad.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0525BB69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Conclusión confusa o con errores en la síntesis de los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hallazgos.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3935555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Conclusión no definida o con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errores importantes en la síntesis de los hallazgos.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163D5B79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Grupal</w:t>
            </w:r>
          </w:p>
        </w:tc>
      </w:tr>
      <w:tr w:rsidR="00772370" w:rsidRPr="00284619" w14:paraId="3724B9BB" w14:textId="77777777" w:rsidTr="00772370">
        <w:trPr>
          <w:gridAfter w:val="1"/>
          <w:wAfter w:w="21" w:type="dxa"/>
          <w:trHeight w:val="1440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32107390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Bibliografía</w:t>
            </w:r>
          </w:p>
        </w:tc>
        <w:tc>
          <w:tcPr>
            <w:tcW w:w="1228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3C2E35C0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El informe contiene los referentes bibliográficos empleados en el proyecto.</w:t>
            </w:r>
          </w:p>
        </w:tc>
        <w:tc>
          <w:tcPr>
            <w:tcW w:w="33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3D0E9CE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0A662A0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Referencias completas y correctamente formateadas según normas APA o normas de la institución.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A223EFC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Referencias incompletas o con errores de formato.</w:t>
            </w: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ED71F7D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Referencias incompletas o con errores importantes de formato.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DDFE55C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Referencias no incluidas o con errores graves de formato.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216EEA71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Grupal</w:t>
            </w:r>
          </w:p>
        </w:tc>
      </w:tr>
      <w:tr w:rsidR="00772370" w:rsidRPr="00284619" w14:paraId="3D6789EF" w14:textId="77777777" w:rsidTr="00772370">
        <w:trPr>
          <w:gridAfter w:val="1"/>
          <w:wAfter w:w="21" w:type="dxa"/>
          <w:trHeight w:val="1164"/>
        </w:trPr>
        <w:tc>
          <w:tcPr>
            <w:tcW w:w="1124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16F61C1E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Tiempo de entrega</w:t>
            </w:r>
          </w:p>
        </w:tc>
        <w:tc>
          <w:tcPr>
            <w:tcW w:w="1228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7AA174ED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Entrega del informe del proyecto dentro del plazo establecido.</w:t>
            </w:r>
          </w:p>
        </w:tc>
        <w:tc>
          <w:tcPr>
            <w:tcW w:w="33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noWrap/>
            <w:vAlign w:val="center"/>
            <w:hideMark/>
          </w:tcPr>
          <w:p w14:paraId="1F0F939F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339F076A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(3) Informe entregado puntualmente.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76EC4060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(2) Informe entregado con un pequeño retraso (1 día).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606E9F08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(1) Informe entregado con retraso moderado (2-3 días).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0ED7CF00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(0.5) Informe entregado con retraso significativo o no entregado.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082CE55B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Grupal</w:t>
            </w:r>
          </w:p>
        </w:tc>
      </w:tr>
    </w:tbl>
    <w:p w14:paraId="2DCA6D2D" w14:textId="54E8B12B" w:rsidR="00247870" w:rsidRPr="00284619" w:rsidRDefault="00247870" w:rsidP="00772370">
      <w:pPr>
        <w:pBdr>
          <w:top w:val="nil"/>
          <w:left w:val="nil"/>
          <w:bottom w:val="nil"/>
          <w:right w:val="nil"/>
          <w:between w:val="nil"/>
        </w:pBdr>
        <w:spacing w:after="0"/>
        <w:jc w:val="left"/>
        <w:rPr>
          <w:color w:val="000000"/>
          <w:sz w:val="24"/>
          <w:szCs w:val="24"/>
        </w:rPr>
      </w:pPr>
      <w:r w:rsidRPr="00284619">
        <w:rPr>
          <w:color w:val="000000"/>
          <w:sz w:val="24"/>
          <w:szCs w:val="24"/>
        </w:rPr>
        <w:tab/>
      </w:r>
      <w:r w:rsidRPr="00284619">
        <w:rPr>
          <w:color w:val="000000"/>
          <w:sz w:val="24"/>
          <w:szCs w:val="24"/>
        </w:rPr>
        <w:tab/>
      </w:r>
    </w:p>
    <w:p w14:paraId="49CB2A98" w14:textId="77777777" w:rsidR="00247870" w:rsidRPr="00284619" w:rsidRDefault="00247870" w:rsidP="00247870">
      <w:pPr>
        <w:pBdr>
          <w:top w:val="nil"/>
          <w:left w:val="nil"/>
          <w:bottom w:val="nil"/>
          <w:right w:val="nil"/>
          <w:between w:val="nil"/>
        </w:pBdr>
        <w:spacing w:after="0"/>
        <w:ind w:left="851"/>
        <w:rPr>
          <w:color w:val="FF0000"/>
          <w:sz w:val="24"/>
          <w:szCs w:val="24"/>
        </w:rPr>
      </w:pPr>
    </w:p>
    <w:p w14:paraId="122DDB7E" w14:textId="2E6C8C60" w:rsidR="00247870" w:rsidRPr="00284619" w:rsidRDefault="00247870" w:rsidP="002478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 w:rsidRPr="00284619">
        <w:rPr>
          <w:b/>
          <w:color w:val="000000"/>
          <w:sz w:val="24"/>
          <w:szCs w:val="24"/>
        </w:rPr>
        <w:t>Rúbrica de Evaluación de la presentación Oral (10 puntos)</w:t>
      </w:r>
    </w:p>
    <w:tbl>
      <w:tblPr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8"/>
        <w:gridCol w:w="1633"/>
        <w:gridCol w:w="263"/>
        <w:gridCol w:w="1498"/>
        <w:gridCol w:w="1498"/>
        <w:gridCol w:w="1509"/>
        <w:gridCol w:w="1889"/>
        <w:gridCol w:w="1152"/>
      </w:tblGrid>
      <w:tr w:rsidR="00F63BFE" w:rsidRPr="00284619" w14:paraId="7D9E9C0D" w14:textId="77777777" w:rsidTr="00F63BFE">
        <w:trPr>
          <w:trHeight w:val="576"/>
        </w:trPr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9DE1CE" w:fill="9DE1CE"/>
            <w:noWrap/>
            <w:vAlign w:val="center"/>
            <w:hideMark/>
          </w:tcPr>
          <w:p w14:paraId="5C9C9EDC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CRITERIO</w:t>
            </w:r>
          </w:p>
        </w:tc>
        <w:tc>
          <w:tcPr>
            <w:tcW w:w="1535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7F875428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Descripción</w:t>
            </w:r>
          </w:p>
        </w:tc>
        <w:tc>
          <w:tcPr>
            <w:tcW w:w="250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05B47480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2</w:t>
            </w:r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76E6109D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Aprendizaje Avanzado (2 Pts.)</w:t>
            </w:r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73184720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Aprendizaje Satisfactorio (1.5 Pts.)</w:t>
            </w:r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056D8CA4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 xml:space="preserve">Aprendizaje Fundamental </w:t>
            </w: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br/>
              <w:t>(1 Pts.)</w:t>
            </w:r>
          </w:p>
        </w:tc>
        <w:tc>
          <w:tcPr>
            <w:tcW w:w="1747" w:type="dxa"/>
            <w:tcBorders>
              <w:top w:val="single" w:sz="8" w:space="0" w:color="000000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56B9265A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Aprendizaje Inicial</w:t>
            </w: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br/>
              <w:t xml:space="preserve">(0.5 </w:t>
            </w:r>
            <w:proofErr w:type="spellStart"/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Pto</w:t>
            </w:r>
            <w:proofErr w:type="spellEnd"/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.)</w:t>
            </w:r>
          </w:p>
        </w:tc>
        <w:tc>
          <w:tcPr>
            <w:tcW w:w="115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9DE1CE" w:fill="9DE1CE"/>
            <w:noWrap/>
            <w:vAlign w:val="center"/>
            <w:hideMark/>
          </w:tcPr>
          <w:p w14:paraId="18011C12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Modo de Evaluar</w:t>
            </w:r>
          </w:p>
        </w:tc>
      </w:tr>
      <w:tr w:rsidR="00F63BFE" w:rsidRPr="00284619" w14:paraId="2417DFDB" w14:textId="77777777" w:rsidTr="00F63BFE">
        <w:trPr>
          <w:trHeight w:val="2016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48D5A3CC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lastRenderedPageBreak/>
              <w:t>Demostración en tiempo real</w:t>
            </w:r>
          </w:p>
        </w:tc>
        <w:tc>
          <w:tcPr>
            <w:tcW w:w="153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46F9935D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Durante la presentación demuestran el código y funcionamiento de su proyecto de asignatura.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F9730D9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639DB69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Demostración en tiempo real fluida, exitosa y sin errores. Se demuestra la funcionalidad del proyecto y se responde a las preguntas de forma clara y precisa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4A3183F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Demostración en tiempo real con algunas dificultades o errores menores. Se responde a las preguntas con algunas omisiones o con falta de precisión.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E5FF34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Demostración en tiempo real con dificultades importantes o errores significativos. Se responde a las</w:t>
            </w:r>
            <w:r w:rsidRPr="00284619">
              <w:rPr>
                <w:rFonts w:eastAsia="Times New Roman"/>
                <w:color w:val="000000"/>
                <w:lang w:eastAsia="es-NI"/>
              </w:rPr>
              <w:br/>
              <w:t>preguntas con errores o con falta de claridad.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57C5151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Demostración en tiempo real no exitosa o con errores graves. No se responde a las preguntas o se responde con errores importantes.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3D48920D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Individual</w:t>
            </w:r>
          </w:p>
        </w:tc>
      </w:tr>
      <w:tr w:rsidR="00F63BFE" w:rsidRPr="00284619" w14:paraId="0E674459" w14:textId="77777777" w:rsidTr="00F63BFE">
        <w:trPr>
          <w:trHeight w:val="2304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42F393F3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Medios y recursos de apoyo</w:t>
            </w:r>
          </w:p>
        </w:tc>
        <w:tc>
          <w:tcPr>
            <w:tcW w:w="153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57F9E62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Los medios empleados para la presentación son suficientes para apoyar su demostración aplicada de los contenidos.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BEBC58E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F06BC03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Los medios audiovisuales (diapositivas, videos, etc.) son de alta calidad, relevantes para el contenido de la presentación y contribuyen a la comprensión del tema.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4067C0B7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Los medios audiovisuales son de buena calidad, pero con algunos errores o con poca relevancia para el contenido de la presentación.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67590F9C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Los medios audiovisuales son de calidad regular o con errores significativos. No contribuyen a la comprensión del tema.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EB8B96C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Los medios audiovisuales son de baja calidad o no se utilizan de forma efectiva. No contribuyen a la comprensión del tema.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6FAE57B2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Individual</w:t>
            </w:r>
          </w:p>
        </w:tc>
      </w:tr>
      <w:tr w:rsidR="00F63BFE" w:rsidRPr="00284619" w14:paraId="507A6BD3" w14:textId="77777777" w:rsidTr="00F63BFE">
        <w:trPr>
          <w:trHeight w:val="1728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2AB5C766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Participación asertiva en</w:t>
            </w: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br/>
              <w:t>la réplica a las preguntas</w:t>
            </w:r>
          </w:p>
        </w:tc>
        <w:tc>
          <w:tcPr>
            <w:tcW w:w="1535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AAF6F52" w14:textId="0CC50719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 xml:space="preserve">El estudiante participa </w:t>
            </w:r>
            <w:r w:rsidR="00F63BFE" w:rsidRPr="00284619">
              <w:rPr>
                <w:rFonts w:eastAsia="Times New Roman"/>
                <w:color w:val="000000"/>
                <w:lang w:eastAsia="es-NI"/>
              </w:rPr>
              <w:t>y</w:t>
            </w:r>
            <w:r w:rsidRPr="00284619">
              <w:rPr>
                <w:rFonts w:eastAsia="Times New Roman"/>
                <w:color w:val="000000"/>
                <w:lang w:eastAsia="es-NI"/>
              </w:rPr>
              <w:t xml:space="preserve"> responde asertivamente a las preguntas planteadas.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574E5968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3C8C298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Responde con seguridad y fluidez a las preguntas, demostrando un dominio del tema y una capacidad de análisis.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77DE3CEC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Responde a las preguntas con cierta seguridad, pero con alguna duda o titubeo.</w:t>
            </w:r>
          </w:p>
        </w:tc>
        <w:tc>
          <w:tcPr>
            <w:tcW w:w="1372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23D425BE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Responde a las preguntas con dificultad o con falta de seguridad.</w:t>
            </w:r>
          </w:p>
        </w:tc>
        <w:tc>
          <w:tcPr>
            <w:tcW w:w="1747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vAlign w:val="center"/>
            <w:hideMark/>
          </w:tcPr>
          <w:p w14:paraId="1CB8B52E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No responde a las preguntas o las respuestas son incorrectas o irrelevantes.</w:t>
            </w:r>
          </w:p>
        </w:tc>
        <w:tc>
          <w:tcPr>
            <w:tcW w:w="115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750B604D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Individual</w:t>
            </w:r>
          </w:p>
        </w:tc>
      </w:tr>
      <w:tr w:rsidR="00F63BFE" w:rsidRPr="00284619" w14:paraId="55449FE3" w14:textId="77777777" w:rsidTr="00F63BFE">
        <w:trPr>
          <w:trHeight w:val="1740"/>
        </w:trPr>
        <w:tc>
          <w:tcPr>
            <w:tcW w:w="1396" w:type="dxa"/>
            <w:tcBorders>
              <w:top w:val="nil"/>
              <w:left w:val="nil"/>
              <w:bottom w:val="nil"/>
              <w:right w:val="nil"/>
            </w:tcBorders>
            <w:shd w:val="clear" w:color="9DE1CE" w:fill="9DE1CE"/>
            <w:vAlign w:val="center"/>
            <w:hideMark/>
          </w:tcPr>
          <w:p w14:paraId="03874F41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b/>
                <w:bCs/>
                <w:color w:val="000000"/>
                <w:lang w:eastAsia="es-NI"/>
              </w:rPr>
            </w:pPr>
            <w:r w:rsidRPr="00284619">
              <w:rPr>
                <w:rFonts w:eastAsia="Times New Roman"/>
                <w:b/>
                <w:bCs/>
                <w:color w:val="000000"/>
                <w:lang w:eastAsia="es-NI"/>
              </w:rPr>
              <w:t>Manejo del tiempo en la presentación</w:t>
            </w:r>
          </w:p>
        </w:tc>
        <w:tc>
          <w:tcPr>
            <w:tcW w:w="153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  <w:hideMark/>
          </w:tcPr>
          <w:p w14:paraId="78F81CAB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De forma general cada estudiante participa en el tiempo equitativo al resto de sus compañeros.</w:t>
            </w:r>
          </w:p>
        </w:tc>
        <w:tc>
          <w:tcPr>
            <w:tcW w:w="25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6170C4D4" w14:textId="77777777" w:rsidR="00772370" w:rsidRPr="00284619" w:rsidRDefault="00772370" w:rsidP="00772370">
            <w:pPr>
              <w:spacing w:after="0"/>
              <w:jc w:val="center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2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3E3BEAD5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La presentación se ajusta al tiempo establecido (15 minutos) sin excederse ni ser demasiado corta.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1BACC3D9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La presentación se ajusta al tiempo establecido con una pequeña desviación (1-2 minutos)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4DE226D6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La presentación se excede del tiempo establecido (más de 2 minutos) o es demasiado corta (menos de 10 minutos).</w:t>
            </w:r>
          </w:p>
        </w:tc>
        <w:tc>
          <w:tcPr>
            <w:tcW w:w="174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FFFFFF" w:fill="FFFFFF"/>
            <w:vAlign w:val="center"/>
            <w:hideMark/>
          </w:tcPr>
          <w:p w14:paraId="77F8B2C2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La presentación se excede del tiempo establecido significativamente (más de 5 minutos) o es demasiado corta (menos de 5 minutos).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FFFFFF" w:fill="FFFFFF"/>
            <w:vAlign w:val="center"/>
            <w:hideMark/>
          </w:tcPr>
          <w:p w14:paraId="1AEEC692" w14:textId="77777777" w:rsidR="00772370" w:rsidRPr="00284619" w:rsidRDefault="00772370" w:rsidP="00772370">
            <w:pPr>
              <w:spacing w:after="0"/>
              <w:jc w:val="left"/>
              <w:rPr>
                <w:rFonts w:eastAsia="Times New Roman"/>
                <w:color w:val="000000"/>
                <w:lang w:eastAsia="es-NI"/>
              </w:rPr>
            </w:pPr>
            <w:r w:rsidRPr="00284619">
              <w:rPr>
                <w:rFonts w:eastAsia="Times New Roman"/>
                <w:color w:val="000000"/>
                <w:lang w:eastAsia="es-NI"/>
              </w:rPr>
              <w:t>Individual</w:t>
            </w:r>
          </w:p>
        </w:tc>
      </w:tr>
    </w:tbl>
    <w:p w14:paraId="46ABDEF5" w14:textId="77777777" w:rsidR="00656E00" w:rsidRPr="00284619" w:rsidRDefault="00656E00"/>
    <w:sectPr w:rsidR="00656E00" w:rsidRPr="00284619" w:rsidSect="00284619">
      <w:pgSz w:w="12240" w:h="15840" w:code="1"/>
      <w:pgMar w:top="1440" w:right="1440" w:bottom="1440" w:left="1440" w:header="0" w:footer="72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1F694" w14:textId="77777777" w:rsidR="002577CB" w:rsidRDefault="002577CB" w:rsidP="00247870">
      <w:pPr>
        <w:spacing w:after="0"/>
      </w:pPr>
      <w:r>
        <w:separator/>
      </w:r>
    </w:p>
  </w:endnote>
  <w:endnote w:type="continuationSeparator" w:id="0">
    <w:p w14:paraId="03B7B4B5" w14:textId="77777777" w:rsidR="002577CB" w:rsidRDefault="002577CB" w:rsidP="0024787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DCD83" w14:textId="77777777" w:rsidR="002577CB" w:rsidRDefault="002577CB" w:rsidP="00247870">
      <w:pPr>
        <w:spacing w:after="0"/>
      </w:pPr>
      <w:r>
        <w:separator/>
      </w:r>
    </w:p>
  </w:footnote>
  <w:footnote w:type="continuationSeparator" w:id="0">
    <w:p w14:paraId="6EBD6BD4" w14:textId="77777777" w:rsidR="002577CB" w:rsidRDefault="002577CB" w:rsidP="0024787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47E"/>
    <w:multiLevelType w:val="hybridMultilevel"/>
    <w:tmpl w:val="79344BD4"/>
    <w:lvl w:ilvl="0" w:tplc="8A125B78">
      <w:start w:val="1"/>
      <w:numFmt w:val="decimal"/>
      <w:lvlText w:val="%1."/>
      <w:lvlJc w:val="left"/>
      <w:pPr>
        <w:ind w:left="720" w:hanging="360"/>
      </w:pPr>
    </w:lvl>
    <w:lvl w:ilvl="1" w:tplc="A6FEC750">
      <w:numFmt w:val="decimal"/>
      <w:lvlText w:val=""/>
      <w:lvlJc w:val="left"/>
    </w:lvl>
    <w:lvl w:ilvl="2" w:tplc="EA46FDBE">
      <w:numFmt w:val="decimal"/>
      <w:lvlText w:val=""/>
      <w:lvlJc w:val="left"/>
    </w:lvl>
    <w:lvl w:ilvl="3" w:tplc="0E4842C8">
      <w:numFmt w:val="decimal"/>
      <w:lvlText w:val=""/>
      <w:lvlJc w:val="left"/>
    </w:lvl>
    <w:lvl w:ilvl="4" w:tplc="819E19FE">
      <w:numFmt w:val="decimal"/>
      <w:lvlText w:val=""/>
      <w:lvlJc w:val="left"/>
    </w:lvl>
    <w:lvl w:ilvl="5" w:tplc="9536AAF8">
      <w:numFmt w:val="decimal"/>
      <w:lvlText w:val=""/>
      <w:lvlJc w:val="left"/>
    </w:lvl>
    <w:lvl w:ilvl="6" w:tplc="75BE9844">
      <w:numFmt w:val="decimal"/>
      <w:lvlText w:val=""/>
      <w:lvlJc w:val="left"/>
    </w:lvl>
    <w:lvl w:ilvl="7" w:tplc="CCEC142A">
      <w:numFmt w:val="decimal"/>
      <w:lvlText w:val=""/>
      <w:lvlJc w:val="left"/>
    </w:lvl>
    <w:lvl w:ilvl="8" w:tplc="F9909BFA">
      <w:numFmt w:val="decimal"/>
      <w:lvlText w:val=""/>
      <w:lvlJc w:val="left"/>
    </w:lvl>
  </w:abstractNum>
  <w:abstractNum w:abstractNumId="1" w15:restartNumberingAfterBreak="0">
    <w:nsid w:val="053044F3"/>
    <w:multiLevelType w:val="multilevel"/>
    <w:tmpl w:val="E624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C173A"/>
    <w:multiLevelType w:val="hybridMultilevel"/>
    <w:tmpl w:val="A6408288"/>
    <w:lvl w:ilvl="0" w:tplc="FDF65420">
      <w:start w:val="1"/>
      <w:numFmt w:val="bullet"/>
      <w:lvlText w:val="•"/>
      <w:lvlJc w:val="left"/>
      <w:pPr>
        <w:ind w:left="720" w:hanging="360"/>
      </w:pPr>
    </w:lvl>
    <w:lvl w:ilvl="1" w:tplc="DA4E8ECE">
      <w:numFmt w:val="decimal"/>
      <w:lvlText w:val=""/>
      <w:lvlJc w:val="left"/>
    </w:lvl>
    <w:lvl w:ilvl="2" w:tplc="1092059A">
      <w:numFmt w:val="decimal"/>
      <w:lvlText w:val=""/>
      <w:lvlJc w:val="left"/>
    </w:lvl>
    <w:lvl w:ilvl="3" w:tplc="644628E4">
      <w:numFmt w:val="decimal"/>
      <w:lvlText w:val=""/>
      <w:lvlJc w:val="left"/>
    </w:lvl>
    <w:lvl w:ilvl="4" w:tplc="046AD634">
      <w:numFmt w:val="decimal"/>
      <w:lvlText w:val=""/>
      <w:lvlJc w:val="left"/>
    </w:lvl>
    <w:lvl w:ilvl="5" w:tplc="346C8A2E">
      <w:numFmt w:val="decimal"/>
      <w:lvlText w:val=""/>
      <w:lvlJc w:val="left"/>
    </w:lvl>
    <w:lvl w:ilvl="6" w:tplc="979EFC8E">
      <w:numFmt w:val="decimal"/>
      <w:lvlText w:val=""/>
      <w:lvlJc w:val="left"/>
    </w:lvl>
    <w:lvl w:ilvl="7" w:tplc="844CDC40">
      <w:numFmt w:val="decimal"/>
      <w:lvlText w:val=""/>
      <w:lvlJc w:val="left"/>
    </w:lvl>
    <w:lvl w:ilvl="8" w:tplc="28A212A8">
      <w:numFmt w:val="decimal"/>
      <w:lvlText w:val=""/>
      <w:lvlJc w:val="left"/>
    </w:lvl>
  </w:abstractNum>
  <w:abstractNum w:abstractNumId="3" w15:restartNumberingAfterBreak="0">
    <w:nsid w:val="264135C6"/>
    <w:multiLevelType w:val="multilevel"/>
    <w:tmpl w:val="69A20746"/>
    <w:lvl w:ilvl="0">
      <w:start w:val="1"/>
      <w:numFmt w:val="upperLetter"/>
      <w:lvlText w:val="%1."/>
      <w:lvlJc w:val="left"/>
      <w:pPr>
        <w:ind w:left="0" w:firstLine="0"/>
      </w:pPr>
      <w:rPr>
        <w:b/>
      </w:rPr>
    </w:lvl>
    <w:lvl w:ilvl="1">
      <w:start w:val="1"/>
      <w:numFmt w:val="decimal"/>
      <w:lvlText w:val="%1.%2"/>
      <w:lvlJc w:val="left"/>
      <w:pPr>
        <w:ind w:left="0" w:firstLine="170"/>
      </w:pPr>
      <w:rPr>
        <w:b/>
      </w:rPr>
    </w:lvl>
    <w:lvl w:ilvl="2">
      <w:start w:val="1"/>
      <w:numFmt w:val="decimal"/>
      <w:lvlText w:val="%1.%2.%3"/>
      <w:lvlJc w:val="left"/>
      <w:pPr>
        <w:ind w:left="-28" w:firstLine="454"/>
      </w:pPr>
      <w:rPr>
        <w:sz w:val="24"/>
        <w:szCs w:val="24"/>
      </w:rPr>
    </w:lvl>
    <w:lvl w:ilvl="3">
      <w:start w:val="1"/>
      <w:numFmt w:val="decimal"/>
      <w:lvlText w:val="%1.%2.%3.%4"/>
      <w:lvlJc w:val="left"/>
      <w:pPr>
        <w:ind w:left="0" w:firstLine="680"/>
      </w:pPr>
    </w:lvl>
    <w:lvl w:ilvl="4">
      <w:start w:val="1"/>
      <w:numFmt w:val="lowerLetter"/>
      <w:lvlText w:val="%5."/>
      <w:lvlJc w:val="left"/>
      <w:pPr>
        <w:ind w:left="2172" w:hanging="360"/>
      </w:pPr>
    </w:lvl>
    <w:lvl w:ilvl="5">
      <w:start w:val="1"/>
      <w:numFmt w:val="lowerRoman"/>
      <w:lvlText w:val="%6."/>
      <w:lvlJc w:val="right"/>
      <w:pPr>
        <w:ind w:left="2892" w:hanging="180"/>
      </w:pPr>
    </w:lvl>
    <w:lvl w:ilvl="6">
      <w:start w:val="1"/>
      <w:numFmt w:val="decimal"/>
      <w:lvlText w:val="%7."/>
      <w:lvlJc w:val="left"/>
      <w:pPr>
        <w:ind w:left="3612" w:hanging="360"/>
      </w:pPr>
    </w:lvl>
    <w:lvl w:ilvl="7">
      <w:start w:val="1"/>
      <w:numFmt w:val="lowerLetter"/>
      <w:lvlText w:val="%8."/>
      <w:lvlJc w:val="left"/>
      <w:pPr>
        <w:ind w:left="4332" w:hanging="360"/>
      </w:pPr>
    </w:lvl>
    <w:lvl w:ilvl="8">
      <w:start w:val="1"/>
      <w:numFmt w:val="lowerRoman"/>
      <w:lvlText w:val="%9."/>
      <w:lvlJc w:val="right"/>
      <w:pPr>
        <w:ind w:left="5052" w:hanging="180"/>
      </w:pPr>
    </w:lvl>
  </w:abstractNum>
  <w:abstractNum w:abstractNumId="4" w15:restartNumberingAfterBreak="0">
    <w:nsid w:val="33AC180D"/>
    <w:multiLevelType w:val="multilevel"/>
    <w:tmpl w:val="CEF4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20437"/>
    <w:multiLevelType w:val="multilevel"/>
    <w:tmpl w:val="C2387AFA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27562D"/>
    <w:multiLevelType w:val="multilevel"/>
    <w:tmpl w:val="77D0CD68"/>
    <w:lvl w:ilvl="0">
      <w:start w:val="1"/>
      <w:numFmt w:val="bullet"/>
      <w:lvlText w:val="●"/>
      <w:lvlJc w:val="left"/>
      <w:pPr>
        <w:ind w:left="794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952375E"/>
    <w:multiLevelType w:val="multilevel"/>
    <w:tmpl w:val="ADA65A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44E70C0E"/>
    <w:multiLevelType w:val="multilevel"/>
    <w:tmpl w:val="4314C4AE"/>
    <w:lvl w:ilvl="0">
      <w:start w:val="1"/>
      <w:numFmt w:val="bullet"/>
      <w:lvlText w:val="●"/>
      <w:lvlJc w:val="left"/>
      <w:pPr>
        <w:ind w:left="11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3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0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7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906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8FD26AF"/>
    <w:multiLevelType w:val="hybridMultilevel"/>
    <w:tmpl w:val="3E6C47B8"/>
    <w:lvl w:ilvl="0" w:tplc="CF7C4192">
      <w:start w:val="1"/>
      <w:numFmt w:val="bullet"/>
      <w:lvlText w:val="●"/>
      <w:lvlJc w:val="left"/>
      <w:pPr>
        <w:ind w:left="720" w:hanging="360"/>
      </w:pPr>
    </w:lvl>
    <w:lvl w:ilvl="1" w:tplc="D3A6489A">
      <w:start w:val="1"/>
      <w:numFmt w:val="bullet"/>
      <w:lvlText w:val="○"/>
      <w:lvlJc w:val="left"/>
      <w:pPr>
        <w:ind w:left="1440" w:hanging="360"/>
      </w:pPr>
    </w:lvl>
    <w:lvl w:ilvl="2" w:tplc="9212329C">
      <w:start w:val="1"/>
      <w:numFmt w:val="bullet"/>
      <w:lvlText w:val="■"/>
      <w:lvlJc w:val="left"/>
      <w:pPr>
        <w:ind w:left="2160" w:hanging="360"/>
      </w:pPr>
    </w:lvl>
    <w:lvl w:ilvl="3" w:tplc="09320F0E">
      <w:start w:val="1"/>
      <w:numFmt w:val="bullet"/>
      <w:lvlText w:val="●"/>
      <w:lvlJc w:val="left"/>
      <w:pPr>
        <w:ind w:left="2880" w:hanging="360"/>
      </w:pPr>
    </w:lvl>
    <w:lvl w:ilvl="4" w:tplc="EA28A302">
      <w:start w:val="1"/>
      <w:numFmt w:val="bullet"/>
      <w:lvlText w:val="○"/>
      <w:lvlJc w:val="left"/>
      <w:pPr>
        <w:ind w:left="3600" w:hanging="360"/>
      </w:pPr>
    </w:lvl>
    <w:lvl w:ilvl="5" w:tplc="0ED0C01A">
      <w:start w:val="1"/>
      <w:numFmt w:val="bullet"/>
      <w:lvlText w:val="■"/>
      <w:lvlJc w:val="left"/>
      <w:pPr>
        <w:ind w:left="4320" w:hanging="360"/>
      </w:pPr>
    </w:lvl>
    <w:lvl w:ilvl="6" w:tplc="43966518">
      <w:start w:val="1"/>
      <w:numFmt w:val="bullet"/>
      <w:lvlText w:val="●"/>
      <w:lvlJc w:val="left"/>
      <w:pPr>
        <w:ind w:left="5040" w:hanging="360"/>
      </w:pPr>
    </w:lvl>
    <w:lvl w:ilvl="7" w:tplc="C7269FF0">
      <w:start w:val="1"/>
      <w:numFmt w:val="bullet"/>
      <w:lvlText w:val="●"/>
      <w:lvlJc w:val="left"/>
      <w:pPr>
        <w:ind w:left="5760" w:hanging="360"/>
      </w:pPr>
    </w:lvl>
    <w:lvl w:ilvl="8" w:tplc="429828DA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61E143C2"/>
    <w:multiLevelType w:val="hybridMultilevel"/>
    <w:tmpl w:val="422CFCBA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1A5D95"/>
    <w:multiLevelType w:val="multilevel"/>
    <w:tmpl w:val="F0AA3024"/>
    <w:lvl w:ilvl="0">
      <w:start w:val="1"/>
      <w:numFmt w:val="upperRoman"/>
      <w:lvlText w:val="%1."/>
      <w:lvlJc w:val="left"/>
      <w:pPr>
        <w:ind w:left="786" w:hanging="720"/>
      </w:pPr>
    </w:lvl>
    <w:lvl w:ilvl="1">
      <w:start w:val="1"/>
      <w:numFmt w:val="lowerLetter"/>
      <w:lvlText w:val="%2."/>
      <w:lvlJc w:val="left"/>
      <w:pPr>
        <w:ind w:left="1146" w:hanging="360"/>
      </w:pPr>
    </w:lvl>
    <w:lvl w:ilvl="2">
      <w:start w:val="1"/>
      <w:numFmt w:val="lowerRoman"/>
      <w:lvlText w:val="%3."/>
      <w:lvlJc w:val="right"/>
      <w:pPr>
        <w:ind w:left="1866" w:hanging="180"/>
      </w:pPr>
    </w:lvl>
    <w:lvl w:ilvl="3">
      <w:start w:val="1"/>
      <w:numFmt w:val="decimal"/>
      <w:lvlText w:val="%4."/>
      <w:lvlJc w:val="left"/>
      <w:pPr>
        <w:ind w:left="2586" w:hanging="360"/>
      </w:pPr>
    </w:lvl>
    <w:lvl w:ilvl="4">
      <w:start w:val="1"/>
      <w:numFmt w:val="lowerLetter"/>
      <w:lvlText w:val="%5."/>
      <w:lvlJc w:val="left"/>
      <w:pPr>
        <w:ind w:left="3306" w:hanging="360"/>
      </w:pPr>
    </w:lvl>
    <w:lvl w:ilvl="5">
      <w:start w:val="1"/>
      <w:numFmt w:val="lowerRoman"/>
      <w:lvlText w:val="%6."/>
      <w:lvlJc w:val="right"/>
      <w:pPr>
        <w:ind w:left="4026" w:hanging="180"/>
      </w:pPr>
    </w:lvl>
    <w:lvl w:ilvl="6">
      <w:start w:val="1"/>
      <w:numFmt w:val="decimal"/>
      <w:lvlText w:val="%7."/>
      <w:lvlJc w:val="left"/>
      <w:pPr>
        <w:ind w:left="4746" w:hanging="360"/>
      </w:pPr>
    </w:lvl>
    <w:lvl w:ilvl="7">
      <w:start w:val="1"/>
      <w:numFmt w:val="lowerLetter"/>
      <w:lvlText w:val="%8."/>
      <w:lvlJc w:val="left"/>
      <w:pPr>
        <w:ind w:left="5466" w:hanging="360"/>
      </w:pPr>
    </w:lvl>
    <w:lvl w:ilvl="8">
      <w:start w:val="1"/>
      <w:numFmt w:val="lowerRoman"/>
      <w:lvlText w:val="%9."/>
      <w:lvlJc w:val="right"/>
      <w:pPr>
        <w:ind w:left="6186" w:hanging="180"/>
      </w:pPr>
    </w:lvl>
  </w:abstractNum>
  <w:num w:numId="1" w16cid:durableId="712769769">
    <w:abstractNumId w:val="5"/>
  </w:num>
  <w:num w:numId="2" w16cid:durableId="690030121">
    <w:abstractNumId w:val="7"/>
  </w:num>
  <w:num w:numId="3" w16cid:durableId="1593081168">
    <w:abstractNumId w:val="8"/>
  </w:num>
  <w:num w:numId="4" w16cid:durableId="1565987509">
    <w:abstractNumId w:val="11"/>
  </w:num>
  <w:num w:numId="5" w16cid:durableId="680664601">
    <w:abstractNumId w:val="3"/>
  </w:num>
  <w:num w:numId="6" w16cid:durableId="1464272086">
    <w:abstractNumId w:val="6"/>
  </w:num>
  <w:num w:numId="7" w16cid:durableId="558515681">
    <w:abstractNumId w:val="9"/>
    <w:lvlOverride w:ilvl="0">
      <w:startOverride w:val="1"/>
    </w:lvlOverride>
  </w:num>
  <w:num w:numId="8" w16cid:durableId="143474762">
    <w:abstractNumId w:val="2"/>
    <w:lvlOverride w:ilvl="0">
      <w:startOverride w:val="1"/>
    </w:lvlOverride>
  </w:num>
  <w:num w:numId="9" w16cid:durableId="1285429948">
    <w:abstractNumId w:val="0"/>
    <w:lvlOverride w:ilvl="0">
      <w:startOverride w:val="1"/>
    </w:lvlOverride>
  </w:num>
  <w:num w:numId="10" w16cid:durableId="31855349">
    <w:abstractNumId w:val="1"/>
  </w:num>
  <w:num w:numId="11" w16cid:durableId="1746342517">
    <w:abstractNumId w:val="4"/>
  </w:num>
  <w:num w:numId="12" w16cid:durableId="127987535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drawingGridHorizontalSpacing w:val="100"/>
  <w:drawingGridVerticalSpacing w:val="13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870"/>
    <w:rsid w:val="0002777A"/>
    <w:rsid w:val="00044A4F"/>
    <w:rsid w:val="00053493"/>
    <w:rsid w:val="0006659E"/>
    <w:rsid w:val="000931FE"/>
    <w:rsid w:val="000A03B4"/>
    <w:rsid w:val="000A4208"/>
    <w:rsid w:val="000D0C89"/>
    <w:rsid w:val="0011693B"/>
    <w:rsid w:val="001423A0"/>
    <w:rsid w:val="00247870"/>
    <w:rsid w:val="002577CB"/>
    <w:rsid w:val="00262610"/>
    <w:rsid w:val="002652EE"/>
    <w:rsid w:val="00283C07"/>
    <w:rsid w:val="00284619"/>
    <w:rsid w:val="002E425E"/>
    <w:rsid w:val="0035791F"/>
    <w:rsid w:val="00373C78"/>
    <w:rsid w:val="003C6633"/>
    <w:rsid w:val="00436D64"/>
    <w:rsid w:val="00444E77"/>
    <w:rsid w:val="00495485"/>
    <w:rsid w:val="004B234D"/>
    <w:rsid w:val="004B64A6"/>
    <w:rsid w:val="004C5774"/>
    <w:rsid w:val="004D0787"/>
    <w:rsid w:val="004E62E9"/>
    <w:rsid w:val="00512F2C"/>
    <w:rsid w:val="005208C4"/>
    <w:rsid w:val="00575E09"/>
    <w:rsid w:val="005C5678"/>
    <w:rsid w:val="005E1AA1"/>
    <w:rsid w:val="00614D0A"/>
    <w:rsid w:val="00615D18"/>
    <w:rsid w:val="00645375"/>
    <w:rsid w:val="006541C1"/>
    <w:rsid w:val="00656E00"/>
    <w:rsid w:val="006C45A0"/>
    <w:rsid w:val="00742A70"/>
    <w:rsid w:val="0075773A"/>
    <w:rsid w:val="00772370"/>
    <w:rsid w:val="00850613"/>
    <w:rsid w:val="008678A1"/>
    <w:rsid w:val="0089421B"/>
    <w:rsid w:val="008B4E50"/>
    <w:rsid w:val="008C32FA"/>
    <w:rsid w:val="008F7683"/>
    <w:rsid w:val="009677A8"/>
    <w:rsid w:val="009A29A2"/>
    <w:rsid w:val="00A520CF"/>
    <w:rsid w:val="00B41D49"/>
    <w:rsid w:val="00B539EC"/>
    <w:rsid w:val="00B60EF5"/>
    <w:rsid w:val="00B6651C"/>
    <w:rsid w:val="00C8538B"/>
    <w:rsid w:val="00D35B50"/>
    <w:rsid w:val="00E01420"/>
    <w:rsid w:val="00E9094F"/>
    <w:rsid w:val="00F20450"/>
    <w:rsid w:val="00F63BFE"/>
    <w:rsid w:val="00FB1D3F"/>
    <w:rsid w:val="00FB79A8"/>
    <w:rsid w:val="00FC767C"/>
    <w:rsid w:val="00FF2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C61B7E"/>
  <w15:chartTrackingRefBased/>
  <w15:docId w15:val="{C6CDA69E-9081-4FAE-A207-3C77640C2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870"/>
    <w:pPr>
      <w:spacing w:after="280" w:line="240" w:lineRule="auto"/>
      <w:jc w:val="both"/>
    </w:pPr>
    <w:rPr>
      <w:rFonts w:ascii="Arial" w:eastAsia="Arial" w:hAnsi="Arial" w:cs="Arial"/>
      <w:kern w:val="0"/>
      <w:lang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461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7870"/>
    <w:pPr>
      <w:keepNext/>
      <w:keepLines/>
      <w:spacing w:after="0"/>
      <w:ind w:firstLine="17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link w:val="Heading3Char"/>
    <w:uiPriority w:val="9"/>
    <w:semiHidden/>
    <w:unhideWhenUsed/>
    <w:qFormat/>
    <w:rsid w:val="00284619"/>
    <w:pPr>
      <w:spacing w:after="0" w:line="240" w:lineRule="auto"/>
      <w:outlineLvl w:val="2"/>
    </w:pPr>
    <w:rPr>
      <w:rFonts w:ascii="Arial" w:eastAsia="Arial" w:hAnsi="Arial" w:cs="Arial"/>
      <w:color w:val="1F4D78"/>
      <w:kern w:val="0"/>
      <w:sz w:val="24"/>
      <w:szCs w:val="24"/>
      <w:lang w:val="en-US"/>
      <w14:ligatures w14:val="none"/>
    </w:rPr>
  </w:style>
  <w:style w:type="paragraph" w:styleId="Heading4">
    <w:name w:val="heading 4"/>
    <w:link w:val="Heading4Char"/>
    <w:uiPriority w:val="9"/>
    <w:semiHidden/>
    <w:unhideWhenUsed/>
    <w:qFormat/>
    <w:rsid w:val="00284619"/>
    <w:pPr>
      <w:spacing w:after="0" w:line="240" w:lineRule="auto"/>
      <w:outlineLvl w:val="3"/>
    </w:pPr>
    <w:rPr>
      <w:rFonts w:ascii="Arial" w:eastAsia="Arial" w:hAnsi="Arial" w:cs="Arial"/>
      <w:i/>
      <w:iCs/>
      <w:color w:val="2E74B5"/>
      <w:kern w:val="0"/>
      <w:lang w:val="en-US"/>
      <w14:ligatures w14:val="none"/>
    </w:rPr>
  </w:style>
  <w:style w:type="paragraph" w:styleId="Heading5">
    <w:name w:val="heading 5"/>
    <w:link w:val="Heading5Char"/>
    <w:uiPriority w:val="9"/>
    <w:semiHidden/>
    <w:unhideWhenUsed/>
    <w:qFormat/>
    <w:rsid w:val="00284619"/>
    <w:pPr>
      <w:spacing w:after="0" w:line="240" w:lineRule="auto"/>
      <w:outlineLvl w:val="4"/>
    </w:pPr>
    <w:rPr>
      <w:rFonts w:ascii="Arial" w:eastAsia="Arial" w:hAnsi="Arial" w:cs="Arial"/>
      <w:color w:val="2E74B5"/>
      <w:kern w:val="0"/>
      <w:lang w:val="en-US"/>
      <w14:ligatures w14:val="none"/>
    </w:rPr>
  </w:style>
  <w:style w:type="paragraph" w:styleId="Heading6">
    <w:name w:val="heading 6"/>
    <w:link w:val="Heading6Char"/>
    <w:uiPriority w:val="9"/>
    <w:semiHidden/>
    <w:unhideWhenUsed/>
    <w:qFormat/>
    <w:rsid w:val="00284619"/>
    <w:pPr>
      <w:spacing w:after="0" w:line="240" w:lineRule="auto"/>
      <w:outlineLvl w:val="5"/>
    </w:pPr>
    <w:rPr>
      <w:rFonts w:ascii="Arial" w:eastAsia="Arial" w:hAnsi="Arial" w:cs="Arial"/>
      <w:color w:val="1F4D78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47870"/>
    <w:rPr>
      <w:rFonts w:ascii="Arial" w:eastAsiaTheme="majorEastAsia" w:hAnsi="Arial" w:cstheme="majorBidi"/>
      <w:b/>
      <w:kern w:val="0"/>
      <w:sz w:val="28"/>
      <w:szCs w:val="26"/>
      <w:lang w:eastAsia="es-E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47870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47870"/>
    <w:rPr>
      <w:rFonts w:ascii="Arial" w:eastAsia="Arial" w:hAnsi="Arial" w:cs="Arial"/>
      <w:kern w:val="0"/>
      <w:lang w:eastAsia="es-E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47870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47870"/>
    <w:rPr>
      <w:rFonts w:ascii="Arial" w:eastAsia="Arial" w:hAnsi="Arial" w:cs="Arial"/>
      <w:kern w:val="0"/>
      <w:lang w:eastAsia="es-E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8461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s-E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619"/>
    <w:rPr>
      <w:rFonts w:ascii="Arial" w:eastAsia="Arial" w:hAnsi="Arial" w:cs="Arial"/>
      <w:color w:val="1F4D78"/>
      <w:kern w:val="0"/>
      <w:sz w:val="24"/>
      <w:szCs w:val="24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619"/>
    <w:rPr>
      <w:rFonts w:ascii="Arial" w:eastAsia="Arial" w:hAnsi="Arial" w:cs="Arial"/>
      <w:i/>
      <w:iCs/>
      <w:color w:val="2E74B5"/>
      <w:kern w:val="0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619"/>
    <w:rPr>
      <w:rFonts w:ascii="Arial" w:eastAsia="Arial" w:hAnsi="Arial" w:cs="Arial"/>
      <w:color w:val="2E74B5"/>
      <w:kern w:val="0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619"/>
    <w:rPr>
      <w:rFonts w:ascii="Arial" w:eastAsia="Arial" w:hAnsi="Arial" w:cs="Arial"/>
      <w:color w:val="1F4D78"/>
      <w:kern w:val="0"/>
      <w:lang w:val="en-US"/>
      <w14:ligatures w14:val="none"/>
    </w:rPr>
  </w:style>
  <w:style w:type="paragraph" w:styleId="Title">
    <w:name w:val="Title"/>
    <w:link w:val="TitleChar"/>
    <w:uiPriority w:val="10"/>
    <w:qFormat/>
    <w:rsid w:val="00284619"/>
    <w:pPr>
      <w:spacing w:after="0" w:line="240" w:lineRule="auto"/>
    </w:pPr>
    <w:rPr>
      <w:rFonts w:ascii="Arial" w:eastAsia="Arial" w:hAnsi="Arial" w:cs="Arial"/>
      <w:kern w:val="0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284619"/>
    <w:rPr>
      <w:rFonts w:ascii="Arial" w:eastAsia="Arial" w:hAnsi="Arial" w:cs="Arial"/>
      <w:kern w:val="0"/>
      <w:sz w:val="56"/>
      <w:szCs w:val="56"/>
      <w:lang w:val="en-US"/>
      <w14:ligatures w14:val="none"/>
    </w:rPr>
  </w:style>
  <w:style w:type="paragraph" w:customStyle="1" w:styleId="Fuerte1">
    <w:name w:val="Fuerte1"/>
    <w:qFormat/>
    <w:rsid w:val="00284619"/>
    <w:pPr>
      <w:spacing w:after="0" w:line="240" w:lineRule="auto"/>
    </w:pPr>
    <w:rPr>
      <w:rFonts w:ascii="Arial" w:eastAsia="Arial" w:hAnsi="Arial" w:cs="Arial"/>
      <w:b/>
      <w:bCs/>
      <w:kern w:val="0"/>
      <w:lang w:val="en-US"/>
      <w14:ligatures w14:val="none"/>
    </w:rPr>
  </w:style>
  <w:style w:type="paragraph" w:styleId="ListParagraph">
    <w:name w:val="List Paragraph"/>
    <w:qFormat/>
    <w:rsid w:val="00284619"/>
    <w:pPr>
      <w:spacing w:after="0" w:line="240" w:lineRule="auto"/>
    </w:pPr>
    <w:rPr>
      <w:rFonts w:ascii="Arial" w:eastAsia="Arial" w:hAnsi="Arial" w:cs="Arial"/>
      <w:kern w:val="0"/>
      <w:lang w:val="en-US"/>
      <w14:ligatures w14:val="none"/>
    </w:rPr>
  </w:style>
  <w:style w:type="character" w:styleId="Hyperlink">
    <w:name w:val="Hyperlink"/>
    <w:uiPriority w:val="99"/>
    <w:unhideWhenUsed/>
    <w:rsid w:val="0028461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284619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28461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4619"/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styleId="EndnoteReference">
    <w:name w:val="endnote reference"/>
    <w:uiPriority w:val="99"/>
    <w:semiHidden/>
    <w:unhideWhenUsed/>
    <w:rsid w:val="00284619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284619"/>
    <w:pPr>
      <w:spacing w:after="0" w:line="240" w:lineRule="auto"/>
    </w:pPr>
    <w:rPr>
      <w:rFonts w:ascii="Arial" w:eastAsia="Arial" w:hAnsi="Arial" w:cs="Arial"/>
      <w:kern w:val="0"/>
      <w:sz w:val="20"/>
      <w:szCs w:val="20"/>
      <w:lang w:val="en-US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4619"/>
    <w:rPr>
      <w:rFonts w:ascii="Arial" w:eastAsia="Arial" w:hAnsi="Arial" w:cs="Arial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689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5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50</Pages>
  <Words>8483</Words>
  <Characters>46660</Characters>
  <Application>Microsoft Office Word</Application>
  <DocSecurity>0</DocSecurity>
  <Lines>388</Lines>
  <Paragraphs>110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Leiva</dc:creator>
  <cp:keywords/>
  <dc:description/>
  <cp:lastModifiedBy>Cristofer Urbina</cp:lastModifiedBy>
  <cp:revision>45</cp:revision>
  <cp:lastPrinted>2026-04-24T01:35:00Z</cp:lastPrinted>
  <dcterms:created xsi:type="dcterms:W3CDTF">2026-04-24T00:37:00Z</dcterms:created>
  <dcterms:modified xsi:type="dcterms:W3CDTF">2026-04-24T04:55:00Z</dcterms:modified>
</cp:coreProperties>
</file>