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wmf" ContentType="image/wmf"/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Allgemeine Sicherheitshinweise</w:t>
      </w:r>
      <w:bookmarkEnd w:id="10001"/>
    </w:p>
    <w:p>
      <w:pPr>
        <w:pStyle w:val="berschrift3"/>
        <w:rPr/>
      </w:pPr>
      <w:bookmarkStart w:id="10002" w:name="ID0EGG"/>
      <w:r>
        <w:rPr/>
        <w:t xml:space="preserve">Beachten Sie beim Umgang mit dem Gerät die folgenden Sicherheitshinweise.</w:t>
      </w:r>
      <w:bookmarkEnd w:id="10002"/>
    </w:p>
    <w:tbl>
      <w:tblPr>
        <w:tblStyle w:val="TabellemithellemGitternetz"/>
        <w:tblW w:type="dxa" w:w="8505"/>
        <w:tblLayout w:type="fixed"/>
      </w:tblPr>
      <w:tblGrid>
        <w:gridCol w:w="1348"/>
        <w:gridCol w:w="7156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 w:val="restart"/>
          </w:tcPr>
          <w:p>
            <w:pPr>
              <w:pStyle w:val="Standard"/>
              <w:rPr/>
            </w:pPr>
            <w:r>
              <w:rPr>
                <w:noProof/>
              </w:rPr>
              <w:drawing>
                <wp:anchor distT="0" distB="0" distL="0" distR="0" simplePos="0" relativeHeight="251659264" behindDoc="0" locked="1" layoutInCell="1" allowOverlap="1">
                  <wp:simplePos x="0" y="0"/>
                  <wp:positionH relativeFrom="column">
                    <wp:posOffset>720090</wp:posOffset>
                  </wp:positionH>
                  <wp:positionV relativeFrom="paragraph">
                    <wp:posOffset>217170</wp:posOffset>
                  </wp:positionV>
                  <wp:extent cx="657176" cy="576000"/>
                  <wp:effectExtent l="0" t="0" r="6985" b="7620"/>
                  <wp:wrapTopAndBottom/>
                  <wp:docPr id="100000000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0" name="Warnsymbol.wmf"/>
                          <pic:cNvPicPr/>
                        </pic:nvPicPr>
                        <pic:blipFill>
                          <a:blip r:embed="rIdimg_newid_ID0A1C05C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176" cy="57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/>
          <w:p>
            <w:pPr>
              <w:pStyle w:val="Warnung"/>
              <w:rPr/>
            </w:pPr>
            <w:bookmarkStart w:id="10005" w:name="ID0EOCAC"/>
            <w:r>
              <w:rPr>
                <w:noProof/>
              </w:rPr>
              <w:drawing>
                <wp:inline distT="0" distB="0" distL="0" distR="0">
                  <wp:extent cx="246459" cy="216000"/>
                  <wp:effectExtent l="0" t="0" r="5080" b="0"/>
                  <wp:docPr id="100000001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1" name="Warnsymbol.wmf"/>
                          <pic:cNvPicPr/>
                        </pic:nvPicPr>
                        <pic:blipFill>
                          <a:blip r:embed="rIdimg_newid_ID0AED0ID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459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 xml:space="preserve"> Warnung!</w:t>
            </w:r>
            <w:bookmarkEnd w:id="10005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Ursache"/>
              <w:rPr/>
            </w:pPr>
            <w:bookmarkStart w:id="10007" w:name="ID0EXFAC"/>
            <w:r>
              <w:rPr/>
              <w:t xml:space="preserve">Stromschlag-Gefahr</w:t>
            </w:r>
            <w:bookmarkEnd w:id="10007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Abhilfe"/>
              <w:rPr/>
            </w:pPr>
            <w:bookmarkStart w:id="10008" w:name="ID0EFHAC"/>
            <w:r>
              <w:rPr/>
              <w:t xml:space="preserve">Schützen Sie das Gerät vor Feuchtigkeit und Niederschlag!</w:t>
            </w:r>
            <w:bookmarkEnd w:id="10008"/>
          </w:p>
          <w:p>
            <w:pPr>
              <w:pStyle w:val="S_Abhilfe"/>
              <w:rPr/>
            </w:pPr>
            <w:bookmarkStart w:id="10009" w:name="ID0ETHAC"/>
            <w:r>
              <w:rPr/>
              <w:t xml:space="preserve">Nehmen Sie am Gerät nur Veränderungen vor, die ausdrücklich in der Bedienungsanleitung beschrieben sind!</w:t>
            </w:r>
            <w:bookmarkEnd w:id="10009"/>
          </w:p>
        </w:tc>
      </w:tr>
    </w:tbl>
    <w:tbl>
      <w:tblPr>
        <w:tblStyle w:val="TabellemithellemGitternetz"/>
        <w:tblW w:type="dxa" w:w="8505"/>
        <w:tblLayout w:type="fixed"/>
      </w:tblPr>
      <w:tblGrid>
        <w:gridCol w:w="1348"/>
        <w:gridCol w:w="7156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 w:val="restart"/>
          </w:tcPr>
          <w:p>
            <w:pPr>
              <w:pStyle w:val="Standard"/>
              <w:rPr/>
            </w:pPr>
            <w:r>
              <w:rPr>
                <w:noProof/>
              </w:rPr>
              <w:drawing>
                <wp:anchor distT="0" distB="0" distL="0" distR="0" simplePos="0" relativeHeight="251659264" behindDoc="0" locked="1" layoutInCell="1" allowOverlap="1">
                  <wp:simplePos x="0" y="0"/>
                  <wp:positionH relativeFrom="column">
                    <wp:posOffset>720090</wp:posOffset>
                  </wp:positionH>
                  <wp:positionV relativeFrom="paragraph">
                    <wp:posOffset>217170</wp:posOffset>
                  </wp:positionV>
                  <wp:extent cx="657245" cy="575089"/>
                  <wp:effectExtent l="0" t="0" r="6985" b="7620"/>
                  <wp:wrapTopAndBottom/>
                  <wp:docPr id="100000002" name="Brand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2" name="Brand.wmf"/>
                          <pic:cNvPicPr/>
                        </pic:nvPicPr>
                        <pic:blipFill>
                          <a:blip r:embed="rIdimg_newid_ID0AME0QE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245" cy="5750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/>
          <w:p>
            <w:pPr>
              <w:pStyle w:val="Warnung"/>
              <w:rPr/>
            </w:pPr>
            <w:bookmarkStart w:id="10012" w:name="ID0ETMAC"/>
            <w:r>
              <w:rPr>
                <w:noProof/>
              </w:rPr>
              <w:drawing>
                <wp:inline distT="0" distB="0" distL="0" distR="0">
                  <wp:extent cx="246459" cy="216000"/>
                  <wp:effectExtent l="0" t="0" r="5080" b="0"/>
                  <wp:docPr id="100000003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3" name="Warnsymbol.wmf"/>
                          <pic:cNvPicPr/>
                        </pic:nvPicPr>
                        <pic:blipFill>
                          <a:blip r:embed="rIdimg_newid_ID0AWE01E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459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 xml:space="preserve"> Warnung!</w:t>
            </w:r>
            <w:bookmarkEnd w:id="10012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Ursache"/>
              <w:rPr/>
            </w:pPr>
            <w:bookmarkStart w:id="10014" w:name="ID0EMAAE"/>
            <w:r>
              <w:rPr/>
              <w:t xml:space="preserve">Brandgefahr</w:t>
            </w:r>
            <w:bookmarkEnd w:id="10014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Abhilfe"/>
              <w:rPr/>
            </w:pPr>
            <w:bookmarkStart w:id="10015" w:name="ID0EGCAE"/>
            <w:r>
              <w:rPr/>
              <w:t xml:space="preserve">Halten Sie das Gerät während des Betriebs von leicht entzündlichen Stoffen fern!</w:t>
            </w:r>
            <w:bookmarkEnd w:id="10015"/>
          </w:p>
        </w:tc>
      </w:tr>
    </w:tbl>
    <w:tbl>
      <w:tblPr>
        <w:tblStyle w:val="TabellemithellemGitternetz"/>
        <w:tblW w:type="dxa" w:w="8505"/>
        <w:tblLayout w:type="fixed"/>
      </w:tblPr>
      <w:tblGrid>
        <w:gridCol w:w="1348"/>
        <w:gridCol w:w="7156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 w:val="restart"/>
          </w:tcPr>
          <w:p>
            <w:pPr>
              <w:pStyle w:val="Standard"/>
              <w:rPr/>
            </w:pPr>
            <w:r>
              <w:rPr>
                <w:noProof/>
              </w:rPr>
              <w:drawing>
                <wp:anchor distT="0" distB="0" distL="0" distR="0" simplePos="0" relativeHeight="251659264" behindDoc="0" locked="1" layoutInCell="1" allowOverlap="1">
                  <wp:simplePos x="0" y="0"/>
                  <wp:positionH relativeFrom="column">
                    <wp:posOffset>720090</wp:posOffset>
                  </wp:positionH>
                  <wp:positionV relativeFrom="paragraph">
                    <wp:posOffset>217170</wp:posOffset>
                  </wp:positionV>
                  <wp:extent cx="576000" cy="576000"/>
                  <wp:effectExtent l="0" t="0" r="6985" b="7620"/>
                  <wp:wrapTopAndBottom/>
                  <wp:docPr id="100000004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4" name="Warnsymbol.wmf"/>
                          <pic:cNvPicPr/>
                        </pic:nvPicPr>
                        <pic:blipFill>
                          <a:blip r:embed="rIdimg_newid_ID0A1F05F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0" cy="57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/>
          <w:p>
            <w:pPr>
              <w:pStyle w:val="Hinweis"/>
              <w:rPr/>
            </w:pPr>
            <w:bookmarkStart w:id="10018" w:name="ID0ENUAE"/>
            <w:r>
              <w:rPr/>
              <w:t xml:space="preserve">Hinweis</w:t>
            </w:r>
            <w:bookmarkEnd w:id="10018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Ursache"/>
              <w:rPr/>
            </w:pPr>
            <w:bookmarkStart w:id="10019" w:name="ID0E2VAE"/>
            <w:r>
              <w:rPr/>
              <w:t xml:space="preserve">Transportschäden</w:t>
            </w:r>
            <w:bookmarkEnd w:id="10019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Abhilfe"/>
              <w:rPr/>
            </w:pPr>
            <w:bookmarkStart w:id="10020" w:name="ID0EEXAE"/>
            <w:r>
              <w:rPr/>
              <w:t xml:space="preserve">Verwenden Sie für den Transport über große Distanzen die vollständige mitgelieferte Verpackung, um Transportschäden am Gerät zu vermeiden!</w:t>
            </w:r>
            <w:bookmarkEnd w:id="10020"/>
          </w:p>
        </w:tc>
      </w:tr>
    </w:tbl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Warnung">
    <w:name w:val="Warnung"/>
  </w:style>
  <w:style w:type="paragraph" w:customStyle="1" w:styleId="S_Ursache">
    <w:name w:val="S_Ursache"/>
  </w:style>
  <w:style w:type="paragraph" w:customStyle="1" w:styleId="S_Abhilfe">
    <w:name w:val="S_Abhilfe"/>
  </w:style>
  <w:style w:type="paragraph" w:customStyle="1" w:styleId="Hinweis">
    <w:name w:val="Hinweis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pr:Relationship Id="rIdimg_newid_ID0A1C05C" Type="http://schemas.openxmlformats.org/officeDocument/2006/relationships/image" Target="media/Warnsymbol.wmf" /><pr:Relationship Id="rIdimg_newid_ID0AED0ID" Type="http://schemas.openxmlformats.org/officeDocument/2006/relationships/image" Target="media/Warnsymbol.wmf" /><pr:Relationship Id="rIdimg_newid_ID0AME0QE" Type="http://schemas.openxmlformats.org/officeDocument/2006/relationships/image" Target="media/Brand.wmf" /><pr:Relationship Id="rIdimg_newid_ID0AWE01E" Type="http://schemas.openxmlformats.org/officeDocument/2006/relationships/image" Target="media/Warnsymbol.wmf" /><pr:Relationship Id="rIdimg_newid_ID0A1F05F" Type="http://schemas.openxmlformats.org/officeDocument/2006/relationships/image" Target="media/Warnsymbol.wmf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2016-11-06T17:19:39Z</dcterms:created>
  <dcterms:modified xmlns:dcterms="http://purl.org/dc/terms/" xmlns:xsi="http://www.w3.org/2001/XMLSchema-instance" xsi:type="dcterms:W3CDTF">2016-11-06T17:19:39Z</dcterms:modified>
</cp:coreProperties>
</file>