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2F06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FG0J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MH0QH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2F06F" Type="http://schemas.openxmlformats.org/officeDocument/2006/relationships/image" Target="media/Warnsymbol.wmf" /><pr:Relationship Id="rIdimg_newid_ID0AFG0JG" Type="http://schemas.openxmlformats.org/officeDocument/2006/relationships/image" Target="media/Warnsymbol.wmf" /><pr:Relationship Id="rIdimg_newid_ID0AMH0QH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