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Teleskopstange und Standplatte montieren</w:t>
      </w:r>
      <w:bookmarkEnd w:id="10001"/>
    </w:p>
    <w:p>
      <w:pPr>
        <w:pStyle w:val="Beschriftung"/>
        <w:rPr/>
      </w:pPr>
      <w:bookmarkStart w:id="10002" w:name="ID0EQCAC"/>
      <w:r>
        <w:rPr>
          <w:rStyle w:val="Absatz-Standardschriftart"/>
        </w:rPr>
        <w:t xml:space="preserve">Abbildung 1: </w:t>
      </w:r>
      <w:r>
        <w:rPr/>
        <w:t xml:space="preserve">: Bodenständer montieren</w:t>
      </w:r>
      <w:bookmarkEnd w:id="100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639827" cy="3441199"/>
            <wp:effectExtent l="0" t="0" r="6985" b="7620"/>
            <wp:wrapTopAndBottom/>
            <wp:docPr id="100000000" name="Stand_5_Fu_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5_Fu__Num.png"/>
                    <pic:cNvPicPr/>
                  </pic:nvPicPr>
                  <pic:blipFill>
                    <a:blip r:embed="rIdimg_newid_ID0ARC0VC"/>
                    <a:stretch>
                      <a:fillRect/>
                    </a:stretch>
                  </pic:blipFill>
                  <pic:spPr>
                    <a:xfrm>
                      <a:off x="0" y="0"/>
                      <a:ext cx="1639827" cy="344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Befestigen Sie die Justierschraube 1 an der Teleskopstange 2, wie in  zu sehen und ziehen Sie die Justierschraube handfest an.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Stecken Sie die Teleskopstange 2 in die runde Aussparung an der Oberseite des Bodenständers 3.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Befestigen Sie die Teleskopstange 2 am Bodenständer 3, indem Sie die Befestigungsschraube 4 durch den Bodenständer stecken, und handfest anziehen.</w:t>
      </w:r>
    </w:p>
    <w:p>
      <w:pPr>
        <w:pStyle w:val="Resultat"/>
        <w:rPr/>
      </w:pPr>
      <w:bookmarkStart w:id="10005" w:name="ID0EMIAC"/>
      <w:r>
        <w:rPr/>
        <w:t xml:space="preserve">Die Teleskopstange ist nun am Bodenständer befestigt.</w:t>
      </w:r>
      <w:bookmarkEnd w:id="10005"/>
    </w:p>
    <w:p>
      <w:pPr>
        <w:pStyle w:val="Beschriftung"/>
        <w:rPr/>
      </w:pPr>
      <w:bookmarkStart w:id="10006" w:name="ID0EHLAC"/>
      <w:r>
        <w:rPr>
          <w:rStyle w:val="Absatz-Standardschriftart"/>
        </w:rPr>
        <w:t xml:space="preserve">Abbildung 2: </w:t>
      </w:r>
      <w:r>
        <w:rPr/>
        <w:t xml:space="preserve">Teleskopstange mit Funktionseinheit verbinden</w:t>
      </w:r>
      <w:bookmarkEnd w:id="100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818898"/>
            <wp:effectExtent l="0" t="0" r="6985" b="7620"/>
            <wp:wrapTopAndBottom/>
            <wp:docPr id="100000001" name="Stand_6_Teleskopstang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1" name="Stand_6_Teleskopstange.png"/>
                    <pic:cNvPicPr/>
                  </pic:nvPicPr>
                  <pic:blipFill>
                    <a:blip r:embed="rIdimg_newid_ID0AFD0JD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8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8"/>
        </w:numPr>
        <w:rPr/>
      </w:pPr>
      <w:r>
        <w:rPr/>
        <w:t xml:space="preserve">Stecken Sie die Funktionseinheit 5, an der Sie bereits das Schutzgitter und den Rotor montiert haben, auf die Teleskopstange, wie in  zu sehen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Verdrehen Sie die Funktionseinheit 5 auf der Teleskopstange 2, bis die Justierschraube 1 auf der Rückseite ist und sich die Bohrungen an der Teleskopstange und der Rückseite der Funktionseinheit decken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Befestigen Sie die Funktionseinheit 5 an der Teleskopstange 2, indem Sie die Befestigungsschraube 6 durch die Rückseite des Bedienteils und die Teleskopstange stecken und handfest anziehen</w:t>
      </w:r>
    </w:p>
    <w:p>
      <w:pPr>
        <w:pStyle w:val="Resultat"/>
        <w:rPr/>
      </w:pPr>
      <w:bookmarkStart w:id="10009" w:name="ID0EEBAE"/>
      <w:r>
        <w:rPr/>
        <w:t xml:space="preserve">Die Funktionseinheit ist nun auf der Teleskopstange montiert.</w:t>
      </w:r>
      <w:bookmarkEnd w:id="10009"/>
    </w:p>
    <w:p>
      <w:pPr>
        <w:pStyle w:val="Beschriftung"/>
        <w:rPr/>
      </w:pPr>
      <w:bookmarkStart w:id="10010" w:name="ID0EDEAE"/>
      <w:r>
        <w:rPr>
          <w:rStyle w:val="Absatz-Standardschriftart"/>
        </w:rPr>
        <w:t xml:space="preserve">Abbildung 3: </w:t>
      </w:r>
      <w:r>
        <w:rPr/>
        <w:t xml:space="preserve">Gerät fertig montiert</w:t>
      </w:r>
      <w:bookmarkEnd w:id="10010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05004" cy="4479170"/>
            <wp:effectExtent l="0" t="0" r="6985" b="7620"/>
            <wp:wrapTopAndBottom/>
            <wp:docPr id="100000002" name="Montage_Stand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2" name="Montage_Stand_Fertig.png"/>
                    <pic:cNvPicPr/>
                  </pic:nvPicPr>
                  <pic:blipFill>
                    <a:blip r:embed="rIdimg_newid_ID0AZD04D"/>
                    <a:stretch>
                      <a:fillRect/>
                    </a:stretch>
                  </pic:blipFill>
                  <pic:spPr>
                    <a:xfrm>
                      <a:off x="0" y="0"/>
                      <a:ext cx="1905004" cy="44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13" w:name="ID0E3FAE"/>
      <w:r>
        <w:rPr/>
        <w:t xml:space="preserve">Sie haben das Gerät nun vollständig montiert und können es nun in Betrieb nehmen.</w:t>
      </w:r>
      <w:bookmarkEnd w:id="1001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RC0VC" Type="http://schemas.openxmlformats.org/officeDocument/2006/relationships/image" Target="media/Stand_5_Fu__Num.png" /><pr:Relationship Id="rIdimg_newid_ID0AFD0JD" Type="http://schemas.openxmlformats.org/officeDocument/2006/relationships/image" Target="media/Stand_6_Teleskopstange.png" /><pr:Relationship Id="rIdimg_newid_ID0AZD04D" Type="http://schemas.openxmlformats.org/officeDocument/2006/relationships/image" Target="media/Montage_Stand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2016-11-06T17:19:59Z</dcterms:created>
  <dcterms:modified xmlns:dcterms="http://purl.org/dc/terms/" xmlns:xsi="http://www.w3.org/2001/XMLSchema-instance" xsi:type="dcterms:W3CDTF">2016-11-06T17:19:59Z</dcterms:modified>
</cp:coreProperties>
</file>