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Heizung ein-/ausschalten</w:t>
      </w:r>
      <w:bookmarkEnd w:id="1000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5" cy="4126999"/>
            <wp:effectExtent l="0" t="0" r="6985" b="7620"/>
            <wp:wrapTopAndBottom/>
            <wp:docPr id="100000000" name="Bedienteil_m_Display_u_Heizung_2_Stuf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m_Display_u_Heizung_2_Stufen.png"/>
                    <pic:cNvPicPr/>
                  </pic:nvPicPr>
                  <pic:blipFill>
                    <a:blip r:embed="rIdimg_newid_ID0AGC0KC"/>
                    <a:stretch>
                      <a:fillRect/>
                    </a:stretch>
                  </pic:blipFill>
                  <pic:spPr>
                    <a:xfrm>
                      <a:off x="0" y="0"/>
                      <a:ext cx="2161035" cy="4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Schieben Sie den Schieberegler 1 nach links, um die Heizung auf niedriger Stufe einzuschalten</w:t>
      </w:r>
    </w:p>
    <w:p>
      <w:pPr>
        <w:pStyle w:val="Resultat"/>
        <w:rPr/>
      </w:pPr>
      <w:bookmarkStart w:id="10004" w:name="ID0EPOAC"/>
      <w:r>
        <w:rPr/>
        <w:t xml:space="preserve">Die Heizung ist nun auf niedriger Stufe eingeschaltet.</w:t>
      </w:r>
      <w:bookmarkEnd w:id="10004"/>
    </w:p>
    <w:p>
      <w:pPr>
        <w:pStyle w:val="Resultat"/>
        <w:rPr/>
      </w:pPr>
      <w:bookmarkStart w:id="10005" w:name="ID0EBPAC"/>
      <w:r>
        <w:rPr/>
        <w:t xml:space="preserve">Die einzelne rote LED leuchtet.</w:t>
      </w:r>
      <w:bookmarkEnd w:id="10005"/>
    </w:p>
    <w:p>
      <w:pPr>
        <w:pStyle w:val="Liste"/>
        <w:numPr>
          <w:ilvl w:val="0"/>
          <w:numId w:val="16"/>
        </w:numPr>
        <w:rPr/>
      </w:pPr>
      <w:r>
        <w:rPr/>
        <w:t xml:space="preserve">Schieben Sie den Schieberegler 1 nach rechts, um die Heizung auf hoher Stufe einzuschalten</w:t>
      </w:r>
    </w:p>
    <w:p>
      <w:pPr>
        <w:pStyle w:val="Resultat"/>
        <w:rPr/>
      </w:pPr>
      <w:bookmarkStart w:id="10006" w:name="ID0E5PAC"/>
      <w:r>
        <w:rPr/>
        <w:t xml:space="preserve">Die Heizung ist nun auf hoher Stufe eingeschaltet.</w:t>
      </w:r>
      <w:bookmarkEnd w:id="10006"/>
    </w:p>
    <w:p>
      <w:pPr>
        <w:pStyle w:val="Resultat"/>
        <w:rPr/>
      </w:pPr>
      <w:bookmarkStart w:id="10007" w:name="ID0EKAAE"/>
      <w:r>
        <w:rPr/>
        <w:t xml:space="preserve">Die doppelten roten LEDs leuchten.</w:t>
      </w:r>
      <w:bookmarkEnd w:id="10007"/>
    </w:p>
    <w:p>
      <w:pPr>
        <w:pStyle w:val="Liste"/>
        <w:numPr>
          <w:ilvl w:val="0"/>
          <w:numId w:val="17"/>
        </w:numPr>
        <w:rPr/>
      </w:pPr>
      <w:r>
        <w:rPr/>
        <w:t xml:space="preserve">Schieben Sie den Schieberegler 1 in die Mitte, um die Heizung auszuschalten</w:t>
      </w:r>
    </w:p>
    <w:p>
      <w:pPr>
        <w:pStyle w:val="Resultat"/>
        <w:rPr/>
      </w:pPr>
      <w:bookmarkStart w:id="10008" w:name="ID0EHBAE"/>
      <w:r>
        <w:rPr/>
        <w:t xml:space="preserve">Die Heizung ist nun ausgeschaltet.</w:t>
      </w:r>
      <w:bookmarkEnd w:id="10008"/>
    </w:p>
    <w:p>
      <w:pPr>
        <w:pStyle w:val="Resultat"/>
        <w:rPr/>
      </w:pPr>
      <w:bookmarkStart w:id="10009" w:name="ID0ESBAE"/>
      <w:r>
        <w:rPr/>
        <w:t xml:space="preserve">Keine der roten LEDs leuchtet.</w:t>
      </w:r>
      <w:bookmarkEnd w:id="10009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GC0KC" Type="http://schemas.openxmlformats.org/officeDocument/2006/relationships/image" Target="media/Bedienteil_m_Display_u_Heizung_2_Stufen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2016-08-13T21:22:53Z</dcterms:created>
  <dcterms:modified xmlns:dcterms="http://purl.org/dc/terms/" xmlns:xsi="http://www.w3.org/2001/XMLSchema-instance" xsi:type="dcterms:W3CDTF">2016-08-13T21:22:53Z</dcterms:modified>
</cp:coreProperties>
</file>