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sz w:val="64"/>
          <w:szCs w:val="64"/>
        </w:rPr>
      </w:pPr>
      <w:bookmarkStart w:colFirst="0" w:colLast="0" w:name="_khe6cblwbas3" w:id="0"/>
      <w:bookmarkEnd w:id="0"/>
      <w:r w:rsidDel="00000000" w:rsidR="00000000" w:rsidRPr="00000000">
        <w:rPr>
          <w:sz w:val="64"/>
          <w:szCs w:val="64"/>
          <w:rtl w:val="0"/>
        </w:rPr>
        <w:t xml:space="preserve">Level 1 - Lesson 2</w:t>
      </w:r>
      <w:r w:rsidDel="00000000" w:rsidR="00000000" w:rsidRPr="00000000">
        <w:drawing>
          <wp:anchor allowOverlap="1" behindDoc="0" distB="57150" distT="57150" distL="57150" distR="57150" hidden="0" layoutInCell="1" locked="0" relativeHeight="0" simplePos="0">
            <wp:simplePos x="0" y="0"/>
            <wp:positionH relativeFrom="margin">
              <wp:posOffset>4019550</wp:posOffset>
            </wp:positionH>
            <wp:positionV relativeFrom="paragraph">
              <wp:posOffset>57150</wp:posOffset>
            </wp:positionV>
            <wp:extent cx="1919288" cy="1589274"/>
            <wp:effectExtent b="0" l="0" r="0" t="0"/>
            <wp:wrapSquare wrapText="bothSides" distB="57150" distT="57150" distL="57150" distR="57150"/>
            <wp:docPr descr="league logo.jpg" id="1" name="image2.jpg"/>
            <a:graphic>
              <a:graphicData uri="http://schemas.openxmlformats.org/drawingml/2006/picture">
                <pic:pic>
                  <pic:nvPicPr>
                    <pic:cNvPr descr="league logo.jpg" id="0" name="image2.jpg"/>
                    <pic:cNvPicPr preferRelativeResize="0"/>
                  </pic:nvPicPr>
                  <pic:blipFill>
                    <a:blip r:embed="rId6"/>
                    <a:srcRect b="0" l="0" r="0" t="0"/>
                    <a:stretch>
                      <a:fillRect/>
                    </a:stretch>
                  </pic:blipFill>
                  <pic:spPr>
                    <a:xfrm>
                      <a:off x="0" y="0"/>
                      <a:ext cx="1919288" cy="1589274"/>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tqgsey5i8r31" w:id="1"/>
      <w:bookmarkEnd w:id="1"/>
      <w:r w:rsidDel="00000000" w:rsidR="00000000" w:rsidRPr="00000000">
        <w:rPr>
          <w:rtl w:val="0"/>
        </w:rPr>
        <w:t xml:space="preserve">Context: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Topic</w:t>
      </w:r>
      <w:r w:rsidDel="00000000" w:rsidR="00000000" w:rsidRPr="00000000">
        <w:rPr>
          <w:rtl w:val="0"/>
        </w:rPr>
        <w:t xml:space="preserve">: Electrical Engineering Concepts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Total learning time:</w:t>
      </w:r>
      <w:r w:rsidDel="00000000" w:rsidR="00000000" w:rsidRPr="00000000">
        <w:rPr>
          <w:rtl w:val="0"/>
        </w:rPr>
        <w:t xml:space="preserve">  ~90 minutes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Number of students:</w:t>
      </w:r>
      <w:r w:rsidDel="00000000" w:rsidR="00000000" w:rsidRPr="00000000">
        <w:rPr>
          <w:rtl w:val="0"/>
        </w:rPr>
        <w:t xml:space="preserve"> 1 - 8</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Description:</w:t>
      </w:r>
      <w:r w:rsidDel="00000000" w:rsidR="00000000" w:rsidRPr="00000000">
        <w:rPr>
          <w:rtl w:val="0"/>
        </w:rPr>
        <w:t xml:space="preserve"> Introduce students to the basics of electronics, its components and circuits.</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2uekbiqvzkmz" w:id="2"/>
      <w:bookmarkEnd w:id="2"/>
      <w:r w:rsidDel="00000000" w:rsidR="00000000" w:rsidRPr="00000000">
        <w:rPr>
          <w:rtl w:val="0"/>
        </w:rPr>
        <w:t xml:space="preserve">Lesson Objective:</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In this lesson, students will learn about:</w:t>
      </w:r>
    </w:p>
    <w:p w:rsidR="00000000" w:rsidDel="00000000" w:rsidP="00000000" w:rsidRDefault="00000000" w:rsidRPr="00000000" w14:paraId="0000000E">
      <w:pPr>
        <w:numPr>
          <w:ilvl w:val="0"/>
          <w:numId w:val="1"/>
        </w:numPr>
        <w:ind w:left="720" w:hanging="360"/>
      </w:pPr>
      <w:r w:rsidDel="00000000" w:rsidR="00000000" w:rsidRPr="00000000">
        <w:rPr>
          <w:color w:val="24292e"/>
          <w:sz w:val="24"/>
          <w:szCs w:val="24"/>
          <w:rtl w:val="0"/>
        </w:rPr>
        <w:t xml:space="preserve">Resistors, their role in electronic circuits and how to read and measure their values</w:t>
      </w:r>
    </w:p>
    <w:p w:rsidR="00000000" w:rsidDel="00000000" w:rsidP="00000000" w:rsidRDefault="00000000" w:rsidRPr="00000000" w14:paraId="0000000F">
      <w:pPr>
        <w:numPr>
          <w:ilvl w:val="0"/>
          <w:numId w:val="1"/>
        </w:numPr>
        <w:ind w:left="720" w:hanging="360"/>
      </w:pPr>
      <w:r w:rsidDel="00000000" w:rsidR="00000000" w:rsidRPr="00000000">
        <w:rPr>
          <w:color w:val="24292e"/>
          <w:sz w:val="24"/>
          <w:szCs w:val="24"/>
          <w:rtl w:val="0"/>
        </w:rPr>
        <w:t xml:space="preserve">Digital multimeters</w:t>
      </w:r>
    </w:p>
    <w:p w:rsidR="00000000" w:rsidDel="00000000" w:rsidP="00000000" w:rsidRDefault="00000000" w:rsidRPr="00000000" w14:paraId="00000010">
      <w:pPr>
        <w:numPr>
          <w:ilvl w:val="0"/>
          <w:numId w:val="1"/>
        </w:numPr>
        <w:ind w:left="720" w:hanging="360"/>
      </w:pPr>
      <w:r w:rsidDel="00000000" w:rsidR="00000000" w:rsidRPr="00000000">
        <w:rPr>
          <w:color w:val="24292e"/>
          <w:sz w:val="24"/>
          <w:szCs w:val="24"/>
          <w:rtl w:val="0"/>
        </w:rPr>
        <w:t xml:space="preserve">Engineering notations and how to convert them</w:t>
      </w:r>
    </w:p>
    <w:p w:rsidR="00000000" w:rsidDel="00000000" w:rsidP="00000000" w:rsidRDefault="00000000" w:rsidRPr="00000000" w14:paraId="00000011">
      <w:pPr>
        <w:numPr>
          <w:ilvl w:val="0"/>
          <w:numId w:val="1"/>
        </w:numPr>
        <w:ind w:left="720" w:hanging="360"/>
      </w:pPr>
      <w:r w:rsidDel="00000000" w:rsidR="00000000" w:rsidRPr="00000000">
        <w:rPr>
          <w:color w:val="24292e"/>
          <w:sz w:val="24"/>
          <w:szCs w:val="24"/>
          <w:rtl w:val="0"/>
        </w:rPr>
        <w:t xml:space="preserve">Breadboards and how to use them</w:t>
      </w:r>
    </w:p>
    <w:p w:rsidR="00000000" w:rsidDel="00000000" w:rsidP="00000000" w:rsidRDefault="00000000" w:rsidRPr="00000000" w14:paraId="00000012">
      <w:pPr>
        <w:numPr>
          <w:ilvl w:val="0"/>
          <w:numId w:val="1"/>
        </w:numPr>
        <w:ind w:left="720" w:hanging="360"/>
        <w:rPr>
          <w:color w:val="24292e"/>
          <w:sz w:val="24"/>
          <w:szCs w:val="24"/>
          <w:u w:val="none"/>
        </w:rPr>
      </w:pPr>
      <w:r w:rsidDel="00000000" w:rsidR="00000000" w:rsidRPr="00000000">
        <w:rPr>
          <w:color w:val="24292e"/>
          <w:sz w:val="24"/>
          <w:szCs w:val="24"/>
          <w:rtl w:val="0"/>
        </w:rPr>
        <w:t xml:space="preserve">Wire gauge system</w:t>
      </w:r>
    </w:p>
    <w:p w:rsidR="00000000" w:rsidDel="00000000" w:rsidP="00000000" w:rsidRDefault="00000000" w:rsidRPr="00000000" w14:paraId="00000013">
      <w:pPr>
        <w:numPr>
          <w:ilvl w:val="0"/>
          <w:numId w:val="1"/>
        </w:numPr>
        <w:ind w:left="720" w:hanging="360"/>
        <w:rPr>
          <w:strike w:val="1"/>
        </w:rPr>
      </w:pPr>
      <w:r w:rsidDel="00000000" w:rsidR="00000000" w:rsidRPr="00000000">
        <w:rPr>
          <w:strike w:val="1"/>
          <w:color w:val="24292e"/>
          <w:sz w:val="24"/>
          <w:szCs w:val="24"/>
          <w:rtl w:val="0"/>
        </w:rPr>
        <w:t xml:space="preserve">DC power supplies</w:t>
      </w:r>
    </w:p>
    <w:p w:rsidR="00000000" w:rsidDel="00000000" w:rsidP="00000000" w:rsidRDefault="00000000" w:rsidRPr="00000000" w14:paraId="00000014">
      <w:pPr>
        <w:numPr>
          <w:ilvl w:val="0"/>
          <w:numId w:val="1"/>
        </w:numPr>
        <w:ind w:left="720" w:hanging="360"/>
        <w:rPr>
          <w:strike w:val="1"/>
        </w:rPr>
      </w:pPr>
      <w:r w:rsidDel="00000000" w:rsidR="00000000" w:rsidRPr="00000000">
        <w:rPr>
          <w:strike w:val="1"/>
          <w:color w:val="24292e"/>
          <w:sz w:val="24"/>
          <w:szCs w:val="24"/>
          <w:rtl w:val="0"/>
        </w:rPr>
        <w:t xml:space="preserve">Ohm’s law and its applications to series and parallel resistor circuits</w:t>
      </w:r>
    </w:p>
    <w:p w:rsidR="00000000" w:rsidDel="00000000" w:rsidP="00000000" w:rsidRDefault="00000000" w:rsidRPr="00000000" w14:paraId="00000015">
      <w:pPr>
        <w:numPr>
          <w:ilvl w:val="0"/>
          <w:numId w:val="1"/>
        </w:numPr>
        <w:spacing w:before="60" w:lineRule="auto"/>
        <w:ind w:left="720" w:hanging="360"/>
        <w:contextualSpacing w:val="1"/>
        <w:rPr>
          <w:color w:val="24292e"/>
          <w:sz w:val="24"/>
          <w:szCs w:val="24"/>
          <w:u w:val="none"/>
        </w:rPr>
      </w:pPr>
      <w:r w:rsidDel="00000000" w:rsidR="00000000" w:rsidRPr="00000000">
        <w:rPr>
          <w:color w:val="24292e"/>
          <w:sz w:val="24"/>
          <w:szCs w:val="24"/>
          <w:rtl w:val="0"/>
        </w:rPr>
        <w:t xml:space="preserve">Ohms Law</w:t>
      </w:r>
    </w:p>
    <w:p w:rsidR="00000000" w:rsidDel="00000000" w:rsidP="00000000" w:rsidRDefault="00000000" w:rsidRPr="00000000" w14:paraId="00000016">
      <w:pPr>
        <w:spacing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51vhnuah72y" w:id="3"/>
      <w:bookmarkEnd w:id="3"/>
      <w:r w:rsidDel="00000000" w:rsidR="00000000" w:rsidRPr="00000000">
        <w:rPr>
          <w:rtl w:val="0"/>
        </w:rPr>
        <w:t xml:space="preserve">Materials/Preparation (Recipes):</w:t>
      </w:r>
    </w:p>
    <w:p w:rsidR="00000000" w:rsidDel="00000000" w:rsidP="00000000" w:rsidRDefault="00000000" w:rsidRPr="00000000" w14:paraId="00000018">
      <w:pPr>
        <w:numPr>
          <w:ilvl w:val="0"/>
          <w:numId w:val="3"/>
        </w:numPr>
        <w:ind w:left="720" w:hanging="360"/>
        <w:contextualSpacing w:val="1"/>
        <w:rPr>
          <w:sz w:val="24"/>
          <w:szCs w:val="24"/>
        </w:rPr>
      </w:pPr>
      <w:r w:rsidDel="00000000" w:rsidR="00000000" w:rsidRPr="00000000">
        <w:rPr>
          <w:sz w:val="24"/>
          <w:szCs w:val="24"/>
          <w:rtl w:val="0"/>
        </w:rPr>
        <w:t xml:space="preserve">Verified student GitHub accounts with League-EE Level 1 Module 2 with</w:t>
      </w:r>
    </w:p>
    <w:p w:rsidR="00000000" w:rsidDel="00000000" w:rsidP="00000000" w:rsidRDefault="00000000" w:rsidRPr="00000000" w14:paraId="00000019">
      <w:pPr>
        <w:numPr>
          <w:ilvl w:val="1"/>
          <w:numId w:val="2"/>
        </w:numPr>
        <w:ind w:left="1440" w:hanging="360"/>
        <w:contextualSpacing w:val="1"/>
        <w:rPr>
          <w:sz w:val="24"/>
          <w:szCs w:val="24"/>
        </w:rPr>
      </w:pPr>
      <w:hyperlink r:id="rId7">
        <w:r w:rsidDel="00000000" w:rsidR="00000000" w:rsidRPr="00000000">
          <w:rPr>
            <w:color w:val="1155cc"/>
            <w:sz w:val="24"/>
            <w:szCs w:val="24"/>
            <w:u w:val="single"/>
            <w:rtl w:val="0"/>
          </w:rPr>
          <w:t xml:space="preserve">https://github.com/League-EE/Level-1</w:t>
        </w:r>
      </w:hyperlink>
      <w:r w:rsidDel="00000000" w:rsidR="00000000" w:rsidRPr="00000000">
        <w:rPr>
          <w:rtl w:val="0"/>
        </w:rPr>
      </w:r>
    </w:p>
    <w:p w:rsidR="00000000" w:rsidDel="00000000" w:rsidP="00000000" w:rsidRDefault="00000000" w:rsidRPr="00000000" w14:paraId="0000001A">
      <w:pPr>
        <w:numPr>
          <w:ilvl w:val="1"/>
          <w:numId w:val="3"/>
        </w:numPr>
        <w:ind w:left="1440" w:hanging="360"/>
        <w:contextualSpacing w:val="1"/>
        <w:rPr>
          <w:sz w:val="24"/>
          <w:szCs w:val="24"/>
          <w:u w:val="none"/>
        </w:rPr>
      </w:pPr>
      <w:r w:rsidDel="00000000" w:rsidR="00000000" w:rsidRPr="00000000">
        <w:rPr>
          <w:sz w:val="24"/>
          <w:szCs w:val="24"/>
          <w:rtl w:val="0"/>
        </w:rPr>
        <w:t xml:space="preserve">Engineering notation worksheet</w:t>
      </w:r>
    </w:p>
    <w:p w:rsidR="00000000" w:rsidDel="00000000" w:rsidP="00000000" w:rsidRDefault="00000000" w:rsidRPr="00000000" w14:paraId="0000001B">
      <w:pPr>
        <w:numPr>
          <w:ilvl w:val="1"/>
          <w:numId w:val="3"/>
        </w:numPr>
        <w:ind w:left="1440" w:hanging="360"/>
        <w:contextualSpacing w:val="1"/>
        <w:rPr>
          <w:sz w:val="24"/>
          <w:szCs w:val="24"/>
          <w:u w:val="none"/>
        </w:rPr>
      </w:pPr>
      <w:r w:rsidDel="00000000" w:rsidR="00000000" w:rsidRPr="00000000">
        <w:rPr>
          <w:sz w:val="24"/>
          <w:szCs w:val="24"/>
          <w:rtl w:val="0"/>
        </w:rPr>
        <w:t xml:space="preserve">Resistor value worksheet</w:t>
      </w:r>
    </w:p>
    <w:p w:rsidR="00000000" w:rsidDel="00000000" w:rsidP="00000000" w:rsidRDefault="00000000" w:rsidRPr="00000000" w14:paraId="0000001C">
      <w:pPr>
        <w:numPr>
          <w:ilvl w:val="0"/>
          <w:numId w:val="3"/>
        </w:numPr>
        <w:ind w:left="720" w:hanging="360"/>
        <w:contextualSpacing w:val="1"/>
        <w:rPr>
          <w:sz w:val="24"/>
          <w:szCs w:val="24"/>
        </w:rPr>
      </w:pPr>
      <w:r w:rsidDel="00000000" w:rsidR="00000000" w:rsidRPr="00000000">
        <w:rPr>
          <w:sz w:val="24"/>
          <w:szCs w:val="24"/>
          <w:rtl w:val="0"/>
        </w:rPr>
        <w:t xml:space="preserve">Batteries or DC power supplies</w:t>
      </w:r>
    </w:p>
    <w:p w:rsidR="00000000" w:rsidDel="00000000" w:rsidP="00000000" w:rsidRDefault="00000000" w:rsidRPr="00000000" w14:paraId="0000001D">
      <w:pPr>
        <w:numPr>
          <w:ilvl w:val="0"/>
          <w:numId w:val="3"/>
        </w:numPr>
        <w:ind w:left="720" w:hanging="360"/>
        <w:contextualSpacing w:val="1"/>
        <w:rPr>
          <w:sz w:val="24"/>
          <w:szCs w:val="24"/>
        </w:rPr>
      </w:pPr>
      <w:r w:rsidDel="00000000" w:rsidR="00000000" w:rsidRPr="00000000">
        <w:rPr>
          <w:sz w:val="24"/>
          <w:szCs w:val="24"/>
          <w:rtl w:val="0"/>
        </w:rPr>
        <w:t xml:space="preserve">Digital multimeter</w:t>
      </w:r>
    </w:p>
    <w:p w:rsidR="00000000" w:rsidDel="00000000" w:rsidP="00000000" w:rsidRDefault="00000000" w:rsidRPr="00000000" w14:paraId="0000001E">
      <w:pPr>
        <w:numPr>
          <w:ilvl w:val="0"/>
          <w:numId w:val="3"/>
        </w:numPr>
        <w:ind w:left="720" w:hanging="360"/>
        <w:contextualSpacing w:val="1"/>
        <w:rPr>
          <w:sz w:val="24"/>
          <w:szCs w:val="24"/>
          <w:u w:val="none"/>
        </w:rPr>
      </w:pPr>
      <w:r w:rsidDel="00000000" w:rsidR="00000000" w:rsidRPr="00000000">
        <w:rPr>
          <w:sz w:val="24"/>
          <w:szCs w:val="24"/>
          <w:rtl w:val="0"/>
        </w:rPr>
        <w:t xml:space="preserve">Various values of resistors</w:t>
      </w:r>
    </w:p>
    <w:p w:rsidR="00000000" w:rsidDel="00000000" w:rsidP="00000000" w:rsidRDefault="00000000" w:rsidRPr="00000000" w14:paraId="0000001F">
      <w:pPr>
        <w:numPr>
          <w:ilvl w:val="0"/>
          <w:numId w:val="3"/>
        </w:numPr>
        <w:ind w:left="720" w:hanging="360"/>
        <w:contextualSpacing w:val="1"/>
        <w:rPr>
          <w:sz w:val="24"/>
          <w:szCs w:val="24"/>
          <w:u w:val="none"/>
        </w:rPr>
      </w:pPr>
      <w:r w:rsidDel="00000000" w:rsidR="00000000" w:rsidRPr="00000000">
        <w:rPr>
          <w:sz w:val="24"/>
          <w:szCs w:val="24"/>
          <w:rtl w:val="0"/>
        </w:rPr>
        <w:t xml:space="preserve">LEDs</w:t>
      </w:r>
    </w:p>
    <w:p w:rsidR="00000000" w:rsidDel="00000000" w:rsidP="00000000" w:rsidRDefault="00000000" w:rsidRPr="00000000" w14:paraId="00000020">
      <w:pPr>
        <w:numPr>
          <w:ilvl w:val="0"/>
          <w:numId w:val="3"/>
        </w:numPr>
        <w:ind w:left="720" w:hanging="360"/>
        <w:contextualSpacing w:val="1"/>
        <w:rPr>
          <w:sz w:val="24"/>
          <w:szCs w:val="24"/>
          <w:u w:val="none"/>
        </w:rPr>
      </w:pPr>
      <w:r w:rsidDel="00000000" w:rsidR="00000000" w:rsidRPr="00000000">
        <w:rPr>
          <w:sz w:val="24"/>
          <w:szCs w:val="24"/>
          <w:rtl w:val="0"/>
        </w:rPr>
        <w:t xml:space="preserve">Assorted length/color gauge 32 wire pieces</w:t>
      </w:r>
    </w:p>
    <w:p w:rsidR="00000000" w:rsidDel="00000000" w:rsidP="00000000" w:rsidRDefault="00000000" w:rsidRPr="00000000" w14:paraId="00000021">
      <w:pPr>
        <w:numPr>
          <w:ilvl w:val="0"/>
          <w:numId w:val="3"/>
        </w:numPr>
        <w:ind w:left="720" w:hanging="360"/>
        <w:contextualSpacing w:val="1"/>
        <w:rPr>
          <w:sz w:val="24"/>
          <w:szCs w:val="24"/>
        </w:rPr>
      </w:pPr>
      <w:r w:rsidDel="00000000" w:rsidR="00000000" w:rsidRPr="00000000">
        <w:rPr>
          <w:sz w:val="24"/>
          <w:szCs w:val="24"/>
          <w:rtl w:val="0"/>
        </w:rPr>
        <w:t xml:space="preserve">Breadboard</w:t>
      </w:r>
    </w:p>
    <w:p w:rsidR="00000000" w:rsidDel="00000000" w:rsidP="00000000" w:rsidRDefault="00000000" w:rsidRPr="00000000" w14:paraId="00000022">
      <w:pPr>
        <w:contextualSpacing w:val="0"/>
        <w:jc w:val="right"/>
        <w:rPr>
          <w:sz w:val="24"/>
          <w:szCs w:val="24"/>
        </w:rPr>
      </w:pPr>
      <w:r w:rsidDel="00000000" w:rsidR="00000000" w:rsidRPr="00000000">
        <w:rPr>
          <w:sz w:val="24"/>
          <w:szCs w:val="24"/>
          <w:rtl w:val="0"/>
        </w:rPr>
        <w:t xml:space="preserve">Copyright 2018, Wintriss Technical Schools</w:t>
      </w:r>
    </w:p>
    <w:p w:rsidR="00000000" w:rsidDel="00000000" w:rsidP="00000000" w:rsidRDefault="00000000" w:rsidRPr="00000000" w14:paraId="00000023">
      <w:pPr>
        <w:pStyle w:val="Heading4"/>
        <w:contextualSpacing w:val="0"/>
        <w:rPr>
          <w:color w:val="000000"/>
        </w:rPr>
      </w:pPr>
      <w:bookmarkStart w:colFirst="0" w:colLast="0" w:name="_kg6huf7xhch3" w:id="4"/>
      <w:bookmarkEnd w:id="4"/>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gv6pxa8s3bvq" w:id="5"/>
      <w:bookmarkEnd w:id="5"/>
      <w:r w:rsidDel="00000000" w:rsidR="00000000" w:rsidRPr="00000000">
        <w:rPr>
          <w:rtl w:val="0"/>
        </w:rPr>
        <w:t xml:space="preserve">Introduction and Anticipatory Set:</w:t>
      </w: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In the last session we learned about sources of electricity, voltage, current and simple circuits.  This session, we will examine resistors, their roles in electronic circuits, and how to read and measure them.</w:t>
      </w:r>
      <w:r w:rsidDel="00000000" w:rsidR="00000000" w:rsidRPr="00000000">
        <w:rPr>
          <w:rtl w:val="0"/>
        </w:rPr>
      </w:r>
    </w:p>
    <w:p w:rsidR="00000000" w:rsidDel="00000000" w:rsidP="00000000" w:rsidRDefault="00000000" w:rsidRPr="00000000" w14:paraId="00000026">
      <w:pPr>
        <w:pStyle w:val="Heading2"/>
        <w:contextualSpacing w:val="0"/>
        <w:rPr/>
      </w:pPr>
      <w:bookmarkStart w:colFirst="0" w:colLast="0" w:name="_qzhlvwhpbd12" w:id="6"/>
      <w:bookmarkEnd w:id="6"/>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20a6s2xdb7ny" w:id="7"/>
      <w:bookmarkEnd w:id="7"/>
      <w:r w:rsidDel="00000000" w:rsidR="00000000" w:rsidRPr="00000000">
        <w:rPr>
          <w:rtl w:val="0"/>
        </w:rPr>
        <w:t xml:space="preserve">Instruction and Guided Practice:</w:t>
      </w:r>
    </w:p>
    <w:p w:rsidR="00000000" w:rsidDel="00000000" w:rsidP="00000000" w:rsidRDefault="00000000" w:rsidRPr="00000000" w14:paraId="00000028">
      <w:pPr>
        <w:numPr>
          <w:ilvl w:val="0"/>
          <w:numId w:val="4"/>
        </w:numPr>
        <w:ind w:left="720" w:hanging="360"/>
        <w:contextualSpacing w:val="1"/>
        <w:rPr>
          <w:sz w:val="24"/>
          <w:szCs w:val="24"/>
        </w:rPr>
      </w:pPr>
      <w:r w:rsidDel="00000000" w:rsidR="00000000" w:rsidRPr="00000000">
        <w:rPr>
          <w:sz w:val="24"/>
          <w:szCs w:val="24"/>
          <w:rtl w:val="0"/>
        </w:rPr>
        <w:t xml:space="preserve">Prep</w:t>
      </w:r>
    </w:p>
    <w:p w:rsidR="00000000" w:rsidDel="00000000" w:rsidP="00000000" w:rsidRDefault="00000000" w:rsidRPr="00000000" w14:paraId="00000029">
      <w:pPr>
        <w:numPr>
          <w:ilvl w:val="1"/>
          <w:numId w:val="4"/>
        </w:numPr>
        <w:ind w:left="1440" w:hanging="360"/>
        <w:contextualSpacing w:val="1"/>
        <w:rPr>
          <w:sz w:val="24"/>
          <w:szCs w:val="24"/>
        </w:rPr>
      </w:pPr>
      <w:r w:rsidDel="00000000" w:rsidR="00000000" w:rsidRPr="00000000">
        <w:rPr>
          <w:sz w:val="24"/>
          <w:szCs w:val="24"/>
          <w:rtl w:val="0"/>
        </w:rPr>
        <w:t xml:space="preserve">Fill in the missing components from today’s activity on the whiteboard.</w:t>
      </w:r>
    </w:p>
    <w:p w:rsidR="00000000" w:rsidDel="00000000" w:rsidP="00000000" w:rsidRDefault="00000000" w:rsidRPr="00000000" w14:paraId="0000002A">
      <w:pPr>
        <w:numPr>
          <w:ilvl w:val="1"/>
          <w:numId w:val="4"/>
        </w:numPr>
        <w:ind w:left="1440" w:hanging="360"/>
        <w:rPr/>
      </w:pPr>
      <w:r w:rsidDel="00000000" w:rsidR="00000000" w:rsidRPr="00000000">
        <w:rPr>
          <w:sz w:val="24"/>
          <w:szCs w:val="24"/>
          <w:rtl w:val="0"/>
        </w:rPr>
        <w:t xml:space="preserve">Ask students to clone league-EE/level-1/lesson-2.  Should contain</w:t>
      </w:r>
    </w:p>
    <w:p w:rsidR="00000000" w:rsidDel="00000000" w:rsidP="00000000" w:rsidRDefault="00000000" w:rsidRPr="00000000" w14:paraId="0000002B">
      <w:pPr>
        <w:numPr>
          <w:ilvl w:val="2"/>
          <w:numId w:val="4"/>
        </w:numPr>
        <w:ind w:left="2160" w:hanging="360"/>
        <w:rPr/>
      </w:pPr>
      <w:r w:rsidDel="00000000" w:rsidR="00000000" w:rsidRPr="00000000">
        <w:rPr>
          <w:sz w:val="24"/>
          <w:szCs w:val="24"/>
          <w:rtl w:val="0"/>
        </w:rPr>
        <w:t xml:space="preserve">The engineering notation conversion worksheet</w:t>
      </w:r>
    </w:p>
    <w:p w:rsidR="00000000" w:rsidDel="00000000" w:rsidP="00000000" w:rsidRDefault="00000000" w:rsidRPr="00000000" w14:paraId="0000002C">
      <w:pPr>
        <w:numPr>
          <w:ilvl w:val="2"/>
          <w:numId w:val="4"/>
        </w:numPr>
        <w:ind w:left="2160" w:hanging="360"/>
        <w:rPr/>
      </w:pPr>
      <w:r w:rsidDel="00000000" w:rsidR="00000000" w:rsidRPr="00000000">
        <w:rPr>
          <w:sz w:val="24"/>
          <w:szCs w:val="24"/>
          <w:rtl w:val="0"/>
        </w:rPr>
        <w:t xml:space="preserve">Resistor color code scheme</w:t>
      </w:r>
    </w:p>
    <w:p w:rsidR="00000000" w:rsidDel="00000000" w:rsidP="00000000" w:rsidRDefault="00000000" w:rsidRPr="00000000" w14:paraId="0000002D">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Engineering notation (10-15 min - 00:00 → 00:15)</w:t>
      </w:r>
    </w:p>
    <w:p w:rsidR="00000000" w:rsidDel="00000000" w:rsidP="00000000" w:rsidRDefault="00000000" w:rsidRPr="00000000" w14:paraId="0000002E">
      <w:pPr>
        <w:numPr>
          <w:ilvl w:val="1"/>
          <w:numId w:val="4"/>
        </w:numPr>
        <w:ind w:left="1440" w:hanging="360"/>
        <w:contextualSpacing w:val="1"/>
        <w:rPr/>
      </w:pPr>
      <w:r w:rsidDel="00000000" w:rsidR="00000000" w:rsidRPr="00000000">
        <w:rPr>
          <w:rtl w:val="0"/>
        </w:rPr>
        <w:t xml:space="preserve">Scientists and engineers often work with very large and very small numbers. The ordinary practice of using commas and leading zeroes proves to be very cumbersome in this situation. Scientific notation is more compact and less error prone method of representation. The number is split into two portions: a precision part (the mantissa) and a magnitude part (the exponent, being a power of ten).  Examples:</w:t>
        <w:br w:type="textWrapping"/>
        <w:t xml:space="preserve">2300 = 2.3e3</w:t>
        <w:br w:type="textWrapping"/>
        <w:t xml:space="preserve">0.0005 = 5e-4</w:t>
      </w:r>
    </w:p>
    <w:p w:rsidR="00000000" w:rsidDel="00000000" w:rsidP="00000000" w:rsidRDefault="00000000" w:rsidRPr="00000000" w14:paraId="0000002F">
      <w:pPr>
        <w:numPr>
          <w:ilvl w:val="1"/>
          <w:numId w:val="4"/>
        </w:numPr>
        <w:ind w:left="1440" w:hanging="360"/>
        <w:contextualSpacing w:val="1"/>
        <w:rPr/>
      </w:pPr>
      <w:r w:rsidDel="00000000" w:rsidR="00000000" w:rsidRPr="00000000">
        <w:rPr>
          <w:rtl w:val="0"/>
        </w:rPr>
        <w:t xml:space="preserve">The Laboratory Manual 10 for DC Electrical Circuits only difference between scientific notation and engineering notation is that for engineering notation the exponent is always a multiple of three.  So, for the examples above, we have</w:t>
        <w:br w:type="textWrapping"/>
        <w:t xml:space="preserve">2300 = 2.3e3</w:t>
        <w:br w:type="textWrapping"/>
        <w:t xml:space="preserve">0.0005 = 0.5e-3</w:t>
      </w:r>
    </w:p>
    <w:p w:rsidR="00000000" w:rsidDel="00000000" w:rsidP="00000000" w:rsidRDefault="00000000" w:rsidRPr="00000000" w14:paraId="00000030">
      <w:pPr>
        <w:numPr>
          <w:ilvl w:val="1"/>
          <w:numId w:val="4"/>
        </w:numPr>
        <w:ind w:left="1440" w:hanging="360"/>
        <w:contextualSpacing w:val="1"/>
        <w:rPr/>
      </w:pPr>
      <w:r w:rsidDel="00000000" w:rsidR="00000000" w:rsidRPr="00000000">
        <w:rPr>
          <w:rtl w:val="0"/>
        </w:rPr>
        <w:t xml:space="preserve">Engineering notation goes one step further by using a set of prefixes to replace the multiples of three for the exponent. The prefixes are:</w:t>
        <w:br w:type="textWrapping"/>
        <w:t xml:space="preserve">e12 = Tetra (T)</w:t>
        <w:tab/>
        <w:t xml:space="preserve">e9 = Giga (G)</w:t>
        <w:tab/>
        <w:tab/>
        <w:t xml:space="preserve">e6 = Mega (M)</w:t>
        <w:tab/>
        <w:tab/>
        <w:t xml:space="preserve">e3 = Kilo (K)</w:t>
        <w:br w:type="textWrapping"/>
        <w:t xml:space="preserve">E-3 = milli (m)</w:t>
        <w:tab/>
        <w:tab/>
        <w:t xml:space="preserve">e-6 = micro (m)</w:t>
        <w:tab/>
        <w:t xml:space="preserve">e-9 = nano (n)</w:t>
        <w:tab/>
        <w:tab/>
        <w:t xml:space="preserve">e-12 = pico (p)</w:t>
      </w:r>
    </w:p>
    <w:p w:rsidR="00000000" w:rsidDel="00000000" w:rsidP="00000000" w:rsidRDefault="00000000" w:rsidRPr="00000000" w14:paraId="00000031">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Quick engineering notation exercise (10 min - 00:15 → 00:25)</w:t>
      </w:r>
    </w:p>
    <w:p w:rsidR="00000000" w:rsidDel="00000000" w:rsidP="00000000" w:rsidRDefault="00000000" w:rsidRPr="00000000" w14:paraId="00000032">
      <w:pPr>
        <w:numPr>
          <w:ilvl w:val="0"/>
          <w:numId w:val="4"/>
        </w:numPr>
        <w:ind w:left="720" w:hanging="360"/>
        <w:contextualSpacing w:val="1"/>
        <w:rPr/>
      </w:pPr>
      <w:r w:rsidDel="00000000" w:rsidR="00000000" w:rsidRPr="00000000">
        <w:rPr>
          <w:rtl w:val="0"/>
        </w:rPr>
        <w:t xml:space="preserve">Resistance (25-30 min</w:t>
      </w:r>
      <w:r w:rsidDel="00000000" w:rsidR="00000000" w:rsidRPr="00000000">
        <w:rPr>
          <w:rFonts w:ascii="Arial Unicode MS" w:cs="Arial Unicode MS" w:eastAsia="Arial Unicode MS" w:hAnsi="Arial Unicode MS"/>
          <w:sz w:val="24"/>
          <w:szCs w:val="24"/>
          <w:rtl w:val="0"/>
        </w:rPr>
        <w:t xml:space="preserve"> - 00:25 → 00:55</w:t>
      </w:r>
      <w:r w:rsidDel="00000000" w:rsidR="00000000" w:rsidRPr="00000000">
        <w:rPr>
          <w:rtl w:val="0"/>
        </w:rPr>
        <w:t xml:space="preserve">)</w:t>
      </w:r>
    </w:p>
    <w:p w:rsidR="00000000" w:rsidDel="00000000" w:rsidP="00000000" w:rsidRDefault="00000000" w:rsidRPr="00000000" w14:paraId="00000033">
      <w:pPr>
        <w:numPr>
          <w:ilvl w:val="1"/>
          <w:numId w:val="4"/>
        </w:numPr>
        <w:ind w:left="1440" w:hanging="360"/>
        <w:contextualSpacing w:val="1"/>
        <w:rPr/>
      </w:pPr>
      <w:r w:rsidDel="00000000" w:rsidR="00000000" w:rsidRPr="00000000">
        <w:rPr>
          <w:rtl w:val="0"/>
        </w:rPr>
        <w:t xml:space="preserve">What is resistance</w:t>
      </w:r>
    </w:p>
    <w:p w:rsidR="00000000" w:rsidDel="00000000" w:rsidP="00000000" w:rsidRDefault="00000000" w:rsidRPr="00000000" w14:paraId="00000034">
      <w:pPr>
        <w:numPr>
          <w:ilvl w:val="2"/>
          <w:numId w:val="4"/>
        </w:numPr>
        <w:ind w:left="2160" w:hanging="360"/>
        <w:contextualSpacing w:val="1"/>
        <w:rPr/>
      </w:pPr>
      <w:r w:rsidDel="00000000" w:rsidR="00000000" w:rsidRPr="00000000">
        <w:rPr>
          <w:rtl w:val="0"/>
        </w:rPr>
        <w:t xml:space="preserve">The inherent property of material to control the flow of current (electrons)</w:t>
      </w:r>
    </w:p>
    <w:p w:rsidR="00000000" w:rsidDel="00000000" w:rsidP="00000000" w:rsidRDefault="00000000" w:rsidRPr="00000000" w14:paraId="00000035">
      <w:pPr>
        <w:numPr>
          <w:ilvl w:val="2"/>
          <w:numId w:val="4"/>
        </w:numPr>
        <w:ind w:left="2160" w:hanging="360"/>
        <w:contextualSpacing w:val="1"/>
        <w:rPr/>
      </w:pPr>
      <w:r w:rsidDel="00000000" w:rsidR="00000000" w:rsidRPr="00000000">
        <w:rPr>
          <w:rtl w:val="0"/>
        </w:rPr>
        <w:t xml:space="preserve">Similar to a pipe where friction between water molecules and pipe wall causes resistance, electrons experience resistance when they jump from atom to atom.  In some material (metal in general) electrons can jump more freely than others (plastic)</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jc w:val="right"/>
        <w:rPr/>
      </w:pPr>
      <w:r w:rsidDel="00000000" w:rsidR="00000000" w:rsidRPr="00000000">
        <w:rPr>
          <w:rtl w:val="0"/>
        </w:rPr>
        <w:t xml:space="preserve">Copyright 2018, Wintriss Technical Schools</w:t>
      </w:r>
    </w:p>
    <w:p w:rsidR="00000000" w:rsidDel="00000000" w:rsidP="00000000" w:rsidRDefault="00000000" w:rsidRPr="00000000" w14:paraId="00000038">
      <w:pPr>
        <w:numPr>
          <w:ilvl w:val="2"/>
          <w:numId w:val="4"/>
        </w:numPr>
        <w:ind w:left="2160" w:hanging="360"/>
        <w:contextualSpacing w:val="1"/>
        <w:rPr/>
      </w:pPr>
      <w:r w:rsidDel="00000000" w:rsidR="00000000" w:rsidRPr="00000000">
        <w:rPr>
          <w:rtl w:val="0"/>
        </w:rPr>
        <w:t xml:space="preserve">Similar to friction, electric resistance converts energy to heat that is wasted.  Electrons are doing work to overcome resistance, and that work is converted to heat.</w:t>
      </w:r>
    </w:p>
    <w:p w:rsidR="00000000" w:rsidDel="00000000" w:rsidP="00000000" w:rsidRDefault="00000000" w:rsidRPr="00000000" w14:paraId="00000039">
      <w:pPr>
        <w:numPr>
          <w:ilvl w:val="2"/>
          <w:numId w:val="4"/>
        </w:numPr>
        <w:ind w:left="2160" w:hanging="360"/>
        <w:contextualSpacing w:val="1"/>
        <w:rPr/>
      </w:pPr>
      <w:r w:rsidDel="00000000" w:rsidR="00000000" w:rsidRPr="00000000">
        <w:rPr>
          <w:rtl w:val="0"/>
        </w:rPr>
        <w:t xml:space="preserve">Resistors are man made components that control current (rate of electron flow) in a predictable manner.</w:t>
      </w:r>
    </w:p>
    <w:p w:rsidR="00000000" w:rsidDel="00000000" w:rsidP="00000000" w:rsidRDefault="00000000" w:rsidRPr="00000000" w14:paraId="0000003A">
      <w:pPr>
        <w:numPr>
          <w:ilvl w:val="1"/>
          <w:numId w:val="4"/>
        </w:numPr>
        <w:ind w:left="1440" w:hanging="360"/>
        <w:contextualSpacing w:val="1"/>
        <w:rPr/>
      </w:pPr>
      <w:r w:rsidDel="00000000" w:rsidR="00000000" w:rsidRPr="00000000">
        <w:rPr>
          <w:rtl w:val="0"/>
        </w:rPr>
        <w:t xml:space="preserve">Discussion:</w:t>
      </w:r>
    </w:p>
    <w:p w:rsidR="00000000" w:rsidDel="00000000" w:rsidP="00000000" w:rsidRDefault="00000000" w:rsidRPr="00000000" w14:paraId="0000003B">
      <w:pPr>
        <w:numPr>
          <w:ilvl w:val="2"/>
          <w:numId w:val="4"/>
        </w:numPr>
        <w:ind w:left="2160" w:hanging="360"/>
        <w:contextualSpacing w:val="1"/>
        <w:rPr/>
      </w:pPr>
      <w:r w:rsidDel="00000000" w:rsidR="00000000" w:rsidRPr="00000000">
        <w:rPr>
          <w:rtl w:val="0"/>
        </w:rPr>
        <w:t xml:space="preserve">Why would we want to reduce the flow rate of electrons?</w:t>
      </w:r>
    </w:p>
    <w:p w:rsidR="00000000" w:rsidDel="00000000" w:rsidP="00000000" w:rsidRDefault="00000000" w:rsidRPr="00000000" w14:paraId="0000003C">
      <w:pPr>
        <w:numPr>
          <w:ilvl w:val="3"/>
          <w:numId w:val="4"/>
        </w:numPr>
        <w:ind w:left="2880" w:hanging="360"/>
        <w:contextualSpacing w:val="1"/>
        <w:rPr/>
      </w:pPr>
      <w:r w:rsidDel="00000000" w:rsidR="00000000" w:rsidRPr="00000000">
        <w:rPr>
          <w:rtl w:val="0"/>
        </w:rPr>
        <w:t xml:space="preserve">Protect the component that is doing work (light bulb, LED, electric motor…)</w:t>
      </w:r>
    </w:p>
    <w:p w:rsidR="00000000" w:rsidDel="00000000" w:rsidP="00000000" w:rsidRDefault="00000000" w:rsidRPr="00000000" w14:paraId="0000003D">
      <w:pPr>
        <w:numPr>
          <w:ilvl w:val="3"/>
          <w:numId w:val="4"/>
        </w:numPr>
        <w:ind w:left="2880" w:hanging="360"/>
        <w:contextualSpacing w:val="1"/>
        <w:rPr>
          <w:u w:val="none"/>
        </w:rPr>
      </w:pPr>
      <w:r w:rsidDel="00000000" w:rsidR="00000000" w:rsidRPr="00000000">
        <w:rPr>
          <w:rtl w:val="0"/>
        </w:rPr>
        <w:t xml:space="preserve">Use resistance as fuses to protect the rest of the house wiring</w:t>
      </w:r>
    </w:p>
    <w:p w:rsidR="00000000" w:rsidDel="00000000" w:rsidP="00000000" w:rsidRDefault="00000000" w:rsidRPr="00000000" w14:paraId="0000003E">
      <w:pPr>
        <w:numPr>
          <w:ilvl w:val="3"/>
          <w:numId w:val="4"/>
        </w:numPr>
        <w:ind w:left="2880" w:hanging="360"/>
        <w:contextualSpacing w:val="1"/>
        <w:rPr>
          <w:u w:val="none"/>
        </w:rPr>
      </w:pPr>
      <w:r w:rsidDel="00000000" w:rsidR="00000000" w:rsidRPr="00000000">
        <w:rPr>
          <w:rtl w:val="0"/>
        </w:rPr>
        <w:t xml:space="preserve">Use resistance to convert electricity into heat as in electric heaters</w:t>
      </w:r>
    </w:p>
    <w:p w:rsidR="00000000" w:rsidDel="00000000" w:rsidP="00000000" w:rsidRDefault="00000000" w:rsidRPr="00000000" w14:paraId="0000003F">
      <w:pPr>
        <w:numPr>
          <w:ilvl w:val="3"/>
          <w:numId w:val="4"/>
        </w:numPr>
        <w:ind w:left="2880" w:hanging="360"/>
        <w:contextualSpacing w:val="1"/>
        <w:rPr>
          <w:u w:val="none"/>
        </w:rPr>
      </w:pPr>
      <w:r w:rsidDel="00000000" w:rsidR="00000000" w:rsidRPr="00000000">
        <w:rPr>
          <w:rtl w:val="0"/>
        </w:rPr>
        <w:t xml:space="preserve">Use resistance to convert electricity into light as in incandescent light bulbs</w:t>
      </w:r>
    </w:p>
    <w:p w:rsidR="00000000" w:rsidDel="00000000" w:rsidP="00000000" w:rsidRDefault="00000000" w:rsidRPr="00000000" w14:paraId="00000040">
      <w:pPr>
        <w:numPr>
          <w:ilvl w:val="3"/>
          <w:numId w:val="4"/>
        </w:numPr>
        <w:ind w:left="2880" w:hanging="360"/>
        <w:contextualSpacing w:val="1"/>
        <w:rPr/>
      </w:pPr>
      <w:r w:rsidDel="00000000" w:rsidR="00000000" w:rsidRPr="00000000">
        <w:rPr>
          <w:rtl w:val="0"/>
        </w:rPr>
        <w:t xml:space="preserve">Control the time in which something is done (more advanced topic that we will get to in AC electronics class)</w:t>
      </w:r>
    </w:p>
    <w:p w:rsidR="00000000" w:rsidDel="00000000" w:rsidP="00000000" w:rsidRDefault="00000000" w:rsidRPr="00000000" w14:paraId="00000041">
      <w:pPr>
        <w:numPr>
          <w:ilvl w:val="1"/>
          <w:numId w:val="4"/>
        </w:numPr>
        <w:ind w:left="1440" w:hanging="360"/>
        <w:contextualSpacing w:val="1"/>
        <w:rPr>
          <w:u w:val="none"/>
        </w:rPr>
      </w:pPr>
      <w:r w:rsidDel="00000000" w:rsidR="00000000" w:rsidRPr="00000000">
        <w:rPr>
          <w:rtl w:val="0"/>
        </w:rPr>
        <w:t xml:space="preserve">Determining resistance of simple objects</w:t>
      </w:r>
    </w:p>
    <w:p w:rsidR="00000000" w:rsidDel="00000000" w:rsidP="00000000" w:rsidRDefault="00000000" w:rsidRPr="00000000" w14:paraId="00000042">
      <w:pPr>
        <w:numPr>
          <w:ilvl w:val="2"/>
          <w:numId w:val="4"/>
        </w:numPr>
        <w:ind w:left="2160" w:hanging="360"/>
        <w:contextualSpacing w:val="1"/>
        <w:rPr>
          <w:u w:val="none"/>
        </w:rPr>
      </w:pPr>
      <w:r w:rsidDel="00000000" w:rsidR="00000000" w:rsidRPr="00000000">
        <w:rPr>
          <w:rtl w:val="0"/>
        </w:rPr>
        <w:t xml:space="preserve">Resistance in electricity increases as length of the wire increases (as in water flow resistance in pipes)</w:t>
      </w:r>
    </w:p>
    <w:p w:rsidR="00000000" w:rsidDel="00000000" w:rsidP="00000000" w:rsidRDefault="00000000" w:rsidRPr="00000000" w14:paraId="00000043">
      <w:pPr>
        <w:numPr>
          <w:ilvl w:val="2"/>
          <w:numId w:val="4"/>
        </w:numPr>
        <w:ind w:left="2160" w:hanging="360"/>
        <w:contextualSpacing w:val="1"/>
        <w:rPr>
          <w:u w:val="none"/>
        </w:rPr>
      </w:pPr>
      <w:r w:rsidDel="00000000" w:rsidR="00000000" w:rsidRPr="00000000">
        <w:rPr>
          <w:rtl w:val="0"/>
        </w:rPr>
        <w:t xml:space="preserve">Resistance also increases as the diameter of the wire decreases (as in water flow resistance in pipes)</w:t>
      </w:r>
    </w:p>
    <w:p w:rsidR="00000000" w:rsidDel="00000000" w:rsidP="00000000" w:rsidRDefault="00000000" w:rsidRPr="00000000" w14:paraId="00000044">
      <w:pPr>
        <w:numPr>
          <w:ilvl w:val="2"/>
          <w:numId w:val="4"/>
        </w:numPr>
        <w:ind w:left="2160" w:hanging="360"/>
        <w:contextualSpacing w:val="1"/>
        <w:rPr>
          <w:u w:val="none"/>
        </w:rPr>
      </w:pPr>
      <w:r w:rsidDel="00000000" w:rsidR="00000000" w:rsidRPr="00000000">
        <w:rPr>
          <w:rtl w:val="0"/>
        </w:rPr>
        <w:t xml:space="preserve">Resistance also changes based on the type of material used (similar to if the material used in a pipe is more smooth or more rough)</w:t>
      </w:r>
    </w:p>
    <w:p w:rsidR="00000000" w:rsidDel="00000000" w:rsidP="00000000" w:rsidRDefault="00000000" w:rsidRPr="00000000" w14:paraId="00000045">
      <w:pPr>
        <w:numPr>
          <w:ilvl w:val="2"/>
          <w:numId w:val="4"/>
        </w:numPr>
        <w:ind w:left="2160" w:hanging="360"/>
        <w:contextualSpacing w:val="1"/>
        <w:rPr>
          <w:u w:val="none"/>
        </w:rPr>
      </w:pPr>
      <w:r w:rsidDel="00000000" w:rsidR="00000000" w:rsidRPr="00000000">
        <w:rPr>
          <w:rtl w:val="0"/>
        </w:rPr>
        <w:t xml:space="preserve">Formula for determining resistance of simple cylindrical objects is given by </w:t>
      </w:r>
      <m:oMath>
        <m:r>
          <w:rPr/>
          <m:t xml:space="preserve">R=</m:t>
        </m:r>
        <m:f>
          <m:fPr>
            <m:ctrlPr>
              <w:rPr/>
            </m:ctrlPr>
          </m:fPr>
          <m:num>
            <m:r>
              <w:rPr/>
              <m:t>ρ</m:t>
            </m:r>
            <m:r>
              <w:rPr/>
              <m:t xml:space="preserve">l</m:t>
            </m:r>
          </m:num>
          <m:den>
            <m:r>
              <w:rPr/>
              <m:t xml:space="preserve">A</m:t>
            </m:r>
          </m:den>
        </m:f>
      </m:oMath>
      <w:r w:rsidDel="00000000" w:rsidR="00000000" w:rsidRPr="00000000">
        <w:rPr>
          <w:rtl w:val="0"/>
        </w:rPr>
        <w:t xml:space="preserve"> where r (ohm/m) is a constant, l is length in meter and A is area in m</w:t>
      </w:r>
      <w:r w:rsidDel="00000000" w:rsidR="00000000" w:rsidRPr="00000000">
        <w:rPr>
          <w:vertAlign w:val="superscript"/>
          <w:rtl w:val="0"/>
        </w:rPr>
        <w:t xml:space="preserve">2</w:t>
      </w:r>
    </w:p>
    <w:p w:rsidR="00000000" w:rsidDel="00000000" w:rsidP="00000000" w:rsidRDefault="00000000" w:rsidRPr="00000000" w14:paraId="00000046">
      <w:pPr>
        <w:numPr>
          <w:ilvl w:val="1"/>
          <w:numId w:val="4"/>
        </w:numPr>
        <w:ind w:left="1440" w:hanging="360"/>
        <w:contextualSpacing w:val="1"/>
        <w:rPr>
          <w:u w:val="none"/>
        </w:rPr>
      </w:pPr>
      <w:r w:rsidDel="00000000" w:rsidR="00000000" w:rsidRPr="00000000">
        <w:rPr>
          <w:rtl w:val="0"/>
        </w:rPr>
        <w:t xml:space="preserve">Resistance color coding scheme</w:t>
      </w:r>
    </w:p>
    <w:p w:rsidR="00000000" w:rsidDel="00000000" w:rsidP="00000000" w:rsidRDefault="00000000" w:rsidRPr="00000000" w14:paraId="00000047">
      <w:pPr>
        <w:numPr>
          <w:ilvl w:val="2"/>
          <w:numId w:val="4"/>
        </w:numPr>
        <w:ind w:left="2160" w:hanging="360"/>
        <w:contextualSpacing w:val="1"/>
        <w:rPr>
          <w:u w:val="none"/>
        </w:rPr>
      </w:pPr>
      <w:r w:rsidDel="00000000" w:rsidR="00000000" w:rsidRPr="00000000">
        <w:rPr>
          <w:rtl w:val="0"/>
        </w:rPr>
        <w:t xml:space="preserve">Display (or draw on the board) the resistance color coding scheme including the tolerances</w:t>
      </w:r>
    </w:p>
    <w:p w:rsidR="00000000" w:rsidDel="00000000" w:rsidP="00000000" w:rsidRDefault="00000000" w:rsidRPr="00000000" w14:paraId="00000048">
      <w:pPr>
        <w:numPr>
          <w:ilvl w:val="2"/>
          <w:numId w:val="4"/>
        </w:numPr>
        <w:ind w:left="2160" w:hanging="360"/>
        <w:contextualSpacing w:val="1"/>
        <w:rPr>
          <w:u w:val="none"/>
        </w:rPr>
      </w:pPr>
      <w:r w:rsidDel="00000000" w:rsidR="00000000" w:rsidRPr="00000000">
        <w:rPr>
          <w:rtl w:val="0"/>
        </w:rPr>
        <w:t xml:space="preserve">Go over the meaning of each band and how the </w:t>
      </w:r>
      <w:r w:rsidDel="00000000" w:rsidR="00000000" w:rsidRPr="00000000">
        <w:rPr>
          <w:i w:val="1"/>
          <w:u w:val="single"/>
          <w:rtl w:val="0"/>
        </w:rPr>
        <w:t xml:space="preserve">nominal</w:t>
      </w:r>
      <w:r w:rsidDel="00000000" w:rsidR="00000000" w:rsidRPr="00000000">
        <w:rPr>
          <w:rtl w:val="0"/>
        </w:rPr>
        <w:t xml:space="preserve"> </w:t>
      </w:r>
      <w:r w:rsidDel="00000000" w:rsidR="00000000" w:rsidRPr="00000000">
        <w:rPr>
          <w:rtl w:val="0"/>
        </w:rPr>
        <w:t xml:space="preserve">resistance value is determined from the colors</w:t>
      </w:r>
    </w:p>
    <w:p w:rsidR="00000000" w:rsidDel="00000000" w:rsidP="00000000" w:rsidRDefault="00000000" w:rsidRPr="00000000" w14:paraId="00000049">
      <w:pPr>
        <w:numPr>
          <w:ilvl w:val="2"/>
          <w:numId w:val="4"/>
        </w:numPr>
        <w:ind w:left="2160" w:hanging="360"/>
        <w:contextualSpacing w:val="1"/>
        <w:rPr>
          <w:u w:val="none"/>
        </w:rPr>
      </w:pPr>
      <w:r w:rsidDel="00000000" w:rsidR="00000000" w:rsidRPr="00000000">
        <w:rPr>
          <w:rtl w:val="0"/>
        </w:rPr>
        <w:t xml:space="preserve">Go over tolerance band and how minimum and maximum values are determined from the </w:t>
      </w:r>
      <w:r w:rsidDel="00000000" w:rsidR="00000000" w:rsidRPr="00000000">
        <w:rPr>
          <w:i w:val="1"/>
          <w:u w:val="single"/>
          <w:rtl w:val="0"/>
        </w:rPr>
        <w:t xml:space="preserve">nominal</w:t>
      </w:r>
      <w:r w:rsidDel="00000000" w:rsidR="00000000" w:rsidRPr="00000000">
        <w:rPr>
          <w:rtl w:val="0"/>
        </w:rPr>
        <w:t xml:space="preserve"> value</w:t>
      </w:r>
    </w:p>
    <w:p w:rsidR="00000000" w:rsidDel="00000000" w:rsidP="00000000" w:rsidRDefault="00000000" w:rsidRPr="00000000" w14:paraId="0000004A">
      <w:pPr>
        <w:numPr>
          <w:ilvl w:val="1"/>
          <w:numId w:val="4"/>
        </w:numPr>
        <w:ind w:left="1440" w:hanging="360"/>
        <w:contextualSpacing w:val="1"/>
        <w:rPr>
          <w:u w:val="none"/>
        </w:rPr>
      </w:pPr>
      <w:r w:rsidDel="00000000" w:rsidR="00000000" w:rsidRPr="00000000">
        <w:rPr>
          <w:rtl w:val="0"/>
        </w:rPr>
        <w:t xml:space="preserve">Power ratings of resistors</w:t>
      </w:r>
    </w:p>
    <w:p w:rsidR="00000000" w:rsidDel="00000000" w:rsidP="00000000" w:rsidRDefault="00000000" w:rsidRPr="00000000" w14:paraId="0000004B">
      <w:pPr>
        <w:numPr>
          <w:ilvl w:val="2"/>
          <w:numId w:val="4"/>
        </w:numPr>
        <w:ind w:left="2160" w:hanging="360"/>
        <w:contextualSpacing w:val="1"/>
        <w:rPr>
          <w:u w:val="none"/>
        </w:rPr>
      </w:pPr>
      <w:r w:rsidDel="00000000" w:rsidR="00000000" w:rsidRPr="00000000">
        <w:rPr>
          <w:rtl w:val="0"/>
        </w:rPr>
        <w:t xml:space="preserve">Power equation P = IV</w:t>
      </w:r>
    </w:p>
    <w:p w:rsidR="00000000" w:rsidDel="00000000" w:rsidP="00000000" w:rsidRDefault="00000000" w:rsidRPr="00000000" w14:paraId="0000004C">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Quick Break (5 min - 00:55 → 01:00)</w:t>
      </w:r>
    </w:p>
    <w:p w:rsidR="00000000" w:rsidDel="00000000" w:rsidP="00000000" w:rsidRDefault="00000000" w:rsidRPr="00000000" w14:paraId="0000004D">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Lab &amp; Demos (20-30 min - 01:00 → 01:30)</w:t>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Engineering notation conversion</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Resistor measurements</w:t>
      </w:r>
    </w:p>
    <w:p w:rsidR="00000000" w:rsidDel="00000000" w:rsidP="00000000" w:rsidRDefault="00000000" w:rsidRPr="00000000" w14:paraId="00000050">
      <w:pPr>
        <w:numPr>
          <w:ilvl w:val="2"/>
          <w:numId w:val="4"/>
        </w:numPr>
        <w:ind w:left="2160" w:hanging="360"/>
        <w:rPr>
          <w:u w:val="none"/>
        </w:rPr>
      </w:pPr>
      <w:r w:rsidDel="00000000" w:rsidR="00000000" w:rsidRPr="00000000">
        <w:rPr>
          <w:rtl w:val="0"/>
        </w:rPr>
        <w:t xml:space="preserve">Measure a spool of wire and compare with formula Ar/l</w:t>
      </w:r>
    </w:p>
    <w:p w:rsidR="00000000" w:rsidDel="00000000" w:rsidP="00000000" w:rsidRDefault="00000000" w:rsidRPr="00000000" w14:paraId="00000051">
      <w:pPr>
        <w:numPr>
          <w:ilvl w:val="2"/>
          <w:numId w:val="4"/>
        </w:numPr>
        <w:ind w:left="2160" w:hanging="360"/>
        <w:rPr>
          <w:u w:val="none"/>
        </w:rPr>
      </w:pPr>
      <w:r w:rsidDel="00000000" w:rsidR="00000000" w:rsidRPr="00000000">
        <w:rPr>
          <w:rtl w:val="0"/>
        </w:rPr>
        <w:t xml:space="preserve">Measure different gauge wires and again if possible compare to the formula</w:t>
      </w:r>
    </w:p>
    <w:p w:rsidR="00000000" w:rsidDel="00000000" w:rsidP="00000000" w:rsidRDefault="00000000" w:rsidRPr="00000000" w14:paraId="00000052">
      <w:pPr>
        <w:contextualSpacing w:val="0"/>
        <w:jc w:val="right"/>
        <w:rPr/>
      </w:pPr>
      <w:r w:rsidDel="00000000" w:rsidR="00000000" w:rsidRPr="00000000">
        <w:rPr>
          <w:rtl w:val="0"/>
        </w:rPr>
        <w:t xml:space="preserve">Copyright 2018, Wintriss Technical Schools</w:t>
      </w:r>
    </w:p>
    <w:p w:rsidR="00000000" w:rsidDel="00000000" w:rsidP="00000000" w:rsidRDefault="00000000" w:rsidRPr="00000000" w14:paraId="00000053">
      <w:pPr>
        <w:numPr>
          <w:ilvl w:val="2"/>
          <w:numId w:val="4"/>
        </w:numPr>
        <w:ind w:left="2160" w:hanging="360"/>
        <w:rPr>
          <w:u w:val="none"/>
        </w:rPr>
      </w:pPr>
      <w:r w:rsidDel="00000000" w:rsidR="00000000" w:rsidRPr="00000000">
        <w:rPr>
          <w:rtl w:val="0"/>
        </w:rPr>
        <w:t xml:space="preserve">Estimate the resistance of a pencil lead based on the lead’s diameter, length and lead constant.</w:t>
      </w:r>
    </w:p>
    <w:p w:rsidR="00000000" w:rsidDel="00000000" w:rsidP="00000000" w:rsidRDefault="00000000" w:rsidRPr="00000000" w14:paraId="00000054">
      <w:pPr>
        <w:numPr>
          <w:ilvl w:val="2"/>
          <w:numId w:val="4"/>
        </w:numPr>
        <w:ind w:left="2160" w:hanging="360"/>
        <w:rPr>
          <w:u w:val="none"/>
        </w:rPr>
      </w:pPr>
      <w:r w:rsidDel="00000000" w:rsidR="00000000" w:rsidRPr="00000000">
        <w:rPr>
          <w:rtl w:val="0"/>
        </w:rPr>
        <w:t xml:space="preserve">Measure the resistance of a pencil lead and compare the the estimate above.</w:t>
      </w:r>
    </w:p>
    <w:p w:rsidR="00000000" w:rsidDel="00000000" w:rsidP="00000000" w:rsidRDefault="00000000" w:rsidRPr="00000000" w14:paraId="00000055">
      <w:pPr>
        <w:numPr>
          <w:ilvl w:val="2"/>
          <w:numId w:val="4"/>
        </w:numPr>
        <w:ind w:left="2160" w:hanging="360"/>
        <w:rPr>
          <w:u w:val="none"/>
        </w:rPr>
      </w:pPr>
      <w:r w:rsidDel="00000000" w:rsidR="00000000" w:rsidRPr="00000000">
        <w:rPr>
          <w:rtl w:val="0"/>
        </w:rPr>
        <w:t xml:space="preserve">Measure various resistor values and compare with the printed value</w:t>
      </w:r>
    </w:p>
    <w:p w:rsidR="00000000" w:rsidDel="00000000" w:rsidP="00000000" w:rsidRDefault="00000000" w:rsidRPr="00000000" w14:paraId="00000056">
      <w:pPr>
        <w:numPr>
          <w:ilvl w:val="1"/>
          <w:numId w:val="4"/>
        </w:numPr>
        <w:ind w:left="1440" w:hanging="360"/>
        <w:rPr>
          <w:strike w:val="1"/>
        </w:rPr>
      </w:pPr>
      <w:r w:rsidDel="00000000" w:rsidR="00000000" w:rsidRPr="00000000">
        <w:rPr>
          <w:strike w:val="1"/>
          <w:rtl w:val="0"/>
        </w:rPr>
        <w:t xml:space="preserve">LED circuit with different resistor values</w:t>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8ibdnrr102gb" w:id="8"/>
      <w:bookmarkEnd w:id="8"/>
      <w:r w:rsidDel="00000000" w:rsidR="00000000" w:rsidRPr="00000000">
        <w:rPr>
          <w:rtl w:val="0"/>
        </w:rPr>
        <w:t xml:space="preserve">Independent Practice:</w:t>
      </w:r>
    </w:p>
    <w:p w:rsidR="00000000" w:rsidDel="00000000" w:rsidP="00000000" w:rsidRDefault="00000000" w:rsidRPr="00000000" w14:paraId="00000059">
      <w:pPr>
        <w:numPr>
          <w:ilvl w:val="0"/>
          <w:numId w:val="4"/>
        </w:numPr>
        <w:ind w:left="720" w:hanging="360"/>
      </w:pPr>
      <w:r w:rsidDel="00000000" w:rsidR="00000000" w:rsidRPr="00000000">
        <w:rPr>
          <w:sz w:val="24"/>
          <w:szCs w:val="24"/>
          <w:rtl w:val="0"/>
        </w:rPr>
        <w:t xml:space="preserve">Have students work on the engineering notation conversion sheet.</w:t>
      </w:r>
    </w:p>
    <w:p w:rsidR="00000000" w:rsidDel="00000000" w:rsidP="00000000" w:rsidRDefault="00000000" w:rsidRPr="00000000" w14:paraId="0000005A">
      <w:pPr>
        <w:numPr>
          <w:ilvl w:val="0"/>
          <w:numId w:val="4"/>
        </w:numPr>
        <w:ind w:left="720" w:hanging="360"/>
      </w:pPr>
      <w:r w:rsidDel="00000000" w:rsidR="00000000" w:rsidRPr="00000000">
        <w:rPr>
          <w:sz w:val="24"/>
          <w:szCs w:val="24"/>
          <w:rtl w:val="0"/>
        </w:rPr>
        <w:t xml:space="preserve">Resistor exercise:  Have students</w:t>
      </w:r>
    </w:p>
    <w:p w:rsidR="00000000" w:rsidDel="00000000" w:rsidP="00000000" w:rsidRDefault="00000000" w:rsidRPr="00000000" w14:paraId="0000005B">
      <w:pPr>
        <w:numPr>
          <w:ilvl w:val="1"/>
          <w:numId w:val="4"/>
        </w:numPr>
        <w:ind w:left="1440" w:hanging="360"/>
      </w:pPr>
      <w:r w:rsidDel="00000000" w:rsidR="00000000" w:rsidRPr="00000000">
        <w:rPr>
          <w:sz w:val="24"/>
          <w:szCs w:val="24"/>
          <w:rtl w:val="0"/>
        </w:rPr>
        <w:t xml:space="preserve">Read resistor values and their tolerances</w:t>
      </w:r>
    </w:p>
    <w:p w:rsidR="00000000" w:rsidDel="00000000" w:rsidP="00000000" w:rsidRDefault="00000000" w:rsidRPr="00000000" w14:paraId="0000005C">
      <w:pPr>
        <w:numPr>
          <w:ilvl w:val="1"/>
          <w:numId w:val="4"/>
        </w:numPr>
        <w:ind w:left="1440" w:hanging="360"/>
      </w:pPr>
      <w:r w:rsidDel="00000000" w:rsidR="00000000" w:rsidRPr="00000000">
        <w:rPr>
          <w:sz w:val="24"/>
          <w:szCs w:val="24"/>
          <w:rtl w:val="0"/>
        </w:rPr>
        <w:t xml:space="preserve">Record the values in engineering notation including the tolerance range.  For example, for a 1K resistor with a 10% tolerance, the recorded value would be 1000 = 1K, and the tolerance range would be 900 to 1100</w:t>
      </w:r>
    </w:p>
    <w:p w:rsidR="00000000" w:rsidDel="00000000" w:rsidP="00000000" w:rsidRDefault="00000000" w:rsidRPr="00000000" w14:paraId="0000005D">
      <w:pPr>
        <w:numPr>
          <w:ilvl w:val="0"/>
          <w:numId w:val="4"/>
        </w:numPr>
        <w:ind w:left="720" w:hanging="360"/>
        <w:contextualSpacing w:val="1"/>
        <w:rPr>
          <w:sz w:val="24"/>
          <w:szCs w:val="24"/>
        </w:rPr>
      </w:pPr>
      <w:r w:rsidDel="00000000" w:rsidR="00000000" w:rsidRPr="00000000">
        <w:rPr>
          <w:sz w:val="24"/>
          <w:szCs w:val="24"/>
          <w:rtl w:val="0"/>
        </w:rPr>
        <w:t xml:space="preserve">Cruise the room and help students who are stuck.</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pStyle w:val="Heading2"/>
        <w:contextualSpacing w:val="0"/>
        <w:rPr/>
      </w:pPr>
      <w:bookmarkStart w:colFirst="0" w:colLast="0" w:name="_jmd5j5qq3wq8" w:id="9"/>
      <w:bookmarkEnd w:id="9"/>
      <w:r w:rsidDel="00000000" w:rsidR="00000000" w:rsidRPr="00000000">
        <w:rPr>
          <w:rtl w:val="0"/>
        </w:rPr>
        <w:t xml:space="preserve">Assessment:</w:t>
      </w:r>
      <w:r w:rsidDel="00000000" w:rsidR="00000000" w:rsidRPr="00000000">
        <w:rPr>
          <w:rtl w:val="0"/>
        </w:rPr>
      </w:r>
    </w:p>
    <w:p w:rsidR="00000000" w:rsidDel="00000000" w:rsidP="00000000" w:rsidRDefault="00000000" w:rsidRPr="00000000" w14:paraId="00000060">
      <w:pPr>
        <w:numPr>
          <w:ilvl w:val="0"/>
          <w:numId w:val="4"/>
        </w:numPr>
        <w:ind w:left="720" w:hanging="360"/>
        <w:contextualSpacing w:val="1"/>
        <w:rPr>
          <w:sz w:val="24"/>
          <w:szCs w:val="24"/>
        </w:rPr>
      </w:pPr>
      <w:r w:rsidDel="00000000" w:rsidR="00000000" w:rsidRPr="00000000">
        <w:rPr>
          <w:sz w:val="24"/>
          <w:szCs w:val="24"/>
          <w:rtl w:val="0"/>
        </w:rPr>
        <w:t xml:space="preserve">Informal assessment is made by teacher during guided and independent practice.</w:t>
      </w:r>
    </w:p>
    <w:p w:rsidR="00000000" w:rsidDel="00000000" w:rsidP="00000000" w:rsidRDefault="00000000" w:rsidRPr="00000000" w14:paraId="00000061">
      <w:pPr>
        <w:numPr>
          <w:ilvl w:val="0"/>
          <w:numId w:val="4"/>
        </w:numPr>
        <w:ind w:left="720" w:hanging="360"/>
      </w:pPr>
      <w:r w:rsidDel="00000000" w:rsidR="00000000" w:rsidRPr="00000000">
        <w:rPr>
          <w:sz w:val="24"/>
          <w:szCs w:val="24"/>
          <w:rtl w:val="0"/>
        </w:rPr>
        <w:t xml:space="preserve">Formal assessment will be made by checking the engineering notation conversion worksheet and the resistor exercise </w:t>
      </w:r>
    </w:p>
    <w:p w:rsidR="00000000" w:rsidDel="00000000" w:rsidP="00000000" w:rsidRDefault="00000000" w:rsidRPr="00000000" w14:paraId="00000062">
      <w:pPr>
        <w:pStyle w:val="Heading2"/>
        <w:contextualSpacing w:val="0"/>
        <w:rPr/>
      </w:pPr>
      <w:bookmarkStart w:colFirst="0" w:colLast="0" w:name="_s9h32036ol1a" w:id="10"/>
      <w:bookmarkEnd w:id="10"/>
      <w:r w:rsidDel="00000000" w:rsidR="00000000" w:rsidRPr="00000000">
        <w:rPr>
          <w:rtl w:val="0"/>
        </w:rPr>
        <w:t xml:space="preserve">Closure:</w:t>
      </w:r>
    </w:p>
    <w:p w:rsidR="00000000" w:rsidDel="00000000" w:rsidP="00000000" w:rsidRDefault="00000000" w:rsidRPr="00000000" w14:paraId="00000063">
      <w:pPr>
        <w:numPr>
          <w:ilvl w:val="0"/>
          <w:numId w:val="5"/>
        </w:numPr>
        <w:ind w:left="720" w:hanging="360"/>
        <w:contextualSpacing w:val="1"/>
        <w:rPr>
          <w:b w:val="0"/>
          <w:color w:val="000000"/>
          <w:sz w:val="24"/>
          <w:szCs w:val="24"/>
        </w:rPr>
      </w:pPr>
      <w:r w:rsidDel="00000000" w:rsidR="00000000" w:rsidRPr="00000000">
        <w:rPr>
          <w:sz w:val="24"/>
          <w:szCs w:val="24"/>
          <w:rtl w:val="0"/>
        </w:rPr>
        <w:t xml:space="preserve">Review resistor types and resistance concepts with the students.</w:t>
      </w:r>
    </w:p>
    <w:p w:rsidR="00000000" w:rsidDel="00000000" w:rsidP="00000000" w:rsidRDefault="00000000" w:rsidRPr="00000000" w14:paraId="00000064">
      <w:pPr>
        <w:numPr>
          <w:ilvl w:val="0"/>
          <w:numId w:val="5"/>
        </w:numPr>
        <w:ind w:left="720" w:hanging="360"/>
        <w:contextualSpacing w:val="1"/>
        <w:rPr>
          <w:sz w:val="24"/>
          <w:szCs w:val="24"/>
          <w:u w:val="none"/>
        </w:rPr>
      </w:pPr>
      <w:r w:rsidDel="00000000" w:rsidR="00000000" w:rsidRPr="00000000">
        <w:rPr>
          <w:sz w:val="24"/>
          <w:szCs w:val="24"/>
          <w:rtl w:val="0"/>
        </w:rPr>
        <w:t xml:space="preserve">You are doing exactly what freshman EE students do in college.</w:t>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rtl w:val="0"/>
        </w:rPr>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rtl w:val="0"/>
        </w:rPr>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jc w:val="right"/>
        <w:rPr>
          <w:sz w:val="24"/>
          <w:szCs w:val="24"/>
        </w:rPr>
      </w:pPr>
      <w:r w:rsidDel="00000000" w:rsidR="00000000" w:rsidRPr="00000000">
        <w:rPr>
          <w:rtl w:val="0"/>
        </w:rPr>
        <w:t xml:space="preserve">Copyright 2018, Wintriss Technical Schools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ff9900"/>
      <w:sz w:val="60"/>
      <w:szCs w:val="60"/>
    </w:rPr>
  </w:style>
  <w:style w:type="paragraph" w:styleId="Heading2">
    <w:name w:val="heading 2"/>
    <w:basedOn w:val="Normal"/>
    <w:next w:val="Normal"/>
    <w:pPr>
      <w:keepNext w:val="1"/>
      <w:keepLines w:val="1"/>
    </w:pPr>
    <w:rPr>
      <w:b w:val="1"/>
      <w:color w:val="674ea7"/>
      <w:sz w:val="36"/>
      <w:szCs w:val="36"/>
    </w:rPr>
  </w:style>
  <w:style w:type="paragraph" w:styleId="Heading3">
    <w:name w:val="heading 3"/>
    <w:basedOn w:val="Normal"/>
    <w:next w:val="Normal"/>
    <w:pPr>
      <w:keepNext w:val="1"/>
      <w:keepLines w:val="1"/>
    </w:pPr>
    <w:rPr>
      <w:b w:val="1"/>
      <w:color w:val="38761d"/>
      <w:sz w:val="28"/>
      <w:szCs w:val="28"/>
    </w:rPr>
  </w:style>
  <w:style w:type="paragraph" w:styleId="Heading4">
    <w:name w:val="heading 4"/>
    <w:basedOn w:val="Normal"/>
    <w:next w:val="Normal"/>
    <w:pPr>
      <w:keepNext w:val="1"/>
      <w:keepLines w:val="1"/>
    </w:pPr>
    <w:rPr>
      <w:rFonts w:ascii="Roboto" w:cs="Roboto" w:eastAsia="Roboto" w:hAnsi="Roboto"/>
      <w:b w:val="1"/>
      <w:color w:val="cc0000"/>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github.com/League-EE/Level-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