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BF" w:rsidRDefault="007A1ABF">
      <w:pPr>
        <w:pStyle w:val="TOCHeading"/>
      </w:pPr>
      <w:bookmarkStart w:id="0" w:name="_GoBack"/>
      <w:bookmarkEnd w:id="0"/>
    </w:p>
    <w:p w:rsidR="007A1ABF" w:rsidRPr="007A1ABF" w:rsidRDefault="007A1ABF" w:rsidP="007A1ABF">
      <w:pPr>
        <w:jc w:val="center"/>
        <w:rPr>
          <w:b/>
          <w:sz w:val="36"/>
          <w:szCs w:val="36"/>
        </w:rPr>
      </w:pPr>
      <w:r w:rsidRPr="001D4AA1">
        <w:rPr>
          <w:b/>
          <w:sz w:val="36"/>
          <w:szCs w:val="36"/>
        </w:rPr>
        <w:t>Event Driven Programming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19834620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1ABF" w:rsidRDefault="007A1ABF">
          <w:pPr>
            <w:pStyle w:val="TOCHeading"/>
          </w:pPr>
          <w:r>
            <w:t>Table of Contents</w:t>
          </w:r>
        </w:p>
        <w:p w:rsidR="00B26698" w:rsidRDefault="007A1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20423" w:history="1">
            <w:r w:rsidR="00B26698" w:rsidRPr="002E1CF1">
              <w:rPr>
                <w:rStyle w:val="Hyperlink"/>
                <w:noProof/>
              </w:rPr>
              <w:t>Overview</w:t>
            </w:r>
            <w:r w:rsidR="00B26698">
              <w:rPr>
                <w:noProof/>
                <w:webHidden/>
              </w:rPr>
              <w:tab/>
            </w:r>
            <w:r w:rsidR="00B26698">
              <w:rPr>
                <w:noProof/>
                <w:webHidden/>
              </w:rPr>
              <w:fldChar w:fldCharType="begin"/>
            </w:r>
            <w:r w:rsidR="00B26698">
              <w:rPr>
                <w:noProof/>
                <w:webHidden/>
              </w:rPr>
              <w:instrText xml:space="preserve"> PAGEREF _Toc423620423 \h </w:instrText>
            </w:r>
            <w:r w:rsidR="00B26698">
              <w:rPr>
                <w:noProof/>
                <w:webHidden/>
              </w:rPr>
            </w:r>
            <w:r w:rsidR="00B26698">
              <w:rPr>
                <w:noProof/>
                <w:webHidden/>
              </w:rPr>
              <w:fldChar w:fldCharType="separate"/>
            </w:r>
            <w:r w:rsidR="00B26698">
              <w:rPr>
                <w:noProof/>
                <w:webHidden/>
              </w:rPr>
              <w:t>2</w:t>
            </w:r>
            <w:r w:rsidR="00B26698"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4" w:history="1">
            <w:r w:rsidRPr="002E1CF1">
              <w:rPr>
                <w:rStyle w:val="Hyperlink"/>
                <w:noProof/>
              </w:rPr>
              <w:t>Event Driven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5" w:history="1">
            <w:r w:rsidRPr="002E1CF1">
              <w:rPr>
                <w:rStyle w:val="Hyperlink"/>
                <w:noProof/>
              </w:rPr>
              <w:t>Event Driven Programming for the “click”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6" w:history="1">
            <w:r w:rsidRPr="002E1CF1">
              <w:rPr>
                <w:rStyle w:val="Hyperlink"/>
                <w:noProof/>
              </w:rPr>
              <w:t>Implementing Event Listeners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7" w:history="1">
            <w:r w:rsidRPr="002E1CF1">
              <w:rPr>
                <w:rStyle w:val="Hyperlink"/>
                <w:noProof/>
              </w:rPr>
              <w:t>Callback methods (A method to be called in the future)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8" w:history="1">
            <w:r w:rsidRPr="002E1CF1">
              <w:rPr>
                <w:rStyle w:val="Hyperlink"/>
                <w:noProof/>
              </w:rPr>
              <w:t>Finite-State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98" w:rsidRDefault="00B266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3620429" w:history="1">
            <w:r w:rsidRPr="002E1CF1">
              <w:rPr>
                <w:rStyle w:val="Hyperlink"/>
                <w:noProof/>
              </w:rPr>
              <w:t>Polling vs.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ABF" w:rsidRDefault="007A1ABF">
          <w:r>
            <w:rPr>
              <w:b/>
              <w:bCs/>
              <w:noProof/>
            </w:rPr>
            <w:fldChar w:fldCharType="end"/>
          </w:r>
        </w:p>
      </w:sdtContent>
    </w:sdt>
    <w:p w:rsidR="007A1ABF" w:rsidRDefault="007A1ABF" w:rsidP="001D4AA1">
      <w:pPr>
        <w:pStyle w:val="Heading1"/>
      </w:pPr>
    </w:p>
    <w:p w:rsidR="007A1ABF" w:rsidRDefault="007A1ABF" w:rsidP="001D4AA1">
      <w:pPr>
        <w:pStyle w:val="Heading1"/>
      </w:pPr>
    </w:p>
    <w:p w:rsidR="007A1ABF" w:rsidRDefault="007A1ABF" w:rsidP="001D4AA1">
      <w:pPr>
        <w:pStyle w:val="Heading1"/>
      </w:pPr>
    </w:p>
    <w:p w:rsidR="007A1ABF" w:rsidRDefault="007A1ABF" w:rsidP="001D4AA1">
      <w:pPr>
        <w:pStyle w:val="Heading1"/>
      </w:pPr>
    </w:p>
    <w:p w:rsidR="007A1ABF" w:rsidRDefault="007A1ABF" w:rsidP="001D4AA1">
      <w:pPr>
        <w:pStyle w:val="Heading1"/>
      </w:pPr>
    </w:p>
    <w:p w:rsidR="007A1ABF" w:rsidRDefault="007A1ABF" w:rsidP="001D4AA1">
      <w:pPr>
        <w:pStyle w:val="Heading1"/>
      </w:pPr>
    </w:p>
    <w:p w:rsidR="007A1ABF" w:rsidRDefault="007A1ABF" w:rsidP="007A1ABF"/>
    <w:p w:rsidR="0054018D" w:rsidRDefault="0054018D" w:rsidP="007A1ABF"/>
    <w:p w:rsidR="007A1ABF" w:rsidRDefault="007A1ABF" w:rsidP="007A1ABF"/>
    <w:p w:rsidR="007A1ABF" w:rsidRPr="007A1ABF" w:rsidRDefault="007A1ABF" w:rsidP="007A1ABF"/>
    <w:p w:rsidR="001D4AA1" w:rsidRDefault="001D4AA1" w:rsidP="001D4AA1">
      <w:pPr>
        <w:pStyle w:val="Heading1"/>
      </w:pPr>
      <w:bookmarkStart w:id="1" w:name="_Toc423620423"/>
      <w:r>
        <w:lastRenderedPageBreak/>
        <w:t>Overview</w:t>
      </w:r>
      <w:bookmarkEnd w:id="1"/>
    </w:p>
    <w:p w:rsidR="001D4AA1" w:rsidRDefault="00286C69" w:rsidP="00286C69">
      <w:pPr>
        <w:ind w:left="1080"/>
      </w:pPr>
      <w:r>
        <w:sym w:font="Symbol" w:char="F0B7"/>
      </w:r>
      <w:r>
        <w:t xml:space="preserve">   </w:t>
      </w:r>
      <w:r w:rsidR="001D4AA1">
        <w:t>An event is a notification of a change to the state of your system.</w:t>
      </w:r>
      <w:r>
        <w:t xml:space="preserve"> </w:t>
      </w:r>
      <w:r w:rsidR="001D4AA1">
        <w:t xml:space="preserve">Events apply to </w:t>
      </w:r>
      <w:r>
        <w:t xml:space="preserve">  </w:t>
      </w:r>
      <w:r w:rsidR="001D4AA1">
        <w:t>Embedded systems, Graphical User Interface(GUI).</w:t>
      </w:r>
    </w:p>
    <w:p w:rsidR="00286C69" w:rsidRDefault="00286C69" w:rsidP="00286C69">
      <w:pPr>
        <w:ind w:left="1080"/>
      </w:pPr>
      <w:r>
        <w:sym w:font="Symbol" w:char="F0B7"/>
      </w:r>
      <w:r>
        <w:t xml:space="preserve">    You don’t create events yourself, the system create events (sensors, timers, processor)   and calls your event listener.</w:t>
      </w:r>
    </w:p>
    <w:p w:rsidR="00C76324" w:rsidRDefault="00C76324" w:rsidP="00286C69">
      <w:pPr>
        <w:pStyle w:val="Heading1"/>
      </w:pPr>
      <w:bookmarkStart w:id="2" w:name="_Toc423620424"/>
      <w:r>
        <w:t>Event Driven paradigm</w:t>
      </w:r>
      <w:bookmarkEnd w:id="2"/>
    </w:p>
    <w:p w:rsidR="00C76324" w:rsidRDefault="00C76324" w:rsidP="00C76324">
      <w:r>
        <w:rPr>
          <w:noProof/>
          <w:lang w:eastAsia="en-CA"/>
        </w:rPr>
        <w:drawing>
          <wp:inline distT="0" distB="0" distL="0" distR="0">
            <wp:extent cx="42672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24" w:rsidRPr="00C76324" w:rsidRDefault="00C76324" w:rsidP="00C76324"/>
    <w:p w:rsidR="00286C69" w:rsidRDefault="00286C69" w:rsidP="00286C69">
      <w:pPr>
        <w:pStyle w:val="Heading1"/>
      </w:pPr>
      <w:bookmarkStart w:id="3" w:name="_Toc423620425"/>
      <w:r>
        <w:t xml:space="preserve">Event Driven Programming for the </w:t>
      </w:r>
      <w:r w:rsidR="00231B1D">
        <w:t>“</w:t>
      </w:r>
      <w:r>
        <w:t>click</w:t>
      </w:r>
      <w:r w:rsidR="00231B1D">
        <w:t>”</w:t>
      </w:r>
      <w:r>
        <w:t xml:space="preserve"> event</w:t>
      </w:r>
      <w:bookmarkEnd w:id="3"/>
    </w:p>
    <w:p w:rsidR="00286C69" w:rsidRDefault="00286C69" w:rsidP="00286C69">
      <w:pPr>
        <w:ind w:left="1116"/>
      </w:pPr>
      <w:r>
        <w:sym w:font="Symbol" w:char="F0B7"/>
      </w:r>
      <w:r>
        <w:t xml:space="preserve">    To receive Click events:</w:t>
      </w:r>
    </w:p>
    <w:p w:rsidR="00286C69" w:rsidRDefault="00286C69" w:rsidP="00286C69">
      <w:pPr>
        <w:pStyle w:val="ListParagraph"/>
        <w:numPr>
          <w:ilvl w:val="0"/>
          <w:numId w:val="3"/>
        </w:numPr>
      </w:pPr>
      <w:r>
        <w:t xml:space="preserve"> The app registers an event listener with the object representing the button.</w:t>
      </w:r>
      <w:r w:rsidR="006A7B09">
        <w:t xml:space="preserve">   </w:t>
      </w:r>
      <w:r w:rsidRPr="00966173">
        <w:rPr>
          <w:b/>
        </w:rPr>
        <w:t>go.setOnClickListener(…</w:t>
      </w:r>
      <w:r w:rsidR="00695CCA" w:rsidRPr="00966173">
        <w:rPr>
          <w:b/>
        </w:rPr>
        <w:t>)</w:t>
      </w:r>
      <w:r w:rsidR="00451350">
        <w:t>;</w:t>
      </w:r>
    </w:p>
    <w:p w:rsidR="00286C69" w:rsidRDefault="00286C69" w:rsidP="00286C69">
      <w:pPr>
        <w:ind w:left="1116"/>
      </w:pPr>
      <w:r>
        <w:sym w:font="Symbol" w:char="F0B7"/>
      </w:r>
      <w:r>
        <w:t xml:space="preserve">    </w:t>
      </w:r>
      <w:r w:rsidR="004E5EFA">
        <w:t>When the user clicks the button</w:t>
      </w:r>
      <w:r>
        <w:t>:</w:t>
      </w:r>
    </w:p>
    <w:p w:rsidR="00286C69" w:rsidRDefault="00286C69" w:rsidP="00286C69">
      <w:pPr>
        <w:pStyle w:val="ListParagraph"/>
        <w:numPr>
          <w:ilvl w:val="0"/>
          <w:numId w:val="3"/>
        </w:numPr>
      </w:pPr>
      <w:r>
        <w:t xml:space="preserve"> </w:t>
      </w:r>
      <w:r w:rsidR="004E5EFA">
        <w:t>The system executes the click event listener</w:t>
      </w:r>
      <w:r w:rsidR="002E472C">
        <w:t xml:space="preserve"> (which is </w:t>
      </w:r>
      <w:r w:rsidR="002E472C" w:rsidRPr="00966173">
        <w:rPr>
          <w:b/>
        </w:rPr>
        <w:t>go.setOnClickListener(</w:t>
      </w:r>
      <w:r w:rsidR="00695CCA" w:rsidRPr="00966173">
        <w:rPr>
          <w:b/>
        </w:rPr>
        <w:t>…)</w:t>
      </w:r>
      <w:r w:rsidR="00695CCA">
        <w:t xml:space="preserve"> </w:t>
      </w:r>
      <w:r w:rsidR="002E472C">
        <w:t>)</w:t>
      </w:r>
    </w:p>
    <w:p w:rsidR="002E472C" w:rsidRDefault="002E472C" w:rsidP="002E472C">
      <w:pPr>
        <w:pStyle w:val="Heading1"/>
      </w:pPr>
      <w:bookmarkStart w:id="4" w:name="_Toc423620426"/>
      <w:r>
        <w:t>Implementing Event Listeners</w:t>
      </w:r>
      <w:bookmarkEnd w:id="4"/>
    </w:p>
    <w:p w:rsidR="002E472C" w:rsidRDefault="002E472C" w:rsidP="007232F9">
      <w:pPr>
        <w:ind w:left="1116"/>
      </w:pPr>
      <w:r>
        <w:sym w:font="Symbol" w:char="F0B7"/>
      </w:r>
      <w:r>
        <w:t xml:space="preserve">    </w:t>
      </w:r>
      <w:r w:rsidR="00DF49EE" w:rsidRPr="00AD2B14">
        <w:rPr>
          <w:b/>
        </w:rPr>
        <w:t>Method 1:</w:t>
      </w:r>
    </w:p>
    <w:p w:rsidR="007232F9" w:rsidRPr="00DF49EE" w:rsidRDefault="007232F9" w:rsidP="007232F9">
      <w:pPr>
        <w:spacing w:line="240" w:lineRule="auto"/>
        <w:ind w:left="1116"/>
        <w:jc w:val="center"/>
        <w:rPr>
          <w:b/>
          <w:color w:val="FFFFFF" w:themeColor="background1"/>
          <w:sz w:val="20"/>
          <w:szCs w:val="20"/>
        </w:rPr>
      </w:pPr>
      <w:r w:rsidRPr="00DF49EE">
        <w:rPr>
          <w:b/>
          <w:color w:val="FFFFFF" w:themeColor="background1"/>
          <w:sz w:val="20"/>
          <w:szCs w:val="20"/>
          <w:highlight w:val="black"/>
        </w:rPr>
        <w:t>Go.setOnClickListener ( new MyClickListener());</w:t>
      </w:r>
    </w:p>
    <w:p w:rsidR="007232F9" w:rsidRPr="004771D2" w:rsidRDefault="007232F9" w:rsidP="007232F9">
      <w:pPr>
        <w:spacing w:line="240" w:lineRule="auto"/>
        <w:ind w:left="1116"/>
        <w:jc w:val="center"/>
        <w:rPr>
          <w:b/>
          <w:sz w:val="20"/>
          <w:szCs w:val="20"/>
        </w:rPr>
      </w:pPr>
    </w:p>
    <w:p w:rsidR="007232F9" w:rsidRPr="00DF49EE" w:rsidRDefault="00B0033B" w:rsidP="007232F9">
      <w:pPr>
        <w:spacing w:line="240" w:lineRule="auto"/>
        <w:ind w:left="1116"/>
        <w:jc w:val="center"/>
        <w:rPr>
          <w:b/>
          <w:color w:val="FFFFFF" w:themeColor="background1"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="007232F9" w:rsidRPr="00DF49EE">
        <w:rPr>
          <w:b/>
          <w:color w:val="FFFFFF" w:themeColor="background1"/>
          <w:sz w:val="20"/>
          <w:szCs w:val="20"/>
          <w:highlight w:val="black"/>
        </w:rPr>
        <w:t>Class MyClickListener extends View.OnClickListener {</w:t>
      </w:r>
    </w:p>
    <w:p w:rsidR="007232F9" w:rsidRPr="004771D2" w:rsidRDefault="00B0033B" w:rsidP="007232F9">
      <w:pPr>
        <w:spacing w:line="240" w:lineRule="auto"/>
        <w:ind w:left="111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</w:t>
      </w:r>
      <w:r w:rsidR="007232F9" w:rsidRPr="00DF49EE">
        <w:rPr>
          <w:b/>
          <w:color w:val="FFFFFF" w:themeColor="background1"/>
          <w:sz w:val="20"/>
          <w:szCs w:val="20"/>
          <w:highlight w:val="black"/>
        </w:rPr>
        <w:t>Public void onClick(View v) {</w:t>
      </w:r>
      <w:r w:rsidR="00DF49EE">
        <w:rPr>
          <w:b/>
          <w:color w:val="FFFFFF" w:themeColor="background1"/>
          <w:sz w:val="20"/>
          <w:szCs w:val="20"/>
        </w:rPr>
        <w:tab/>
      </w:r>
    </w:p>
    <w:p w:rsidR="007232F9" w:rsidRPr="00DF49EE" w:rsidRDefault="00B0033B" w:rsidP="007232F9">
      <w:pPr>
        <w:spacing w:line="240" w:lineRule="auto"/>
        <w:ind w:left="1116"/>
        <w:jc w:val="center"/>
        <w:rPr>
          <w:b/>
          <w:color w:val="FFFFFF" w:themeColor="background1"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</w:t>
      </w:r>
      <w:r w:rsidRPr="00DF49EE">
        <w:rPr>
          <w:b/>
          <w:color w:val="FFFFFF" w:themeColor="background1"/>
          <w:sz w:val="20"/>
          <w:szCs w:val="20"/>
        </w:rPr>
        <w:t xml:space="preserve"> </w:t>
      </w:r>
      <w:r w:rsidR="007232F9" w:rsidRPr="00DF49EE">
        <w:rPr>
          <w:b/>
          <w:color w:val="FFFFFF" w:themeColor="background1"/>
          <w:sz w:val="20"/>
          <w:szCs w:val="20"/>
          <w:highlight w:val="black"/>
        </w:rPr>
        <w:t>Log.d (“A2”, “clicked!”);     } }</w:t>
      </w:r>
    </w:p>
    <w:p w:rsidR="00286C69" w:rsidRPr="00286C69" w:rsidRDefault="00286C69" w:rsidP="00286C69">
      <w:pPr>
        <w:ind w:left="1440"/>
      </w:pPr>
    </w:p>
    <w:p w:rsidR="00DF49EE" w:rsidRDefault="00DF49EE" w:rsidP="00DF49EE">
      <w:pPr>
        <w:ind w:left="1116"/>
      </w:pPr>
      <w:r>
        <w:sym w:font="Symbol" w:char="F0B7"/>
      </w:r>
      <w:r>
        <w:t xml:space="preserve">    </w:t>
      </w:r>
      <w:r w:rsidRPr="00AD2B14">
        <w:rPr>
          <w:b/>
        </w:rPr>
        <w:t xml:space="preserve">Method 2: </w:t>
      </w:r>
      <w:r w:rsidRPr="00DF49EE">
        <w:rPr>
          <w:b/>
        </w:rPr>
        <w:t>(inner class</w:t>
      </w:r>
      <w:r>
        <w:rPr>
          <w:b/>
        </w:rPr>
        <w:t>: input a class with its implementation</w:t>
      </w:r>
      <w:r w:rsidRPr="00DF49EE">
        <w:rPr>
          <w:b/>
        </w:rPr>
        <w:t>)</w:t>
      </w:r>
    </w:p>
    <w:p w:rsidR="001D4AA1" w:rsidRPr="00DF49EE" w:rsidRDefault="00DF49EE" w:rsidP="001D4AA1">
      <w:pPr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 w:rsidRPr="00DF49EE">
        <w:rPr>
          <w:color w:val="FFFFFF" w:themeColor="background1"/>
          <w:highlight w:val="black"/>
        </w:rPr>
        <w:t>Go.setOnClickListener(new View.OnClickListener() {</w:t>
      </w:r>
    </w:p>
    <w:p w:rsidR="00DF49EE" w:rsidRDefault="00DF49EE" w:rsidP="001D4A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49EE">
        <w:rPr>
          <w:color w:val="FFFFFF" w:themeColor="background1"/>
          <w:highlight w:val="black"/>
        </w:rPr>
        <w:t>Public void onClick(View v) {</w:t>
      </w:r>
    </w:p>
    <w:p w:rsidR="00B61CEE" w:rsidRPr="00B61CEE" w:rsidRDefault="00DF49EE" w:rsidP="001D4AA1">
      <w:pPr>
        <w:rPr>
          <w:color w:val="FFFFFF" w:themeColor="background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49EE">
        <w:rPr>
          <w:color w:val="FFFFFF" w:themeColor="background1"/>
          <w:highlight w:val="black"/>
        </w:rPr>
        <w:t>Log.d(“A2”, “clicked!”; }} ) ;</w:t>
      </w:r>
    </w:p>
    <w:p w:rsidR="00B61CEE" w:rsidRDefault="00B61CEE" w:rsidP="00B61CEE">
      <w:pPr>
        <w:ind w:firstLine="720"/>
      </w:pPr>
      <w:r>
        <w:t xml:space="preserve">               Why Inner class?  1. Don’t litter your code with one-time-use classes</w:t>
      </w:r>
    </w:p>
    <w:p w:rsidR="00DF49EE" w:rsidRDefault="00B61CEE" w:rsidP="00B61CEE">
      <w:pPr>
        <w:ind w:firstLine="720"/>
      </w:pPr>
      <w:r>
        <w:tab/>
      </w:r>
      <w:r>
        <w:tab/>
      </w:r>
      <w:r>
        <w:tab/>
        <w:t xml:space="preserve">    2. They can access fields and (final) local variables    </w:t>
      </w:r>
    </w:p>
    <w:p w:rsidR="00C86CD6" w:rsidRDefault="00C86CD6" w:rsidP="00C86CD6">
      <w:pPr>
        <w:pStyle w:val="Heading1"/>
        <w:rPr>
          <w:b w:val="0"/>
          <w:color w:val="000000" w:themeColor="text1"/>
          <w:sz w:val="24"/>
        </w:rPr>
      </w:pPr>
      <w:bookmarkStart w:id="5" w:name="_Toc423620427"/>
      <w:r>
        <w:t xml:space="preserve">Callback methods </w:t>
      </w:r>
      <w:r w:rsidRPr="00C86CD6">
        <w:rPr>
          <w:b w:val="0"/>
          <w:color w:val="000000" w:themeColor="text1"/>
        </w:rPr>
        <w:t>(</w:t>
      </w:r>
      <w:r w:rsidRPr="00C86CD6">
        <w:rPr>
          <w:b w:val="0"/>
          <w:color w:val="000000" w:themeColor="text1"/>
          <w:sz w:val="24"/>
        </w:rPr>
        <w:t>A method to be called in the future)</w:t>
      </w:r>
      <w:bookmarkEnd w:id="5"/>
      <w:r w:rsidR="002766C9">
        <w:rPr>
          <w:b w:val="0"/>
          <w:color w:val="000000" w:themeColor="text1"/>
          <w:sz w:val="24"/>
        </w:rPr>
        <w:t xml:space="preserve"> </w:t>
      </w:r>
    </w:p>
    <w:p w:rsidR="00437A7F" w:rsidRDefault="00437A7F" w:rsidP="00437A7F">
      <w:pPr>
        <w:pStyle w:val="ListParagraph"/>
        <w:numPr>
          <w:ilvl w:val="0"/>
          <w:numId w:val="3"/>
        </w:numPr>
      </w:pPr>
      <w:r>
        <w:t xml:space="preserve">  The app </w:t>
      </w:r>
      <w:r w:rsidRPr="008411B2">
        <w:rPr>
          <w:b/>
        </w:rPr>
        <w:t>registers</w:t>
      </w:r>
      <w:r>
        <w:t xml:space="preserve"> a callback to run </w:t>
      </w:r>
      <w:r w:rsidR="008411B2">
        <w:t>a</w:t>
      </w:r>
      <w:r>
        <w:t xml:space="preserve"> time</w:t>
      </w:r>
      <w:r w:rsidR="008411B2">
        <w:t>-</w:t>
      </w:r>
      <w:r>
        <w:t>consuming task</w:t>
      </w:r>
    </w:p>
    <w:p w:rsidR="00437A7F" w:rsidRDefault="00437A7F" w:rsidP="00437A7F">
      <w:pPr>
        <w:pStyle w:val="ListParagraph"/>
        <w:numPr>
          <w:ilvl w:val="0"/>
          <w:numId w:val="3"/>
        </w:numPr>
      </w:pPr>
      <w:r>
        <w:t xml:space="preserve">  The app </w:t>
      </w:r>
      <w:r w:rsidRPr="008411B2">
        <w:rPr>
          <w:b/>
        </w:rPr>
        <w:t>spawns</w:t>
      </w:r>
      <w:r>
        <w:t xml:space="preserve"> the time-consuming task (in different thread), and doesn’t wait for it to finish</w:t>
      </w:r>
    </w:p>
    <w:p w:rsidR="008411B2" w:rsidRDefault="00437A7F" w:rsidP="00437A7F">
      <w:pPr>
        <w:pStyle w:val="ListParagraph"/>
        <w:numPr>
          <w:ilvl w:val="0"/>
          <w:numId w:val="3"/>
        </w:numPr>
      </w:pPr>
      <w:r>
        <w:t xml:space="preserve">  </w:t>
      </w:r>
      <w:r w:rsidR="008411B2">
        <w:t>App continues normally, forgetting about the time-consuming task for now</w:t>
      </w:r>
    </w:p>
    <w:p w:rsidR="00437A7F" w:rsidRDefault="008411B2" w:rsidP="00437A7F">
      <w:pPr>
        <w:pStyle w:val="ListParagraph"/>
        <w:numPr>
          <w:ilvl w:val="0"/>
          <w:numId w:val="3"/>
        </w:numPr>
      </w:pPr>
      <w:r>
        <w:t xml:space="preserve">  Once the time-consuming task finishes, the callback executes, notifying the main app about the completion</w:t>
      </w:r>
      <w:r w:rsidR="00437A7F">
        <w:t xml:space="preserve"> </w:t>
      </w:r>
    </w:p>
    <w:p w:rsidR="002766C9" w:rsidRPr="00437A7F" w:rsidRDefault="002766C9" w:rsidP="002766C9">
      <w:r>
        <w:t xml:space="preserve">     It permits </w:t>
      </w:r>
      <w:r w:rsidRPr="002766C9">
        <w:rPr>
          <w:b/>
        </w:rPr>
        <w:t>asynchronous execution</w:t>
      </w:r>
      <w:r>
        <w:t>.</w:t>
      </w:r>
    </w:p>
    <w:p w:rsidR="00C86CD6" w:rsidRDefault="00C86CD6" w:rsidP="00B61CEE">
      <w:pPr>
        <w:ind w:firstLine="720"/>
      </w:pPr>
    </w:p>
    <w:p w:rsidR="002766C9" w:rsidRDefault="002766C9" w:rsidP="002766C9">
      <w:pPr>
        <w:pStyle w:val="Heading1"/>
        <w:rPr>
          <w:b w:val="0"/>
          <w:color w:val="000000" w:themeColor="text1"/>
          <w:sz w:val="24"/>
        </w:rPr>
      </w:pPr>
      <w:bookmarkStart w:id="6" w:name="_Toc423620428"/>
      <w:r>
        <w:t>Finite-State machines</w:t>
      </w:r>
      <w:bookmarkEnd w:id="6"/>
    </w:p>
    <w:p w:rsidR="002766C9" w:rsidRDefault="002766C9" w:rsidP="002766C9">
      <w:pPr>
        <w:pStyle w:val="ListParagraph"/>
        <w:numPr>
          <w:ilvl w:val="0"/>
          <w:numId w:val="3"/>
        </w:numPr>
      </w:pPr>
      <w:r>
        <w:t xml:space="preserve">  The app </w:t>
      </w:r>
      <w:r w:rsidRPr="008411B2">
        <w:rPr>
          <w:b/>
        </w:rPr>
        <w:t>registers</w:t>
      </w:r>
      <w:r>
        <w:t xml:space="preserve"> a callback to run a time-consuming task</w:t>
      </w:r>
    </w:p>
    <w:p w:rsidR="002766C9" w:rsidRDefault="002766C9" w:rsidP="002766C9">
      <w:pPr>
        <w:pStyle w:val="ListParagraph"/>
        <w:numPr>
          <w:ilvl w:val="0"/>
          <w:numId w:val="3"/>
        </w:numPr>
      </w:pPr>
      <w:r>
        <w:t xml:space="preserve">  The app </w:t>
      </w:r>
      <w:r w:rsidRPr="008411B2">
        <w:rPr>
          <w:b/>
        </w:rPr>
        <w:t>spawns</w:t>
      </w:r>
      <w:r>
        <w:t xml:space="preserve"> the time-consuming task (in different thread), and doesn’t wait for it to finish</w:t>
      </w:r>
    </w:p>
    <w:p w:rsidR="002766C9" w:rsidRDefault="002766C9" w:rsidP="002766C9">
      <w:pPr>
        <w:pStyle w:val="ListParagraph"/>
        <w:numPr>
          <w:ilvl w:val="0"/>
          <w:numId w:val="3"/>
        </w:numPr>
      </w:pPr>
      <w:r>
        <w:t xml:space="preserve">  App continues normally, forgetting about the time-consuming task for now</w:t>
      </w:r>
    </w:p>
    <w:p w:rsidR="002766C9" w:rsidRDefault="002766C9" w:rsidP="002766C9">
      <w:pPr>
        <w:pStyle w:val="ListParagraph"/>
        <w:numPr>
          <w:ilvl w:val="0"/>
          <w:numId w:val="3"/>
        </w:numPr>
      </w:pPr>
      <w:r>
        <w:t xml:space="preserve">  Once the time-consuming task finishes, the callback executes, notifying the main app about the completion </w:t>
      </w:r>
    </w:p>
    <w:p w:rsidR="002766C9" w:rsidRPr="00437A7F" w:rsidRDefault="002766C9" w:rsidP="002766C9">
      <w:r>
        <w:t xml:space="preserve">     It permits </w:t>
      </w:r>
      <w:r w:rsidRPr="002766C9">
        <w:rPr>
          <w:b/>
        </w:rPr>
        <w:t>asynchronous execution</w:t>
      </w:r>
      <w:r>
        <w:t>.</w:t>
      </w:r>
    </w:p>
    <w:p w:rsidR="00C86CD6" w:rsidRDefault="00C86CD6" w:rsidP="00FC0AAD"/>
    <w:p w:rsidR="00FC0AAD" w:rsidRDefault="00FC0AAD" w:rsidP="00FC0AAD">
      <w:pPr>
        <w:pStyle w:val="Heading1"/>
      </w:pPr>
      <w:bookmarkStart w:id="7" w:name="_Toc423620429"/>
      <w:r>
        <w:t>Polling vs. Interrupts</w:t>
      </w:r>
      <w:bookmarkEnd w:id="7"/>
    </w:p>
    <w:p w:rsidR="00F417FD" w:rsidRPr="00F417FD" w:rsidRDefault="00F417FD" w:rsidP="00F417FD">
      <w:pPr>
        <w:pStyle w:val="ListParagraph"/>
        <w:numPr>
          <w:ilvl w:val="0"/>
          <w:numId w:val="3"/>
        </w:numPr>
      </w:pPr>
      <w:r>
        <w:t xml:space="preserve"> Refer to my OS notes ,  IO section.</w:t>
      </w:r>
    </w:p>
    <w:p w:rsidR="00FC0AAD" w:rsidRDefault="00FC0AAD" w:rsidP="00FC0AAD"/>
    <w:p w:rsidR="00C76324" w:rsidRPr="001D4AA1" w:rsidRDefault="00C76324" w:rsidP="00FC0AAD"/>
    <w:sectPr w:rsidR="00C76324" w:rsidRPr="001D4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7A10"/>
    <w:multiLevelType w:val="hybridMultilevel"/>
    <w:tmpl w:val="3774C416"/>
    <w:lvl w:ilvl="0" w:tplc="A1F6CBF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6055D2"/>
    <w:multiLevelType w:val="hybridMultilevel"/>
    <w:tmpl w:val="E4BED2EC"/>
    <w:lvl w:ilvl="0" w:tplc="DB144C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E004DE"/>
    <w:multiLevelType w:val="hybridMultilevel"/>
    <w:tmpl w:val="9FECA78C"/>
    <w:lvl w:ilvl="0" w:tplc="ED24371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31"/>
    <w:rsid w:val="001D4AA1"/>
    <w:rsid w:val="001F0EC4"/>
    <w:rsid w:val="00231B1D"/>
    <w:rsid w:val="002766C9"/>
    <w:rsid w:val="00286C69"/>
    <w:rsid w:val="002E472C"/>
    <w:rsid w:val="0032765A"/>
    <w:rsid w:val="00437A7F"/>
    <w:rsid w:val="00451350"/>
    <w:rsid w:val="004771D2"/>
    <w:rsid w:val="004E5EFA"/>
    <w:rsid w:val="0054018D"/>
    <w:rsid w:val="00695CCA"/>
    <w:rsid w:val="006A7B09"/>
    <w:rsid w:val="007232F9"/>
    <w:rsid w:val="0079377C"/>
    <w:rsid w:val="007A1ABF"/>
    <w:rsid w:val="008277A8"/>
    <w:rsid w:val="008411B2"/>
    <w:rsid w:val="008D3D31"/>
    <w:rsid w:val="00966173"/>
    <w:rsid w:val="00AD2B14"/>
    <w:rsid w:val="00B0033B"/>
    <w:rsid w:val="00B26698"/>
    <w:rsid w:val="00B61CEE"/>
    <w:rsid w:val="00C76324"/>
    <w:rsid w:val="00C86CD6"/>
    <w:rsid w:val="00DF49EE"/>
    <w:rsid w:val="00F417FD"/>
    <w:rsid w:val="00F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C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A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A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1A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6C6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AB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1A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1A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B42B0-7B1C-4FF6-BA8A-AB7DB11B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26</cp:revision>
  <dcterms:created xsi:type="dcterms:W3CDTF">2015-07-02T18:06:00Z</dcterms:created>
  <dcterms:modified xsi:type="dcterms:W3CDTF">2015-07-02T21:11:00Z</dcterms:modified>
</cp:coreProperties>
</file>