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F06F7" w14:textId="27A3945A" w:rsidR="00C373D9" w:rsidRDefault="00C373D9" w:rsidP="00C373D9">
      <w:r>
        <w:pict w14:anchorId="763E41B5">
          <v:rect id="_x0000_i1025" style="width:0;height:1.5pt" o:hralign="center" o:hrstd="t" o:hr="t" fillcolor="#a0a0a0" stroked="f"/>
        </w:pict>
      </w:r>
      <w:r>
        <w:t>Region: NACF | BU: Operations | Launch Year: 2025 | PPE Recycling Program | RDU4 | Durham, NC, USA | Request Amount: $0.0127MM USD</w:t>
      </w:r>
    </w:p>
    <w:p w14:paraId="3DAAF5D7" w14:textId="77777777" w:rsidR="00C373D9" w:rsidRDefault="00C373D9" w:rsidP="00C373D9">
      <w:pPr>
        <w:pStyle w:val="NormalWeb"/>
      </w:pPr>
      <w:r>
        <w:t>CAPEX: $0.00MM</w:t>
      </w:r>
      <w:r>
        <w:br/>
        <w:t>OPEX: $0.0127MM</w:t>
      </w:r>
      <w:r>
        <w:br/>
        <w:t>NPV: $0.00MM</w:t>
      </w:r>
      <w:r>
        <w:br/>
        <w:t>Payback Period: N/A</w:t>
      </w:r>
    </w:p>
    <w:p w14:paraId="62A61737" w14:textId="77777777" w:rsidR="00C373D9" w:rsidRDefault="00C373D9" w:rsidP="00C373D9">
      <w:pPr>
        <w:pStyle w:val="NormalWeb"/>
      </w:pPr>
      <w:r>
        <w:t>Date: 15-Sep-2025</w:t>
      </w:r>
    </w:p>
    <w:p w14:paraId="18D57838" w14:textId="77777777" w:rsidR="00C373D9" w:rsidRDefault="00C373D9" w:rsidP="00C373D9">
      <w:r>
        <w:pict w14:anchorId="4D6BB95C">
          <v:rect id="_x0000_i1026" style="width:0;height:1.5pt" o:hralign="center" o:hrstd="t" o:hr="t" fillcolor="#a0a0a0" stroked="f"/>
        </w:pict>
      </w:r>
    </w:p>
    <w:p w14:paraId="5071AAA6" w14:textId="77777777" w:rsidR="00C373D9" w:rsidRDefault="00C373D9" w:rsidP="00C373D9">
      <w:pPr>
        <w:pStyle w:val="Heading2"/>
      </w:pPr>
      <w:r>
        <w:t>Executive Summary</w:t>
      </w:r>
    </w:p>
    <w:p w14:paraId="33AC85E3" w14:textId="77777777" w:rsidR="00C373D9" w:rsidRDefault="00C373D9" w:rsidP="00C373D9">
      <w:pPr>
        <w:pStyle w:val="NormalWeb"/>
      </w:pPr>
      <w:r>
        <w:t xml:space="preserve">The Operations team at RDU4 is requesting approval for $0.0127MM in </w:t>
      </w:r>
      <w:proofErr w:type="spellStart"/>
      <w:r>
        <w:t>OpEx</w:t>
      </w:r>
      <w:proofErr w:type="spellEnd"/>
      <w:r>
        <w:t xml:space="preserve"> to support the PPE Recycling Program. The total request includes equipment (bins and signage), vendor service fees, and logistics. This project aims to reduce landfill waste, enhance sustainability, and improve associate engagement by installing twenty PPE recycling bins across the site and partnering with Soles4Souls (S4S), a nonprofit organization affiliated with Zappos and Amazon, to repurpose gently used PPE such as gloves and vests.</w:t>
      </w:r>
    </w:p>
    <w:p w14:paraId="7C99184C" w14:textId="77777777" w:rsidR="00C373D9" w:rsidRDefault="00C373D9" w:rsidP="00C373D9">
      <w:pPr>
        <w:pStyle w:val="NormalWeb"/>
      </w:pPr>
      <w:r>
        <w:t>This request was not included in the OP2 budget. The planned go-live date for this project is 30-Oct-2025. Full approval is requested by September 2025 to ensure installation and training occur before peak season.</w:t>
      </w:r>
    </w:p>
    <w:p w14:paraId="18461CB7" w14:textId="77777777" w:rsidR="00C373D9" w:rsidRDefault="00C373D9" w:rsidP="00C373D9">
      <w:pPr>
        <w:pStyle w:val="NormalWeb"/>
      </w:pPr>
      <w:r>
        <w:rPr>
          <w:rStyle w:val="Strong"/>
        </w:rPr>
        <w:t>Table 1: Initiative Request Total Project Cost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1176"/>
      </w:tblGrid>
      <w:tr w:rsidR="00C373D9" w14:paraId="579072FC" w14:textId="77777777" w:rsidTr="00C373D9">
        <w:trPr>
          <w:tblHeader/>
          <w:tblCellSpacing w:w="15" w:type="dxa"/>
        </w:trPr>
        <w:tc>
          <w:tcPr>
            <w:tcW w:w="0" w:type="auto"/>
            <w:vAlign w:val="center"/>
            <w:hideMark/>
          </w:tcPr>
          <w:p w14:paraId="54C84AC2" w14:textId="77777777" w:rsidR="00C373D9" w:rsidRDefault="00C373D9"/>
        </w:tc>
        <w:tc>
          <w:tcPr>
            <w:tcW w:w="0" w:type="auto"/>
            <w:vAlign w:val="center"/>
            <w:hideMark/>
          </w:tcPr>
          <w:p w14:paraId="22E8C9BF" w14:textId="77777777" w:rsidR="00C373D9" w:rsidRDefault="00C373D9">
            <w:pPr>
              <w:jc w:val="center"/>
              <w:rPr>
                <w:sz w:val="20"/>
                <w:szCs w:val="20"/>
              </w:rPr>
            </w:pPr>
          </w:p>
        </w:tc>
      </w:tr>
      <w:tr w:rsidR="00C373D9" w14:paraId="41B40451" w14:textId="77777777" w:rsidTr="00C373D9">
        <w:trPr>
          <w:tblCellSpacing w:w="15" w:type="dxa"/>
        </w:trPr>
        <w:tc>
          <w:tcPr>
            <w:tcW w:w="0" w:type="auto"/>
            <w:vAlign w:val="center"/>
            <w:hideMark/>
          </w:tcPr>
          <w:p w14:paraId="5B981C24" w14:textId="77777777" w:rsidR="00C373D9" w:rsidRDefault="00C373D9">
            <w:pPr>
              <w:rPr>
                <w:sz w:val="24"/>
                <w:szCs w:val="24"/>
              </w:rPr>
            </w:pPr>
            <w:r>
              <w:t>Total Cost</w:t>
            </w:r>
          </w:p>
        </w:tc>
        <w:tc>
          <w:tcPr>
            <w:tcW w:w="0" w:type="auto"/>
            <w:vAlign w:val="center"/>
            <w:hideMark/>
          </w:tcPr>
          <w:p w14:paraId="757C6ECF" w14:textId="77777777" w:rsidR="00C373D9" w:rsidRDefault="00C373D9">
            <w:r>
              <w:t>$0.0127MM</w:t>
            </w:r>
          </w:p>
        </w:tc>
      </w:tr>
      <w:tr w:rsidR="00C373D9" w14:paraId="2A04B886" w14:textId="77777777" w:rsidTr="00C373D9">
        <w:trPr>
          <w:tblCellSpacing w:w="15" w:type="dxa"/>
        </w:trPr>
        <w:tc>
          <w:tcPr>
            <w:tcW w:w="0" w:type="auto"/>
            <w:vAlign w:val="center"/>
            <w:hideMark/>
          </w:tcPr>
          <w:p w14:paraId="321680DA" w14:textId="77777777" w:rsidR="00C373D9" w:rsidRDefault="00C373D9">
            <w:r>
              <w:t>Prior Approval</w:t>
            </w:r>
          </w:p>
        </w:tc>
        <w:tc>
          <w:tcPr>
            <w:tcW w:w="0" w:type="auto"/>
            <w:vAlign w:val="center"/>
            <w:hideMark/>
          </w:tcPr>
          <w:p w14:paraId="2459F47A" w14:textId="77777777" w:rsidR="00C373D9" w:rsidRDefault="00C373D9">
            <w:r>
              <w:t>N/A</w:t>
            </w:r>
          </w:p>
        </w:tc>
      </w:tr>
      <w:tr w:rsidR="00C373D9" w14:paraId="4A9F1D7F" w14:textId="77777777" w:rsidTr="00C373D9">
        <w:trPr>
          <w:tblCellSpacing w:w="15" w:type="dxa"/>
        </w:trPr>
        <w:tc>
          <w:tcPr>
            <w:tcW w:w="0" w:type="auto"/>
            <w:vAlign w:val="center"/>
            <w:hideMark/>
          </w:tcPr>
          <w:p w14:paraId="1227BC1B" w14:textId="77777777" w:rsidR="00C373D9" w:rsidRDefault="00C373D9">
            <w:r>
              <w:t>Current Request</w:t>
            </w:r>
          </w:p>
        </w:tc>
        <w:tc>
          <w:tcPr>
            <w:tcW w:w="0" w:type="auto"/>
            <w:vAlign w:val="center"/>
            <w:hideMark/>
          </w:tcPr>
          <w:p w14:paraId="19681FF8" w14:textId="77777777" w:rsidR="00C373D9" w:rsidRDefault="00C373D9">
            <w:r>
              <w:t>$0.0127MM</w:t>
            </w:r>
          </w:p>
        </w:tc>
      </w:tr>
      <w:tr w:rsidR="00C373D9" w14:paraId="45D81623" w14:textId="77777777" w:rsidTr="00C373D9">
        <w:trPr>
          <w:tblCellSpacing w:w="15" w:type="dxa"/>
        </w:trPr>
        <w:tc>
          <w:tcPr>
            <w:tcW w:w="0" w:type="auto"/>
            <w:vAlign w:val="center"/>
            <w:hideMark/>
          </w:tcPr>
          <w:p w14:paraId="553B7803" w14:textId="77777777" w:rsidR="00C373D9" w:rsidRDefault="00C373D9">
            <w:r>
              <w:t>New Project Total</w:t>
            </w:r>
          </w:p>
        </w:tc>
        <w:tc>
          <w:tcPr>
            <w:tcW w:w="0" w:type="auto"/>
            <w:vAlign w:val="center"/>
            <w:hideMark/>
          </w:tcPr>
          <w:p w14:paraId="6577F3FD" w14:textId="77777777" w:rsidR="00C373D9" w:rsidRDefault="00C373D9">
            <w:r>
              <w:t>$0.0127MM</w:t>
            </w:r>
          </w:p>
        </w:tc>
      </w:tr>
      <w:tr w:rsidR="00C373D9" w14:paraId="4D5B102C" w14:textId="77777777" w:rsidTr="00C373D9">
        <w:trPr>
          <w:tblCellSpacing w:w="15" w:type="dxa"/>
        </w:trPr>
        <w:tc>
          <w:tcPr>
            <w:tcW w:w="0" w:type="auto"/>
            <w:vAlign w:val="center"/>
            <w:hideMark/>
          </w:tcPr>
          <w:p w14:paraId="0DD625C5" w14:textId="77777777" w:rsidR="00C373D9" w:rsidRDefault="00C373D9">
            <w:r>
              <w:t>Future Request</w:t>
            </w:r>
          </w:p>
        </w:tc>
        <w:tc>
          <w:tcPr>
            <w:tcW w:w="0" w:type="auto"/>
            <w:vAlign w:val="center"/>
            <w:hideMark/>
          </w:tcPr>
          <w:p w14:paraId="6B739D01" w14:textId="77777777" w:rsidR="00C373D9" w:rsidRDefault="00C373D9">
            <w:r>
              <w:t>N/A</w:t>
            </w:r>
          </w:p>
        </w:tc>
      </w:tr>
      <w:tr w:rsidR="00C373D9" w14:paraId="30BA2C79" w14:textId="77777777" w:rsidTr="00C373D9">
        <w:trPr>
          <w:tblCellSpacing w:w="15" w:type="dxa"/>
        </w:trPr>
        <w:tc>
          <w:tcPr>
            <w:tcW w:w="0" w:type="auto"/>
            <w:vAlign w:val="center"/>
            <w:hideMark/>
          </w:tcPr>
          <w:p w14:paraId="39883589" w14:textId="77777777" w:rsidR="00C373D9" w:rsidRDefault="00C373D9">
            <w:r>
              <w:t>Forecasted Project Total</w:t>
            </w:r>
          </w:p>
        </w:tc>
        <w:tc>
          <w:tcPr>
            <w:tcW w:w="0" w:type="auto"/>
            <w:vAlign w:val="center"/>
            <w:hideMark/>
          </w:tcPr>
          <w:p w14:paraId="397AA289" w14:textId="77777777" w:rsidR="00C373D9" w:rsidRDefault="00C373D9">
            <w:r>
              <w:t>$0.0127MM</w:t>
            </w:r>
          </w:p>
        </w:tc>
      </w:tr>
    </w:tbl>
    <w:p w14:paraId="7148FB77" w14:textId="77777777" w:rsidR="00C373D9" w:rsidRDefault="00C373D9" w:rsidP="00C373D9">
      <w:r>
        <w:pict w14:anchorId="38B2DAF6">
          <v:rect id="_x0000_i1027" style="width:0;height:1.5pt" o:hralign="center" o:hrstd="t" o:hr="t" fillcolor="#a0a0a0" stroked="f"/>
        </w:pict>
      </w:r>
    </w:p>
    <w:p w14:paraId="17E3F872" w14:textId="77777777" w:rsidR="00C373D9" w:rsidRDefault="00C373D9" w:rsidP="00C373D9">
      <w:pPr>
        <w:pStyle w:val="Heading2"/>
      </w:pPr>
      <w:r>
        <w:t>Problem Statement</w:t>
      </w:r>
    </w:p>
    <w:p w14:paraId="1FBEFCC4" w14:textId="77777777" w:rsidR="00C373D9" w:rsidRDefault="00C373D9" w:rsidP="00C373D9">
      <w:pPr>
        <w:pStyle w:val="NormalWeb"/>
      </w:pPr>
      <w:r>
        <w:t>Currently, expired or damaged PPE such as gloves and safety vests at RDU4 are discarded into regular trash streams, contributing to increased landfill waste. On average, the site disposes of approximately one thousand vests and ten thousand pairs of gloves annually. This practice increases disposal costs and runs counter to Amazon’s long-term sustainability goals. Additionally, the lack of a recycling option reduces engagement opportunities for associates who value sustainable practices. Without a structured program, RDU4 is missing an opportunity to align with Amazon’s broader environmental initiatives.</w:t>
      </w:r>
    </w:p>
    <w:p w14:paraId="7CF3AC63" w14:textId="77777777" w:rsidR="00C373D9" w:rsidRDefault="00C373D9" w:rsidP="00C373D9">
      <w:r>
        <w:pict w14:anchorId="4086CF5B">
          <v:rect id="_x0000_i1028" style="width:0;height:1.5pt" o:hralign="center" o:hrstd="t" o:hr="t" fillcolor="#a0a0a0" stroked="f"/>
        </w:pict>
      </w:r>
    </w:p>
    <w:p w14:paraId="2B295338" w14:textId="77777777" w:rsidR="00C373D9" w:rsidRDefault="00C373D9" w:rsidP="00C373D9">
      <w:pPr>
        <w:pStyle w:val="Heading2"/>
      </w:pPr>
      <w:r>
        <w:t>Proposed Solution</w:t>
      </w:r>
    </w:p>
    <w:p w14:paraId="6B6A4B8E" w14:textId="77777777" w:rsidR="00C373D9" w:rsidRDefault="00C373D9" w:rsidP="00C373D9">
      <w:pPr>
        <w:pStyle w:val="NormalWeb"/>
      </w:pPr>
      <w:r>
        <w:t xml:space="preserve">The proposed solution is to launch a PPE Recycling Program at RDU4 by installing twenty </w:t>
      </w:r>
      <w:proofErr w:type="spellStart"/>
      <w:r>
        <w:t>RecycleBoxBin</w:t>
      </w:r>
      <w:proofErr w:type="spellEnd"/>
      <w:r>
        <w:t xml:space="preserve"> Double Recycling Bins (25-gallon per bin, lightweight, with changeable label system) across the site in high-traffic areas. Collected PPE such as gloves and vests will be consolidated and shipped to Soles4Souls (S4S), a nonprofit partnered with Zappos and Amazon, to be washed, reused, and distributed to underserved communities or repurposed in warehouses. The program is projected to divert at least eighty percent of PPE </w:t>
      </w:r>
      <w:r>
        <w:lastRenderedPageBreak/>
        <w:t>waste from landfill while increasing associate engagement and contributing to Amazon’s Climate Pledge goals.</w:t>
      </w:r>
    </w:p>
    <w:p w14:paraId="67E179F9" w14:textId="77777777" w:rsidR="00C373D9" w:rsidRDefault="00C373D9" w:rsidP="00C373D9">
      <w:r>
        <w:pict w14:anchorId="0ECDB48C">
          <v:rect id="_x0000_i1029" style="width:0;height:1.5pt" o:hralign="center" o:hrstd="t" o:hr="t" fillcolor="#a0a0a0" stroked="f"/>
        </w:pict>
      </w:r>
    </w:p>
    <w:p w14:paraId="50113B2B" w14:textId="77777777" w:rsidR="00C373D9" w:rsidRDefault="00C373D9" w:rsidP="00C373D9">
      <w:pPr>
        <w:pStyle w:val="Heading2"/>
      </w:pPr>
      <w:r>
        <w:t>Financial Summary and/or Other Benefits</w:t>
      </w:r>
    </w:p>
    <w:p w14:paraId="4017C82C" w14:textId="77777777" w:rsidR="00C373D9" w:rsidRDefault="00C373D9" w:rsidP="00C373D9">
      <w:pPr>
        <w:pStyle w:val="Heading3"/>
      </w:pPr>
      <w:r>
        <w:t>A. Financial</w:t>
      </w:r>
    </w:p>
    <w:p w14:paraId="6B671ADF" w14:textId="77777777" w:rsidR="00C373D9" w:rsidRDefault="00C373D9" w:rsidP="00C373D9">
      <w:pPr>
        <w:pStyle w:val="NormalWeb"/>
      </w:pPr>
      <w:r>
        <w:t>The total cost of the program is estimated at $12,731.00, which includes recycling bins, signage, service fees, freight, tax, and contingency. While the project does not generate a direct ROI or Net Present Value (NPV), it is expected to reduce landfill disposal costs by approximately $3,000 annually. This project was not included in the OP2 budget cycle but is aligned with sustainability initiatives.</w:t>
      </w:r>
    </w:p>
    <w:p w14:paraId="6D7EC383" w14:textId="77777777" w:rsidR="00C373D9" w:rsidRDefault="00C373D9" w:rsidP="00C373D9">
      <w:pPr>
        <w:pStyle w:val="Heading3"/>
      </w:pPr>
      <w:r>
        <w:t>B. Other Benefits</w:t>
      </w:r>
    </w:p>
    <w:p w14:paraId="331F6503" w14:textId="77777777" w:rsidR="00C373D9" w:rsidRDefault="00C373D9" w:rsidP="00C373D9">
      <w:pPr>
        <w:pStyle w:val="NormalWeb"/>
      </w:pPr>
      <w:r>
        <w:t>Partnering with Soles4Souls provides significant non-financial benefits by repurposing PPE for reuse rather than disposal. Items are redistributed globally or reused domestically, supporting communities in need. The program strengthens Amazon’s sustainability commitments, enhances associate morale, and improves safety culture by ensuring PPE is responsibly retired. Additionally, it increases visibility of Amazon’s corporate social responsibility efforts both internally and externally.</w:t>
      </w:r>
    </w:p>
    <w:p w14:paraId="5672F7A2" w14:textId="77777777" w:rsidR="00C373D9" w:rsidRDefault="00C373D9" w:rsidP="00C373D9">
      <w:r>
        <w:pict w14:anchorId="04941436">
          <v:rect id="_x0000_i1030" style="width:0;height:1.5pt" o:hralign="center" o:hrstd="t" o:hr="t" fillcolor="#a0a0a0" stroked="f"/>
        </w:pict>
      </w:r>
    </w:p>
    <w:p w14:paraId="1392F000" w14:textId="77777777" w:rsidR="00C373D9" w:rsidRDefault="00C373D9" w:rsidP="00C373D9">
      <w:pPr>
        <w:pStyle w:val="Heading2"/>
      </w:pPr>
      <w:r>
        <w:t>Scope</w:t>
      </w:r>
    </w:p>
    <w:p w14:paraId="070DE3EE" w14:textId="77777777" w:rsidR="00C373D9" w:rsidRDefault="00C373D9" w:rsidP="00C373D9">
      <w:pPr>
        <w:pStyle w:val="NormalWeb"/>
      </w:pPr>
      <w:r>
        <w:t xml:space="preserve">The program will be deployed exclusively at RDU4. A total of twenty </w:t>
      </w:r>
      <w:proofErr w:type="spellStart"/>
      <w:r>
        <w:t>RecycleBoxBin</w:t>
      </w:r>
      <w:proofErr w:type="spellEnd"/>
      <w:r>
        <w:t xml:space="preserve"> Double Recycling Bins will be placed in key site areas including entry vestibules, breakroom, inbound, outbound, and other high-traffic locations. No additional infrastructure is required. Installation will be completed within three days using vendor labor, with oversight by the RME and Safety teams. Signage and training will be provided to associates.</w:t>
      </w:r>
    </w:p>
    <w:p w14:paraId="3AEDD038" w14:textId="77777777" w:rsidR="00C373D9" w:rsidRDefault="00C373D9" w:rsidP="00C373D9">
      <w:pPr>
        <w:pStyle w:val="NormalWeb"/>
      </w:pPr>
      <w:r>
        <w:rPr>
          <w:rStyle w:val="Strong"/>
        </w:rPr>
        <w:t>Table 3: Project Cost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gridCol w:w="3663"/>
        <w:gridCol w:w="1563"/>
      </w:tblGrid>
      <w:tr w:rsidR="00C373D9" w14:paraId="6196B663" w14:textId="77777777" w:rsidTr="00C373D9">
        <w:trPr>
          <w:tblHeader/>
          <w:tblCellSpacing w:w="15" w:type="dxa"/>
        </w:trPr>
        <w:tc>
          <w:tcPr>
            <w:tcW w:w="0" w:type="auto"/>
            <w:vAlign w:val="center"/>
            <w:hideMark/>
          </w:tcPr>
          <w:p w14:paraId="5059B502" w14:textId="77777777" w:rsidR="00C373D9" w:rsidRDefault="00C373D9">
            <w:pPr>
              <w:jc w:val="center"/>
              <w:rPr>
                <w:b/>
                <w:bCs/>
              </w:rPr>
            </w:pPr>
            <w:r>
              <w:rPr>
                <w:b/>
                <w:bCs/>
              </w:rPr>
              <w:t>Cost Driver</w:t>
            </w:r>
          </w:p>
        </w:tc>
        <w:tc>
          <w:tcPr>
            <w:tcW w:w="0" w:type="auto"/>
            <w:vAlign w:val="center"/>
            <w:hideMark/>
          </w:tcPr>
          <w:p w14:paraId="1C81DE34" w14:textId="77777777" w:rsidR="00C373D9" w:rsidRDefault="00C373D9">
            <w:pPr>
              <w:jc w:val="center"/>
              <w:rPr>
                <w:b/>
                <w:bCs/>
              </w:rPr>
            </w:pPr>
            <w:r>
              <w:rPr>
                <w:b/>
                <w:bCs/>
              </w:rPr>
              <w:t>Description</w:t>
            </w:r>
          </w:p>
        </w:tc>
        <w:tc>
          <w:tcPr>
            <w:tcW w:w="0" w:type="auto"/>
            <w:vAlign w:val="center"/>
            <w:hideMark/>
          </w:tcPr>
          <w:p w14:paraId="3D362784" w14:textId="77777777" w:rsidR="00C373D9" w:rsidRDefault="00C373D9">
            <w:pPr>
              <w:jc w:val="center"/>
              <w:rPr>
                <w:b/>
                <w:bCs/>
              </w:rPr>
            </w:pPr>
            <w:r>
              <w:rPr>
                <w:b/>
                <w:bCs/>
              </w:rPr>
              <w:t>Total Cost (USD)</w:t>
            </w:r>
          </w:p>
        </w:tc>
      </w:tr>
      <w:tr w:rsidR="00C373D9" w14:paraId="41E161D7" w14:textId="77777777" w:rsidTr="00C373D9">
        <w:trPr>
          <w:tblCellSpacing w:w="15" w:type="dxa"/>
        </w:trPr>
        <w:tc>
          <w:tcPr>
            <w:tcW w:w="0" w:type="auto"/>
            <w:vAlign w:val="center"/>
            <w:hideMark/>
          </w:tcPr>
          <w:p w14:paraId="6DDFE015" w14:textId="77777777" w:rsidR="00C373D9" w:rsidRDefault="00C373D9">
            <w:r>
              <w:t>Vendor Labor</w:t>
            </w:r>
          </w:p>
        </w:tc>
        <w:tc>
          <w:tcPr>
            <w:tcW w:w="0" w:type="auto"/>
            <w:vAlign w:val="center"/>
            <w:hideMark/>
          </w:tcPr>
          <w:p w14:paraId="40A489F4" w14:textId="77777777" w:rsidR="00C373D9" w:rsidRDefault="00C373D9">
            <w:r>
              <w:t>Vendor oversight and collection logistics</w:t>
            </w:r>
          </w:p>
        </w:tc>
        <w:tc>
          <w:tcPr>
            <w:tcW w:w="0" w:type="auto"/>
            <w:vAlign w:val="center"/>
            <w:hideMark/>
          </w:tcPr>
          <w:p w14:paraId="034D2717" w14:textId="77777777" w:rsidR="00C373D9" w:rsidRDefault="00C373D9">
            <w:r>
              <w:t>$6,000</w:t>
            </w:r>
          </w:p>
        </w:tc>
      </w:tr>
      <w:tr w:rsidR="00C373D9" w14:paraId="2CFFD4A9" w14:textId="77777777" w:rsidTr="00C373D9">
        <w:trPr>
          <w:tblCellSpacing w:w="15" w:type="dxa"/>
        </w:trPr>
        <w:tc>
          <w:tcPr>
            <w:tcW w:w="0" w:type="auto"/>
            <w:vAlign w:val="center"/>
            <w:hideMark/>
          </w:tcPr>
          <w:p w14:paraId="7E734FB1" w14:textId="77777777" w:rsidR="00C373D9" w:rsidRDefault="00C373D9">
            <w:r>
              <w:t>Equipment</w:t>
            </w:r>
          </w:p>
        </w:tc>
        <w:tc>
          <w:tcPr>
            <w:tcW w:w="0" w:type="auto"/>
            <w:vAlign w:val="center"/>
            <w:hideMark/>
          </w:tcPr>
          <w:p w14:paraId="28C5414C" w14:textId="77777777" w:rsidR="00C373D9" w:rsidRDefault="00C373D9">
            <w:r>
              <w:t xml:space="preserve">20 </w:t>
            </w:r>
            <w:proofErr w:type="spellStart"/>
            <w:r>
              <w:t>RecycleBoxBin</w:t>
            </w:r>
            <w:proofErr w:type="spellEnd"/>
            <w:r>
              <w:t xml:space="preserve"> units with signage</w:t>
            </w:r>
          </w:p>
        </w:tc>
        <w:tc>
          <w:tcPr>
            <w:tcW w:w="0" w:type="auto"/>
            <w:vAlign w:val="center"/>
            <w:hideMark/>
          </w:tcPr>
          <w:p w14:paraId="3266CE29" w14:textId="77777777" w:rsidR="00C373D9" w:rsidRDefault="00C373D9">
            <w:r>
              <w:t>$4,231</w:t>
            </w:r>
          </w:p>
        </w:tc>
      </w:tr>
      <w:tr w:rsidR="00C373D9" w14:paraId="5AA7C8D0" w14:textId="77777777" w:rsidTr="00C373D9">
        <w:trPr>
          <w:tblCellSpacing w:w="15" w:type="dxa"/>
        </w:trPr>
        <w:tc>
          <w:tcPr>
            <w:tcW w:w="0" w:type="auto"/>
            <w:vAlign w:val="center"/>
            <w:hideMark/>
          </w:tcPr>
          <w:p w14:paraId="6D8E2218" w14:textId="77777777" w:rsidR="00C373D9" w:rsidRDefault="00C373D9">
            <w:r>
              <w:t>Freight</w:t>
            </w:r>
          </w:p>
        </w:tc>
        <w:tc>
          <w:tcPr>
            <w:tcW w:w="0" w:type="auto"/>
            <w:vAlign w:val="center"/>
            <w:hideMark/>
          </w:tcPr>
          <w:p w14:paraId="00BEF699" w14:textId="77777777" w:rsidR="00C373D9" w:rsidRDefault="00C373D9">
            <w:r>
              <w:t>Estimated freight</w:t>
            </w:r>
          </w:p>
        </w:tc>
        <w:tc>
          <w:tcPr>
            <w:tcW w:w="0" w:type="auto"/>
            <w:vAlign w:val="center"/>
            <w:hideMark/>
          </w:tcPr>
          <w:p w14:paraId="3906F312" w14:textId="77777777" w:rsidR="00C373D9" w:rsidRDefault="00C373D9">
            <w:r>
              <w:t>$500</w:t>
            </w:r>
          </w:p>
        </w:tc>
      </w:tr>
      <w:tr w:rsidR="00C373D9" w14:paraId="300C17C2" w14:textId="77777777" w:rsidTr="00C373D9">
        <w:trPr>
          <w:tblCellSpacing w:w="15" w:type="dxa"/>
        </w:trPr>
        <w:tc>
          <w:tcPr>
            <w:tcW w:w="0" w:type="auto"/>
            <w:vAlign w:val="center"/>
            <w:hideMark/>
          </w:tcPr>
          <w:p w14:paraId="71CFBF9B" w14:textId="77777777" w:rsidR="00C373D9" w:rsidRDefault="00C373D9">
            <w:r>
              <w:t>Contingency</w:t>
            </w:r>
          </w:p>
        </w:tc>
        <w:tc>
          <w:tcPr>
            <w:tcW w:w="0" w:type="auto"/>
            <w:vAlign w:val="center"/>
            <w:hideMark/>
          </w:tcPr>
          <w:p w14:paraId="49F69AAA" w14:textId="77777777" w:rsidR="00C373D9" w:rsidRDefault="00C373D9">
            <w:r>
              <w:t>10% contingency allowance</w:t>
            </w:r>
          </w:p>
        </w:tc>
        <w:tc>
          <w:tcPr>
            <w:tcW w:w="0" w:type="auto"/>
            <w:vAlign w:val="center"/>
            <w:hideMark/>
          </w:tcPr>
          <w:p w14:paraId="14984141" w14:textId="77777777" w:rsidR="00C373D9" w:rsidRDefault="00C373D9">
            <w:r>
              <w:t>$1,000</w:t>
            </w:r>
          </w:p>
        </w:tc>
      </w:tr>
      <w:tr w:rsidR="00C373D9" w14:paraId="01439728" w14:textId="77777777" w:rsidTr="00C373D9">
        <w:trPr>
          <w:tblCellSpacing w:w="15" w:type="dxa"/>
        </w:trPr>
        <w:tc>
          <w:tcPr>
            <w:tcW w:w="0" w:type="auto"/>
            <w:vAlign w:val="center"/>
            <w:hideMark/>
          </w:tcPr>
          <w:p w14:paraId="5AF82958" w14:textId="77777777" w:rsidR="00C373D9" w:rsidRDefault="00C373D9">
            <w:r>
              <w:t>Tax</w:t>
            </w:r>
          </w:p>
        </w:tc>
        <w:tc>
          <w:tcPr>
            <w:tcW w:w="0" w:type="auto"/>
            <w:vAlign w:val="center"/>
            <w:hideMark/>
          </w:tcPr>
          <w:p w14:paraId="7D56F3D3" w14:textId="77777777" w:rsidR="00C373D9" w:rsidRDefault="00C373D9">
            <w:r>
              <w:t>Estimated tax</w:t>
            </w:r>
          </w:p>
        </w:tc>
        <w:tc>
          <w:tcPr>
            <w:tcW w:w="0" w:type="auto"/>
            <w:vAlign w:val="center"/>
            <w:hideMark/>
          </w:tcPr>
          <w:p w14:paraId="0BD4E436" w14:textId="77777777" w:rsidR="00C373D9" w:rsidRDefault="00C373D9">
            <w:r>
              <w:t>$1,000</w:t>
            </w:r>
          </w:p>
        </w:tc>
      </w:tr>
      <w:tr w:rsidR="00C373D9" w14:paraId="4FABE84A" w14:textId="77777777" w:rsidTr="00C373D9">
        <w:trPr>
          <w:tblCellSpacing w:w="15" w:type="dxa"/>
        </w:trPr>
        <w:tc>
          <w:tcPr>
            <w:tcW w:w="0" w:type="auto"/>
            <w:vAlign w:val="center"/>
            <w:hideMark/>
          </w:tcPr>
          <w:p w14:paraId="190A7B1A" w14:textId="77777777" w:rsidR="00C373D9" w:rsidRDefault="00C373D9">
            <w:r>
              <w:rPr>
                <w:rStyle w:val="Strong"/>
              </w:rPr>
              <w:t>Total</w:t>
            </w:r>
          </w:p>
        </w:tc>
        <w:tc>
          <w:tcPr>
            <w:tcW w:w="0" w:type="auto"/>
            <w:vAlign w:val="center"/>
            <w:hideMark/>
          </w:tcPr>
          <w:p w14:paraId="4221564F" w14:textId="77777777" w:rsidR="00C373D9" w:rsidRDefault="00C373D9"/>
        </w:tc>
        <w:tc>
          <w:tcPr>
            <w:tcW w:w="0" w:type="auto"/>
            <w:vAlign w:val="center"/>
            <w:hideMark/>
          </w:tcPr>
          <w:p w14:paraId="13F8ED15" w14:textId="77777777" w:rsidR="00C373D9" w:rsidRDefault="00C373D9">
            <w:pPr>
              <w:rPr>
                <w:sz w:val="24"/>
                <w:szCs w:val="24"/>
              </w:rPr>
            </w:pPr>
            <w:r>
              <w:rPr>
                <w:rStyle w:val="Strong"/>
              </w:rPr>
              <w:t>$12,731</w:t>
            </w:r>
          </w:p>
        </w:tc>
      </w:tr>
    </w:tbl>
    <w:p w14:paraId="10FB386D" w14:textId="77777777" w:rsidR="00C373D9" w:rsidRDefault="00C373D9" w:rsidP="00C373D9">
      <w:r>
        <w:pict w14:anchorId="3FD81BAE">
          <v:rect id="_x0000_i1031" style="width:0;height:1.5pt" o:hralign="center" o:hrstd="t" o:hr="t" fillcolor="#a0a0a0" stroked="f"/>
        </w:pict>
      </w:r>
    </w:p>
    <w:p w14:paraId="10B06366" w14:textId="77777777" w:rsidR="00C373D9" w:rsidRDefault="00C373D9" w:rsidP="00C373D9">
      <w:pPr>
        <w:pStyle w:val="Heading2"/>
      </w:pPr>
      <w:r>
        <w:t>Disposal / Transfer of Existing Assets</w:t>
      </w:r>
    </w:p>
    <w:p w14:paraId="59E20390" w14:textId="77777777" w:rsidR="00C373D9" w:rsidRDefault="00C373D9" w:rsidP="00C373D9">
      <w:pPr>
        <w:pStyle w:val="NormalWeb"/>
      </w:pPr>
      <w:r>
        <w:t>No assets will be disposed of or transferred as part of this initiative.</w:t>
      </w:r>
    </w:p>
    <w:p w14:paraId="4EAF9E67" w14:textId="77777777" w:rsidR="00C373D9" w:rsidRDefault="00C373D9" w:rsidP="00C373D9">
      <w:r>
        <w:pict w14:anchorId="60AAC7AA">
          <v:rect id="_x0000_i1032" style="width:0;height:1.5pt" o:hralign="center" o:hrstd="t" o:hr="t" fillcolor="#a0a0a0" stroked="f"/>
        </w:pict>
      </w:r>
    </w:p>
    <w:p w14:paraId="425CAF42" w14:textId="77777777" w:rsidR="00C373D9" w:rsidRDefault="00C373D9" w:rsidP="00C373D9">
      <w:pPr>
        <w:pStyle w:val="Heading2"/>
      </w:pPr>
      <w:r>
        <w:t>Sourcing Strategy</w:t>
      </w:r>
    </w:p>
    <w:p w14:paraId="78BC48A5" w14:textId="77777777" w:rsidR="00C373D9" w:rsidRDefault="00C373D9" w:rsidP="00C373D9">
      <w:pPr>
        <w:pStyle w:val="NormalWeb"/>
      </w:pPr>
      <w:r>
        <w:t xml:space="preserve">The team evaluated three potential vendors before selecting Soles4Souls (S4S), a nonprofit already partnered with Amazon via Zappos. S4S provides a sustainable outlet for PPE by cleaning, reusing, or redistributing </w:t>
      </w:r>
      <w:r>
        <w:lastRenderedPageBreak/>
        <w:t>collected items. Vendor Y and Vendor Z were eliminated due to higher costs and lack of redistribution programs. By leveraging the existing S4S partnership, RDU4 ensures the best value, minimized costs, and maximum impact.</w:t>
      </w:r>
    </w:p>
    <w:p w14:paraId="6A3BE1B1" w14:textId="77777777" w:rsidR="00C373D9" w:rsidRDefault="00C373D9" w:rsidP="00C373D9">
      <w:r>
        <w:pict w14:anchorId="12BA9C5A">
          <v:rect id="_x0000_i1033" style="width:0;height:1.5pt" o:hralign="center" o:hrstd="t" o:hr="t" fillcolor="#a0a0a0" stroked="f"/>
        </w:pict>
      </w:r>
    </w:p>
    <w:p w14:paraId="164E37F8" w14:textId="77777777" w:rsidR="00C373D9" w:rsidRDefault="00C373D9" w:rsidP="00C373D9">
      <w:pPr>
        <w:pStyle w:val="Heading2"/>
      </w:pPr>
      <w:r>
        <w:t>Risks &amp; Blockers</w:t>
      </w:r>
    </w:p>
    <w:p w14:paraId="51C5D173" w14:textId="77777777" w:rsidR="00C373D9" w:rsidRDefault="00C373D9" w:rsidP="00C373D9">
      <w:pPr>
        <w:pStyle w:val="NormalWeb"/>
        <w:numPr>
          <w:ilvl w:val="0"/>
          <w:numId w:val="39"/>
        </w:numPr>
      </w:pPr>
      <w:r>
        <w:t>Low associate participation → Mitigation: Launch communication campaigns and provide visible signage.</w:t>
      </w:r>
    </w:p>
    <w:p w14:paraId="2D011700" w14:textId="77777777" w:rsidR="00C373D9" w:rsidRDefault="00C373D9" w:rsidP="00C373D9">
      <w:pPr>
        <w:pStyle w:val="NormalWeb"/>
        <w:numPr>
          <w:ilvl w:val="0"/>
          <w:numId w:val="39"/>
        </w:numPr>
      </w:pPr>
      <w:r>
        <w:t>Improper items placed in bins (e.g., sharps) → Mitigation: Clear labeling and associate training.</w:t>
      </w:r>
    </w:p>
    <w:p w14:paraId="1DDC15E5" w14:textId="77777777" w:rsidR="00C373D9" w:rsidRDefault="00C373D9" w:rsidP="00C373D9">
      <w:pPr>
        <w:pStyle w:val="NormalWeb"/>
        <w:numPr>
          <w:ilvl w:val="0"/>
          <w:numId w:val="39"/>
        </w:numPr>
      </w:pPr>
      <w:r>
        <w:t>Vendor performance issues → Mitigation: Service Level Agreements (SLAs) to guarantee collection and reporting.</w:t>
      </w:r>
    </w:p>
    <w:p w14:paraId="1F40C331" w14:textId="77777777" w:rsidR="00C373D9" w:rsidRDefault="00C373D9" w:rsidP="00C373D9">
      <w:pPr>
        <w:pStyle w:val="NormalWeb"/>
        <w:numPr>
          <w:ilvl w:val="0"/>
          <w:numId w:val="39"/>
        </w:numPr>
      </w:pPr>
      <w:r>
        <w:t>Logistics delays → Mitigation: Align with existing Zappos/Amazon Soles4Souls logistics network.</w:t>
      </w:r>
    </w:p>
    <w:p w14:paraId="128CEFD7" w14:textId="77777777" w:rsidR="00C373D9" w:rsidRDefault="00C373D9" w:rsidP="00C373D9">
      <w:r>
        <w:pict w14:anchorId="1C0CE923">
          <v:rect id="_x0000_i1034" style="width:0;height:1.5pt" o:hralign="center" o:hrstd="t" o:hr="t" fillcolor="#a0a0a0" stroked="f"/>
        </w:pict>
      </w:r>
    </w:p>
    <w:p w14:paraId="43D9D80F" w14:textId="77777777" w:rsidR="00C373D9" w:rsidRDefault="00C373D9" w:rsidP="00C373D9">
      <w:pPr>
        <w:pStyle w:val="Heading2"/>
      </w:pPr>
      <w:r>
        <w:t>Safety</w:t>
      </w:r>
    </w:p>
    <w:p w14:paraId="17427FD5" w14:textId="77777777" w:rsidR="00C373D9" w:rsidRDefault="00C373D9" w:rsidP="00C373D9">
      <w:pPr>
        <w:pStyle w:val="NormalWeb"/>
      </w:pPr>
      <w:r>
        <w:t>This project directly supports safety by reinforcing proper disposal of PPE. Damaged PPE will be removed from use and safely redirected for recycling or repurposing. During installation, work areas will be barricaded and scheduled during low-volume hours to minimize associate interaction. The program also builds awareness around PPE care and responsible use, thereby strengthening the overall safety culture.</w:t>
      </w:r>
    </w:p>
    <w:p w14:paraId="6D2ED3AF" w14:textId="77777777" w:rsidR="00C373D9" w:rsidRDefault="00C373D9" w:rsidP="00C373D9">
      <w:r>
        <w:pict w14:anchorId="36589F49">
          <v:rect id="_x0000_i1035" style="width:0;height:1.5pt" o:hralign="center" o:hrstd="t" o:hr="t" fillcolor="#a0a0a0" stroked="f"/>
        </w:pict>
      </w:r>
    </w:p>
    <w:p w14:paraId="387BE174" w14:textId="77777777" w:rsidR="00C373D9" w:rsidRDefault="00C373D9" w:rsidP="00C373D9">
      <w:pPr>
        <w:pStyle w:val="Heading2"/>
      </w:pPr>
      <w:r>
        <w:t>Deployment Timeline</w:t>
      </w:r>
    </w:p>
    <w:p w14:paraId="0384E2CE" w14:textId="77777777" w:rsidR="00C373D9" w:rsidRDefault="00C373D9" w:rsidP="00C373D9">
      <w:pPr>
        <w:pStyle w:val="NormalWeb"/>
      </w:pPr>
      <w:r>
        <w:rPr>
          <w:rStyle w:val="Strong"/>
        </w:rPr>
        <w:t>Table 4: Deployment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4"/>
        <w:gridCol w:w="1190"/>
        <w:gridCol w:w="3966"/>
      </w:tblGrid>
      <w:tr w:rsidR="00C373D9" w14:paraId="7AF78B64" w14:textId="77777777" w:rsidTr="00C373D9">
        <w:trPr>
          <w:tblHeader/>
          <w:tblCellSpacing w:w="15" w:type="dxa"/>
        </w:trPr>
        <w:tc>
          <w:tcPr>
            <w:tcW w:w="0" w:type="auto"/>
            <w:vAlign w:val="center"/>
            <w:hideMark/>
          </w:tcPr>
          <w:p w14:paraId="1BFDAD23" w14:textId="77777777" w:rsidR="00C373D9" w:rsidRDefault="00C373D9">
            <w:pPr>
              <w:jc w:val="center"/>
              <w:rPr>
                <w:b/>
                <w:bCs/>
              </w:rPr>
            </w:pPr>
            <w:r>
              <w:rPr>
                <w:b/>
                <w:bCs/>
              </w:rPr>
              <w:t>Deadline</w:t>
            </w:r>
          </w:p>
        </w:tc>
        <w:tc>
          <w:tcPr>
            <w:tcW w:w="0" w:type="auto"/>
            <w:vAlign w:val="center"/>
            <w:hideMark/>
          </w:tcPr>
          <w:p w14:paraId="6DE7E94F" w14:textId="77777777" w:rsidR="00C373D9" w:rsidRDefault="00C373D9">
            <w:pPr>
              <w:jc w:val="center"/>
              <w:rPr>
                <w:b/>
                <w:bCs/>
              </w:rPr>
            </w:pPr>
            <w:r>
              <w:rPr>
                <w:b/>
                <w:bCs/>
              </w:rPr>
              <w:t>Date</w:t>
            </w:r>
          </w:p>
        </w:tc>
        <w:tc>
          <w:tcPr>
            <w:tcW w:w="0" w:type="auto"/>
            <w:vAlign w:val="center"/>
            <w:hideMark/>
          </w:tcPr>
          <w:p w14:paraId="74EE747B" w14:textId="77777777" w:rsidR="00C373D9" w:rsidRDefault="00C373D9">
            <w:pPr>
              <w:jc w:val="center"/>
              <w:rPr>
                <w:b/>
                <w:bCs/>
              </w:rPr>
            </w:pPr>
            <w:r>
              <w:rPr>
                <w:b/>
                <w:bCs/>
              </w:rPr>
              <w:t>Description</w:t>
            </w:r>
          </w:p>
        </w:tc>
      </w:tr>
      <w:tr w:rsidR="00C373D9" w14:paraId="112B2838" w14:textId="77777777" w:rsidTr="00C373D9">
        <w:trPr>
          <w:tblCellSpacing w:w="15" w:type="dxa"/>
        </w:trPr>
        <w:tc>
          <w:tcPr>
            <w:tcW w:w="0" w:type="auto"/>
            <w:vAlign w:val="center"/>
            <w:hideMark/>
          </w:tcPr>
          <w:p w14:paraId="05AB6D26" w14:textId="77777777" w:rsidR="00C373D9" w:rsidRDefault="00C373D9">
            <w:r>
              <w:t>PO Issuance</w:t>
            </w:r>
          </w:p>
        </w:tc>
        <w:tc>
          <w:tcPr>
            <w:tcW w:w="0" w:type="auto"/>
            <w:vAlign w:val="center"/>
            <w:hideMark/>
          </w:tcPr>
          <w:p w14:paraId="1C86FAFC" w14:textId="77777777" w:rsidR="00C373D9" w:rsidRDefault="00C373D9">
            <w:r>
              <w:t>15-Sep-2025</w:t>
            </w:r>
          </w:p>
        </w:tc>
        <w:tc>
          <w:tcPr>
            <w:tcW w:w="0" w:type="auto"/>
            <w:vAlign w:val="center"/>
            <w:hideMark/>
          </w:tcPr>
          <w:p w14:paraId="01576786" w14:textId="77777777" w:rsidR="00C373D9" w:rsidRDefault="00C373D9">
            <w:r>
              <w:t>Intended date to cut POs</w:t>
            </w:r>
          </w:p>
        </w:tc>
      </w:tr>
      <w:tr w:rsidR="00C373D9" w14:paraId="16AD44A3" w14:textId="77777777" w:rsidTr="00C373D9">
        <w:trPr>
          <w:tblCellSpacing w:w="15" w:type="dxa"/>
        </w:trPr>
        <w:tc>
          <w:tcPr>
            <w:tcW w:w="0" w:type="auto"/>
            <w:vAlign w:val="center"/>
            <w:hideMark/>
          </w:tcPr>
          <w:p w14:paraId="3FB2AA16" w14:textId="77777777" w:rsidR="00C373D9" w:rsidRDefault="00C373D9">
            <w:r>
              <w:t>Project Start Date</w:t>
            </w:r>
          </w:p>
        </w:tc>
        <w:tc>
          <w:tcPr>
            <w:tcW w:w="0" w:type="auto"/>
            <w:vAlign w:val="center"/>
            <w:hideMark/>
          </w:tcPr>
          <w:p w14:paraId="4433E6BF" w14:textId="77777777" w:rsidR="00C373D9" w:rsidRDefault="00C373D9">
            <w:r>
              <w:t>01-Oct-2025</w:t>
            </w:r>
          </w:p>
        </w:tc>
        <w:tc>
          <w:tcPr>
            <w:tcW w:w="0" w:type="auto"/>
            <w:vAlign w:val="center"/>
            <w:hideMark/>
          </w:tcPr>
          <w:p w14:paraId="1627F9F7" w14:textId="77777777" w:rsidR="00C373D9" w:rsidRDefault="00C373D9">
            <w:r>
              <w:t>Bin/signage delivery and prep</w:t>
            </w:r>
          </w:p>
        </w:tc>
      </w:tr>
      <w:tr w:rsidR="00C373D9" w14:paraId="5A70FB69" w14:textId="77777777" w:rsidTr="00C373D9">
        <w:trPr>
          <w:tblCellSpacing w:w="15" w:type="dxa"/>
        </w:trPr>
        <w:tc>
          <w:tcPr>
            <w:tcW w:w="0" w:type="auto"/>
            <w:vAlign w:val="center"/>
            <w:hideMark/>
          </w:tcPr>
          <w:p w14:paraId="102ED4C5" w14:textId="77777777" w:rsidR="00C373D9" w:rsidRDefault="00C373D9">
            <w:r>
              <w:t>Training/Testing</w:t>
            </w:r>
          </w:p>
        </w:tc>
        <w:tc>
          <w:tcPr>
            <w:tcW w:w="0" w:type="auto"/>
            <w:vAlign w:val="center"/>
            <w:hideMark/>
          </w:tcPr>
          <w:p w14:paraId="6FA53BD7" w14:textId="77777777" w:rsidR="00C373D9" w:rsidRDefault="00C373D9">
            <w:r>
              <w:t>20-Oct-2025</w:t>
            </w:r>
          </w:p>
        </w:tc>
        <w:tc>
          <w:tcPr>
            <w:tcW w:w="0" w:type="auto"/>
            <w:vAlign w:val="center"/>
            <w:hideMark/>
          </w:tcPr>
          <w:p w14:paraId="30F5A2BD" w14:textId="77777777" w:rsidR="00C373D9" w:rsidRDefault="00C373D9">
            <w:r>
              <w:t>Associate training and awareness campaign</w:t>
            </w:r>
          </w:p>
        </w:tc>
      </w:tr>
      <w:tr w:rsidR="00C373D9" w14:paraId="2B3B9A97" w14:textId="77777777" w:rsidTr="00C373D9">
        <w:trPr>
          <w:tblCellSpacing w:w="15" w:type="dxa"/>
        </w:trPr>
        <w:tc>
          <w:tcPr>
            <w:tcW w:w="0" w:type="auto"/>
            <w:vAlign w:val="center"/>
            <w:hideMark/>
          </w:tcPr>
          <w:p w14:paraId="3B69C150" w14:textId="77777777" w:rsidR="00C373D9" w:rsidRDefault="00C373D9">
            <w:r>
              <w:t>Project Completion Date</w:t>
            </w:r>
          </w:p>
        </w:tc>
        <w:tc>
          <w:tcPr>
            <w:tcW w:w="0" w:type="auto"/>
            <w:vAlign w:val="center"/>
            <w:hideMark/>
          </w:tcPr>
          <w:p w14:paraId="6329EF8E" w14:textId="77777777" w:rsidR="00C373D9" w:rsidRDefault="00C373D9">
            <w:r>
              <w:t>25-Oct-2025</w:t>
            </w:r>
          </w:p>
        </w:tc>
        <w:tc>
          <w:tcPr>
            <w:tcW w:w="0" w:type="auto"/>
            <w:vAlign w:val="center"/>
            <w:hideMark/>
          </w:tcPr>
          <w:p w14:paraId="5AD7FE17" w14:textId="77777777" w:rsidR="00C373D9" w:rsidRDefault="00C373D9">
            <w:r>
              <w:t>Bins installed and program ready</w:t>
            </w:r>
          </w:p>
        </w:tc>
      </w:tr>
      <w:tr w:rsidR="00C373D9" w14:paraId="596700D8" w14:textId="77777777" w:rsidTr="00C373D9">
        <w:trPr>
          <w:tblCellSpacing w:w="15" w:type="dxa"/>
        </w:trPr>
        <w:tc>
          <w:tcPr>
            <w:tcW w:w="0" w:type="auto"/>
            <w:vAlign w:val="center"/>
            <w:hideMark/>
          </w:tcPr>
          <w:p w14:paraId="28A64B5A" w14:textId="77777777" w:rsidR="00C373D9" w:rsidRDefault="00C373D9">
            <w:r>
              <w:t>Benefit Realization Date</w:t>
            </w:r>
          </w:p>
        </w:tc>
        <w:tc>
          <w:tcPr>
            <w:tcW w:w="0" w:type="auto"/>
            <w:vAlign w:val="center"/>
            <w:hideMark/>
          </w:tcPr>
          <w:p w14:paraId="0EA593E4" w14:textId="77777777" w:rsidR="00C373D9" w:rsidRDefault="00C373D9">
            <w:r>
              <w:t>30-Oct-2025</w:t>
            </w:r>
          </w:p>
        </w:tc>
        <w:tc>
          <w:tcPr>
            <w:tcW w:w="0" w:type="auto"/>
            <w:vAlign w:val="center"/>
            <w:hideMark/>
          </w:tcPr>
          <w:p w14:paraId="01273D4A" w14:textId="77777777" w:rsidR="00C373D9" w:rsidRDefault="00C373D9">
            <w:r>
              <w:t>PPE Recycling Program launch</w:t>
            </w:r>
          </w:p>
        </w:tc>
      </w:tr>
    </w:tbl>
    <w:p w14:paraId="5F984AD1" w14:textId="77777777" w:rsidR="00C373D9" w:rsidRDefault="00C373D9" w:rsidP="00C373D9">
      <w:r>
        <w:pict w14:anchorId="00E37682">
          <v:rect id="_x0000_i1036" style="width:0;height:1.5pt" o:hralign="center" o:hrstd="t" o:hr="t" fillcolor="#a0a0a0" stroked="f"/>
        </w:pict>
      </w:r>
    </w:p>
    <w:p w14:paraId="707B0BE4" w14:textId="77777777" w:rsidR="00C373D9" w:rsidRDefault="00C373D9" w:rsidP="00C373D9">
      <w:pPr>
        <w:pStyle w:val="Heading2"/>
      </w:pPr>
      <w:r>
        <w:t>Related or Previously Approved Projects</w:t>
      </w:r>
    </w:p>
    <w:p w14:paraId="3B840D1C" w14:textId="77777777" w:rsidR="00C373D9" w:rsidRDefault="00C373D9" w:rsidP="00C373D9">
      <w:pPr>
        <w:pStyle w:val="NormalWeb"/>
      </w:pPr>
      <w:r>
        <w:t>This project is a standalone initiative and is not a rollout of a previous pilot.</w:t>
      </w:r>
    </w:p>
    <w:p w14:paraId="53F7B892" w14:textId="77777777" w:rsidR="00C373D9" w:rsidRDefault="00C373D9" w:rsidP="00C373D9">
      <w:pPr>
        <w:pStyle w:val="NormalWeb"/>
      </w:pPr>
      <w:r>
        <w:rPr>
          <w:rStyle w:val="Strong"/>
        </w:rPr>
        <w:t>Table 5: Previously Approved Projects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8"/>
        <w:gridCol w:w="3897"/>
        <w:gridCol w:w="1005"/>
        <w:gridCol w:w="1377"/>
        <w:gridCol w:w="1329"/>
      </w:tblGrid>
      <w:tr w:rsidR="00C373D9" w14:paraId="1E34FBD9" w14:textId="77777777" w:rsidTr="00C373D9">
        <w:trPr>
          <w:tblHeader/>
          <w:tblCellSpacing w:w="15" w:type="dxa"/>
        </w:trPr>
        <w:tc>
          <w:tcPr>
            <w:tcW w:w="0" w:type="auto"/>
            <w:vAlign w:val="center"/>
            <w:hideMark/>
          </w:tcPr>
          <w:p w14:paraId="6170AB3A" w14:textId="77777777" w:rsidR="00C373D9" w:rsidRDefault="00C373D9">
            <w:pPr>
              <w:jc w:val="center"/>
              <w:rPr>
                <w:b/>
                <w:bCs/>
              </w:rPr>
            </w:pPr>
            <w:r>
              <w:rPr>
                <w:b/>
                <w:bCs/>
              </w:rPr>
              <w:t>Project Title</w:t>
            </w:r>
          </w:p>
        </w:tc>
        <w:tc>
          <w:tcPr>
            <w:tcW w:w="0" w:type="auto"/>
            <w:vAlign w:val="center"/>
            <w:hideMark/>
          </w:tcPr>
          <w:p w14:paraId="3A65C961" w14:textId="77777777" w:rsidR="00C373D9" w:rsidRDefault="00C373D9">
            <w:pPr>
              <w:jc w:val="center"/>
              <w:rPr>
                <w:b/>
                <w:bCs/>
              </w:rPr>
            </w:pPr>
            <w:r>
              <w:rPr>
                <w:b/>
                <w:bCs/>
              </w:rPr>
              <w:t>Description</w:t>
            </w:r>
          </w:p>
        </w:tc>
        <w:tc>
          <w:tcPr>
            <w:tcW w:w="0" w:type="auto"/>
            <w:vAlign w:val="center"/>
            <w:hideMark/>
          </w:tcPr>
          <w:p w14:paraId="6DEB6AFF" w14:textId="77777777" w:rsidR="00C373D9" w:rsidRDefault="00C373D9">
            <w:pPr>
              <w:jc w:val="center"/>
              <w:rPr>
                <w:b/>
                <w:bCs/>
              </w:rPr>
            </w:pPr>
            <w:r>
              <w:rPr>
                <w:b/>
                <w:bCs/>
              </w:rPr>
              <w:t>Cost $MM</w:t>
            </w:r>
          </w:p>
        </w:tc>
        <w:tc>
          <w:tcPr>
            <w:tcW w:w="0" w:type="auto"/>
            <w:vAlign w:val="center"/>
            <w:hideMark/>
          </w:tcPr>
          <w:p w14:paraId="7B74B3E4" w14:textId="77777777" w:rsidR="00C373D9" w:rsidRDefault="00C373D9">
            <w:pPr>
              <w:jc w:val="center"/>
              <w:rPr>
                <w:b/>
                <w:bCs/>
              </w:rPr>
            </w:pPr>
            <w:r>
              <w:rPr>
                <w:b/>
                <w:bCs/>
              </w:rPr>
              <w:t>Approval Date</w:t>
            </w:r>
          </w:p>
        </w:tc>
        <w:tc>
          <w:tcPr>
            <w:tcW w:w="0" w:type="auto"/>
            <w:vAlign w:val="center"/>
            <w:hideMark/>
          </w:tcPr>
          <w:p w14:paraId="47262A63" w14:textId="77777777" w:rsidR="00C373D9" w:rsidRDefault="00C373D9">
            <w:pPr>
              <w:jc w:val="center"/>
              <w:rPr>
                <w:b/>
                <w:bCs/>
              </w:rPr>
            </w:pPr>
            <w:r>
              <w:rPr>
                <w:b/>
                <w:bCs/>
              </w:rPr>
              <w:t>Approval Link</w:t>
            </w:r>
          </w:p>
        </w:tc>
      </w:tr>
      <w:tr w:rsidR="00C373D9" w14:paraId="5BAAAA14" w14:textId="77777777" w:rsidTr="00C373D9">
        <w:trPr>
          <w:tblCellSpacing w:w="15" w:type="dxa"/>
        </w:trPr>
        <w:tc>
          <w:tcPr>
            <w:tcW w:w="0" w:type="auto"/>
            <w:vAlign w:val="center"/>
            <w:hideMark/>
          </w:tcPr>
          <w:p w14:paraId="71AE6C2D" w14:textId="77777777" w:rsidR="00C373D9" w:rsidRDefault="00C373D9">
            <w:r>
              <w:t>N/A</w:t>
            </w:r>
          </w:p>
        </w:tc>
        <w:tc>
          <w:tcPr>
            <w:tcW w:w="0" w:type="auto"/>
            <w:vAlign w:val="center"/>
            <w:hideMark/>
          </w:tcPr>
          <w:p w14:paraId="4B78EAF7" w14:textId="77777777" w:rsidR="00C373D9" w:rsidRDefault="00C373D9">
            <w:r>
              <w:t>No related or previously approved projects</w:t>
            </w:r>
          </w:p>
        </w:tc>
        <w:tc>
          <w:tcPr>
            <w:tcW w:w="0" w:type="auto"/>
            <w:vAlign w:val="center"/>
            <w:hideMark/>
          </w:tcPr>
          <w:p w14:paraId="78DADFDE" w14:textId="77777777" w:rsidR="00C373D9" w:rsidRDefault="00C373D9">
            <w:r>
              <w:t>N/A</w:t>
            </w:r>
          </w:p>
        </w:tc>
        <w:tc>
          <w:tcPr>
            <w:tcW w:w="0" w:type="auto"/>
            <w:vAlign w:val="center"/>
            <w:hideMark/>
          </w:tcPr>
          <w:p w14:paraId="7FCB3531" w14:textId="77777777" w:rsidR="00C373D9" w:rsidRDefault="00C373D9">
            <w:r>
              <w:t>N/A</w:t>
            </w:r>
          </w:p>
        </w:tc>
        <w:tc>
          <w:tcPr>
            <w:tcW w:w="0" w:type="auto"/>
            <w:vAlign w:val="center"/>
            <w:hideMark/>
          </w:tcPr>
          <w:p w14:paraId="31C48838" w14:textId="77777777" w:rsidR="00C373D9" w:rsidRDefault="00C373D9">
            <w:r>
              <w:t>N/A</w:t>
            </w:r>
          </w:p>
        </w:tc>
      </w:tr>
    </w:tbl>
    <w:p w14:paraId="3D4BA406" w14:textId="77777777" w:rsidR="00C373D9" w:rsidRDefault="00C373D9" w:rsidP="00C373D9">
      <w:r>
        <w:pict w14:anchorId="31461B8A">
          <v:rect id="_x0000_i1037" style="width:0;height:1.5pt" o:hralign="center" o:hrstd="t" o:hr="t" fillcolor="#a0a0a0" stroked="f"/>
        </w:pict>
      </w:r>
    </w:p>
    <w:p w14:paraId="19E03D18" w14:textId="77777777" w:rsidR="00C373D9" w:rsidRDefault="00C373D9" w:rsidP="00C373D9">
      <w:pPr>
        <w:pStyle w:val="Heading2"/>
      </w:pPr>
      <w:r>
        <w:t>Stakeholder Table</w:t>
      </w:r>
    </w:p>
    <w:p w14:paraId="4A947D10" w14:textId="77777777" w:rsidR="00C373D9" w:rsidRDefault="00C373D9" w:rsidP="00C373D9">
      <w:pPr>
        <w:pStyle w:val="NormalWeb"/>
      </w:pPr>
      <w:r>
        <w:rPr>
          <w:rStyle w:val="Strong"/>
        </w:rPr>
        <w:t>Table 6: Stakeholder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6"/>
        <w:gridCol w:w="2940"/>
      </w:tblGrid>
      <w:tr w:rsidR="00C373D9" w14:paraId="11257ADF" w14:textId="77777777" w:rsidTr="00C373D9">
        <w:trPr>
          <w:tblHeader/>
          <w:tblCellSpacing w:w="15" w:type="dxa"/>
        </w:trPr>
        <w:tc>
          <w:tcPr>
            <w:tcW w:w="0" w:type="auto"/>
            <w:vAlign w:val="center"/>
            <w:hideMark/>
          </w:tcPr>
          <w:p w14:paraId="3D8EA342" w14:textId="77777777" w:rsidR="00C373D9" w:rsidRDefault="00C373D9">
            <w:pPr>
              <w:jc w:val="center"/>
              <w:rPr>
                <w:b/>
                <w:bCs/>
              </w:rPr>
            </w:pPr>
            <w:r>
              <w:rPr>
                <w:b/>
                <w:bCs/>
              </w:rPr>
              <w:lastRenderedPageBreak/>
              <w:t>Stakeholder</w:t>
            </w:r>
          </w:p>
        </w:tc>
        <w:tc>
          <w:tcPr>
            <w:tcW w:w="0" w:type="auto"/>
            <w:vAlign w:val="center"/>
            <w:hideMark/>
          </w:tcPr>
          <w:p w14:paraId="2419E9A7" w14:textId="77777777" w:rsidR="00C373D9" w:rsidRDefault="00C373D9">
            <w:pPr>
              <w:jc w:val="center"/>
              <w:rPr>
                <w:b/>
                <w:bCs/>
              </w:rPr>
            </w:pPr>
            <w:r>
              <w:rPr>
                <w:b/>
                <w:bCs/>
              </w:rPr>
              <w:t>Name</w:t>
            </w:r>
          </w:p>
        </w:tc>
      </w:tr>
      <w:tr w:rsidR="00C373D9" w14:paraId="4A07EA59" w14:textId="77777777" w:rsidTr="00C373D9">
        <w:trPr>
          <w:tblCellSpacing w:w="15" w:type="dxa"/>
        </w:trPr>
        <w:tc>
          <w:tcPr>
            <w:tcW w:w="0" w:type="auto"/>
            <w:vAlign w:val="center"/>
            <w:hideMark/>
          </w:tcPr>
          <w:p w14:paraId="65E77043" w14:textId="77777777" w:rsidR="00C373D9" w:rsidRDefault="00C373D9">
            <w:r>
              <w:t>Project Owner #1/Requester</w:t>
            </w:r>
          </w:p>
        </w:tc>
        <w:tc>
          <w:tcPr>
            <w:tcW w:w="0" w:type="auto"/>
            <w:vAlign w:val="center"/>
            <w:hideMark/>
          </w:tcPr>
          <w:p w14:paraId="7ACA9D77" w14:textId="77777777" w:rsidR="00C373D9" w:rsidRDefault="00C373D9">
            <w:r>
              <w:t>General Manager – RDU4</w:t>
            </w:r>
          </w:p>
        </w:tc>
      </w:tr>
      <w:tr w:rsidR="00C373D9" w14:paraId="608AEFCA" w14:textId="77777777" w:rsidTr="00C373D9">
        <w:trPr>
          <w:tblCellSpacing w:w="15" w:type="dxa"/>
        </w:trPr>
        <w:tc>
          <w:tcPr>
            <w:tcW w:w="0" w:type="auto"/>
            <w:vAlign w:val="center"/>
            <w:hideMark/>
          </w:tcPr>
          <w:p w14:paraId="2CB62596" w14:textId="77777777" w:rsidR="00C373D9" w:rsidRDefault="00C373D9">
            <w:r>
              <w:t>Project Owner #2</w:t>
            </w:r>
          </w:p>
        </w:tc>
        <w:tc>
          <w:tcPr>
            <w:tcW w:w="0" w:type="auto"/>
            <w:vAlign w:val="center"/>
            <w:hideMark/>
          </w:tcPr>
          <w:p w14:paraId="62CCA962" w14:textId="77777777" w:rsidR="00C373D9" w:rsidRDefault="00C373D9">
            <w:r>
              <w:t>Sustainability Program Manager</w:t>
            </w:r>
          </w:p>
        </w:tc>
      </w:tr>
      <w:tr w:rsidR="00C373D9" w14:paraId="51ACCF75" w14:textId="77777777" w:rsidTr="00C373D9">
        <w:trPr>
          <w:tblCellSpacing w:w="15" w:type="dxa"/>
        </w:trPr>
        <w:tc>
          <w:tcPr>
            <w:tcW w:w="0" w:type="auto"/>
            <w:vAlign w:val="center"/>
            <w:hideMark/>
          </w:tcPr>
          <w:p w14:paraId="4D1DF465" w14:textId="77777777" w:rsidR="00C373D9" w:rsidRDefault="00C373D9">
            <w:r>
              <w:t>Finance</w:t>
            </w:r>
          </w:p>
        </w:tc>
        <w:tc>
          <w:tcPr>
            <w:tcW w:w="0" w:type="auto"/>
            <w:vAlign w:val="center"/>
            <w:hideMark/>
          </w:tcPr>
          <w:p w14:paraId="1135A2A2" w14:textId="77777777" w:rsidR="00C373D9" w:rsidRDefault="00C373D9">
            <w:r>
              <w:t>Operations Finance Partner</w:t>
            </w:r>
          </w:p>
        </w:tc>
      </w:tr>
      <w:tr w:rsidR="00C373D9" w14:paraId="0F4AA410" w14:textId="77777777" w:rsidTr="00C373D9">
        <w:trPr>
          <w:tblCellSpacing w:w="15" w:type="dxa"/>
        </w:trPr>
        <w:tc>
          <w:tcPr>
            <w:tcW w:w="0" w:type="auto"/>
            <w:vAlign w:val="center"/>
            <w:hideMark/>
          </w:tcPr>
          <w:p w14:paraId="6D9F9497" w14:textId="77777777" w:rsidR="00C373D9" w:rsidRDefault="00C373D9">
            <w:r>
              <w:t>Budget Owner</w:t>
            </w:r>
          </w:p>
        </w:tc>
        <w:tc>
          <w:tcPr>
            <w:tcW w:w="0" w:type="auto"/>
            <w:vAlign w:val="center"/>
            <w:hideMark/>
          </w:tcPr>
          <w:p w14:paraId="1E1463F0" w14:textId="77777777" w:rsidR="00C373D9" w:rsidRDefault="00C373D9">
            <w:r>
              <w:t>Site GM</w:t>
            </w:r>
          </w:p>
        </w:tc>
      </w:tr>
      <w:tr w:rsidR="00C373D9" w14:paraId="11973A6A" w14:textId="77777777" w:rsidTr="00C373D9">
        <w:trPr>
          <w:tblCellSpacing w:w="15" w:type="dxa"/>
        </w:trPr>
        <w:tc>
          <w:tcPr>
            <w:tcW w:w="0" w:type="auto"/>
            <w:vAlign w:val="center"/>
            <w:hideMark/>
          </w:tcPr>
          <w:p w14:paraId="3D84C44B" w14:textId="77777777" w:rsidR="00C373D9" w:rsidRDefault="00C373D9">
            <w:r>
              <w:t>RME</w:t>
            </w:r>
          </w:p>
        </w:tc>
        <w:tc>
          <w:tcPr>
            <w:tcW w:w="0" w:type="auto"/>
            <w:vAlign w:val="center"/>
            <w:hideMark/>
          </w:tcPr>
          <w:p w14:paraId="296B39DA" w14:textId="77777777" w:rsidR="00C373D9" w:rsidRDefault="00C373D9">
            <w:r>
              <w:t>RME Manager – RDU4</w:t>
            </w:r>
          </w:p>
        </w:tc>
      </w:tr>
      <w:tr w:rsidR="00C373D9" w14:paraId="2560F6F1" w14:textId="77777777" w:rsidTr="00C373D9">
        <w:trPr>
          <w:tblCellSpacing w:w="15" w:type="dxa"/>
        </w:trPr>
        <w:tc>
          <w:tcPr>
            <w:tcW w:w="0" w:type="auto"/>
            <w:vAlign w:val="center"/>
            <w:hideMark/>
          </w:tcPr>
          <w:p w14:paraId="71A89C4B" w14:textId="77777777" w:rsidR="00C373D9" w:rsidRDefault="00C373D9">
            <w:r>
              <w:t>Ops Engineering</w:t>
            </w:r>
          </w:p>
        </w:tc>
        <w:tc>
          <w:tcPr>
            <w:tcW w:w="0" w:type="auto"/>
            <w:vAlign w:val="center"/>
            <w:hideMark/>
          </w:tcPr>
          <w:p w14:paraId="6C80D464" w14:textId="77777777" w:rsidR="00C373D9" w:rsidRDefault="00C373D9">
            <w:r>
              <w:t>Ops Engineering Lead</w:t>
            </w:r>
          </w:p>
        </w:tc>
      </w:tr>
      <w:tr w:rsidR="00C373D9" w14:paraId="71B2CE31" w14:textId="77777777" w:rsidTr="00C373D9">
        <w:trPr>
          <w:tblCellSpacing w:w="15" w:type="dxa"/>
        </w:trPr>
        <w:tc>
          <w:tcPr>
            <w:tcW w:w="0" w:type="auto"/>
            <w:vAlign w:val="center"/>
            <w:hideMark/>
          </w:tcPr>
          <w:p w14:paraId="13EE43B6" w14:textId="77777777" w:rsidR="00C373D9" w:rsidRDefault="00C373D9">
            <w:r>
              <w:t>Procurement / Supply Chain</w:t>
            </w:r>
          </w:p>
        </w:tc>
        <w:tc>
          <w:tcPr>
            <w:tcW w:w="0" w:type="auto"/>
            <w:vAlign w:val="center"/>
            <w:hideMark/>
          </w:tcPr>
          <w:p w14:paraId="36A84D86" w14:textId="77777777" w:rsidR="00C373D9" w:rsidRDefault="00C373D9">
            <w:r>
              <w:t>Procurement Business Partner</w:t>
            </w:r>
          </w:p>
        </w:tc>
      </w:tr>
      <w:tr w:rsidR="00C373D9" w14:paraId="0768C4BE" w14:textId="77777777" w:rsidTr="00C373D9">
        <w:trPr>
          <w:tblCellSpacing w:w="15" w:type="dxa"/>
        </w:trPr>
        <w:tc>
          <w:tcPr>
            <w:tcW w:w="0" w:type="auto"/>
            <w:vAlign w:val="center"/>
            <w:hideMark/>
          </w:tcPr>
          <w:p w14:paraId="739D16B3" w14:textId="77777777" w:rsidR="00C373D9" w:rsidRDefault="00C373D9">
            <w:r>
              <w:t>WHS</w:t>
            </w:r>
          </w:p>
        </w:tc>
        <w:tc>
          <w:tcPr>
            <w:tcW w:w="0" w:type="auto"/>
            <w:vAlign w:val="center"/>
            <w:hideMark/>
          </w:tcPr>
          <w:p w14:paraId="6C7CB641" w14:textId="77777777" w:rsidR="00C373D9" w:rsidRDefault="00C373D9">
            <w:r>
              <w:t>WHS Manager – RDU4</w:t>
            </w:r>
          </w:p>
        </w:tc>
      </w:tr>
    </w:tbl>
    <w:p w14:paraId="59505A81" w14:textId="77777777" w:rsidR="00C373D9" w:rsidRDefault="00C373D9" w:rsidP="00C373D9">
      <w:r>
        <w:pict w14:anchorId="699B4D74">
          <v:rect id="_x0000_i1038" style="width:0;height:1.5pt" o:hralign="center" o:hrstd="t" o:hr="t" fillcolor="#a0a0a0" stroked="f"/>
        </w:pict>
      </w:r>
    </w:p>
    <w:p w14:paraId="7AACEA84" w14:textId="77777777" w:rsidR="00C373D9" w:rsidRDefault="00C373D9" w:rsidP="00C373D9">
      <w:pPr>
        <w:pStyle w:val="Heading1"/>
      </w:pPr>
      <w:r>
        <w:t>Appendices</w:t>
      </w:r>
    </w:p>
    <w:p w14:paraId="56ADBA1F" w14:textId="77777777" w:rsidR="00C373D9" w:rsidRDefault="00C373D9" w:rsidP="00C373D9">
      <w:pPr>
        <w:pStyle w:val="NormalWeb"/>
      </w:pPr>
      <w:r>
        <w:rPr>
          <w:rStyle w:val="Strong"/>
        </w:rPr>
        <w:t>Appendix 1 – Vendor Quote</w:t>
      </w:r>
      <w:r>
        <w:br/>
      </w:r>
      <w:proofErr w:type="spellStart"/>
      <w:r>
        <w:t>RecycleBoxBin</w:t>
      </w:r>
      <w:proofErr w:type="spellEnd"/>
      <w:r>
        <w:t xml:space="preserve"> Double Recycling Bin – Large Capacity (25 gal. per bin), all plastic construction, lightweight, with changeable label system. Quoted cost: $111.55 per unit. Total for 20 units: $2,231.00 USD.</w:t>
      </w:r>
    </w:p>
    <w:p w14:paraId="61CA0DF4" w14:textId="77777777" w:rsidR="00C373D9" w:rsidRDefault="00C373D9" w:rsidP="00C373D9">
      <w:pPr>
        <w:pStyle w:val="NormalWeb"/>
      </w:pPr>
      <w:r>
        <w:rPr>
          <w:rStyle w:val="Strong"/>
        </w:rPr>
        <w:t>Appendix 2 – Soles4Souls Program Reference</w:t>
      </w:r>
      <w:r>
        <w:br/>
        <w:t>Soles4Souls (S4S) is a nonprofit partnered with Zappos (an Amazon company) to collect and redistribute gently used clothing items, including PPE such as gloves and vests. Collected items are cleaned, reused in S4S warehouses, or distributed globally to underserved communities.</w:t>
      </w:r>
      <w:r>
        <w:br/>
        <w:t xml:space="preserve">Link: </w:t>
      </w:r>
      <w:hyperlink r:id="rId8" w:history="1">
        <w:r>
          <w:rPr>
            <w:rStyle w:val="Hyperlink"/>
            <w:rFonts w:eastAsia="Calibri"/>
          </w:rPr>
          <w:t>https://www.zappos.com/kratos/c/soles-4-souls</w:t>
        </w:r>
      </w:hyperlink>
    </w:p>
    <w:p w14:paraId="1F86298D" w14:textId="77777777" w:rsidR="00C373D9" w:rsidRDefault="00C373D9" w:rsidP="00C373D9">
      <w:pPr>
        <w:pStyle w:val="NormalWeb"/>
      </w:pPr>
      <w:r>
        <w:rPr>
          <w:rStyle w:val="Strong"/>
        </w:rPr>
        <w:t>Appendix 3 – Safety Risk Assessment</w:t>
      </w:r>
      <w:r>
        <w:br/>
        <w:t>The PPE Recycling Program introduces no new equipment with moving parts or mechanical hazards. Potential risks are limited to improper disposal of sharps or hazardous items into recycling bins.</w:t>
      </w:r>
      <w:r>
        <w:br/>
        <w:t>Mitigation: Clear bin labeling, associate training, and ongoing monitoring by WHS. Risk Assessment Forms (Operational Risk, ERGO Assessment) will be completed and attached in Spartan.</w:t>
      </w:r>
    </w:p>
    <w:p w14:paraId="02E58A76" w14:textId="3C46CA7A" w:rsidR="00244EB4" w:rsidRPr="00C373D9" w:rsidRDefault="00C373D9" w:rsidP="00C373D9">
      <w:pPr>
        <w:pStyle w:val="NormalWeb"/>
      </w:pPr>
      <w:r>
        <w:rPr>
          <w:rStyle w:val="Strong"/>
        </w:rPr>
        <w:t>Appendix 4 – Deployment Images</w:t>
      </w:r>
      <w:r>
        <w:br/>
      </w:r>
      <w:proofErr w:type="spellStart"/>
      <w:r>
        <w:t>Images</w:t>
      </w:r>
      <w:proofErr w:type="spellEnd"/>
      <w:r>
        <w:t xml:space="preserve"> of proposed bin design and signage to be uploaded as part of the CAR form submission</w:t>
      </w:r>
    </w:p>
    <w:sectPr w:rsidR="00244EB4" w:rsidRPr="00C373D9" w:rsidSect="00BA785C">
      <w:footerReference w:type="default" r:id="rId9"/>
      <w:headerReference w:type="first" r:id="rId10"/>
      <w:pgSz w:w="12240" w:h="15840"/>
      <w:pgMar w:top="936" w:right="778" w:bottom="835" w:left="763" w:header="0" w:footer="0" w:gutter="0"/>
      <w:lnNumType w:countBy="1" w:restart="continuous"/>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94E8B" w14:textId="77777777" w:rsidR="00FC33EA" w:rsidRDefault="00FC33EA">
      <w:r>
        <w:separator/>
      </w:r>
    </w:p>
  </w:endnote>
  <w:endnote w:type="continuationSeparator" w:id="0">
    <w:p w14:paraId="2E11D1C8" w14:textId="77777777" w:rsidR="00FC33EA" w:rsidRDefault="00FC3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8435087"/>
      <w:docPartObj>
        <w:docPartGallery w:val="Page Numbers (Bottom of Page)"/>
        <w:docPartUnique/>
      </w:docPartObj>
    </w:sdtPr>
    <w:sdtEndPr>
      <w:rPr>
        <w:noProof/>
      </w:rPr>
    </w:sdtEndPr>
    <w:sdtContent>
      <w:p w14:paraId="53C1E301" w14:textId="77777777" w:rsidR="00A91AB4" w:rsidRDefault="00A91A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2E772A" w14:textId="77777777" w:rsidR="00A91AB4" w:rsidRDefault="00A91A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6DF711" w14:textId="77777777" w:rsidR="00FC33EA" w:rsidRDefault="00FC33EA">
      <w:r>
        <w:separator/>
      </w:r>
    </w:p>
  </w:footnote>
  <w:footnote w:type="continuationSeparator" w:id="0">
    <w:p w14:paraId="35CB3677" w14:textId="77777777" w:rsidR="00FC33EA" w:rsidRDefault="00FC33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BC3B1" w14:textId="77777777" w:rsidR="00A91AB4" w:rsidRDefault="00A91AB4" w:rsidP="00BA785C">
    <w:pPr>
      <w:pStyle w:val="Header"/>
      <w:jc w:val="right"/>
    </w:pPr>
  </w:p>
  <w:p w14:paraId="598F3C75" w14:textId="77777777" w:rsidR="00A91AB4" w:rsidRDefault="00A91AB4" w:rsidP="00BA785C">
    <w:pPr>
      <w:pStyle w:val="Header"/>
      <w:jc w:val="right"/>
    </w:pPr>
    <w:r>
      <w:t>WP V 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55C26"/>
    <w:multiLevelType w:val="multilevel"/>
    <w:tmpl w:val="DB50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8488D"/>
    <w:multiLevelType w:val="multilevel"/>
    <w:tmpl w:val="F790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D034D"/>
    <w:multiLevelType w:val="multilevel"/>
    <w:tmpl w:val="92DE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67E34"/>
    <w:multiLevelType w:val="multilevel"/>
    <w:tmpl w:val="D310C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267D5"/>
    <w:multiLevelType w:val="multilevel"/>
    <w:tmpl w:val="422CE8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C66063"/>
    <w:multiLevelType w:val="hybridMultilevel"/>
    <w:tmpl w:val="559A69A2"/>
    <w:lvl w:ilvl="0" w:tplc="04090003">
      <w:start w:val="1"/>
      <w:numFmt w:val="bullet"/>
      <w:lvlText w:val="o"/>
      <w:lvlJc w:val="left"/>
      <w:pPr>
        <w:ind w:left="720" w:hanging="360"/>
      </w:pPr>
      <w:rPr>
        <w:rFonts w:ascii="Courier New" w:hAnsi="Courier New" w:cs="Courier New"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3A6D2A"/>
    <w:multiLevelType w:val="multilevel"/>
    <w:tmpl w:val="4E22F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F1D87"/>
    <w:multiLevelType w:val="multilevel"/>
    <w:tmpl w:val="F66AD5A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7CD4EE6"/>
    <w:multiLevelType w:val="hybridMultilevel"/>
    <w:tmpl w:val="4A4A8C2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9741E43"/>
    <w:multiLevelType w:val="hybridMultilevel"/>
    <w:tmpl w:val="7504A086"/>
    <w:lvl w:ilvl="0" w:tplc="04090003">
      <w:start w:val="1"/>
      <w:numFmt w:val="bullet"/>
      <w:lvlText w:val="o"/>
      <w:lvlJc w:val="left"/>
      <w:pPr>
        <w:ind w:left="720" w:hanging="360"/>
      </w:pPr>
      <w:rPr>
        <w:rFonts w:ascii="Courier New" w:hAnsi="Courier New" w:cs="Courier New"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7F3FEC"/>
    <w:multiLevelType w:val="multilevel"/>
    <w:tmpl w:val="F63ACD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B07797"/>
    <w:multiLevelType w:val="hybridMultilevel"/>
    <w:tmpl w:val="54B2B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4C65D2"/>
    <w:multiLevelType w:val="hybridMultilevel"/>
    <w:tmpl w:val="FBB266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2D17F6"/>
    <w:multiLevelType w:val="multilevel"/>
    <w:tmpl w:val="FA1E1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983514"/>
    <w:multiLevelType w:val="hybridMultilevel"/>
    <w:tmpl w:val="008C5402"/>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0032F1"/>
    <w:multiLevelType w:val="hybridMultilevel"/>
    <w:tmpl w:val="EB4A17EE"/>
    <w:lvl w:ilvl="0" w:tplc="495494F0">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6223E6"/>
    <w:multiLevelType w:val="multilevel"/>
    <w:tmpl w:val="E5AA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EF3C5E"/>
    <w:multiLevelType w:val="multilevel"/>
    <w:tmpl w:val="422CE8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100062"/>
    <w:multiLevelType w:val="hybridMultilevel"/>
    <w:tmpl w:val="B3CE86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F4F16CB"/>
    <w:multiLevelType w:val="multilevel"/>
    <w:tmpl w:val="3588F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A36EAC"/>
    <w:multiLevelType w:val="hybridMultilevel"/>
    <w:tmpl w:val="F92A8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CD287C"/>
    <w:multiLevelType w:val="hybridMultilevel"/>
    <w:tmpl w:val="BC02446A"/>
    <w:lvl w:ilvl="0" w:tplc="04090003">
      <w:start w:val="1"/>
      <w:numFmt w:val="bullet"/>
      <w:lvlText w:val="o"/>
      <w:lvlJc w:val="left"/>
      <w:pPr>
        <w:ind w:left="720" w:hanging="360"/>
      </w:pPr>
      <w:rPr>
        <w:rFonts w:ascii="Courier New" w:hAnsi="Courier New" w:cs="Courier New"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484BD3"/>
    <w:multiLevelType w:val="multilevel"/>
    <w:tmpl w:val="422CE8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D47345"/>
    <w:multiLevelType w:val="hybridMultilevel"/>
    <w:tmpl w:val="DAA8E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6F5FF1"/>
    <w:multiLevelType w:val="hybridMultilevel"/>
    <w:tmpl w:val="F9D28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847431"/>
    <w:multiLevelType w:val="hybridMultilevel"/>
    <w:tmpl w:val="AB9E5C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F37C16"/>
    <w:multiLevelType w:val="multilevel"/>
    <w:tmpl w:val="52BA3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107BAE"/>
    <w:multiLevelType w:val="hybridMultilevel"/>
    <w:tmpl w:val="2376BA9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C2822E8"/>
    <w:multiLevelType w:val="hybridMultilevel"/>
    <w:tmpl w:val="F9BEBA94"/>
    <w:lvl w:ilvl="0" w:tplc="55BC8C6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AE01CD"/>
    <w:multiLevelType w:val="hybridMultilevel"/>
    <w:tmpl w:val="8FC2B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7C5923"/>
    <w:multiLevelType w:val="multilevel"/>
    <w:tmpl w:val="B0203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B356C2"/>
    <w:multiLevelType w:val="hybridMultilevel"/>
    <w:tmpl w:val="3A96F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A76E85"/>
    <w:multiLevelType w:val="hybridMultilevel"/>
    <w:tmpl w:val="69821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E805EA"/>
    <w:multiLevelType w:val="hybridMultilevel"/>
    <w:tmpl w:val="74F2E1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1F25EC"/>
    <w:multiLevelType w:val="multilevel"/>
    <w:tmpl w:val="F7203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2A46F1"/>
    <w:multiLevelType w:val="hybridMultilevel"/>
    <w:tmpl w:val="B7B8B3C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E0926C2"/>
    <w:multiLevelType w:val="multilevel"/>
    <w:tmpl w:val="33883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421460"/>
    <w:multiLevelType w:val="multilevel"/>
    <w:tmpl w:val="D9C4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AB2B0A"/>
    <w:multiLevelType w:val="multilevel"/>
    <w:tmpl w:val="9E14CF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8"/>
  </w:num>
  <w:num w:numId="3">
    <w:abstractNumId w:val="15"/>
  </w:num>
  <w:num w:numId="4">
    <w:abstractNumId w:val="27"/>
  </w:num>
  <w:num w:numId="5">
    <w:abstractNumId w:val="32"/>
  </w:num>
  <w:num w:numId="6">
    <w:abstractNumId w:val="33"/>
  </w:num>
  <w:num w:numId="7">
    <w:abstractNumId w:val="5"/>
  </w:num>
  <w:num w:numId="8">
    <w:abstractNumId w:val="21"/>
  </w:num>
  <w:num w:numId="9">
    <w:abstractNumId w:val="35"/>
  </w:num>
  <w:num w:numId="10">
    <w:abstractNumId w:val="9"/>
  </w:num>
  <w:num w:numId="11">
    <w:abstractNumId w:val="14"/>
  </w:num>
  <w:num w:numId="12">
    <w:abstractNumId w:val="12"/>
  </w:num>
  <w:num w:numId="13">
    <w:abstractNumId w:val="25"/>
  </w:num>
  <w:num w:numId="14">
    <w:abstractNumId w:val="20"/>
  </w:num>
  <w:num w:numId="15">
    <w:abstractNumId w:val="38"/>
  </w:num>
  <w:num w:numId="16">
    <w:abstractNumId w:val="4"/>
  </w:num>
  <w:num w:numId="17">
    <w:abstractNumId w:val="17"/>
  </w:num>
  <w:num w:numId="18">
    <w:abstractNumId w:val="22"/>
  </w:num>
  <w:num w:numId="19">
    <w:abstractNumId w:val="37"/>
  </w:num>
  <w:num w:numId="20">
    <w:abstractNumId w:val="2"/>
  </w:num>
  <w:num w:numId="21">
    <w:abstractNumId w:val="34"/>
  </w:num>
  <w:num w:numId="22">
    <w:abstractNumId w:val="3"/>
  </w:num>
  <w:num w:numId="23">
    <w:abstractNumId w:val="30"/>
  </w:num>
  <w:num w:numId="24">
    <w:abstractNumId w:val="7"/>
  </w:num>
  <w:num w:numId="25">
    <w:abstractNumId w:val="6"/>
  </w:num>
  <w:num w:numId="26">
    <w:abstractNumId w:val="36"/>
  </w:num>
  <w:num w:numId="27">
    <w:abstractNumId w:val="1"/>
  </w:num>
  <w:num w:numId="28">
    <w:abstractNumId w:val="13"/>
  </w:num>
  <w:num w:numId="29">
    <w:abstractNumId w:val="26"/>
  </w:num>
  <w:num w:numId="30">
    <w:abstractNumId w:val="19"/>
  </w:num>
  <w:num w:numId="31">
    <w:abstractNumId w:val="11"/>
  </w:num>
  <w:num w:numId="32">
    <w:abstractNumId w:val="28"/>
  </w:num>
  <w:num w:numId="33">
    <w:abstractNumId w:val="18"/>
  </w:num>
  <w:num w:numId="34">
    <w:abstractNumId w:val="23"/>
  </w:num>
  <w:num w:numId="35">
    <w:abstractNumId w:val="29"/>
  </w:num>
  <w:num w:numId="36">
    <w:abstractNumId w:val="31"/>
  </w:num>
  <w:num w:numId="37">
    <w:abstractNumId w:val="0"/>
  </w:num>
  <w:num w:numId="38">
    <w:abstractNumId w:val="10"/>
  </w:num>
  <w:num w:numId="39">
    <w:abstractNumId w:val="1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66B"/>
    <w:rsid w:val="000011C7"/>
    <w:rsid w:val="000032A8"/>
    <w:rsid w:val="00003548"/>
    <w:rsid w:val="00006C0C"/>
    <w:rsid w:val="00006E7E"/>
    <w:rsid w:val="00007459"/>
    <w:rsid w:val="00007E06"/>
    <w:rsid w:val="00010296"/>
    <w:rsid w:val="000104A9"/>
    <w:rsid w:val="000109BD"/>
    <w:rsid w:val="00013307"/>
    <w:rsid w:val="00013DEB"/>
    <w:rsid w:val="00013E4F"/>
    <w:rsid w:val="000145E3"/>
    <w:rsid w:val="0001588F"/>
    <w:rsid w:val="00015CEC"/>
    <w:rsid w:val="000221E5"/>
    <w:rsid w:val="000224D2"/>
    <w:rsid w:val="00022849"/>
    <w:rsid w:val="00022DA6"/>
    <w:rsid w:val="000236A4"/>
    <w:rsid w:val="00023C5A"/>
    <w:rsid w:val="00024AEF"/>
    <w:rsid w:val="00024BB0"/>
    <w:rsid w:val="000255E5"/>
    <w:rsid w:val="0002679E"/>
    <w:rsid w:val="00026F7C"/>
    <w:rsid w:val="0003007E"/>
    <w:rsid w:val="00030734"/>
    <w:rsid w:val="000309FA"/>
    <w:rsid w:val="00031026"/>
    <w:rsid w:val="000312AF"/>
    <w:rsid w:val="0003326C"/>
    <w:rsid w:val="00033352"/>
    <w:rsid w:val="00034246"/>
    <w:rsid w:val="00034774"/>
    <w:rsid w:val="00034EB5"/>
    <w:rsid w:val="0003626F"/>
    <w:rsid w:val="00036F1F"/>
    <w:rsid w:val="0004098B"/>
    <w:rsid w:val="00040B31"/>
    <w:rsid w:val="00040D6E"/>
    <w:rsid w:val="000411B3"/>
    <w:rsid w:val="00041D52"/>
    <w:rsid w:val="000427D8"/>
    <w:rsid w:val="0004409D"/>
    <w:rsid w:val="00044990"/>
    <w:rsid w:val="00046912"/>
    <w:rsid w:val="0004697F"/>
    <w:rsid w:val="00051D8E"/>
    <w:rsid w:val="00051E03"/>
    <w:rsid w:val="00052626"/>
    <w:rsid w:val="00052E82"/>
    <w:rsid w:val="00052E9D"/>
    <w:rsid w:val="0005492A"/>
    <w:rsid w:val="0005526A"/>
    <w:rsid w:val="000553A9"/>
    <w:rsid w:val="00055EB2"/>
    <w:rsid w:val="00056304"/>
    <w:rsid w:val="00057374"/>
    <w:rsid w:val="000577E5"/>
    <w:rsid w:val="00057A75"/>
    <w:rsid w:val="0006246A"/>
    <w:rsid w:val="000627E5"/>
    <w:rsid w:val="00062B0A"/>
    <w:rsid w:val="00062C50"/>
    <w:rsid w:val="0006320B"/>
    <w:rsid w:val="000635D2"/>
    <w:rsid w:val="00064D18"/>
    <w:rsid w:val="00065778"/>
    <w:rsid w:val="0006582A"/>
    <w:rsid w:val="00065F6B"/>
    <w:rsid w:val="00066F5A"/>
    <w:rsid w:val="00067493"/>
    <w:rsid w:val="00071393"/>
    <w:rsid w:val="00071540"/>
    <w:rsid w:val="00072F8C"/>
    <w:rsid w:val="000745AF"/>
    <w:rsid w:val="000745FD"/>
    <w:rsid w:val="00075E9C"/>
    <w:rsid w:val="0007689F"/>
    <w:rsid w:val="000770F9"/>
    <w:rsid w:val="0008096B"/>
    <w:rsid w:val="0008170C"/>
    <w:rsid w:val="0008230B"/>
    <w:rsid w:val="00082559"/>
    <w:rsid w:val="000833BF"/>
    <w:rsid w:val="00084ACF"/>
    <w:rsid w:val="00085204"/>
    <w:rsid w:val="0008680B"/>
    <w:rsid w:val="000876CA"/>
    <w:rsid w:val="00090988"/>
    <w:rsid w:val="00091890"/>
    <w:rsid w:val="00091EAC"/>
    <w:rsid w:val="00092CA2"/>
    <w:rsid w:val="000931B5"/>
    <w:rsid w:val="000939AD"/>
    <w:rsid w:val="00094DFE"/>
    <w:rsid w:val="000959DD"/>
    <w:rsid w:val="00095EE7"/>
    <w:rsid w:val="000964F4"/>
    <w:rsid w:val="000965A4"/>
    <w:rsid w:val="00096792"/>
    <w:rsid w:val="00096D54"/>
    <w:rsid w:val="000974DC"/>
    <w:rsid w:val="000A1A08"/>
    <w:rsid w:val="000A1CFA"/>
    <w:rsid w:val="000A2DDC"/>
    <w:rsid w:val="000A3880"/>
    <w:rsid w:val="000A3F8D"/>
    <w:rsid w:val="000A4E1D"/>
    <w:rsid w:val="000A5A70"/>
    <w:rsid w:val="000A7CA9"/>
    <w:rsid w:val="000B18B4"/>
    <w:rsid w:val="000B1964"/>
    <w:rsid w:val="000B1B26"/>
    <w:rsid w:val="000B1FF9"/>
    <w:rsid w:val="000B269A"/>
    <w:rsid w:val="000B3BBD"/>
    <w:rsid w:val="000B47A2"/>
    <w:rsid w:val="000B4886"/>
    <w:rsid w:val="000B553F"/>
    <w:rsid w:val="000B5D66"/>
    <w:rsid w:val="000B5DD2"/>
    <w:rsid w:val="000B6BD5"/>
    <w:rsid w:val="000B748C"/>
    <w:rsid w:val="000B7513"/>
    <w:rsid w:val="000B7A7A"/>
    <w:rsid w:val="000C0712"/>
    <w:rsid w:val="000C078E"/>
    <w:rsid w:val="000C0BC0"/>
    <w:rsid w:val="000C1B3B"/>
    <w:rsid w:val="000C5D12"/>
    <w:rsid w:val="000C5E67"/>
    <w:rsid w:val="000C61E0"/>
    <w:rsid w:val="000C763D"/>
    <w:rsid w:val="000C767C"/>
    <w:rsid w:val="000C7926"/>
    <w:rsid w:val="000D03BB"/>
    <w:rsid w:val="000D08A6"/>
    <w:rsid w:val="000D0A2C"/>
    <w:rsid w:val="000D286E"/>
    <w:rsid w:val="000D2C5F"/>
    <w:rsid w:val="000D2D1F"/>
    <w:rsid w:val="000D390D"/>
    <w:rsid w:val="000D51C9"/>
    <w:rsid w:val="000D7D99"/>
    <w:rsid w:val="000D7DBA"/>
    <w:rsid w:val="000E2D93"/>
    <w:rsid w:val="000E3755"/>
    <w:rsid w:val="000E444E"/>
    <w:rsid w:val="000E7750"/>
    <w:rsid w:val="000F038C"/>
    <w:rsid w:val="000F1492"/>
    <w:rsid w:val="000F1A47"/>
    <w:rsid w:val="000F2F50"/>
    <w:rsid w:val="000F351E"/>
    <w:rsid w:val="000F47DC"/>
    <w:rsid w:val="000F5083"/>
    <w:rsid w:val="000F51CD"/>
    <w:rsid w:val="000F5F65"/>
    <w:rsid w:val="000F6903"/>
    <w:rsid w:val="000F758B"/>
    <w:rsid w:val="000F7854"/>
    <w:rsid w:val="000F793D"/>
    <w:rsid w:val="00100183"/>
    <w:rsid w:val="00101DD7"/>
    <w:rsid w:val="00101F38"/>
    <w:rsid w:val="00103295"/>
    <w:rsid w:val="00104D8E"/>
    <w:rsid w:val="00104DD0"/>
    <w:rsid w:val="00105CB6"/>
    <w:rsid w:val="00106AE1"/>
    <w:rsid w:val="0010701C"/>
    <w:rsid w:val="0010724A"/>
    <w:rsid w:val="001102FC"/>
    <w:rsid w:val="0011159A"/>
    <w:rsid w:val="00111614"/>
    <w:rsid w:val="00111D1A"/>
    <w:rsid w:val="00112559"/>
    <w:rsid w:val="001126DD"/>
    <w:rsid w:val="001130C1"/>
    <w:rsid w:val="00113588"/>
    <w:rsid w:val="00113F25"/>
    <w:rsid w:val="00115E8E"/>
    <w:rsid w:val="00115EC6"/>
    <w:rsid w:val="00117101"/>
    <w:rsid w:val="0011731A"/>
    <w:rsid w:val="00117F4D"/>
    <w:rsid w:val="0012041D"/>
    <w:rsid w:val="0012128C"/>
    <w:rsid w:val="001214EE"/>
    <w:rsid w:val="00123275"/>
    <w:rsid w:val="00124F93"/>
    <w:rsid w:val="0012620F"/>
    <w:rsid w:val="001268CB"/>
    <w:rsid w:val="00131172"/>
    <w:rsid w:val="00131AF7"/>
    <w:rsid w:val="00131E95"/>
    <w:rsid w:val="00131FE5"/>
    <w:rsid w:val="0013266A"/>
    <w:rsid w:val="00132C93"/>
    <w:rsid w:val="00134032"/>
    <w:rsid w:val="001347DE"/>
    <w:rsid w:val="001348BF"/>
    <w:rsid w:val="0013502E"/>
    <w:rsid w:val="001355BB"/>
    <w:rsid w:val="001366E7"/>
    <w:rsid w:val="001370C3"/>
    <w:rsid w:val="0013730A"/>
    <w:rsid w:val="00137373"/>
    <w:rsid w:val="00137407"/>
    <w:rsid w:val="00137E95"/>
    <w:rsid w:val="0014056E"/>
    <w:rsid w:val="00140969"/>
    <w:rsid w:val="00142C81"/>
    <w:rsid w:val="00143A5B"/>
    <w:rsid w:val="001453EA"/>
    <w:rsid w:val="00146270"/>
    <w:rsid w:val="00151345"/>
    <w:rsid w:val="00151C94"/>
    <w:rsid w:val="00151DD3"/>
    <w:rsid w:val="00152A2E"/>
    <w:rsid w:val="00152C76"/>
    <w:rsid w:val="00152E67"/>
    <w:rsid w:val="001538E7"/>
    <w:rsid w:val="00154B79"/>
    <w:rsid w:val="001553F0"/>
    <w:rsid w:val="00157BB6"/>
    <w:rsid w:val="001619E1"/>
    <w:rsid w:val="00161E09"/>
    <w:rsid w:val="00162F0B"/>
    <w:rsid w:val="00162F1B"/>
    <w:rsid w:val="00164D96"/>
    <w:rsid w:val="001652BF"/>
    <w:rsid w:val="001657FE"/>
    <w:rsid w:val="00166F01"/>
    <w:rsid w:val="00166F9E"/>
    <w:rsid w:val="00167793"/>
    <w:rsid w:val="00170C19"/>
    <w:rsid w:val="0017142B"/>
    <w:rsid w:val="001714F5"/>
    <w:rsid w:val="00172162"/>
    <w:rsid w:val="00172A85"/>
    <w:rsid w:val="00172F00"/>
    <w:rsid w:val="0017394A"/>
    <w:rsid w:val="001739DA"/>
    <w:rsid w:val="00173E0B"/>
    <w:rsid w:val="001757EC"/>
    <w:rsid w:val="001761B4"/>
    <w:rsid w:val="0017739B"/>
    <w:rsid w:val="00177E88"/>
    <w:rsid w:val="00180422"/>
    <w:rsid w:val="00182A2A"/>
    <w:rsid w:val="00183F30"/>
    <w:rsid w:val="00183FD2"/>
    <w:rsid w:val="00184AFC"/>
    <w:rsid w:val="00184E6E"/>
    <w:rsid w:val="00185222"/>
    <w:rsid w:val="001853F9"/>
    <w:rsid w:val="00185F89"/>
    <w:rsid w:val="00186547"/>
    <w:rsid w:val="0018697E"/>
    <w:rsid w:val="00186D1B"/>
    <w:rsid w:val="0018734D"/>
    <w:rsid w:val="00190ABA"/>
    <w:rsid w:val="001913D5"/>
    <w:rsid w:val="00191AB0"/>
    <w:rsid w:val="00191CA6"/>
    <w:rsid w:val="00192556"/>
    <w:rsid w:val="0019381F"/>
    <w:rsid w:val="001948BE"/>
    <w:rsid w:val="0019599A"/>
    <w:rsid w:val="00195E87"/>
    <w:rsid w:val="00196056"/>
    <w:rsid w:val="0019621B"/>
    <w:rsid w:val="00196B0B"/>
    <w:rsid w:val="00197625"/>
    <w:rsid w:val="001A1ED7"/>
    <w:rsid w:val="001A1F85"/>
    <w:rsid w:val="001A2B87"/>
    <w:rsid w:val="001A32E5"/>
    <w:rsid w:val="001A337D"/>
    <w:rsid w:val="001A53F4"/>
    <w:rsid w:val="001A57DA"/>
    <w:rsid w:val="001A5883"/>
    <w:rsid w:val="001A6292"/>
    <w:rsid w:val="001B00F9"/>
    <w:rsid w:val="001B123B"/>
    <w:rsid w:val="001B1E4C"/>
    <w:rsid w:val="001B2951"/>
    <w:rsid w:val="001B3102"/>
    <w:rsid w:val="001B3607"/>
    <w:rsid w:val="001B373F"/>
    <w:rsid w:val="001B3E24"/>
    <w:rsid w:val="001B3E5B"/>
    <w:rsid w:val="001B5952"/>
    <w:rsid w:val="001B6F63"/>
    <w:rsid w:val="001B72AE"/>
    <w:rsid w:val="001C00D2"/>
    <w:rsid w:val="001C1A65"/>
    <w:rsid w:val="001C1B2B"/>
    <w:rsid w:val="001C1BDE"/>
    <w:rsid w:val="001C28A8"/>
    <w:rsid w:val="001C5005"/>
    <w:rsid w:val="001C746C"/>
    <w:rsid w:val="001C765B"/>
    <w:rsid w:val="001C79EE"/>
    <w:rsid w:val="001D0062"/>
    <w:rsid w:val="001D0ED3"/>
    <w:rsid w:val="001D1321"/>
    <w:rsid w:val="001D137A"/>
    <w:rsid w:val="001D13D6"/>
    <w:rsid w:val="001D2E7D"/>
    <w:rsid w:val="001D4585"/>
    <w:rsid w:val="001D68A6"/>
    <w:rsid w:val="001D73DC"/>
    <w:rsid w:val="001D79B1"/>
    <w:rsid w:val="001E0DE5"/>
    <w:rsid w:val="001E28F8"/>
    <w:rsid w:val="001E30B1"/>
    <w:rsid w:val="001E3341"/>
    <w:rsid w:val="001E44C8"/>
    <w:rsid w:val="001E4998"/>
    <w:rsid w:val="001E4E93"/>
    <w:rsid w:val="001E7113"/>
    <w:rsid w:val="001E7952"/>
    <w:rsid w:val="001E7F51"/>
    <w:rsid w:val="001F4682"/>
    <w:rsid w:val="001F5A20"/>
    <w:rsid w:val="001F5CBE"/>
    <w:rsid w:val="001F71F1"/>
    <w:rsid w:val="0020099C"/>
    <w:rsid w:val="00202018"/>
    <w:rsid w:val="002020FD"/>
    <w:rsid w:val="00202443"/>
    <w:rsid w:val="00203CF3"/>
    <w:rsid w:val="002040E6"/>
    <w:rsid w:val="0020496C"/>
    <w:rsid w:val="00205D15"/>
    <w:rsid w:val="00205E19"/>
    <w:rsid w:val="00205F39"/>
    <w:rsid w:val="00206FD5"/>
    <w:rsid w:val="00207176"/>
    <w:rsid w:val="00207B82"/>
    <w:rsid w:val="00207F07"/>
    <w:rsid w:val="00210F95"/>
    <w:rsid w:val="00211057"/>
    <w:rsid w:val="00212DEE"/>
    <w:rsid w:val="00213D65"/>
    <w:rsid w:val="00213E38"/>
    <w:rsid w:val="002147BB"/>
    <w:rsid w:val="00215085"/>
    <w:rsid w:val="002156B9"/>
    <w:rsid w:val="00215790"/>
    <w:rsid w:val="00215F30"/>
    <w:rsid w:val="002161BD"/>
    <w:rsid w:val="0021708B"/>
    <w:rsid w:val="00217314"/>
    <w:rsid w:val="00217822"/>
    <w:rsid w:val="00217872"/>
    <w:rsid w:val="00222CE5"/>
    <w:rsid w:val="00223528"/>
    <w:rsid w:val="002236B5"/>
    <w:rsid w:val="00224179"/>
    <w:rsid w:val="00224A9E"/>
    <w:rsid w:val="00226544"/>
    <w:rsid w:val="00226A6B"/>
    <w:rsid w:val="00226EA0"/>
    <w:rsid w:val="002270D3"/>
    <w:rsid w:val="002274A9"/>
    <w:rsid w:val="00227593"/>
    <w:rsid w:val="00230BD1"/>
    <w:rsid w:val="002341FD"/>
    <w:rsid w:val="00234783"/>
    <w:rsid w:val="00237782"/>
    <w:rsid w:val="00237D89"/>
    <w:rsid w:val="00237E7E"/>
    <w:rsid w:val="002406E9"/>
    <w:rsid w:val="00242C5E"/>
    <w:rsid w:val="00242E35"/>
    <w:rsid w:val="00242ECA"/>
    <w:rsid w:val="0024352B"/>
    <w:rsid w:val="00244EB4"/>
    <w:rsid w:val="0024518A"/>
    <w:rsid w:val="002456E4"/>
    <w:rsid w:val="002460FC"/>
    <w:rsid w:val="00247578"/>
    <w:rsid w:val="00247E44"/>
    <w:rsid w:val="00251C63"/>
    <w:rsid w:val="00252649"/>
    <w:rsid w:val="00252741"/>
    <w:rsid w:val="00253454"/>
    <w:rsid w:val="0025423B"/>
    <w:rsid w:val="00254D9E"/>
    <w:rsid w:val="00255297"/>
    <w:rsid w:val="0025639C"/>
    <w:rsid w:val="0026013D"/>
    <w:rsid w:val="0026252B"/>
    <w:rsid w:val="0026268C"/>
    <w:rsid w:val="00263C5D"/>
    <w:rsid w:val="00264221"/>
    <w:rsid w:val="00264B3A"/>
    <w:rsid w:val="00266D0E"/>
    <w:rsid w:val="002670BD"/>
    <w:rsid w:val="0026740B"/>
    <w:rsid w:val="00274252"/>
    <w:rsid w:val="00274C59"/>
    <w:rsid w:val="00274DF4"/>
    <w:rsid w:val="00275065"/>
    <w:rsid w:val="00275A61"/>
    <w:rsid w:val="00275BCB"/>
    <w:rsid w:val="002773E8"/>
    <w:rsid w:val="00277508"/>
    <w:rsid w:val="0027773F"/>
    <w:rsid w:val="00277835"/>
    <w:rsid w:val="00280A06"/>
    <w:rsid w:val="00280E79"/>
    <w:rsid w:val="0028441F"/>
    <w:rsid w:val="0028452F"/>
    <w:rsid w:val="00286B5B"/>
    <w:rsid w:val="00287028"/>
    <w:rsid w:val="002901B7"/>
    <w:rsid w:val="00291144"/>
    <w:rsid w:val="0029207B"/>
    <w:rsid w:val="0029274E"/>
    <w:rsid w:val="00292AD7"/>
    <w:rsid w:val="00293131"/>
    <w:rsid w:val="0029376C"/>
    <w:rsid w:val="0029382E"/>
    <w:rsid w:val="002946A5"/>
    <w:rsid w:val="00295310"/>
    <w:rsid w:val="00295947"/>
    <w:rsid w:val="002969E0"/>
    <w:rsid w:val="00296A84"/>
    <w:rsid w:val="00296B94"/>
    <w:rsid w:val="002A0334"/>
    <w:rsid w:val="002A17BE"/>
    <w:rsid w:val="002A17C8"/>
    <w:rsid w:val="002A17F5"/>
    <w:rsid w:val="002A25A7"/>
    <w:rsid w:val="002A2C2C"/>
    <w:rsid w:val="002A344E"/>
    <w:rsid w:val="002A4466"/>
    <w:rsid w:val="002A49BD"/>
    <w:rsid w:val="002A508B"/>
    <w:rsid w:val="002A6DE4"/>
    <w:rsid w:val="002A6E76"/>
    <w:rsid w:val="002A7092"/>
    <w:rsid w:val="002B0D42"/>
    <w:rsid w:val="002B154B"/>
    <w:rsid w:val="002B2FE5"/>
    <w:rsid w:val="002B35CE"/>
    <w:rsid w:val="002B35DD"/>
    <w:rsid w:val="002B48C7"/>
    <w:rsid w:val="002B4EE1"/>
    <w:rsid w:val="002B5344"/>
    <w:rsid w:val="002B62CA"/>
    <w:rsid w:val="002B66BE"/>
    <w:rsid w:val="002B6B76"/>
    <w:rsid w:val="002B6C11"/>
    <w:rsid w:val="002C0149"/>
    <w:rsid w:val="002C198A"/>
    <w:rsid w:val="002C6024"/>
    <w:rsid w:val="002D1304"/>
    <w:rsid w:val="002D18B4"/>
    <w:rsid w:val="002D210D"/>
    <w:rsid w:val="002D278D"/>
    <w:rsid w:val="002D3314"/>
    <w:rsid w:val="002D5B71"/>
    <w:rsid w:val="002D64EF"/>
    <w:rsid w:val="002D7722"/>
    <w:rsid w:val="002E0878"/>
    <w:rsid w:val="002E0A96"/>
    <w:rsid w:val="002E10DC"/>
    <w:rsid w:val="002E1247"/>
    <w:rsid w:val="002E1FAA"/>
    <w:rsid w:val="002E207E"/>
    <w:rsid w:val="002E385F"/>
    <w:rsid w:val="002E3E16"/>
    <w:rsid w:val="002E487D"/>
    <w:rsid w:val="002E69C7"/>
    <w:rsid w:val="002E71B8"/>
    <w:rsid w:val="002E758F"/>
    <w:rsid w:val="002E7632"/>
    <w:rsid w:val="002F2A48"/>
    <w:rsid w:val="002F467E"/>
    <w:rsid w:val="002F4E12"/>
    <w:rsid w:val="002F544F"/>
    <w:rsid w:val="002F5541"/>
    <w:rsid w:val="002F6719"/>
    <w:rsid w:val="002F6C39"/>
    <w:rsid w:val="002F7042"/>
    <w:rsid w:val="002F7942"/>
    <w:rsid w:val="00300390"/>
    <w:rsid w:val="00301346"/>
    <w:rsid w:val="003016BB"/>
    <w:rsid w:val="003016CD"/>
    <w:rsid w:val="00301A0D"/>
    <w:rsid w:val="003029FE"/>
    <w:rsid w:val="00302C58"/>
    <w:rsid w:val="00302D63"/>
    <w:rsid w:val="003036F1"/>
    <w:rsid w:val="003037FF"/>
    <w:rsid w:val="00304724"/>
    <w:rsid w:val="00304906"/>
    <w:rsid w:val="00304F9F"/>
    <w:rsid w:val="00305897"/>
    <w:rsid w:val="00305C07"/>
    <w:rsid w:val="00305FDE"/>
    <w:rsid w:val="00306236"/>
    <w:rsid w:val="00306956"/>
    <w:rsid w:val="003070D1"/>
    <w:rsid w:val="00311398"/>
    <w:rsid w:val="0031168B"/>
    <w:rsid w:val="003130A1"/>
    <w:rsid w:val="00313822"/>
    <w:rsid w:val="00313DF8"/>
    <w:rsid w:val="0031459F"/>
    <w:rsid w:val="00314CD4"/>
    <w:rsid w:val="0031623F"/>
    <w:rsid w:val="0031696D"/>
    <w:rsid w:val="00317435"/>
    <w:rsid w:val="00317AB9"/>
    <w:rsid w:val="00317C54"/>
    <w:rsid w:val="00317EF7"/>
    <w:rsid w:val="0032025F"/>
    <w:rsid w:val="00320829"/>
    <w:rsid w:val="003221A6"/>
    <w:rsid w:val="00322504"/>
    <w:rsid w:val="00323531"/>
    <w:rsid w:val="00323854"/>
    <w:rsid w:val="0032503C"/>
    <w:rsid w:val="00327C5D"/>
    <w:rsid w:val="00327CC2"/>
    <w:rsid w:val="003307B7"/>
    <w:rsid w:val="00330F1E"/>
    <w:rsid w:val="00331422"/>
    <w:rsid w:val="00331D17"/>
    <w:rsid w:val="003329AD"/>
    <w:rsid w:val="00332CA6"/>
    <w:rsid w:val="003331C6"/>
    <w:rsid w:val="00334206"/>
    <w:rsid w:val="003348F4"/>
    <w:rsid w:val="00335ABC"/>
    <w:rsid w:val="00337819"/>
    <w:rsid w:val="003415C3"/>
    <w:rsid w:val="00341D28"/>
    <w:rsid w:val="00343246"/>
    <w:rsid w:val="00346992"/>
    <w:rsid w:val="00346AC1"/>
    <w:rsid w:val="0034773B"/>
    <w:rsid w:val="003503A6"/>
    <w:rsid w:val="00351AD4"/>
    <w:rsid w:val="00353F7A"/>
    <w:rsid w:val="0035542E"/>
    <w:rsid w:val="00355F1B"/>
    <w:rsid w:val="003576E4"/>
    <w:rsid w:val="003628B6"/>
    <w:rsid w:val="003631F0"/>
    <w:rsid w:val="0036500D"/>
    <w:rsid w:val="00366B7E"/>
    <w:rsid w:val="00366DD8"/>
    <w:rsid w:val="003676B5"/>
    <w:rsid w:val="00370ECD"/>
    <w:rsid w:val="003716BF"/>
    <w:rsid w:val="00371FEB"/>
    <w:rsid w:val="00372493"/>
    <w:rsid w:val="003737A1"/>
    <w:rsid w:val="0037557E"/>
    <w:rsid w:val="00376309"/>
    <w:rsid w:val="00377D0D"/>
    <w:rsid w:val="003807FC"/>
    <w:rsid w:val="00381301"/>
    <w:rsid w:val="0038182B"/>
    <w:rsid w:val="0038206E"/>
    <w:rsid w:val="003820F1"/>
    <w:rsid w:val="003833F2"/>
    <w:rsid w:val="00383DD0"/>
    <w:rsid w:val="00383FDE"/>
    <w:rsid w:val="00384011"/>
    <w:rsid w:val="00384488"/>
    <w:rsid w:val="0038762A"/>
    <w:rsid w:val="00387B99"/>
    <w:rsid w:val="003911F5"/>
    <w:rsid w:val="00391B13"/>
    <w:rsid w:val="00392059"/>
    <w:rsid w:val="003928D7"/>
    <w:rsid w:val="00392E4D"/>
    <w:rsid w:val="00393280"/>
    <w:rsid w:val="003933D0"/>
    <w:rsid w:val="00393B4D"/>
    <w:rsid w:val="00394848"/>
    <w:rsid w:val="003951EE"/>
    <w:rsid w:val="00396919"/>
    <w:rsid w:val="00396B95"/>
    <w:rsid w:val="00397135"/>
    <w:rsid w:val="00397A6A"/>
    <w:rsid w:val="003A2A0A"/>
    <w:rsid w:val="003A350F"/>
    <w:rsid w:val="003A39C1"/>
    <w:rsid w:val="003A4587"/>
    <w:rsid w:val="003A6001"/>
    <w:rsid w:val="003B0337"/>
    <w:rsid w:val="003B044F"/>
    <w:rsid w:val="003B06F1"/>
    <w:rsid w:val="003B0813"/>
    <w:rsid w:val="003B0EEC"/>
    <w:rsid w:val="003B1557"/>
    <w:rsid w:val="003B16F3"/>
    <w:rsid w:val="003B59D6"/>
    <w:rsid w:val="003B5A43"/>
    <w:rsid w:val="003B5DC7"/>
    <w:rsid w:val="003B6A7F"/>
    <w:rsid w:val="003C151E"/>
    <w:rsid w:val="003C1AF4"/>
    <w:rsid w:val="003C1C40"/>
    <w:rsid w:val="003C26F2"/>
    <w:rsid w:val="003C3D4B"/>
    <w:rsid w:val="003C46B0"/>
    <w:rsid w:val="003C50C5"/>
    <w:rsid w:val="003C52E3"/>
    <w:rsid w:val="003C7238"/>
    <w:rsid w:val="003C7599"/>
    <w:rsid w:val="003D11D8"/>
    <w:rsid w:val="003D1930"/>
    <w:rsid w:val="003D3623"/>
    <w:rsid w:val="003D37E4"/>
    <w:rsid w:val="003D47BE"/>
    <w:rsid w:val="003D5683"/>
    <w:rsid w:val="003D7D72"/>
    <w:rsid w:val="003E03FF"/>
    <w:rsid w:val="003E04BE"/>
    <w:rsid w:val="003E1988"/>
    <w:rsid w:val="003E1E27"/>
    <w:rsid w:val="003E23C3"/>
    <w:rsid w:val="003E2B47"/>
    <w:rsid w:val="003E327C"/>
    <w:rsid w:val="003E3551"/>
    <w:rsid w:val="003E489E"/>
    <w:rsid w:val="003E4BA8"/>
    <w:rsid w:val="003E4D77"/>
    <w:rsid w:val="003E5425"/>
    <w:rsid w:val="003E7C5D"/>
    <w:rsid w:val="003F0984"/>
    <w:rsid w:val="003F09D0"/>
    <w:rsid w:val="003F11D4"/>
    <w:rsid w:val="003F17A4"/>
    <w:rsid w:val="003F27E3"/>
    <w:rsid w:val="003F3272"/>
    <w:rsid w:val="003F33C7"/>
    <w:rsid w:val="003F5CB6"/>
    <w:rsid w:val="003F63D1"/>
    <w:rsid w:val="003F650C"/>
    <w:rsid w:val="003F6BA4"/>
    <w:rsid w:val="003F6FE3"/>
    <w:rsid w:val="003F782E"/>
    <w:rsid w:val="003F7B3C"/>
    <w:rsid w:val="00400782"/>
    <w:rsid w:val="00400E40"/>
    <w:rsid w:val="00401F3B"/>
    <w:rsid w:val="00402062"/>
    <w:rsid w:val="00402E16"/>
    <w:rsid w:val="004042D1"/>
    <w:rsid w:val="00404C90"/>
    <w:rsid w:val="00404D58"/>
    <w:rsid w:val="004061C2"/>
    <w:rsid w:val="0040630E"/>
    <w:rsid w:val="0040712C"/>
    <w:rsid w:val="004072DD"/>
    <w:rsid w:val="0040757A"/>
    <w:rsid w:val="004103DF"/>
    <w:rsid w:val="0041094A"/>
    <w:rsid w:val="00411C8B"/>
    <w:rsid w:val="004132DC"/>
    <w:rsid w:val="00413844"/>
    <w:rsid w:val="00413E99"/>
    <w:rsid w:val="004141EF"/>
    <w:rsid w:val="0041491A"/>
    <w:rsid w:val="00415BDB"/>
    <w:rsid w:val="00417070"/>
    <w:rsid w:val="0041795D"/>
    <w:rsid w:val="00417970"/>
    <w:rsid w:val="00420D90"/>
    <w:rsid w:val="00420DF6"/>
    <w:rsid w:val="00421F25"/>
    <w:rsid w:val="004228C0"/>
    <w:rsid w:val="00422A83"/>
    <w:rsid w:val="00422B14"/>
    <w:rsid w:val="00424819"/>
    <w:rsid w:val="00426585"/>
    <w:rsid w:val="004271AB"/>
    <w:rsid w:val="0042766B"/>
    <w:rsid w:val="00427E12"/>
    <w:rsid w:val="00430775"/>
    <w:rsid w:val="004310CD"/>
    <w:rsid w:val="00432671"/>
    <w:rsid w:val="00433292"/>
    <w:rsid w:val="00433991"/>
    <w:rsid w:val="00435961"/>
    <w:rsid w:val="00437336"/>
    <w:rsid w:val="004405CB"/>
    <w:rsid w:val="00440D0E"/>
    <w:rsid w:val="00442DD3"/>
    <w:rsid w:val="00442F07"/>
    <w:rsid w:val="00443C8E"/>
    <w:rsid w:val="00443F3F"/>
    <w:rsid w:val="00445477"/>
    <w:rsid w:val="0044658D"/>
    <w:rsid w:val="00447F82"/>
    <w:rsid w:val="0045012F"/>
    <w:rsid w:val="00451D4B"/>
    <w:rsid w:val="00452740"/>
    <w:rsid w:val="00453EA1"/>
    <w:rsid w:val="00454556"/>
    <w:rsid w:val="00457E53"/>
    <w:rsid w:val="00460F79"/>
    <w:rsid w:val="004612B3"/>
    <w:rsid w:val="00462764"/>
    <w:rsid w:val="004644D8"/>
    <w:rsid w:val="00464CC2"/>
    <w:rsid w:val="0046531D"/>
    <w:rsid w:val="0047003D"/>
    <w:rsid w:val="00470911"/>
    <w:rsid w:val="0047118A"/>
    <w:rsid w:val="0047126F"/>
    <w:rsid w:val="00471499"/>
    <w:rsid w:val="00471F23"/>
    <w:rsid w:val="00472477"/>
    <w:rsid w:val="004728FE"/>
    <w:rsid w:val="00472B25"/>
    <w:rsid w:val="0047394F"/>
    <w:rsid w:val="00473C91"/>
    <w:rsid w:val="00476B10"/>
    <w:rsid w:val="00476B5D"/>
    <w:rsid w:val="00481E70"/>
    <w:rsid w:val="00481FC3"/>
    <w:rsid w:val="00482E9E"/>
    <w:rsid w:val="004830F0"/>
    <w:rsid w:val="004834B1"/>
    <w:rsid w:val="00483CD4"/>
    <w:rsid w:val="004840F0"/>
    <w:rsid w:val="00486363"/>
    <w:rsid w:val="00487688"/>
    <w:rsid w:val="00490EAE"/>
    <w:rsid w:val="0049174B"/>
    <w:rsid w:val="00492178"/>
    <w:rsid w:val="00492A5B"/>
    <w:rsid w:val="00493754"/>
    <w:rsid w:val="0049542C"/>
    <w:rsid w:val="00495A39"/>
    <w:rsid w:val="00496CF3"/>
    <w:rsid w:val="00496FBE"/>
    <w:rsid w:val="00497231"/>
    <w:rsid w:val="00497290"/>
    <w:rsid w:val="004A10E4"/>
    <w:rsid w:val="004A47AB"/>
    <w:rsid w:val="004A4E2D"/>
    <w:rsid w:val="004A7346"/>
    <w:rsid w:val="004B0081"/>
    <w:rsid w:val="004B10C4"/>
    <w:rsid w:val="004B1305"/>
    <w:rsid w:val="004B29D0"/>
    <w:rsid w:val="004B35B6"/>
    <w:rsid w:val="004B452B"/>
    <w:rsid w:val="004B4E17"/>
    <w:rsid w:val="004B4ED5"/>
    <w:rsid w:val="004B51E9"/>
    <w:rsid w:val="004B5DE0"/>
    <w:rsid w:val="004B63DE"/>
    <w:rsid w:val="004B677C"/>
    <w:rsid w:val="004B7E82"/>
    <w:rsid w:val="004C4136"/>
    <w:rsid w:val="004C5B46"/>
    <w:rsid w:val="004C5C25"/>
    <w:rsid w:val="004C5D72"/>
    <w:rsid w:val="004C66C6"/>
    <w:rsid w:val="004D09D3"/>
    <w:rsid w:val="004D0B2C"/>
    <w:rsid w:val="004D0BFD"/>
    <w:rsid w:val="004D3B17"/>
    <w:rsid w:val="004D4045"/>
    <w:rsid w:val="004D4A59"/>
    <w:rsid w:val="004D5277"/>
    <w:rsid w:val="004D5F81"/>
    <w:rsid w:val="004D6DD9"/>
    <w:rsid w:val="004E1241"/>
    <w:rsid w:val="004E28D9"/>
    <w:rsid w:val="004E31B7"/>
    <w:rsid w:val="004E35C9"/>
    <w:rsid w:val="004E3766"/>
    <w:rsid w:val="004E4C11"/>
    <w:rsid w:val="004E50C7"/>
    <w:rsid w:val="004E64E8"/>
    <w:rsid w:val="004E7960"/>
    <w:rsid w:val="004F0472"/>
    <w:rsid w:val="004F048B"/>
    <w:rsid w:val="004F0E9A"/>
    <w:rsid w:val="004F185A"/>
    <w:rsid w:val="004F3202"/>
    <w:rsid w:val="004F352B"/>
    <w:rsid w:val="004F3670"/>
    <w:rsid w:val="004F3BF4"/>
    <w:rsid w:val="004F4205"/>
    <w:rsid w:val="004F4ACC"/>
    <w:rsid w:val="004F517A"/>
    <w:rsid w:val="004F51C1"/>
    <w:rsid w:val="004F546C"/>
    <w:rsid w:val="004F54E2"/>
    <w:rsid w:val="004F5A41"/>
    <w:rsid w:val="004F5D74"/>
    <w:rsid w:val="004F5D7B"/>
    <w:rsid w:val="004F66A5"/>
    <w:rsid w:val="004F6E06"/>
    <w:rsid w:val="004F7B77"/>
    <w:rsid w:val="004F7EC6"/>
    <w:rsid w:val="005006BE"/>
    <w:rsid w:val="00501F59"/>
    <w:rsid w:val="005032EF"/>
    <w:rsid w:val="0050353E"/>
    <w:rsid w:val="00504365"/>
    <w:rsid w:val="005046C6"/>
    <w:rsid w:val="00505BCC"/>
    <w:rsid w:val="00506894"/>
    <w:rsid w:val="00506D5F"/>
    <w:rsid w:val="005073E7"/>
    <w:rsid w:val="00507EFB"/>
    <w:rsid w:val="00512465"/>
    <w:rsid w:val="00512CFD"/>
    <w:rsid w:val="00512F29"/>
    <w:rsid w:val="0051330A"/>
    <w:rsid w:val="0051337A"/>
    <w:rsid w:val="00514409"/>
    <w:rsid w:val="00514C7D"/>
    <w:rsid w:val="00514E62"/>
    <w:rsid w:val="00514E68"/>
    <w:rsid w:val="005151A7"/>
    <w:rsid w:val="00515EE9"/>
    <w:rsid w:val="00517023"/>
    <w:rsid w:val="005170DF"/>
    <w:rsid w:val="005174AF"/>
    <w:rsid w:val="00521302"/>
    <w:rsid w:val="00521C93"/>
    <w:rsid w:val="00521FCE"/>
    <w:rsid w:val="0052334B"/>
    <w:rsid w:val="00524B81"/>
    <w:rsid w:val="00525D41"/>
    <w:rsid w:val="005268D8"/>
    <w:rsid w:val="00526B42"/>
    <w:rsid w:val="00530577"/>
    <w:rsid w:val="005309C0"/>
    <w:rsid w:val="00531138"/>
    <w:rsid w:val="00531382"/>
    <w:rsid w:val="00532F47"/>
    <w:rsid w:val="00533531"/>
    <w:rsid w:val="005337BD"/>
    <w:rsid w:val="00533C6F"/>
    <w:rsid w:val="00533D20"/>
    <w:rsid w:val="00533F5E"/>
    <w:rsid w:val="00534F0A"/>
    <w:rsid w:val="00535E79"/>
    <w:rsid w:val="005368AF"/>
    <w:rsid w:val="00537DD1"/>
    <w:rsid w:val="00543A68"/>
    <w:rsid w:val="00543B1B"/>
    <w:rsid w:val="00543CAC"/>
    <w:rsid w:val="00544154"/>
    <w:rsid w:val="005458E6"/>
    <w:rsid w:val="00546344"/>
    <w:rsid w:val="005508F3"/>
    <w:rsid w:val="00552962"/>
    <w:rsid w:val="00554235"/>
    <w:rsid w:val="00554DF4"/>
    <w:rsid w:val="0055553A"/>
    <w:rsid w:val="00555AD8"/>
    <w:rsid w:val="00555B1D"/>
    <w:rsid w:val="0055772B"/>
    <w:rsid w:val="00560D46"/>
    <w:rsid w:val="005619A3"/>
    <w:rsid w:val="00562335"/>
    <w:rsid w:val="0056233C"/>
    <w:rsid w:val="005627B5"/>
    <w:rsid w:val="00564933"/>
    <w:rsid w:val="00564A24"/>
    <w:rsid w:val="00564FDD"/>
    <w:rsid w:val="00566333"/>
    <w:rsid w:val="0057095E"/>
    <w:rsid w:val="00571BC8"/>
    <w:rsid w:val="00572230"/>
    <w:rsid w:val="00572EE3"/>
    <w:rsid w:val="005739DE"/>
    <w:rsid w:val="00574843"/>
    <w:rsid w:val="0057532A"/>
    <w:rsid w:val="00575389"/>
    <w:rsid w:val="00575401"/>
    <w:rsid w:val="00575E9A"/>
    <w:rsid w:val="00575FC6"/>
    <w:rsid w:val="00576944"/>
    <w:rsid w:val="005769AD"/>
    <w:rsid w:val="00576D37"/>
    <w:rsid w:val="00576F22"/>
    <w:rsid w:val="00577607"/>
    <w:rsid w:val="00577B99"/>
    <w:rsid w:val="0058042B"/>
    <w:rsid w:val="00584230"/>
    <w:rsid w:val="00584E22"/>
    <w:rsid w:val="00585159"/>
    <w:rsid w:val="00585581"/>
    <w:rsid w:val="00585E46"/>
    <w:rsid w:val="005872AA"/>
    <w:rsid w:val="00590473"/>
    <w:rsid w:val="00590BFF"/>
    <w:rsid w:val="00590E94"/>
    <w:rsid w:val="00593C7C"/>
    <w:rsid w:val="0059549B"/>
    <w:rsid w:val="005954F4"/>
    <w:rsid w:val="00595CB9"/>
    <w:rsid w:val="00596E36"/>
    <w:rsid w:val="0059726C"/>
    <w:rsid w:val="005A041C"/>
    <w:rsid w:val="005A07BF"/>
    <w:rsid w:val="005A1E42"/>
    <w:rsid w:val="005A21E2"/>
    <w:rsid w:val="005A2298"/>
    <w:rsid w:val="005A3B8A"/>
    <w:rsid w:val="005A4C9F"/>
    <w:rsid w:val="005A4D10"/>
    <w:rsid w:val="005A5CEC"/>
    <w:rsid w:val="005B01DF"/>
    <w:rsid w:val="005B0F54"/>
    <w:rsid w:val="005B15C7"/>
    <w:rsid w:val="005B1F65"/>
    <w:rsid w:val="005B2894"/>
    <w:rsid w:val="005B35A4"/>
    <w:rsid w:val="005B4187"/>
    <w:rsid w:val="005B44F0"/>
    <w:rsid w:val="005B5420"/>
    <w:rsid w:val="005B5C11"/>
    <w:rsid w:val="005B64D9"/>
    <w:rsid w:val="005C04F5"/>
    <w:rsid w:val="005C24C7"/>
    <w:rsid w:val="005C2D17"/>
    <w:rsid w:val="005C2E75"/>
    <w:rsid w:val="005C53D1"/>
    <w:rsid w:val="005C55DE"/>
    <w:rsid w:val="005C61F1"/>
    <w:rsid w:val="005C63F0"/>
    <w:rsid w:val="005C68BA"/>
    <w:rsid w:val="005C738B"/>
    <w:rsid w:val="005D0E42"/>
    <w:rsid w:val="005D105C"/>
    <w:rsid w:val="005D19FF"/>
    <w:rsid w:val="005D241F"/>
    <w:rsid w:val="005D352A"/>
    <w:rsid w:val="005D35E4"/>
    <w:rsid w:val="005D39A7"/>
    <w:rsid w:val="005D3D66"/>
    <w:rsid w:val="005D424A"/>
    <w:rsid w:val="005D46DD"/>
    <w:rsid w:val="005D5DA6"/>
    <w:rsid w:val="005D677F"/>
    <w:rsid w:val="005E0061"/>
    <w:rsid w:val="005E06CB"/>
    <w:rsid w:val="005E1399"/>
    <w:rsid w:val="005E1E46"/>
    <w:rsid w:val="005E1FDB"/>
    <w:rsid w:val="005E25FD"/>
    <w:rsid w:val="005E2782"/>
    <w:rsid w:val="005E3D45"/>
    <w:rsid w:val="005E3E7F"/>
    <w:rsid w:val="005E5C64"/>
    <w:rsid w:val="005E6612"/>
    <w:rsid w:val="005E72C2"/>
    <w:rsid w:val="005F04FA"/>
    <w:rsid w:val="005F066B"/>
    <w:rsid w:val="005F10C3"/>
    <w:rsid w:val="005F137E"/>
    <w:rsid w:val="005F1490"/>
    <w:rsid w:val="005F7DD4"/>
    <w:rsid w:val="0060074D"/>
    <w:rsid w:val="006012CB"/>
    <w:rsid w:val="006014EF"/>
    <w:rsid w:val="00601DAC"/>
    <w:rsid w:val="0060283E"/>
    <w:rsid w:val="00602F65"/>
    <w:rsid w:val="00603499"/>
    <w:rsid w:val="0060359D"/>
    <w:rsid w:val="0060419D"/>
    <w:rsid w:val="006059AD"/>
    <w:rsid w:val="00606167"/>
    <w:rsid w:val="006061E5"/>
    <w:rsid w:val="006064AE"/>
    <w:rsid w:val="00606610"/>
    <w:rsid w:val="00606F13"/>
    <w:rsid w:val="00607725"/>
    <w:rsid w:val="006100D6"/>
    <w:rsid w:val="00610C9C"/>
    <w:rsid w:val="0061306D"/>
    <w:rsid w:val="006158F1"/>
    <w:rsid w:val="00615EF7"/>
    <w:rsid w:val="0061632E"/>
    <w:rsid w:val="00617579"/>
    <w:rsid w:val="00617608"/>
    <w:rsid w:val="00617ED1"/>
    <w:rsid w:val="00620380"/>
    <w:rsid w:val="006205D6"/>
    <w:rsid w:val="00620FE2"/>
    <w:rsid w:val="00621141"/>
    <w:rsid w:val="00622D2A"/>
    <w:rsid w:val="00623646"/>
    <w:rsid w:val="0062371D"/>
    <w:rsid w:val="00625450"/>
    <w:rsid w:val="00626141"/>
    <w:rsid w:val="00627591"/>
    <w:rsid w:val="00630B05"/>
    <w:rsid w:val="00630BA6"/>
    <w:rsid w:val="006319A7"/>
    <w:rsid w:val="00631D72"/>
    <w:rsid w:val="00631F73"/>
    <w:rsid w:val="00632162"/>
    <w:rsid w:val="00634A35"/>
    <w:rsid w:val="00634F09"/>
    <w:rsid w:val="00635227"/>
    <w:rsid w:val="006352CB"/>
    <w:rsid w:val="00636245"/>
    <w:rsid w:val="006379EA"/>
    <w:rsid w:val="00640FC8"/>
    <w:rsid w:val="006421D1"/>
    <w:rsid w:val="00642598"/>
    <w:rsid w:val="00642C8F"/>
    <w:rsid w:val="006430E4"/>
    <w:rsid w:val="006432DD"/>
    <w:rsid w:val="006458F8"/>
    <w:rsid w:val="00645D65"/>
    <w:rsid w:val="00645D7A"/>
    <w:rsid w:val="00647540"/>
    <w:rsid w:val="00650047"/>
    <w:rsid w:val="00650274"/>
    <w:rsid w:val="00652923"/>
    <w:rsid w:val="00652B97"/>
    <w:rsid w:val="00652DA5"/>
    <w:rsid w:val="00653776"/>
    <w:rsid w:val="00654A29"/>
    <w:rsid w:val="00655D99"/>
    <w:rsid w:val="00656A42"/>
    <w:rsid w:val="00657396"/>
    <w:rsid w:val="006604C6"/>
    <w:rsid w:val="00660A98"/>
    <w:rsid w:val="006619EC"/>
    <w:rsid w:val="00661B4F"/>
    <w:rsid w:val="00662FB3"/>
    <w:rsid w:val="0066705C"/>
    <w:rsid w:val="006703F1"/>
    <w:rsid w:val="00670636"/>
    <w:rsid w:val="00670762"/>
    <w:rsid w:val="00673D0E"/>
    <w:rsid w:val="00674D15"/>
    <w:rsid w:val="006754AD"/>
    <w:rsid w:val="00675798"/>
    <w:rsid w:val="0067588C"/>
    <w:rsid w:val="00676BA9"/>
    <w:rsid w:val="00677DF2"/>
    <w:rsid w:val="00680B01"/>
    <w:rsid w:val="0068125B"/>
    <w:rsid w:val="00681D94"/>
    <w:rsid w:val="00682942"/>
    <w:rsid w:val="00682B27"/>
    <w:rsid w:val="00682C51"/>
    <w:rsid w:val="00682F2B"/>
    <w:rsid w:val="006837C7"/>
    <w:rsid w:val="00683A2A"/>
    <w:rsid w:val="00685278"/>
    <w:rsid w:val="006864D4"/>
    <w:rsid w:val="00686786"/>
    <w:rsid w:val="006876F0"/>
    <w:rsid w:val="00687EF4"/>
    <w:rsid w:val="006904FC"/>
    <w:rsid w:val="006907B6"/>
    <w:rsid w:val="00691050"/>
    <w:rsid w:val="00691146"/>
    <w:rsid w:val="00693FD5"/>
    <w:rsid w:val="00694181"/>
    <w:rsid w:val="00694E6F"/>
    <w:rsid w:val="00695D08"/>
    <w:rsid w:val="00696098"/>
    <w:rsid w:val="0069692C"/>
    <w:rsid w:val="00697062"/>
    <w:rsid w:val="00697AA4"/>
    <w:rsid w:val="006A1651"/>
    <w:rsid w:val="006A19AC"/>
    <w:rsid w:val="006A2175"/>
    <w:rsid w:val="006A2605"/>
    <w:rsid w:val="006A2CBA"/>
    <w:rsid w:val="006A3EB2"/>
    <w:rsid w:val="006A5888"/>
    <w:rsid w:val="006A5A97"/>
    <w:rsid w:val="006A6A9E"/>
    <w:rsid w:val="006A7468"/>
    <w:rsid w:val="006B0B9C"/>
    <w:rsid w:val="006B0DEC"/>
    <w:rsid w:val="006B1247"/>
    <w:rsid w:val="006B153B"/>
    <w:rsid w:val="006B1EE8"/>
    <w:rsid w:val="006B2E82"/>
    <w:rsid w:val="006B3046"/>
    <w:rsid w:val="006B44BF"/>
    <w:rsid w:val="006B7022"/>
    <w:rsid w:val="006B7B15"/>
    <w:rsid w:val="006B7D63"/>
    <w:rsid w:val="006C0B26"/>
    <w:rsid w:val="006C1072"/>
    <w:rsid w:val="006C26E2"/>
    <w:rsid w:val="006C315E"/>
    <w:rsid w:val="006C3378"/>
    <w:rsid w:val="006C3780"/>
    <w:rsid w:val="006C51FF"/>
    <w:rsid w:val="006C5926"/>
    <w:rsid w:val="006C7AE9"/>
    <w:rsid w:val="006D04D3"/>
    <w:rsid w:val="006D449C"/>
    <w:rsid w:val="006D6DD8"/>
    <w:rsid w:val="006D78AA"/>
    <w:rsid w:val="006E1155"/>
    <w:rsid w:val="006E2B0B"/>
    <w:rsid w:val="006E3862"/>
    <w:rsid w:val="006E47FA"/>
    <w:rsid w:val="006E4942"/>
    <w:rsid w:val="006E50BE"/>
    <w:rsid w:val="006E555B"/>
    <w:rsid w:val="006F01B1"/>
    <w:rsid w:val="006F0EC7"/>
    <w:rsid w:val="006F1269"/>
    <w:rsid w:val="006F1B9B"/>
    <w:rsid w:val="006F273D"/>
    <w:rsid w:val="006F2BFB"/>
    <w:rsid w:val="006F4126"/>
    <w:rsid w:val="006F4950"/>
    <w:rsid w:val="006F4C3C"/>
    <w:rsid w:val="006F5B8E"/>
    <w:rsid w:val="006F6A1A"/>
    <w:rsid w:val="006F6F8A"/>
    <w:rsid w:val="006F7557"/>
    <w:rsid w:val="006F7654"/>
    <w:rsid w:val="00700510"/>
    <w:rsid w:val="007009B1"/>
    <w:rsid w:val="00700B8C"/>
    <w:rsid w:val="007013C2"/>
    <w:rsid w:val="007016E7"/>
    <w:rsid w:val="007019B8"/>
    <w:rsid w:val="00701F6B"/>
    <w:rsid w:val="007023B6"/>
    <w:rsid w:val="00703469"/>
    <w:rsid w:val="00704A84"/>
    <w:rsid w:val="00705773"/>
    <w:rsid w:val="00705E93"/>
    <w:rsid w:val="00707003"/>
    <w:rsid w:val="00707BA9"/>
    <w:rsid w:val="0071119E"/>
    <w:rsid w:val="0071216B"/>
    <w:rsid w:val="00716734"/>
    <w:rsid w:val="00716A7E"/>
    <w:rsid w:val="00717FFB"/>
    <w:rsid w:val="007212FD"/>
    <w:rsid w:val="0072219B"/>
    <w:rsid w:val="00722A8E"/>
    <w:rsid w:val="00723194"/>
    <w:rsid w:val="007234FC"/>
    <w:rsid w:val="0072456D"/>
    <w:rsid w:val="00725644"/>
    <w:rsid w:val="00725691"/>
    <w:rsid w:val="007258CB"/>
    <w:rsid w:val="00725ED2"/>
    <w:rsid w:val="007264EB"/>
    <w:rsid w:val="00730DB4"/>
    <w:rsid w:val="00730FB2"/>
    <w:rsid w:val="0073117B"/>
    <w:rsid w:val="00732462"/>
    <w:rsid w:val="00732C6A"/>
    <w:rsid w:val="00733C82"/>
    <w:rsid w:val="00734BFC"/>
    <w:rsid w:val="0073525F"/>
    <w:rsid w:val="00735DCB"/>
    <w:rsid w:val="007367BD"/>
    <w:rsid w:val="0073689B"/>
    <w:rsid w:val="00737443"/>
    <w:rsid w:val="00740A77"/>
    <w:rsid w:val="007410A0"/>
    <w:rsid w:val="00743657"/>
    <w:rsid w:val="007439ED"/>
    <w:rsid w:val="00744334"/>
    <w:rsid w:val="00745CEB"/>
    <w:rsid w:val="0075011E"/>
    <w:rsid w:val="00750950"/>
    <w:rsid w:val="00752232"/>
    <w:rsid w:val="007523D9"/>
    <w:rsid w:val="007527C1"/>
    <w:rsid w:val="007539D6"/>
    <w:rsid w:val="007549C2"/>
    <w:rsid w:val="00754A00"/>
    <w:rsid w:val="00754F19"/>
    <w:rsid w:val="00755B9D"/>
    <w:rsid w:val="0075678F"/>
    <w:rsid w:val="00756DFC"/>
    <w:rsid w:val="00760C91"/>
    <w:rsid w:val="00760F99"/>
    <w:rsid w:val="00761183"/>
    <w:rsid w:val="00761E7D"/>
    <w:rsid w:val="00763100"/>
    <w:rsid w:val="007632B5"/>
    <w:rsid w:val="007640F7"/>
    <w:rsid w:val="00764921"/>
    <w:rsid w:val="007668B0"/>
    <w:rsid w:val="00767757"/>
    <w:rsid w:val="007678F5"/>
    <w:rsid w:val="00767AD1"/>
    <w:rsid w:val="0077033F"/>
    <w:rsid w:val="007714DB"/>
    <w:rsid w:val="0077166B"/>
    <w:rsid w:val="00771CFC"/>
    <w:rsid w:val="007721A8"/>
    <w:rsid w:val="007739C2"/>
    <w:rsid w:val="00773CA2"/>
    <w:rsid w:val="007749BB"/>
    <w:rsid w:val="007751A2"/>
    <w:rsid w:val="0077524E"/>
    <w:rsid w:val="00777D80"/>
    <w:rsid w:val="00780466"/>
    <w:rsid w:val="00780ADF"/>
    <w:rsid w:val="007836AE"/>
    <w:rsid w:val="00783DF9"/>
    <w:rsid w:val="00783EC4"/>
    <w:rsid w:val="0078492D"/>
    <w:rsid w:val="00784CCF"/>
    <w:rsid w:val="007851ED"/>
    <w:rsid w:val="007869DF"/>
    <w:rsid w:val="00787F9F"/>
    <w:rsid w:val="0079312F"/>
    <w:rsid w:val="007939B7"/>
    <w:rsid w:val="00793D37"/>
    <w:rsid w:val="00794121"/>
    <w:rsid w:val="0079416D"/>
    <w:rsid w:val="007942EC"/>
    <w:rsid w:val="00795C6B"/>
    <w:rsid w:val="00796B32"/>
    <w:rsid w:val="0079708B"/>
    <w:rsid w:val="007973FC"/>
    <w:rsid w:val="007A084A"/>
    <w:rsid w:val="007A1485"/>
    <w:rsid w:val="007A25C2"/>
    <w:rsid w:val="007A3AFE"/>
    <w:rsid w:val="007A4C45"/>
    <w:rsid w:val="007A4CF3"/>
    <w:rsid w:val="007A5A92"/>
    <w:rsid w:val="007A5D99"/>
    <w:rsid w:val="007A5F29"/>
    <w:rsid w:val="007A62A7"/>
    <w:rsid w:val="007A6C7A"/>
    <w:rsid w:val="007A6FFE"/>
    <w:rsid w:val="007A749A"/>
    <w:rsid w:val="007A763C"/>
    <w:rsid w:val="007A7AC4"/>
    <w:rsid w:val="007A7B0F"/>
    <w:rsid w:val="007B02EA"/>
    <w:rsid w:val="007B509D"/>
    <w:rsid w:val="007B51AD"/>
    <w:rsid w:val="007B53D3"/>
    <w:rsid w:val="007B55FA"/>
    <w:rsid w:val="007B6911"/>
    <w:rsid w:val="007B6BC7"/>
    <w:rsid w:val="007B786F"/>
    <w:rsid w:val="007C3D64"/>
    <w:rsid w:val="007C4520"/>
    <w:rsid w:val="007C593C"/>
    <w:rsid w:val="007C61EE"/>
    <w:rsid w:val="007C69D0"/>
    <w:rsid w:val="007D1DE7"/>
    <w:rsid w:val="007D2133"/>
    <w:rsid w:val="007D2648"/>
    <w:rsid w:val="007D2AEA"/>
    <w:rsid w:val="007D2C87"/>
    <w:rsid w:val="007D2E6D"/>
    <w:rsid w:val="007D335E"/>
    <w:rsid w:val="007D35EE"/>
    <w:rsid w:val="007D38F9"/>
    <w:rsid w:val="007D3FF7"/>
    <w:rsid w:val="007D59C8"/>
    <w:rsid w:val="007D5D0D"/>
    <w:rsid w:val="007D639E"/>
    <w:rsid w:val="007D6BD4"/>
    <w:rsid w:val="007D7591"/>
    <w:rsid w:val="007D780E"/>
    <w:rsid w:val="007E0007"/>
    <w:rsid w:val="007E0430"/>
    <w:rsid w:val="007E0E73"/>
    <w:rsid w:val="007E0F98"/>
    <w:rsid w:val="007E1F74"/>
    <w:rsid w:val="007E25E5"/>
    <w:rsid w:val="007E3B9B"/>
    <w:rsid w:val="007E558F"/>
    <w:rsid w:val="007E5EA6"/>
    <w:rsid w:val="007E6AD2"/>
    <w:rsid w:val="007E761F"/>
    <w:rsid w:val="007E7AC2"/>
    <w:rsid w:val="007F0417"/>
    <w:rsid w:val="007F2E5E"/>
    <w:rsid w:val="007F3FEE"/>
    <w:rsid w:val="007F4D14"/>
    <w:rsid w:val="007F6DBE"/>
    <w:rsid w:val="007F6E60"/>
    <w:rsid w:val="00800EF7"/>
    <w:rsid w:val="008014E9"/>
    <w:rsid w:val="00801D52"/>
    <w:rsid w:val="00802CDE"/>
    <w:rsid w:val="0080341F"/>
    <w:rsid w:val="008034DA"/>
    <w:rsid w:val="00803645"/>
    <w:rsid w:val="00805064"/>
    <w:rsid w:val="00805E34"/>
    <w:rsid w:val="008065AA"/>
    <w:rsid w:val="00806811"/>
    <w:rsid w:val="00810120"/>
    <w:rsid w:val="0081022E"/>
    <w:rsid w:val="008108AB"/>
    <w:rsid w:val="00811433"/>
    <w:rsid w:val="00811882"/>
    <w:rsid w:val="00811DBF"/>
    <w:rsid w:val="00814392"/>
    <w:rsid w:val="00815D70"/>
    <w:rsid w:val="00816267"/>
    <w:rsid w:val="008165B5"/>
    <w:rsid w:val="0081695F"/>
    <w:rsid w:val="00816CA8"/>
    <w:rsid w:val="008173B3"/>
    <w:rsid w:val="00821821"/>
    <w:rsid w:val="00821EC8"/>
    <w:rsid w:val="00822679"/>
    <w:rsid w:val="00822740"/>
    <w:rsid w:val="008233E4"/>
    <w:rsid w:val="008234D0"/>
    <w:rsid w:val="00823995"/>
    <w:rsid w:val="00823C4C"/>
    <w:rsid w:val="00823CB5"/>
    <w:rsid w:val="00826894"/>
    <w:rsid w:val="00827419"/>
    <w:rsid w:val="00827CF3"/>
    <w:rsid w:val="00830C1F"/>
    <w:rsid w:val="00831580"/>
    <w:rsid w:val="008318DC"/>
    <w:rsid w:val="00831FDF"/>
    <w:rsid w:val="008327F1"/>
    <w:rsid w:val="00833D9C"/>
    <w:rsid w:val="00834363"/>
    <w:rsid w:val="008344C5"/>
    <w:rsid w:val="0083532C"/>
    <w:rsid w:val="00835786"/>
    <w:rsid w:val="00835D14"/>
    <w:rsid w:val="0083655D"/>
    <w:rsid w:val="0083656F"/>
    <w:rsid w:val="008373FE"/>
    <w:rsid w:val="008409AC"/>
    <w:rsid w:val="00841197"/>
    <w:rsid w:val="0084120D"/>
    <w:rsid w:val="008416FC"/>
    <w:rsid w:val="00841CAC"/>
    <w:rsid w:val="008425FD"/>
    <w:rsid w:val="00844D2B"/>
    <w:rsid w:val="00845270"/>
    <w:rsid w:val="00846445"/>
    <w:rsid w:val="00846694"/>
    <w:rsid w:val="00850150"/>
    <w:rsid w:val="00850CD1"/>
    <w:rsid w:val="008515B8"/>
    <w:rsid w:val="00852589"/>
    <w:rsid w:val="0085406E"/>
    <w:rsid w:val="00854EB2"/>
    <w:rsid w:val="0085542D"/>
    <w:rsid w:val="00855DDE"/>
    <w:rsid w:val="00856D39"/>
    <w:rsid w:val="00856FF1"/>
    <w:rsid w:val="00857843"/>
    <w:rsid w:val="00861858"/>
    <w:rsid w:val="00862A68"/>
    <w:rsid w:val="00863039"/>
    <w:rsid w:val="00863967"/>
    <w:rsid w:val="00863B9E"/>
    <w:rsid w:val="00864A63"/>
    <w:rsid w:val="00864ABC"/>
    <w:rsid w:val="00865C25"/>
    <w:rsid w:val="00865F05"/>
    <w:rsid w:val="00867403"/>
    <w:rsid w:val="0087092F"/>
    <w:rsid w:val="00871487"/>
    <w:rsid w:val="008716B9"/>
    <w:rsid w:val="00871E56"/>
    <w:rsid w:val="00872E18"/>
    <w:rsid w:val="008751AD"/>
    <w:rsid w:val="00875CD4"/>
    <w:rsid w:val="00877CFD"/>
    <w:rsid w:val="00880DE8"/>
    <w:rsid w:val="008825F4"/>
    <w:rsid w:val="00883087"/>
    <w:rsid w:val="00883F14"/>
    <w:rsid w:val="008842D4"/>
    <w:rsid w:val="00885A18"/>
    <w:rsid w:val="0088666C"/>
    <w:rsid w:val="0088720A"/>
    <w:rsid w:val="008874C0"/>
    <w:rsid w:val="00887AC4"/>
    <w:rsid w:val="00890860"/>
    <w:rsid w:val="0089096B"/>
    <w:rsid w:val="00891743"/>
    <w:rsid w:val="0089237C"/>
    <w:rsid w:val="00892862"/>
    <w:rsid w:val="00893981"/>
    <w:rsid w:val="00893C3B"/>
    <w:rsid w:val="0089542D"/>
    <w:rsid w:val="008972C3"/>
    <w:rsid w:val="008A17AD"/>
    <w:rsid w:val="008A273A"/>
    <w:rsid w:val="008A2C57"/>
    <w:rsid w:val="008A373F"/>
    <w:rsid w:val="008A4357"/>
    <w:rsid w:val="008A54C6"/>
    <w:rsid w:val="008A563A"/>
    <w:rsid w:val="008A6754"/>
    <w:rsid w:val="008A683B"/>
    <w:rsid w:val="008A7CD8"/>
    <w:rsid w:val="008B0638"/>
    <w:rsid w:val="008B0851"/>
    <w:rsid w:val="008B1208"/>
    <w:rsid w:val="008B1F6A"/>
    <w:rsid w:val="008B24A1"/>
    <w:rsid w:val="008B49DF"/>
    <w:rsid w:val="008B5065"/>
    <w:rsid w:val="008B5194"/>
    <w:rsid w:val="008B5CA5"/>
    <w:rsid w:val="008B66AE"/>
    <w:rsid w:val="008B691C"/>
    <w:rsid w:val="008B6D8C"/>
    <w:rsid w:val="008B7420"/>
    <w:rsid w:val="008C0606"/>
    <w:rsid w:val="008C130F"/>
    <w:rsid w:val="008C1CAF"/>
    <w:rsid w:val="008C1DBB"/>
    <w:rsid w:val="008C52EB"/>
    <w:rsid w:val="008C5A4B"/>
    <w:rsid w:val="008C7290"/>
    <w:rsid w:val="008C78EB"/>
    <w:rsid w:val="008D20ED"/>
    <w:rsid w:val="008D282B"/>
    <w:rsid w:val="008D32C3"/>
    <w:rsid w:val="008D42BB"/>
    <w:rsid w:val="008D44B2"/>
    <w:rsid w:val="008D6AC7"/>
    <w:rsid w:val="008D7216"/>
    <w:rsid w:val="008D7973"/>
    <w:rsid w:val="008E0C7B"/>
    <w:rsid w:val="008E18F1"/>
    <w:rsid w:val="008E4FCD"/>
    <w:rsid w:val="008E5C00"/>
    <w:rsid w:val="008E67C1"/>
    <w:rsid w:val="008E67E3"/>
    <w:rsid w:val="008E6ED7"/>
    <w:rsid w:val="008E7673"/>
    <w:rsid w:val="008F08C7"/>
    <w:rsid w:val="008F0C20"/>
    <w:rsid w:val="008F136B"/>
    <w:rsid w:val="008F1CF4"/>
    <w:rsid w:val="008F31C7"/>
    <w:rsid w:val="008F6FBB"/>
    <w:rsid w:val="008F79CA"/>
    <w:rsid w:val="00900421"/>
    <w:rsid w:val="0090063E"/>
    <w:rsid w:val="00901476"/>
    <w:rsid w:val="0090226D"/>
    <w:rsid w:val="009022DD"/>
    <w:rsid w:val="0090275B"/>
    <w:rsid w:val="009031AA"/>
    <w:rsid w:val="00903474"/>
    <w:rsid w:val="009034C4"/>
    <w:rsid w:val="009039D7"/>
    <w:rsid w:val="00903B74"/>
    <w:rsid w:val="00904D8A"/>
    <w:rsid w:val="0090594B"/>
    <w:rsid w:val="00905A0B"/>
    <w:rsid w:val="009069D2"/>
    <w:rsid w:val="009079E5"/>
    <w:rsid w:val="0091011B"/>
    <w:rsid w:val="009105D3"/>
    <w:rsid w:val="00910FA8"/>
    <w:rsid w:val="00912B0C"/>
    <w:rsid w:val="00913F61"/>
    <w:rsid w:val="0091478F"/>
    <w:rsid w:val="00915D6F"/>
    <w:rsid w:val="00916069"/>
    <w:rsid w:val="00916D3E"/>
    <w:rsid w:val="00920DEB"/>
    <w:rsid w:val="009227CF"/>
    <w:rsid w:val="0092354D"/>
    <w:rsid w:val="00924301"/>
    <w:rsid w:val="009259C0"/>
    <w:rsid w:val="00926804"/>
    <w:rsid w:val="00927677"/>
    <w:rsid w:val="009312B6"/>
    <w:rsid w:val="00931440"/>
    <w:rsid w:val="00931C77"/>
    <w:rsid w:val="00933894"/>
    <w:rsid w:val="00934689"/>
    <w:rsid w:val="009351EC"/>
    <w:rsid w:val="00935BD3"/>
    <w:rsid w:val="00935E39"/>
    <w:rsid w:val="00937321"/>
    <w:rsid w:val="00940D52"/>
    <w:rsid w:val="00942602"/>
    <w:rsid w:val="009426B3"/>
    <w:rsid w:val="00943659"/>
    <w:rsid w:val="00944D24"/>
    <w:rsid w:val="00945216"/>
    <w:rsid w:val="0094650F"/>
    <w:rsid w:val="00947BB4"/>
    <w:rsid w:val="00950823"/>
    <w:rsid w:val="00950DD3"/>
    <w:rsid w:val="00951547"/>
    <w:rsid w:val="00954570"/>
    <w:rsid w:val="00954933"/>
    <w:rsid w:val="009551CB"/>
    <w:rsid w:val="00956A9D"/>
    <w:rsid w:val="00956AB1"/>
    <w:rsid w:val="0095767A"/>
    <w:rsid w:val="00960532"/>
    <w:rsid w:val="00961746"/>
    <w:rsid w:val="00961AE2"/>
    <w:rsid w:val="00962B16"/>
    <w:rsid w:val="00963EB3"/>
    <w:rsid w:val="00964C02"/>
    <w:rsid w:val="00964E04"/>
    <w:rsid w:val="009651A0"/>
    <w:rsid w:val="00965345"/>
    <w:rsid w:val="009657F9"/>
    <w:rsid w:val="00965F2D"/>
    <w:rsid w:val="00966552"/>
    <w:rsid w:val="0096764D"/>
    <w:rsid w:val="009676FD"/>
    <w:rsid w:val="00967B79"/>
    <w:rsid w:val="00970010"/>
    <w:rsid w:val="009703D3"/>
    <w:rsid w:val="0097068C"/>
    <w:rsid w:val="0097199A"/>
    <w:rsid w:val="00974D1A"/>
    <w:rsid w:val="00975007"/>
    <w:rsid w:val="00975645"/>
    <w:rsid w:val="00977AD2"/>
    <w:rsid w:val="009811FE"/>
    <w:rsid w:val="009824D9"/>
    <w:rsid w:val="00982AB4"/>
    <w:rsid w:val="00983DEA"/>
    <w:rsid w:val="00984D97"/>
    <w:rsid w:val="0098623A"/>
    <w:rsid w:val="0098761E"/>
    <w:rsid w:val="00987DA8"/>
    <w:rsid w:val="00990129"/>
    <w:rsid w:val="009901AA"/>
    <w:rsid w:val="009909A5"/>
    <w:rsid w:val="00991317"/>
    <w:rsid w:val="009914B5"/>
    <w:rsid w:val="00991829"/>
    <w:rsid w:val="00991B9A"/>
    <w:rsid w:val="00993D73"/>
    <w:rsid w:val="00994004"/>
    <w:rsid w:val="0099454C"/>
    <w:rsid w:val="00994A92"/>
    <w:rsid w:val="0099503A"/>
    <w:rsid w:val="00995BB5"/>
    <w:rsid w:val="00995C2C"/>
    <w:rsid w:val="00996650"/>
    <w:rsid w:val="00996F21"/>
    <w:rsid w:val="0099709C"/>
    <w:rsid w:val="00997AFF"/>
    <w:rsid w:val="009A0477"/>
    <w:rsid w:val="009A1D5A"/>
    <w:rsid w:val="009A23DB"/>
    <w:rsid w:val="009A2D51"/>
    <w:rsid w:val="009A3962"/>
    <w:rsid w:val="009A5521"/>
    <w:rsid w:val="009A7239"/>
    <w:rsid w:val="009A75F6"/>
    <w:rsid w:val="009A7E7A"/>
    <w:rsid w:val="009B0163"/>
    <w:rsid w:val="009B02DF"/>
    <w:rsid w:val="009B11A1"/>
    <w:rsid w:val="009B2112"/>
    <w:rsid w:val="009B2138"/>
    <w:rsid w:val="009B28F8"/>
    <w:rsid w:val="009B3B7A"/>
    <w:rsid w:val="009B3E04"/>
    <w:rsid w:val="009B4C5D"/>
    <w:rsid w:val="009B4D02"/>
    <w:rsid w:val="009B4D28"/>
    <w:rsid w:val="009B576C"/>
    <w:rsid w:val="009B6F1A"/>
    <w:rsid w:val="009C0315"/>
    <w:rsid w:val="009C0621"/>
    <w:rsid w:val="009C0E3B"/>
    <w:rsid w:val="009C3AFF"/>
    <w:rsid w:val="009C49EB"/>
    <w:rsid w:val="009C5574"/>
    <w:rsid w:val="009C580D"/>
    <w:rsid w:val="009C5861"/>
    <w:rsid w:val="009D0A52"/>
    <w:rsid w:val="009D16D1"/>
    <w:rsid w:val="009D180D"/>
    <w:rsid w:val="009D2BC6"/>
    <w:rsid w:val="009D2C1A"/>
    <w:rsid w:val="009D2CCC"/>
    <w:rsid w:val="009D2D5B"/>
    <w:rsid w:val="009D2EFE"/>
    <w:rsid w:val="009D3547"/>
    <w:rsid w:val="009D3D58"/>
    <w:rsid w:val="009D53B6"/>
    <w:rsid w:val="009D62E0"/>
    <w:rsid w:val="009D6BB8"/>
    <w:rsid w:val="009D7714"/>
    <w:rsid w:val="009E0F16"/>
    <w:rsid w:val="009E13BE"/>
    <w:rsid w:val="009E1471"/>
    <w:rsid w:val="009E3E42"/>
    <w:rsid w:val="009E4F7E"/>
    <w:rsid w:val="009E600B"/>
    <w:rsid w:val="009E6540"/>
    <w:rsid w:val="009E6E05"/>
    <w:rsid w:val="009E6FDD"/>
    <w:rsid w:val="009E74D1"/>
    <w:rsid w:val="009E7D41"/>
    <w:rsid w:val="009F055C"/>
    <w:rsid w:val="009F1543"/>
    <w:rsid w:val="009F209F"/>
    <w:rsid w:val="009F223E"/>
    <w:rsid w:val="009F2594"/>
    <w:rsid w:val="009F275B"/>
    <w:rsid w:val="009F2EC9"/>
    <w:rsid w:val="009F31E1"/>
    <w:rsid w:val="009F38E9"/>
    <w:rsid w:val="009F4A4A"/>
    <w:rsid w:val="009F55DD"/>
    <w:rsid w:val="009F6587"/>
    <w:rsid w:val="00A00A53"/>
    <w:rsid w:val="00A00C20"/>
    <w:rsid w:val="00A00D66"/>
    <w:rsid w:val="00A00D80"/>
    <w:rsid w:val="00A022DE"/>
    <w:rsid w:val="00A0291A"/>
    <w:rsid w:val="00A02B8A"/>
    <w:rsid w:val="00A0338C"/>
    <w:rsid w:val="00A043A8"/>
    <w:rsid w:val="00A06542"/>
    <w:rsid w:val="00A06786"/>
    <w:rsid w:val="00A0763A"/>
    <w:rsid w:val="00A129FE"/>
    <w:rsid w:val="00A12C77"/>
    <w:rsid w:val="00A13079"/>
    <w:rsid w:val="00A14F2D"/>
    <w:rsid w:val="00A15041"/>
    <w:rsid w:val="00A16806"/>
    <w:rsid w:val="00A17C33"/>
    <w:rsid w:val="00A17F08"/>
    <w:rsid w:val="00A20830"/>
    <w:rsid w:val="00A229B1"/>
    <w:rsid w:val="00A2418E"/>
    <w:rsid w:val="00A24EC5"/>
    <w:rsid w:val="00A25C08"/>
    <w:rsid w:val="00A25DFD"/>
    <w:rsid w:val="00A260BE"/>
    <w:rsid w:val="00A26DDE"/>
    <w:rsid w:val="00A27F65"/>
    <w:rsid w:val="00A30C1E"/>
    <w:rsid w:val="00A31630"/>
    <w:rsid w:val="00A31B3E"/>
    <w:rsid w:val="00A324D5"/>
    <w:rsid w:val="00A3292F"/>
    <w:rsid w:val="00A329F7"/>
    <w:rsid w:val="00A32AD9"/>
    <w:rsid w:val="00A32E23"/>
    <w:rsid w:val="00A336D7"/>
    <w:rsid w:val="00A4220A"/>
    <w:rsid w:val="00A422F9"/>
    <w:rsid w:val="00A432FE"/>
    <w:rsid w:val="00A44962"/>
    <w:rsid w:val="00A45239"/>
    <w:rsid w:val="00A4720B"/>
    <w:rsid w:val="00A50AEE"/>
    <w:rsid w:val="00A50BB3"/>
    <w:rsid w:val="00A50D01"/>
    <w:rsid w:val="00A51859"/>
    <w:rsid w:val="00A53699"/>
    <w:rsid w:val="00A5372B"/>
    <w:rsid w:val="00A54090"/>
    <w:rsid w:val="00A554BB"/>
    <w:rsid w:val="00A56E45"/>
    <w:rsid w:val="00A57431"/>
    <w:rsid w:val="00A600B9"/>
    <w:rsid w:val="00A60659"/>
    <w:rsid w:val="00A606F5"/>
    <w:rsid w:val="00A60A1B"/>
    <w:rsid w:val="00A6145E"/>
    <w:rsid w:val="00A62312"/>
    <w:rsid w:val="00A62EF7"/>
    <w:rsid w:val="00A630F4"/>
    <w:rsid w:val="00A63754"/>
    <w:rsid w:val="00A63F7D"/>
    <w:rsid w:val="00A642CC"/>
    <w:rsid w:val="00A64E8A"/>
    <w:rsid w:val="00A673A8"/>
    <w:rsid w:val="00A70911"/>
    <w:rsid w:val="00A72824"/>
    <w:rsid w:val="00A74A3A"/>
    <w:rsid w:val="00A7540E"/>
    <w:rsid w:val="00A76EA1"/>
    <w:rsid w:val="00A7726A"/>
    <w:rsid w:val="00A77752"/>
    <w:rsid w:val="00A77CF5"/>
    <w:rsid w:val="00A80355"/>
    <w:rsid w:val="00A80DF4"/>
    <w:rsid w:val="00A816D2"/>
    <w:rsid w:val="00A8227F"/>
    <w:rsid w:val="00A82C37"/>
    <w:rsid w:val="00A83395"/>
    <w:rsid w:val="00A833BE"/>
    <w:rsid w:val="00A83E7F"/>
    <w:rsid w:val="00A84BAF"/>
    <w:rsid w:val="00A854E5"/>
    <w:rsid w:val="00A85B12"/>
    <w:rsid w:val="00A8604C"/>
    <w:rsid w:val="00A8662B"/>
    <w:rsid w:val="00A87FE6"/>
    <w:rsid w:val="00A91AB4"/>
    <w:rsid w:val="00A9294C"/>
    <w:rsid w:val="00A92B81"/>
    <w:rsid w:val="00A9498F"/>
    <w:rsid w:val="00A95650"/>
    <w:rsid w:val="00A958B6"/>
    <w:rsid w:val="00A959A9"/>
    <w:rsid w:val="00A9669D"/>
    <w:rsid w:val="00A976A2"/>
    <w:rsid w:val="00A97DCC"/>
    <w:rsid w:val="00AA0661"/>
    <w:rsid w:val="00AA0C73"/>
    <w:rsid w:val="00AA1D2D"/>
    <w:rsid w:val="00AA24D7"/>
    <w:rsid w:val="00AA3370"/>
    <w:rsid w:val="00AA3784"/>
    <w:rsid w:val="00AA3842"/>
    <w:rsid w:val="00AA400E"/>
    <w:rsid w:val="00AA50A5"/>
    <w:rsid w:val="00AA6830"/>
    <w:rsid w:val="00AA7768"/>
    <w:rsid w:val="00AB0894"/>
    <w:rsid w:val="00AB09AA"/>
    <w:rsid w:val="00AB09DD"/>
    <w:rsid w:val="00AB0D67"/>
    <w:rsid w:val="00AB24FB"/>
    <w:rsid w:val="00AB289C"/>
    <w:rsid w:val="00AB32E9"/>
    <w:rsid w:val="00AB37B5"/>
    <w:rsid w:val="00AB67CB"/>
    <w:rsid w:val="00AB6B05"/>
    <w:rsid w:val="00AC0439"/>
    <w:rsid w:val="00AC2403"/>
    <w:rsid w:val="00AC2649"/>
    <w:rsid w:val="00AC2C8A"/>
    <w:rsid w:val="00AC3E7A"/>
    <w:rsid w:val="00AC52CD"/>
    <w:rsid w:val="00AC6EC5"/>
    <w:rsid w:val="00AC7118"/>
    <w:rsid w:val="00AC7A30"/>
    <w:rsid w:val="00AD0C6D"/>
    <w:rsid w:val="00AD1C32"/>
    <w:rsid w:val="00AD220C"/>
    <w:rsid w:val="00AD3E4B"/>
    <w:rsid w:val="00AD4BFC"/>
    <w:rsid w:val="00AD515F"/>
    <w:rsid w:val="00AD59A4"/>
    <w:rsid w:val="00AD6221"/>
    <w:rsid w:val="00AD6494"/>
    <w:rsid w:val="00AD64F4"/>
    <w:rsid w:val="00AD6D61"/>
    <w:rsid w:val="00AD730C"/>
    <w:rsid w:val="00AD7451"/>
    <w:rsid w:val="00AD78E6"/>
    <w:rsid w:val="00AD793C"/>
    <w:rsid w:val="00AE0FDE"/>
    <w:rsid w:val="00AE13BF"/>
    <w:rsid w:val="00AE21A7"/>
    <w:rsid w:val="00AE27EC"/>
    <w:rsid w:val="00AE3CD2"/>
    <w:rsid w:val="00AE5BE4"/>
    <w:rsid w:val="00AE6096"/>
    <w:rsid w:val="00AE64DD"/>
    <w:rsid w:val="00AE7EC9"/>
    <w:rsid w:val="00AF019C"/>
    <w:rsid w:val="00AF06A9"/>
    <w:rsid w:val="00AF1C11"/>
    <w:rsid w:val="00AF2218"/>
    <w:rsid w:val="00AF31C3"/>
    <w:rsid w:val="00AF39B7"/>
    <w:rsid w:val="00AF6AF7"/>
    <w:rsid w:val="00AF71A1"/>
    <w:rsid w:val="00AF7281"/>
    <w:rsid w:val="00B02938"/>
    <w:rsid w:val="00B032DC"/>
    <w:rsid w:val="00B03944"/>
    <w:rsid w:val="00B04279"/>
    <w:rsid w:val="00B04C7E"/>
    <w:rsid w:val="00B04E0C"/>
    <w:rsid w:val="00B061D0"/>
    <w:rsid w:val="00B06ADE"/>
    <w:rsid w:val="00B06B2A"/>
    <w:rsid w:val="00B06F8F"/>
    <w:rsid w:val="00B111CE"/>
    <w:rsid w:val="00B12438"/>
    <w:rsid w:val="00B139C9"/>
    <w:rsid w:val="00B13F86"/>
    <w:rsid w:val="00B141D5"/>
    <w:rsid w:val="00B14376"/>
    <w:rsid w:val="00B157EE"/>
    <w:rsid w:val="00B16055"/>
    <w:rsid w:val="00B1635C"/>
    <w:rsid w:val="00B167B7"/>
    <w:rsid w:val="00B16C97"/>
    <w:rsid w:val="00B1769F"/>
    <w:rsid w:val="00B1780A"/>
    <w:rsid w:val="00B17CED"/>
    <w:rsid w:val="00B2094C"/>
    <w:rsid w:val="00B235E8"/>
    <w:rsid w:val="00B236F5"/>
    <w:rsid w:val="00B23E72"/>
    <w:rsid w:val="00B2566E"/>
    <w:rsid w:val="00B273A3"/>
    <w:rsid w:val="00B27C85"/>
    <w:rsid w:val="00B311DA"/>
    <w:rsid w:val="00B314B3"/>
    <w:rsid w:val="00B31DC4"/>
    <w:rsid w:val="00B323EE"/>
    <w:rsid w:val="00B3281F"/>
    <w:rsid w:val="00B32DDE"/>
    <w:rsid w:val="00B33E84"/>
    <w:rsid w:val="00B34021"/>
    <w:rsid w:val="00B34126"/>
    <w:rsid w:val="00B34D37"/>
    <w:rsid w:val="00B34E73"/>
    <w:rsid w:val="00B34FCA"/>
    <w:rsid w:val="00B356E6"/>
    <w:rsid w:val="00B359FC"/>
    <w:rsid w:val="00B3716D"/>
    <w:rsid w:val="00B400C9"/>
    <w:rsid w:val="00B41940"/>
    <w:rsid w:val="00B42BE7"/>
    <w:rsid w:val="00B45364"/>
    <w:rsid w:val="00B45F90"/>
    <w:rsid w:val="00B46209"/>
    <w:rsid w:val="00B4695D"/>
    <w:rsid w:val="00B47243"/>
    <w:rsid w:val="00B500D1"/>
    <w:rsid w:val="00B5051C"/>
    <w:rsid w:val="00B51C08"/>
    <w:rsid w:val="00B528D1"/>
    <w:rsid w:val="00B52EF1"/>
    <w:rsid w:val="00B53BBA"/>
    <w:rsid w:val="00B54DA5"/>
    <w:rsid w:val="00B55877"/>
    <w:rsid w:val="00B55EA3"/>
    <w:rsid w:val="00B560F5"/>
    <w:rsid w:val="00B562AE"/>
    <w:rsid w:val="00B5663E"/>
    <w:rsid w:val="00B5708A"/>
    <w:rsid w:val="00B5737A"/>
    <w:rsid w:val="00B57F8C"/>
    <w:rsid w:val="00B60A4C"/>
    <w:rsid w:val="00B6186F"/>
    <w:rsid w:val="00B61E1E"/>
    <w:rsid w:val="00B6252A"/>
    <w:rsid w:val="00B628F9"/>
    <w:rsid w:val="00B63618"/>
    <w:rsid w:val="00B63784"/>
    <w:rsid w:val="00B64DAA"/>
    <w:rsid w:val="00B660F4"/>
    <w:rsid w:val="00B666C0"/>
    <w:rsid w:val="00B666DF"/>
    <w:rsid w:val="00B6775C"/>
    <w:rsid w:val="00B70A0A"/>
    <w:rsid w:val="00B71C7B"/>
    <w:rsid w:val="00B71E60"/>
    <w:rsid w:val="00B72350"/>
    <w:rsid w:val="00B728C9"/>
    <w:rsid w:val="00B75796"/>
    <w:rsid w:val="00B75A1E"/>
    <w:rsid w:val="00B76313"/>
    <w:rsid w:val="00B767F5"/>
    <w:rsid w:val="00B77C51"/>
    <w:rsid w:val="00B8028A"/>
    <w:rsid w:val="00B807DD"/>
    <w:rsid w:val="00B8205D"/>
    <w:rsid w:val="00B8292E"/>
    <w:rsid w:val="00B830B2"/>
    <w:rsid w:val="00B85232"/>
    <w:rsid w:val="00B85E1C"/>
    <w:rsid w:val="00B85EA1"/>
    <w:rsid w:val="00B85F8A"/>
    <w:rsid w:val="00B86246"/>
    <w:rsid w:val="00B86C11"/>
    <w:rsid w:val="00B87567"/>
    <w:rsid w:val="00B90DC4"/>
    <w:rsid w:val="00B91073"/>
    <w:rsid w:val="00B91468"/>
    <w:rsid w:val="00B91938"/>
    <w:rsid w:val="00B9318B"/>
    <w:rsid w:val="00B939CF"/>
    <w:rsid w:val="00B950A8"/>
    <w:rsid w:val="00B958DC"/>
    <w:rsid w:val="00B96862"/>
    <w:rsid w:val="00B96C34"/>
    <w:rsid w:val="00BA0358"/>
    <w:rsid w:val="00BA1662"/>
    <w:rsid w:val="00BA27EA"/>
    <w:rsid w:val="00BA2BE2"/>
    <w:rsid w:val="00BA4E2F"/>
    <w:rsid w:val="00BA781C"/>
    <w:rsid w:val="00BA785C"/>
    <w:rsid w:val="00BA7A13"/>
    <w:rsid w:val="00BB0364"/>
    <w:rsid w:val="00BB038B"/>
    <w:rsid w:val="00BB0F4E"/>
    <w:rsid w:val="00BB183A"/>
    <w:rsid w:val="00BB1C1D"/>
    <w:rsid w:val="00BB2639"/>
    <w:rsid w:val="00BB2C78"/>
    <w:rsid w:val="00BB3F9A"/>
    <w:rsid w:val="00BB4158"/>
    <w:rsid w:val="00BB5970"/>
    <w:rsid w:val="00BB6321"/>
    <w:rsid w:val="00BB6EBA"/>
    <w:rsid w:val="00BC00DF"/>
    <w:rsid w:val="00BC01EB"/>
    <w:rsid w:val="00BC0AE5"/>
    <w:rsid w:val="00BC0E90"/>
    <w:rsid w:val="00BC3F75"/>
    <w:rsid w:val="00BC3FDD"/>
    <w:rsid w:val="00BC40AA"/>
    <w:rsid w:val="00BC40C0"/>
    <w:rsid w:val="00BC4D94"/>
    <w:rsid w:val="00BC6513"/>
    <w:rsid w:val="00BC6628"/>
    <w:rsid w:val="00BC6CAE"/>
    <w:rsid w:val="00BD0CF7"/>
    <w:rsid w:val="00BD0D7F"/>
    <w:rsid w:val="00BD1318"/>
    <w:rsid w:val="00BD1DCF"/>
    <w:rsid w:val="00BD295C"/>
    <w:rsid w:val="00BD2E99"/>
    <w:rsid w:val="00BD3C78"/>
    <w:rsid w:val="00BD44B6"/>
    <w:rsid w:val="00BD6EAA"/>
    <w:rsid w:val="00BD7BCE"/>
    <w:rsid w:val="00BD7DB4"/>
    <w:rsid w:val="00BE12F4"/>
    <w:rsid w:val="00BE1A71"/>
    <w:rsid w:val="00BE1D01"/>
    <w:rsid w:val="00BE2E17"/>
    <w:rsid w:val="00BE3E35"/>
    <w:rsid w:val="00BE44C8"/>
    <w:rsid w:val="00BE59E0"/>
    <w:rsid w:val="00BE6AFC"/>
    <w:rsid w:val="00BE7171"/>
    <w:rsid w:val="00BE79BD"/>
    <w:rsid w:val="00BE7FBD"/>
    <w:rsid w:val="00BF052B"/>
    <w:rsid w:val="00BF0865"/>
    <w:rsid w:val="00BF0F82"/>
    <w:rsid w:val="00BF12A5"/>
    <w:rsid w:val="00BF1FB1"/>
    <w:rsid w:val="00BF20A6"/>
    <w:rsid w:val="00BF237A"/>
    <w:rsid w:val="00BF2C2F"/>
    <w:rsid w:val="00BF4091"/>
    <w:rsid w:val="00BF4813"/>
    <w:rsid w:val="00BF69D8"/>
    <w:rsid w:val="00BF7A3A"/>
    <w:rsid w:val="00BF7EC6"/>
    <w:rsid w:val="00C0043C"/>
    <w:rsid w:val="00C0096E"/>
    <w:rsid w:val="00C0129F"/>
    <w:rsid w:val="00C0160A"/>
    <w:rsid w:val="00C01A67"/>
    <w:rsid w:val="00C01D12"/>
    <w:rsid w:val="00C039B4"/>
    <w:rsid w:val="00C041DD"/>
    <w:rsid w:val="00C06B8B"/>
    <w:rsid w:val="00C06E32"/>
    <w:rsid w:val="00C10748"/>
    <w:rsid w:val="00C10833"/>
    <w:rsid w:val="00C12248"/>
    <w:rsid w:val="00C14013"/>
    <w:rsid w:val="00C150E5"/>
    <w:rsid w:val="00C155F1"/>
    <w:rsid w:val="00C163B9"/>
    <w:rsid w:val="00C165A4"/>
    <w:rsid w:val="00C20279"/>
    <w:rsid w:val="00C20C5E"/>
    <w:rsid w:val="00C210DC"/>
    <w:rsid w:val="00C21717"/>
    <w:rsid w:val="00C21760"/>
    <w:rsid w:val="00C22D8E"/>
    <w:rsid w:val="00C2406F"/>
    <w:rsid w:val="00C24E22"/>
    <w:rsid w:val="00C24FEC"/>
    <w:rsid w:val="00C2659C"/>
    <w:rsid w:val="00C267AE"/>
    <w:rsid w:val="00C318E4"/>
    <w:rsid w:val="00C324AC"/>
    <w:rsid w:val="00C325D3"/>
    <w:rsid w:val="00C329A0"/>
    <w:rsid w:val="00C333BE"/>
    <w:rsid w:val="00C33CE7"/>
    <w:rsid w:val="00C35C4B"/>
    <w:rsid w:val="00C369A8"/>
    <w:rsid w:val="00C373D9"/>
    <w:rsid w:val="00C37D92"/>
    <w:rsid w:val="00C411E8"/>
    <w:rsid w:val="00C421B1"/>
    <w:rsid w:val="00C421B7"/>
    <w:rsid w:val="00C421F9"/>
    <w:rsid w:val="00C4261C"/>
    <w:rsid w:val="00C44125"/>
    <w:rsid w:val="00C44F69"/>
    <w:rsid w:val="00C45175"/>
    <w:rsid w:val="00C45622"/>
    <w:rsid w:val="00C46796"/>
    <w:rsid w:val="00C46893"/>
    <w:rsid w:val="00C508CC"/>
    <w:rsid w:val="00C51973"/>
    <w:rsid w:val="00C5242A"/>
    <w:rsid w:val="00C524A2"/>
    <w:rsid w:val="00C537D7"/>
    <w:rsid w:val="00C53AC7"/>
    <w:rsid w:val="00C54B8A"/>
    <w:rsid w:val="00C5553E"/>
    <w:rsid w:val="00C5616A"/>
    <w:rsid w:val="00C56381"/>
    <w:rsid w:val="00C56750"/>
    <w:rsid w:val="00C6028B"/>
    <w:rsid w:val="00C61107"/>
    <w:rsid w:val="00C6146F"/>
    <w:rsid w:val="00C61890"/>
    <w:rsid w:val="00C61F85"/>
    <w:rsid w:val="00C62527"/>
    <w:rsid w:val="00C62E68"/>
    <w:rsid w:val="00C63128"/>
    <w:rsid w:val="00C63219"/>
    <w:rsid w:val="00C67071"/>
    <w:rsid w:val="00C67BF8"/>
    <w:rsid w:val="00C67FF0"/>
    <w:rsid w:val="00C708A5"/>
    <w:rsid w:val="00C70F2B"/>
    <w:rsid w:val="00C710CF"/>
    <w:rsid w:val="00C7291B"/>
    <w:rsid w:val="00C729F7"/>
    <w:rsid w:val="00C72F5E"/>
    <w:rsid w:val="00C7386C"/>
    <w:rsid w:val="00C742A5"/>
    <w:rsid w:val="00C7516A"/>
    <w:rsid w:val="00C752FD"/>
    <w:rsid w:val="00C76518"/>
    <w:rsid w:val="00C77925"/>
    <w:rsid w:val="00C82989"/>
    <w:rsid w:val="00C82E64"/>
    <w:rsid w:val="00C82F7C"/>
    <w:rsid w:val="00C8341D"/>
    <w:rsid w:val="00C84D73"/>
    <w:rsid w:val="00C85D58"/>
    <w:rsid w:val="00C86D59"/>
    <w:rsid w:val="00C86FD9"/>
    <w:rsid w:val="00C8736C"/>
    <w:rsid w:val="00C87E9A"/>
    <w:rsid w:val="00C9100F"/>
    <w:rsid w:val="00C9175E"/>
    <w:rsid w:val="00C91BB8"/>
    <w:rsid w:val="00C926C0"/>
    <w:rsid w:val="00C92E40"/>
    <w:rsid w:val="00C93F37"/>
    <w:rsid w:val="00C93FD8"/>
    <w:rsid w:val="00C952A2"/>
    <w:rsid w:val="00C95337"/>
    <w:rsid w:val="00C96609"/>
    <w:rsid w:val="00CA155A"/>
    <w:rsid w:val="00CA19D7"/>
    <w:rsid w:val="00CA3E2D"/>
    <w:rsid w:val="00CA3EA0"/>
    <w:rsid w:val="00CA4414"/>
    <w:rsid w:val="00CA5C29"/>
    <w:rsid w:val="00CA6036"/>
    <w:rsid w:val="00CA7FDC"/>
    <w:rsid w:val="00CB12CB"/>
    <w:rsid w:val="00CB274C"/>
    <w:rsid w:val="00CB76F0"/>
    <w:rsid w:val="00CB7A01"/>
    <w:rsid w:val="00CB7EE6"/>
    <w:rsid w:val="00CC11BC"/>
    <w:rsid w:val="00CC12E7"/>
    <w:rsid w:val="00CC1312"/>
    <w:rsid w:val="00CC1BFF"/>
    <w:rsid w:val="00CC321F"/>
    <w:rsid w:val="00CC4149"/>
    <w:rsid w:val="00CC57D1"/>
    <w:rsid w:val="00CC7209"/>
    <w:rsid w:val="00CC733B"/>
    <w:rsid w:val="00CC7EEE"/>
    <w:rsid w:val="00CD0389"/>
    <w:rsid w:val="00CD09A2"/>
    <w:rsid w:val="00CD19CB"/>
    <w:rsid w:val="00CD270A"/>
    <w:rsid w:val="00CD4975"/>
    <w:rsid w:val="00CD4D72"/>
    <w:rsid w:val="00CD4EF7"/>
    <w:rsid w:val="00CD5CB0"/>
    <w:rsid w:val="00CD68E6"/>
    <w:rsid w:val="00CD7503"/>
    <w:rsid w:val="00CE07F0"/>
    <w:rsid w:val="00CE12BA"/>
    <w:rsid w:val="00CE3B36"/>
    <w:rsid w:val="00CF056B"/>
    <w:rsid w:val="00CF0CF7"/>
    <w:rsid w:val="00CF2A19"/>
    <w:rsid w:val="00CF3172"/>
    <w:rsid w:val="00CF3429"/>
    <w:rsid w:val="00CF4818"/>
    <w:rsid w:val="00CF4CAD"/>
    <w:rsid w:val="00CF5649"/>
    <w:rsid w:val="00CF5E1B"/>
    <w:rsid w:val="00CF5E79"/>
    <w:rsid w:val="00CF6496"/>
    <w:rsid w:val="00CF7C34"/>
    <w:rsid w:val="00D002E8"/>
    <w:rsid w:val="00D00624"/>
    <w:rsid w:val="00D00CE9"/>
    <w:rsid w:val="00D04E76"/>
    <w:rsid w:val="00D05918"/>
    <w:rsid w:val="00D05F4D"/>
    <w:rsid w:val="00D06045"/>
    <w:rsid w:val="00D060AF"/>
    <w:rsid w:val="00D10A56"/>
    <w:rsid w:val="00D112D6"/>
    <w:rsid w:val="00D117CE"/>
    <w:rsid w:val="00D11D53"/>
    <w:rsid w:val="00D126B0"/>
    <w:rsid w:val="00D132DB"/>
    <w:rsid w:val="00D1332F"/>
    <w:rsid w:val="00D160B9"/>
    <w:rsid w:val="00D167F7"/>
    <w:rsid w:val="00D1719E"/>
    <w:rsid w:val="00D175C7"/>
    <w:rsid w:val="00D17ED2"/>
    <w:rsid w:val="00D2033E"/>
    <w:rsid w:val="00D203A7"/>
    <w:rsid w:val="00D20E99"/>
    <w:rsid w:val="00D21292"/>
    <w:rsid w:val="00D21C23"/>
    <w:rsid w:val="00D22A4D"/>
    <w:rsid w:val="00D24D1C"/>
    <w:rsid w:val="00D260C4"/>
    <w:rsid w:val="00D2644C"/>
    <w:rsid w:val="00D302F5"/>
    <w:rsid w:val="00D30D4D"/>
    <w:rsid w:val="00D31570"/>
    <w:rsid w:val="00D31D9D"/>
    <w:rsid w:val="00D32A6A"/>
    <w:rsid w:val="00D32D24"/>
    <w:rsid w:val="00D336B2"/>
    <w:rsid w:val="00D35285"/>
    <w:rsid w:val="00D35373"/>
    <w:rsid w:val="00D357E4"/>
    <w:rsid w:val="00D358E2"/>
    <w:rsid w:val="00D35BBC"/>
    <w:rsid w:val="00D35D1B"/>
    <w:rsid w:val="00D3664A"/>
    <w:rsid w:val="00D37918"/>
    <w:rsid w:val="00D37B09"/>
    <w:rsid w:val="00D37CAC"/>
    <w:rsid w:val="00D37FA6"/>
    <w:rsid w:val="00D40AC1"/>
    <w:rsid w:val="00D419FA"/>
    <w:rsid w:val="00D41CF9"/>
    <w:rsid w:val="00D43219"/>
    <w:rsid w:val="00D4338D"/>
    <w:rsid w:val="00D44104"/>
    <w:rsid w:val="00D4435C"/>
    <w:rsid w:val="00D44CBE"/>
    <w:rsid w:val="00D4647F"/>
    <w:rsid w:val="00D47261"/>
    <w:rsid w:val="00D47943"/>
    <w:rsid w:val="00D47A59"/>
    <w:rsid w:val="00D526EA"/>
    <w:rsid w:val="00D52E0B"/>
    <w:rsid w:val="00D54397"/>
    <w:rsid w:val="00D54E0D"/>
    <w:rsid w:val="00D55EA2"/>
    <w:rsid w:val="00D56D75"/>
    <w:rsid w:val="00D574EA"/>
    <w:rsid w:val="00D611D5"/>
    <w:rsid w:val="00D6148C"/>
    <w:rsid w:val="00D620F6"/>
    <w:rsid w:val="00D62162"/>
    <w:rsid w:val="00D622FB"/>
    <w:rsid w:val="00D63084"/>
    <w:rsid w:val="00D63AB6"/>
    <w:rsid w:val="00D6585B"/>
    <w:rsid w:val="00D65CD2"/>
    <w:rsid w:val="00D660D3"/>
    <w:rsid w:val="00D664D6"/>
    <w:rsid w:val="00D66A5D"/>
    <w:rsid w:val="00D6724E"/>
    <w:rsid w:val="00D67CD8"/>
    <w:rsid w:val="00D73152"/>
    <w:rsid w:val="00D73421"/>
    <w:rsid w:val="00D7348E"/>
    <w:rsid w:val="00D73954"/>
    <w:rsid w:val="00D7399F"/>
    <w:rsid w:val="00D74896"/>
    <w:rsid w:val="00D75B62"/>
    <w:rsid w:val="00D75E71"/>
    <w:rsid w:val="00D77821"/>
    <w:rsid w:val="00D80CA8"/>
    <w:rsid w:val="00D82B52"/>
    <w:rsid w:val="00D8339F"/>
    <w:rsid w:val="00D8482F"/>
    <w:rsid w:val="00D852A9"/>
    <w:rsid w:val="00D85A37"/>
    <w:rsid w:val="00D863F9"/>
    <w:rsid w:val="00D87829"/>
    <w:rsid w:val="00D91367"/>
    <w:rsid w:val="00D91CE8"/>
    <w:rsid w:val="00D92EF1"/>
    <w:rsid w:val="00D9344D"/>
    <w:rsid w:val="00D93BC6"/>
    <w:rsid w:val="00D93C4D"/>
    <w:rsid w:val="00D93FA7"/>
    <w:rsid w:val="00D94B28"/>
    <w:rsid w:val="00D95662"/>
    <w:rsid w:val="00D956A3"/>
    <w:rsid w:val="00D96AC6"/>
    <w:rsid w:val="00D97879"/>
    <w:rsid w:val="00DA0D9F"/>
    <w:rsid w:val="00DA4169"/>
    <w:rsid w:val="00DA500B"/>
    <w:rsid w:val="00DA5773"/>
    <w:rsid w:val="00DA68DF"/>
    <w:rsid w:val="00DA6D73"/>
    <w:rsid w:val="00DB0253"/>
    <w:rsid w:val="00DB055C"/>
    <w:rsid w:val="00DB0DAB"/>
    <w:rsid w:val="00DB2A55"/>
    <w:rsid w:val="00DB4276"/>
    <w:rsid w:val="00DB6833"/>
    <w:rsid w:val="00DC123C"/>
    <w:rsid w:val="00DC15ED"/>
    <w:rsid w:val="00DC24C8"/>
    <w:rsid w:val="00DC2D6E"/>
    <w:rsid w:val="00DC2EC5"/>
    <w:rsid w:val="00DC4AB9"/>
    <w:rsid w:val="00DC518D"/>
    <w:rsid w:val="00DC52A4"/>
    <w:rsid w:val="00DC5A26"/>
    <w:rsid w:val="00DC7845"/>
    <w:rsid w:val="00DD0175"/>
    <w:rsid w:val="00DD046A"/>
    <w:rsid w:val="00DD33F9"/>
    <w:rsid w:val="00DD3691"/>
    <w:rsid w:val="00DD3DEF"/>
    <w:rsid w:val="00DD3E19"/>
    <w:rsid w:val="00DD4103"/>
    <w:rsid w:val="00DD4711"/>
    <w:rsid w:val="00DD561D"/>
    <w:rsid w:val="00DD56D7"/>
    <w:rsid w:val="00DD6876"/>
    <w:rsid w:val="00DD6E82"/>
    <w:rsid w:val="00DD7847"/>
    <w:rsid w:val="00DE08E4"/>
    <w:rsid w:val="00DE0A74"/>
    <w:rsid w:val="00DE21F4"/>
    <w:rsid w:val="00DE304C"/>
    <w:rsid w:val="00DE43CD"/>
    <w:rsid w:val="00DE5628"/>
    <w:rsid w:val="00DE5B38"/>
    <w:rsid w:val="00DE6A2F"/>
    <w:rsid w:val="00DE6C35"/>
    <w:rsid w:val="00DE7A3A"/>
    <w:rsid w:val="00DE7C30"/>
    <w:rsid w:val="00DF011E"/>
    <w:rsid w:val="00DF1565"/>
    <w:rsid w:val="00DF3026"/>
    <w:rsid w:val="00DF36A5"/>
    <w:rsid w:val="00DF383D"/>
    <w:rsid w:val="00DF3D73"/>
    <w:rsid w:val="00DF515D"/>
    <w:rsid w:val="00DF7CFD"/>
    <w:rsid w:val="00E0141C"/>
    <w:rsid w:val="00E01DE2"/>
    <w:rsid w:val="00E04295"/>
    <w:rsid w:val="00E04342"/>
    <w:rsid w:val="00E045B6"/>
    <w:rsid w:val="00E0476F"/>
    <w:rsid w:val="00E04A31"/>
    <w:rsid w:val="00E04DC2"/>
    <w:rsid w:val="00E05AF2"/>
    <w:rsid w:val="00E05C7B"/>
    <w:rsid w:val="00E07729"/>
    <w:rsid w:val="00E07F74"/>
    <w:rsid w:val="00E10E87"/>
    <w:rsid w:val="00E111EC"/>
    <w:rsid w:val="00E11EA0"/>
    <w:rsid w:val="00E13118"/>
    <w:rsid w:val="00E135F5"/>
    <w:rsid w:val="00E13850"/>
    <w:rsid w:val="00E14BE0"/>
    <w:rsid w:val="00E157D3"/>
    <w:rsid w:val="00E16761"/>
    <w:rsid w:val="00E1732D"/>
    <w:rsid w:val="00E20ECE"/>
    <w:rsid w:val="00E22066"/>
    <w:rsid w:val="00E236E0"/>
    <w:rsid w:val="00E23A8D"/>
    <w:rsid w:val="00E246DE"/>
    <w:rsid w:val="00E30D67"/>
    <w:rsid w:val="00E33B8D"/>
    <w:rsid w:val="00E33DE1"/>
    <w:rsid w:val="00E36B22"/>
    <w:rsid w:val="00E37762"/>
    <w:rsid w:val="00E37A5F"/>
    <w:rsid w:val="00E40A62"/>
    <w:rsid w:val="00E40BA7"/>
    <w:rsid w:val="00E41ED9"/>
    <w:rsid w:val="00E4275A"/>
    <w:rsid w:val="00E43F10"/>
    <w:rsid w:val="00E4402F"/>
    <w:rsid w:val="00E44132"/>
    <w:rsid w:val="00E442F7"/>
    <w:rsid w:val="00E45505"/>
    <w:rsid w:val="00E45BCC"/>
    <w:rsid w:val="00E45ED3"/>
    <w:rsid w:val="00E46270"/>
    <w:rsid w:val="00E463B7"/>
    <w:rsid w:val="00E46C52"/>
    <w:rsid w:val="00E47D2D"/>
    <w:rsid w:val="00E50D8E"/>
    <w:rsid w:val="00E5110D"/>
    <w:rsid w:val="00E511DD"/>
    <w:rsid w:val="00E53CA6"/>
    <w:rsid w:val="00E53E2C"/>
    <w:rsid w:val="00E542D9"/>
    <w:rsid w:val="00E543CB"/>
    <w:rsid w:val="00E54605"/>
    <w:rsid w:val="00E55634"/>
    <w:rsid w:val="00E56173"/>
    <w:rsid w:val="00E5677E"/>
    <w:rsid w:val="00E5760F"/>
    <w:rsid w:val="00E62624"/>
    <w:rsid w:val="00E63008"/>
    <w:rsid w:val="00E63ADA"/>
    <w:rsid w:val="00E63BD2"/>
    <w:rsid w:val="00E63FF9"/>
    <w:rsid w:val="00E6445E"/>
    <w:rsid w:val="00E64D4B"/>
    <w:rsid w:val="00E65445"/>
    <w:rsid w:val="00E6546C"/>
    <w:rsid w:val="00E6590E"/>
    <w:rsid w:val="00E65E6A"/>
    <w:rsid w:val="00E66E1B"/>
    <w:rsid w:val="00E703A7"/>
    <w:rsid w:val="00E71B55"/>
    <w:rsid w:val="00E71D41"/>
    <w:rsid w:val="00E726CE"/>
    <w:rsid w:val="00E72867"/>
    <w:rsid w:val="00E72B14"/>
    <w:rsid w:val="00E73105"/>
    <w:rsid w:val="00E7476C"/>
    <w:rsid w:val="00E74824"/>
    <w:rsid w:val="00E74CD1"/>
    <w:rsid w:val="00E7543F"/>
    <w:rsid w:val="00E76AF4"/>
    <w:rsid w:val="00E77FAD"/>
    <w:rsid w:val="00E80163"/>
    <w:rsid w:val="00E80A13"/>
    <w:rsid w:val="00E818D0"/>
    <w:rsid w:val="00E821CE"/>
    <w:rsid w:val="00E8403C"/>
    <w:rsid w:val="00E84A97"/>
    <w:rsid w:val="00E85913"/>
    <w:rsid w:val="00E85D04"/>
    <w:rsid w:val="00E86834"/>
    <w:rsid w:val="00E86F9F"/>
    <w:rsid w:val="00E878FC"/>
    <w:rsid w:val="00E8790E"/>
    <w:rsid w:val="00E87AC3"/>
    <w:rsid w:val="00E91404"/>
    <w:rsid w:val="00E95B79"/>
    <w:rsid w:val="00E966AE"/>
    <w:rsid w:val="00E97570"/>
    <w:rsid w:val="00E97D54"/>
    <w:rsid w:val="00EA18A5"/>
    <w:rsid w:val="00EA3790"/>
    <w:rsid w:val="00EA3C94"/>
    <w:rsid w:val="00EA3D4C"/>
    <w:rsid w:val="00EA6160"/>
    <w:rsid w:val="00EA66FA"/>
    <w:rsid w:val="00EA7606"/>
    <w:rsid w:val="00EA786B"/>
    <w:rsid w:val="00EB04B2"/>
    <w:rsid w:val="00EB09E7"/>
    <w:rsid w:val="00EB0C6E"/>
    <w:rsid w:val="00EB18A5"/>
    <w:rsid w:val="00EB24FA"/>
    <w:rsid w:val="00EB40EC"/>
    <w:rsid w:val="00EB44BC"/>
    <w:rsid w:val="00EB4D4E"/>
    <w:rsid w:val="00EB4E22"/>
    <w:rsid w:val="00EB57AC"/>
    <w:rsid w:val="00EB5B4A"/>
    <w:rsid w:val="00EB60D6"/>
    <w:rsid w:val="00EB7415"/>
    <w:rsid w:val="00EB76F7"/>
    <w:rsid w:val="00EC0CB7"/>
    <w:rsid w:val="00EC2B0A"/>
    <w:rsid w:val="00EC4C94"/>
    <w:rsid w:val="00EC560A"/>
    <w:rsid w:val="00EC616F"/>
    <w:rsid w:val="00EC64BD"/>
    <w:rsid w:val="00EC650D"/>
    <w:rsid w:val="00EC6594"/>
    <w:rsid w:val="00EC670D"/>
    <w:rsid w:val="00EC76DA"/>
    <w:rsid w:val="00EC7DC9"/>
    <w:rsid w:val="00ED08AB"/>
    <w:rsid w:val="00ED10BF"/>
    <w:rsid w:val="00ED2182"/>
    <w:rsid w:val="00ED25DC"/>
    <w:rsid w:val="00ED318E"/>
    <w:rsid w:val="00ED332F"/>
    <w:rsid w:val="00ED3FDB"/>
    <w:rsid w:val="00ED63CA"/>
    <w:rsid w:val="00ED674A"/>
    <w:rsid w:val="00ED7385"/>
    <w:rsid w:val="00ED78F1"/>
    <w:rsid w:val="00EE0C89"/>
    <w:rsid w:val="00EE1393"/>
    <w:rsid w:val="00EE2523"/>
    <w:rsid w:val="00EE282B"/>
    <w:rsid w:val="00EE32C6"/>
    <w:rsid w:val="00EE33B2"/>
    <w:rsid w:val="00EE33DD"/>
    <w:rsid w:val="00EE555F"/>
    <w:rsid w:val="00EE5B7B"/>
    <w:rsid w:val="00EE5EF0"/>
    <w:rsid w:val="00EF009A"/>
    <w:rsid w:val="00EF076A"/>
    <w:rsid w:val="00EF2849"/>
    <w:rsid w:val="00EF3322"/>
    <w:rsid w:val="00EF39DD"/>
    <w:rsid w:val="00EF492E"/>
    <w:rsid w:val="00EF7449"/>
    <w:rsid w:val="00EF7804"/>
    <w:rsid w:val="00F004D4"/>
    <w:rsid w:val="00F0188C"/>
    <w:rsid w:val="00F02E59"/>
    <w:rsid w:val="00F03802"/>
    <w:rsid w:val="00F04936"/>
    <w:rsid w:val="00F04B25"/>
    <w:rsid w:val="00F05A95"/>
    <w:rsid w:val="00F06807"/>
    <w:rsid w:val="00F06FED"/>
    <w:rsid w:val="00F07A59"/>
    <w:rsid w:val="00F07BDB"/>
    <w:rsid w:val="00F1381D"/>
    <w:rsid w:val="00F13BAA"/>
    <w:rsid w:val="00F141B9"/>
    <w:rsid w:val="00F14C97"/>
    <w:rsid w:val="00F15EF9"/>
    <w:rsid w:val="00F16F24"/>
    <w:rsid w:val="00F20C7F"/>
    <w:rsid w:val="00F21F86"/>
    <w:rsid w:val="00F22307"/>
    <w:rsid w:val="00F225D6"/>
    <w:rsid w:val="00F22EFF"/>
    <w:rsid w:val="00F2388B"/>
    <w:rsid w:val="00F241F4"/>
    <w:rsid w:val="00F26C87"/>
    <w:rsid w:val="00F2705C"/>
    <w:rsid w:val="00F27473"/>
    <w:rsid w:val="00F300AA"/>
    <w:rsid w:val="00F304CA"/>
    <w:rsid w:val="00F305B4"/>
    <w:rsid w:val="00F30FDD"/>
    <w:rsid w:val="00F32BA7"/>
    <w:rsid w:val="00F34210"/>
    <w:rsid w:val="00F35B4B"/>
    <w:rsid w:val="00F36427"/>
    <w:rsid w:val="00F368AF"/>
    <w:rsid w:val="00F36A69"/>
    <w:rsid w:val="00F37A8D"/>
    <w:rsid w:val="00F37BAF"/>
    <w:rsid w:val="00F37F88"/>
    <w:rsid w:val="00F402F7"/>
    <w:rsid w:val="00F41A73"/>
    <w:rsid w:val="00F424CC"/>
    <w:rsid w:val="00F4278D"/>
    <w:rsid w:val="00F435C8"/>
    <w:rsid w:val="00F45EE4"/>
    <w:rsid w:val="00F46CD7"/>
    <w:rsid w:val="00F47413"/>
    <w:rsid w:val="00F47AE1"/>
    <w:rsid w:val="00F50A38"/>
    <w:rsid w:val="00F52BFD"/>
    <w:rsid w:val="00F536BF"/>
    <w:rsid w:val="00F55704"/>
    <w:rsid w:val="00F557B3"/>
    <w:rsid w:val="00F557FB"/>
    <w:rsid w:val="00F55D0B"/>
    <w:rsid w:val="00F57F33"/>
    <w:rsid w:val="00F613B0"/>
    <w:rsid w:val="00F61478"/>
    <w:rsid w:val="00F61ED9"/>
    <w:rsid w:val="00F62EE5"/>
    <w:rsid w:val="00F643DF"/>
    <w:rsid w:val="00F6478D"/>
    <w:rsid w:val="00F6540D"/>
    <w:rsid w:val="00F65A7E"/>
    <w:rsid w:val="00F66548"/>
    <w:rsid w:val="00F66C43"/>
    <w:rsid w:val="00F67422"/>
    <w:rsid w:val="00F7042E"/>
    <w:rsid w:val="00F7186B"/>
    <w:rsid w:val="00F7203B"/>
    <w:rsid w:val="00F738C4"/>
    <w:rsid w:val="00F73B00"/>
    <w:rsid w:val="00F745C8"/>
    <w:rsid w:val="00F74C4D"/>
    <w:rsid w:val="00F77217"/>
    <w:rsid w:val="00F81E24"/>
    <w:rsid w:val="00F827A9"/>
    <w:rsid w:val="00F82C62"/>
    <w:rsid w:val="00F831C8"/>
    <w:rsid w:val="00F845EC"/>
    <w:rsid w:val="00F84671"/>
    <w:rsid w:val="00F85B05"/>
    <w:rsid w:val="00F8710B"/>
    <w:rsid w:val="00F87636"/>
    <w:rsid w:val="00F91703"/>
    <w:rsid w:val="00F91CA4"/>
    <w:rsid w:val="00F92EF0"/>
    <w:rsid w:val="00F939A9"/>
    <w:rsid w:val="00F93EE3"/>
    <w:rsid w:val="00F94795"/>
    <w:rsid w:val="00F960A8"/>
    <w:rsid w:val="00FA1D11"/>
    <w:rsid w:val="00FA221E"/>
    <w:rsid w:val="00FA26BF"/>
    <w:rsid w:val="00FA293E"/>
    <w:rsid w:val="00FA29E5"/>
    <w:rsid w:val="00FA3044"/>
    <w:rsid w:val="00FA35E7"/>
    <w:rsid w:val="00FA3791"/>
    <w:rsid w:val="00FA471E"/>
    <w:rsid w:val="00FA51A5"/>
    <w:rsid w:val="00FA5580"/>
    <w:rsid w:val="00FA5E82"/>
    <w:rsid w:val="00FA76E9"/>
    <w:rsid w:val="00FA7DE9"/>
    <w:rsid w:val="00FA7F9A"/>
    <w:rsid w:val="00FB038B"/>
    <w:rsid w:val="00FB0C1F"/>
    <w:rsid w:val="00FB0E9B"/>
    <w:rsid w:val="00FB112E"/>
    <w:rsid w:val="00FB16FA"/>
    <w:rsid w:val="00FB1E11"/>
    <w:rsid w:val="00FB1F86"/>
    <w:rsid w:val="00FB30E6"/>
    <w:rsid w:val="00FB37CC"/>
    <w:rsid w:val="00FB4A0B"/>
    <w:rsid w:val="00FB53C7"/>
    <w:rsid w:val="00FB5BC6"/>
    <w:rsid w:val="00FB6626"/>
    <w:rsid w:val="00FB7075"/>
    <w:rsid w:val="00FC1DD1"/>
    <w:rsid w:val="00FC2489"/>
    <w:rsid w:val="00FC33EA"/>
    <w:rsid w:val="00FC3996"/>
    <w:rsid w:val="00FC3B36"/>
    <w:rsid w:val="00FC7A02"/>
    <w:rsid w:val="00FD14BB"/>
    <w:rsid w:val="00FD2107"/>
    <w:rsid w:val="00FD2DA3"/>
    <w:rsid w:val="00FD310A"/>
    <w:rsid w:val="00FD319E"/>
    <w:rsid w:val="00FD3BE7"/>
    <w:rsid w:val="00FD479E"/>
    <w:rsid w:val="00FD5A37"/>
    <w:rsid w:val="00FD5E12"/>
    <w:rsid w:val="00FD729C"/>
    <w:rsid w:val="00FE0EDC"/>
    <w:rsid w:val="00FE1392"/>
    <w:rsid w:val="00FE145E"/>
    <w:rsid w:val="00FE1A23"/>
    <w:rsid w:val="00FE271E"/>
    <w:rsid w:val="00FE32C5"/>
    <w:rsid w:val="00FE44F6"/>
    <w:rsid w:val="00FE581D"/>
    <w:rsid w:val="00FE5A9A"/>
    <w:rsid w:val="00FE5F05"/>
    <w:rsid w:val="00FE6710"/>
    <w:rsid w:val="00FE7022"/>
    <w:rsid w:val="00FF1957"/>
    <w:rsid w:val="00FF1CB0"/>
    <w:rsid w:val="00FF234A"/>
    <w:rsid w:val="00FF3CBF"/>
    <w:rsid w:val="00FF4CC5"/>
    <w:rsid w:val="00FF5EDA"/>
    <w:rsid w:val="00FF6A09"/>
    <w:rsid w:val="00FF6FAD"/>
    <w:rsid w:val="00FF7C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0CC4E7"/>
  <w15:docId w15:val="{3AAAD4D3-55D3-4D57-8A16-6E972E674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71E60"/>
    <w:rPr>
      <w:rFonts w:ascii="Calibri" w:eastAsia="Calibri" w:hAnsi="Calibri" w:cs="Calibri"/>
      <w:lang w:bidi="en-US"/>
    </w:rPr>
  </w:style>
  <w:style w:type="paragraph" w:styleId="Heading1">
    <w:name w:val="heading 1"/>
    <w:basedOn w:val="Normal"/>
    <w:uiPriority w:val="1"/>
    <w:qFormat/>
    <w:pPr>
      <w:spacing w:before="1"/>
      <w:ind w:left="120"/>
      <w:outlineLvl w:val="0"/>
    </w:pPr>
    <w:rPr>
      <w:b/>
      <w:bCs/>
      <w:sz w:val="24"/>
      <w:szCs w:val="24"/>
    </w:rPr>
  </w:style>
  <w:style w:type="paragraph" w:styleId="Heading2">
    <w:name w:val="heading 2"/>
    <w:basedOn w:val="Normal"/>
    <w:uiPriority w:val="1"/>
    <w:qFormat/>
    <w:pPr>
      <w:spacing w:before="38"/>
      <w:ind w:left="120"/>
      <w:outlineLvl w:val="1"/>
    </w:pPr>
    <w:rPr>
      <w:b/>
      <w:bCs/>
      <w:u w:val="single" w:color="000000"/>
    </w:rPr>
  </w:style>
  <w:style w:type="paragraph" w:styleId="Heading3">
    <w:name w:val="heading 3"/>
    <w:basedOn w:val="Normal"/>
    <w:next w:val="Normal"/>
    <w:link w:val="Heading3Char"/>
    <w:uiPriority w:val="9"/>
    <w:unhideWhenUsed/>
    <w:qFormat/>
    <w:rsid w:val="00E40BA7"/>
    <w:pPr>
      <w:keepNext/>
      <w:keepLines/>
      <w:widowControl/>
      <w:autoSpaceDE/>
      <w:autoSpaceDN/>
      <w:spacing w:before="40" w:line="288" w:lineRule="auto"/>
      <w:outlineLvl w:val="2"/>
    </w:pPr>
    <w:rPr>
      <w:rFonts w:asciiTheme="majorHAnsi" w:eastAsiaTheme="majorEastAsia" w:hAnsiTheme="majorHAnsi" w:cstheme="majorBidi"/>
      <w:color w:val="243F60" w:themeColor="accent1" w:themeShade="7F"/>
      <w:sz w:val="24"/>
      <w:szCs w:val="24"/>
      <w:lang w:eastAsia="ja-JP" w:bidi="ar-SA"/>
    </w:rPr>
  </w:style>
  <w:style w:type="paragraph" w:styleId="Heading5">
    <w:name w:val="heading 5"/>
    <w:basedOn w:val="Normal"/>
    <w:next w:val="Normal"/>
    <w:link w:val="Heading5Char"/>
    <w:uiPriority w:val="9"/>
    <w:unhideWhenUsed/>
    <w:qFormat/>
    <w:rsid w:val="00E40BA7"/>
    <w:pPr>
      <w:keepNext/>
      <w:keepLines/>
      <w:widowControl/>
      <w:autoSpaceDE/>
      <w:autoSpaceDN/>
      <w:spacing w:before="40" w:line="288" w:lineRule="auto"/>
      <w:outlineLvl w:val="4"/>
    </w:pPr>
    <w:rPr>
      <w:rFonts w:asciiTheme="majorHAnsi" w:eastAsiaTheme="majorEastAsia" w:hAnsiTheme="majorHAnsi" w:cstheme="majorBidi"/>
      <w:color w:val="365F91" w:themeColor="accent1" w:themeShade="BF"/>
      <w:sz w:val="18"/>
      <w:szCs w:val="20"/>
      <w:lang w:eastAsia="ja-JP"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27"/>
      <w:ind w:left="836" w:hanging="588"/>
    </w:pPr>
  </w:style>
  <w:style w:type="paragraph" w:customStyle="1" w:styleId="TableParagraph">
    <w:name w:val="Table Paragraph"/>
    <w:basedOn w:val="Normal"/>
    <w:uiPriority w:val="1"/>
    <w:qFormat/>
    <w:pPr>
      <w:spacing w:before="7" w:line="121" w:lineRule="exact"/>
      <w:jc w:val="right"/>
    </w:pPr>
  </w:style>
  <w:style w:type="paragraph" w:customStyle="1" w:styleId="Default">
    <w:name w:val="Default"/>
    <w:rsid w:val="00D7399F"/>
    <w:pPr>
      <w:widowControl/>
      <w:adjustRightInd w:val="0"/>
    </w:pPr>
    <w:rPr>
      <w:rFonts w:ascii="Calibri" w:hAnsi="Calibri" w:cs="Calibri"/>
      <w:color w:val="000000"/>
      <w:sz w:val="24"/>
      <w:szCs w:val="24"/>
    </w:rPr>
  </w:style>
  <w:style w:type="paragraph" w:styleId="PlainText">
    <w:name w:val="Plain Text"/>
    <w:basedOn w:val="Normal"/>
    <w:link w:val="PlainTextChar"/>
    <w:uiPriority w:val="99"/>
    <w:unhideWhenUsed/>
    <w:rsid w:val="00617ED1"/>
    <w:pPr>
      <w:widowControl/>
      <w:autoSpaceDE/>
      <w:autoSpaceDN/>
    </w:pPr>
    <w:rPr>
      <w:rFonts w:eastAsiaTheme="minorHAnsi" w:cs="Times New Roman"/>
      <w:lang w:bidi="ar-SA"/>
    </w:rPr>
  </w:style>
  <w:style w:type="character" w:customStyle="1" w:styleId="PlainTextChar">
    <w:name w:val="Plain Text Char"/>
    <w:basedOn w:val="DefaultParagraphFont"/>
    <w:link w:val="PlainText"/>
    <w:uiPriority w:val="99"/>
    <w:rsid w:val="00617ED1"/>
    <w:rPr>
      <w:rFonts w:ascii="Calibri" w:hAnsi="Calibri" w:cs="Times New Roman"/>
    </w:rPr>
  </w:style>
  <w:style w:type="paragraph" w:styleId="Header">
    <w:name w:val="header"/>
    <w:basedOn w:val="Normal"/>
    <w:link w:val="HeaderChar"/>
    <w:uiPriority w:val="99"/>
    <w:unhideWhenUsed/>
    <w:rsid w:val="00BB4158"/>
    <w:pPr>
      <w:tabs>
        <w:tab w:val="center" w:pos="4680"/>
        <w:tab w:val="right" w:pos="9360"/>
      </w:tabs>
    </w:pPr>
  </w:style>
  <w:style w:type="character" w:customStyle="1" w:styleId="HeaderChar">
    <w:name w:val="Header Char"/>
    <w:basedOn w:val="DefaultParagraphFont"/>
    <w:link w:val="Header"/>
    <w:uiPriority w:val="99"/>
    <w:rsid w:val="00BB4158"/>
    <w:rPr>
      <w:rFonts w:ascii="Calibri" w:eastAsia="Calibri" w:hAnsi="Calibri" w:cs="Calibri"/>
      <w:lang w:bidi="en-US"/>
    </w:rPr>
  </w:style>
  <w:style w:type="paragraph" w:styleId="Footer">
    <w:name w:val="footer"/>
    <w:basedOn w:val="Normal"/>
    <w:link w:val="FooterChar"/>
    <w:uiPriority w:val="99"/>
    <w:unhideWhenUsed/>
    <w:rsid w:val="00BB4158"/>
    <w:pPr>
      <w:tabs>
        <w:tab w:val="center" w:pos="4680"/>
        <w:tab w:val="right" w:pos="9360"/>
      </w:tabs>
    </w:pPr>
  </w:style>
  <w:style w:type="character" w:customStyle="1" w:styleId="FooterChar">
    <w:name w:val="Footer Char"/>
    <w:basedOn w:val="DefaultParagraphFont"/>
    <w:link w:val="Footer"/>
    <w:uiPriority w:val="99"/>
    <w:rsid w:val="00BB4158"/>
    <w:rPr>
      <w:rFonts w:ascii="Calibri" w:eastAsia="Calibri" w:hAnsi="Calibri" w:cs="Calibri"/>
      <w:lang w:bidi="en-US"/>
    </w:rPr>
  </w:style>
  <w:style w:type="character" w:styleId="LineNumber">
    <w:name w:val="line number"/>
    <w:basedOn w:val="DefaultParagraphFont"/>
    <w:uiPriority w:val="99"/>
    <w:semiHidden/>
    <w:unhideWhenUsed/>
    <w:rsid w:val="00247E44"/>
  </w:style>
  <w:style w:type="character" w:styleId="CommentReference">
    <w:name w:val="annotation reference"/>
    <w:basedOn w:val="DefaultParagraphFont"/>
    <w:uiPriority w:val="99"/>
    <w:semiHidden/>
    <w:unhideWhenUsed/>
    <w:rsid w:val="00197625"/>
    <w:rPr>
      <w:sz w:val="16"/>
      <w:szCs w:val="16"/>
    </w:rPr>
  </w:style>
  <w:style w:type="paragraph" w:styleId="CommentText">
    <w:name w:val="annotation text"/>
    <w:basedOn w:val="Normal"/>
    <w:link w:val="CommentTextChar"/>
    <w:uiPriority w:val="99"/>
    <w:semiHidden/>
    <w:unhideWhenUsed/>
    <w:rsid w:val="00197625"/>
    <w:rPr>
      <w:sz w:val="20"/>
      <w:szCs w:val="20"/>
    </w:rPr>
  </w:style>
  <w:style w:type="character" w:customStyle="1" w:styleId="CommentTextChar">
    <w:name w:val="Comment Text Char"/>
    <w:basedOn w:val="DefaultParagraphFont"/>
    <w:link w:val="CommentText"/>
    <w:uiPriority w:val="99"/>
    <w:semiHidden/>
    <w:rsid w:val="00197625"/>
    <w:rPr>
      <w:rFonts w:ascii="Calibri" w:eastAsia="Calibri" w:hAnsi="Calibri" w:cs="Calibri"/>
      <w:sz w:val="20"/>
      <w:szCs w:val="20"/>
      <w:lang w:bidi="en-US"/>
    </w:rPr>
  </w:style>
  <w:style w:type="paragraph" w:styleId="CommentSubject">
    <w:name w:val="annotation subject"/>
    <w:basedOn w:val="CommentText"/>
    <w:next w:val="CommentText"/>
    <w:link w:val="CommentSubjectChar"/>
    <w:uiPriority w:val="99"/>
    <w:semiHidden/>
    <w:unhideWhenUsed/>
    <w:rsid w:val="00197625"/>
    <w:rPr>
      <w:b/>
      <w:bCs/>
    </w:rPr>
  </w:style>
  <w:style w:type="character" w:customStyle="1" w:styleId="CommentSubjectChar">
    <w:name w:val="Comment Subject Char"/>
    <w:basedOn w:val="CommentTextChar"/>
    <w:link w:val="CommentSubject"/>
    <w:uiPriority w:val="99"/>
    <w:semiHidden/>
    <w:rsid w:val="00197625"/>
    <w:rPr>
      <w:rFonts w:ascii="Calibri" w:eastAsia="Calibri" w:hAnsi="Calibri" w:cs="Calibri"/>
      <w:b/>
      <w:bCs/>
      <w:sz w:val="20"/>
      <w:szCs w:val="20"/>
      <w:lang w:bidi="en-US"/>
    </w:rPr>
  </w:style>
  <w:style w:type="paragraph" w:styleId="BalloonText">
    <w:name w:val="Balloon Text"/>
    <w:basedOn w:val="Normal"/>
    <w:link w:val="BalloonTextChar"/>
    <w:uiPriority w:val="99"/>
    <w:semiHidden/>
    <w:unhideWhenUsed/>
    <w:rsid w:val="0019762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7625"/>
    <w:rPr>
      <w:rFonts w:ascii="Segoe UI" w:eastAsia="Calibri" w:hAnsi="Segoe UI" w:cs="Segoe UI"/>
      <w:sz w:val="18"/>
      <w:szCs w:val="18"/>
      <w:lang w:bidi="en-US"/>
    </w:rPr>
  </w:style>
  <w:style w:type="character" w:customStyle="1" w:styleId="normaltextrun">
    <w:name w:val="normaltextrun"/>
    <w:basedOn w:val="DefaultParagraphFont"/>
    <w:rsid w:val="00734BFC"/>
  </w:style>
  <w:style w:type="paragraph" w:styleId="NormalWeb">
    <w:name w:val="Normal (Web)"/>
    <w:basedOn w:val="Normal"/>
    <w:uiPriority w:val="99"/>
    <w:unhideWhenUsed/>
    <w:rsid w:val="008108AB"/>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character" w:styleId="Hyperlink">
    <w:name w:val="Hyperlink"/>
    <w:basedOn w:val="DefaultParagraphFont"/>
    <w:uiPriority w:val="99"/>
    <w:unhideWhenUsed/>
    <w:rsid w:val="00ED78F1"/>
    <w:rPr>
      <w:color w:val="0000FF" w:themeColor="hyperlink"/>
      <w:u w:val="single"/>
    </w:rPr>
  </w:style>
  <w:style w:type="paragraph" w:styleId="NoSpacing">
    <w:name w:val="No Spacing"/>
    <w:link w:val="NoSpacingChar"/>
    <w:uiPriority w:val="36"/>
    <w:qFormat/>
    <w:rsid w:val="006C26E2"/>
    <w:pPr>
      <w:widowControl/>
      <w:autoSpaceDE/>
      <w:autoSpaceDN/>
    </w:pPr>
  </w:style>
  <w:style w:type="character" w:customStyle="1" w:styleId="NoSpacingChar">
    <w:name w:val="No Spacing Char"/>
    <w:basedOn w:val="DefaultParagraphFont"/>
    <w:link w:val="NoSpacing"/>
    <w:uiPriority w:val="1"/>
    <w:rsid w:val="0049174B"/>
  </w:style>
  <w:style w:type="character" w:styleId="PlaceholderText">
    <w:name w:val="Placeholder Text"/>
    <w:basedOn w:val="DefaultParagraphFont"/>
    <w:uiPriority w:val="99"/>
    <w:semiHidden/>
    <w:rsid w:val="00295310"/>
    <w:rPr>
      <w:color w:val="808080"/>
    </w:rPr>
  </w:style>
  <w:style w:type="table" w:customStyle="1" w:styleId="TableGrid1">
    <w:name w:val="Table Grid1"/>
    <w:basedOn w:val="TableNormal"/>
    <w:next w:val="TableGrid"/>
    <w:uiPriority w:val="39"/>
    <w:rsid w:val="00977AD2"/>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1">
    <w:name w:val="Grid Table 4 - Accent 51"/>
    <w:basedOn w:val="TableNormal"/>
    <w:next w:val="GridTable4-Accent5"/>
    <w:uiPriority w:val="49"/>
    <w:rsid w:val="00977AD2"/>
    <w:pPr>
      <w:widowControl/>
      <w:autoSpaceDE/>
      <w:autoSpaceDN/>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TableGrid">
    <w:name w:val="Table Grid"/>
    <w:basedOn w:val="TableNormal"/>
    <w:uiPriority w:val="39"/>
    <w:rsid w:val="00977A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977AD2"/>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Heading3Char">
    <w:name w:val="Heading 3 Char"/>
    <w:basedOn w:val="DefaultParagraphFont"/>
    <w:link w:val="Heading3"/>
    <w:uiPriority w:val="9"/>
    <w:rsid w:val="00E40BA7"/>
    <w:rPr>
      <w:rFonts w:asciiTheme="majorHAnsi" w:eastAsiaTheme="majorEastAsia" w:hAnsiTheme="majorHAnsi" w:cstheme="majorBidi"/>
      <w:color w:val="243F60" w:themeColor="accent1" w:themeShade="7F"/>
      <w:sz w:val="24"/>
      <w:szCs w:val="24"/>
      <w:lang w:eastAsia="ja-JP"/>
    </w:rPr>
  </w:style>
  <w:style w:type="character" w:customStyle="1" w:styleId="Heading5Char">
    <w:name w:val="Heading 5 Char"/>
    <w:basedOn w:val="DefaultParagraphFont"/>
    <w:link w:val="Heading5"/>
    <w:uiPriority w:val="9"/>
    <w:rsid w:val="00E40BA7"/>
    <w:rPr>
      <w:rFonts w:asciiTheme="majorHAnsi" w:eastAsiaTheme="majorEastAsia" w:hAnsiTheme="majorHAnsi" w:cstheme="majorBidi"/>
      <w:color w:val="365F91" w:themeColor="accent1" w:themeShade="BF"/>
      <w:sz w:val="18"/>
      <w:szCs w:val="20"/>
      <w:lang w:eastAsia="ja-JP"/>
    </w:rPr>
  </w:style>
  <w:style w:type="character" w:styleId="FollowedHyperlink">
    <w:name w:val="FollowedHyperlink"/>
    <w:basedOn w:val="DefaultParagraphFont"/>
    <w:uiPriority w:val="99"/>
    <w:semiHidden/>
    <w:unhideWhenUsed/>
    <w:rsid w:val="00B06F8F"/>
    <w:rPr>
      <w:color w:val="800080" w:themeColor="followedHyperlink"/>
      <w:u w:val="single"/>
    </w:rPr>
  </w:style>
  <w:style w:type="character" w:styleId="UnresolvedMention">
    <w:name w:val="Unresolved Mention"/>
    <w:basedOn w:val="DefaultParagraphFont"/>
    <w:uiPriority w:val="99"/>
    <w:semiHidden/>
    <w:unhideWhenUsed/>
    <w:rsid w:val="00543B1B"/>
    <w:rPr>
      <w:color w:val="605E5C"/>
      <w:shd w:val="clear" w:color="auto" w:fill="E1DFDD"/>
    </w:rPr>
  </w:style>
  <w:style w:type="character" w:styleId="HTMLCode">
    <w:name w:val="HTML Code"/>
    <w:basedOn w:val="DefaultParagraphFont"/>
    <w:uiPriority w:val="99"/>
    <w:semiHidden/>
    <w:unhideWhenUsed/>
    <w:rsid w:val="00C373D9"/>
    <w:rPr>
      <w:rFonts w:ascii="Courier New" w:eastAsia="Times New Roman" w:hAnsi="Courier New" w:cs="Courier New"/>
      <w:sz w:val="20"/>
      <w:szCs w:val="20"/>
    </w:rPr>
  </w:style>
  <w:style w:type="character" w:styleId="Strong">
    <w:name w:val="Strong"/>
    <w:basedOn w:val="DefaultParagraphFont"/>
    <w:uiPriority w:val="22"/>
    <w:qFormat/>
    <w:rsid w:val="00C373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32519">
      <w:bodyDiv w:val="1"/>
      <w:marLeft w:val="0"/>
      <w:marRight w:val="0"/>
      <w:marTop w:val="0"/>
      <w:marBottom w:val="0"/>
      <w:divBdr>
        <w:top w:val="none" w:sz="0" w:space="0" w:color="auto"/>
        <w:left w:val="none" w:sz="0" w:space="0" w:color="auto"/>
        <w:bottom w:val="none" w:sz="0" w:space="0" w:color="auto"/>
        <w:right w:val="none" w:sz="0" w:space="0" w:color="auto"/>
      </w:divBdr>
    </w:div>
    <w:div w:id="60324467">
      <w:bodyDiv w:val="1"/>
      <w:marLeft w:val="0"/>
      <w:marRight w:val="0"/>
      <w:marTop w:val="0"/>
      <w:marBottom w:val="0"/>
      <w:divBdr>
        <w:top w:val="none" w:sz="0" w:space="0" w:color="auto"/>
        <w:left w:val="none" w:sz="0" w:space="0" w:color="auto"/>
        <w:bottom w:val="none" w:sz="0" w:space="0" w:color="auto"/>
        <w:right w:val="none" w:sz="0" w:space="0" w:color="auto"/>
      </w:divBdr>
    </w:div>
    <w:div w:id="72703464">
      <w:bodyDiv w:val="1"/>
      <w:marLeft w:val="0"/>
      <w:marRight w:val="0"/>
      <w:marTop w:val="0"/>
      <w:marBottom w:val="0"/>
      <w:divBdr>
        <w:top w:val="none" w:sz="0" w:space="0" w:color="auto"/>
        <w:left w:val="none" w:sz="0" w:space="0" w:color="auto"/>
        <w:bottom w:val="none" w:sz="0" w:space="0" w:color="auto"/>
        <w:right w:val="none" w:sz="0" w:space="0" w:color="auto"/>
      </w:divBdr>
    </w:div>
    <w:div w:id="81799758">
      <w:bodyDiv w:val="1"/>
      <w:marLeft w:val="0"/>
      <w:marRight w:val="0"/>
      <w:marTop w:val="0"/>
      <w:marBottom w:val="0"/>
      <w:divBdr>
        <w:top w:val="none" w:sz="0" w:space="0" w:color="auto"/>
        <w:left w:val="none" w:sz="0" w:space="0" w:color="auto"/>
        <w:bottom w:val="none" w:sz="0" w:space="0" w:color="auto"/>
        <w:right w:val="none" w:sz="0" w:space="0" w:color="auto"/>
      </w:divBdr>
    </w:div>
    <w:div w:id="82922228">
      <w:bodyDiv w:val="1"/>
      <w:marLeft w:val="0"/>
      <w:marRight w:val="0"/>
      <w:marTop w:val="0"/>
      <w:marBottom w:val="0"/>
      <w:divBdr>
        <w:top w:val="none" w:sz="0" w:space="0" w:color="auto"/>
        <w:left w:val="none" w:sz="0" w:space="0" w:color="auto"/>
        <w:bottom w:val="none" w:sz="0" w:space="0" w:color="auto"/>
        <w:right w:val="none" w:sz="0" w:space="0" w:color="auto"/>
      </w:divBdr>
    </w:div>
    <w:div w:id="113333358">
      <w:bodyDiv w:val="1"/>
      <w:marLeft w:val="0"/>
      <w:marRight w:val="0"/>
      <w:marTop w:val="0"/>
      <w:marBottom w:val="0"/>
      <w:divBdr>
        <w:top w:val="none" w:sz="0" w:space="0" w:color="auto"/>
        <w:left w:val="none" w:sz="0" w:space="0" w:color="auto"/>
        <w:bottom w:val="none" w:sz="0" w:space="0" w:color="auto"/>
        <w:right w:val="none" w:sz="0" w:space="0" w:color="auto"/>
      </w:divBdr>
    </w:div>
    <w:div w:id="147479038">
      <w:bodyDiv w:val="1"/>
      <w:marLeft w:val="0"/>
      <w:marRight w:val="0"/>
      <w:marTop w:val="0"/>
      <w:marBottom w:val="0"/>
      <w:divBdr>
        <w:top w:val="none" w:sz="0" w:space="0" w:color="auto"/>
        <w:left w:val="none" w:sz="0" w:space="0" w:color="auto"/>
        <w:bottom w:val="none" w:sz="0" w:space="0" w:color="auto"/>
        <w:right w:val="none" w:sz="0" w:space="0" w:color="auto"/>
      </w:divBdr>
    </w:div>
    <w:div w:id="182017078">
      <w:bodyDiv w:val="1"/>
      <w:marLeft w:val="0"/>
      <w:marRight w:val="0"/>
      <w:marTop w:val="0"/>
      <w:marBottom w:val="0"/>
      <w:divBdr>
        <w:top w:val="none" w:sz="0" w:space="0" w:color="auto"/>
        <w:left w:val="none" w:sz="0" w:space="0" w:color="auto"/>
        <w:bottom w:val="none" w:sz="0" w:space="0" w:color="auto"/>
        <w:right w:val="none" w:sz="0" w:space="0" w:color="auto"/>
      </w:divBdr>
    </w:div>
    <w:div w:id="204026545">
      <w:bodyDiv w:val="1"/>
      <w:marLeft w:val="0"/>
      <w:marRight w:val="0"/>
      <w:marTop w:val="0"/>
      <w:marBottom w:val="0"/>
      <w:divBdr>
        <w:top w:val="none" w:sz="0" w:space="0" w:color="auto"/>
        <w:left w:val="none" w:sz="0" w:space="0" w:color="auto"/>
        <w:bottom w:val="none" w:sz="0" w:space="0" w:color="auto"/>
        <w:right w:val="none" w:sz="0" w:space="0" w:color="auto"/>
      </w:divBdr>
    </w:div>
    <w:div w:id="239370032">
      <w:bodyDiv w:val="1"/>
      <w:marLeft w:val="0"/>
      <w:marRight w:val="0"/>
      <w:marTop w:val="0"/>
      <w:marBottom w:val="0"/>
      <w:divBdr>
        <w:top w:val="none" w:sz="0" w:space="0" w:color="auto"/>
        <w:left w:val="none" w:sz="0" w:space="0" w:color="auto"/>
        <w:bottom w:val="none" w:sz="0" w:space="0" w:color="auto"/>
        <w:right w:val="none" w:sz="0" w:space="0" w:color="auto"/>
      </w:divBdr>
    </w:div>
    <w:div w:id="242110407">
      <w:bodyDiv w:val="1"/>
      <w:marLeft w:val="0"/>
      <w:marRight w:val="0"/>
      <w:marTop w:val="0"/>
      <w:marBottom w:val="0"/>
      <w:divBdr>
        <w:top w:val="none" w:sz="0" w:space="0" w:color="auto"/>
        <w:left w:val="none" w:sz="0" w:space="0" w:color="auto"/>
        <w:bottom w:val="none" w:sz="0" w:space="0" w:color="auto"/>
        <w:right w:val="none" w:sz="0" w:space="0" w:color="auto"/>
      </w:divBdr>
    </w:div>
    <w:div w:id="264071569">
      <w:bodyDiv w:val="1"/>
      <w:marLeft w:val="0"/>
      <w:marRight w:val="0"/>
      <w:marTop w:val="0"/>
      <w:marBottom w:val="0"/>
      <w:divBdr>
        <w:top w:val="none" w:sz="0" w:space="0" w:color="auto"/>
        <w:left w:val="none" w:sz="0" w:space="0" w:color="auto"/>
        <w:bottom w:val="none" w:sz="0" w:space="0" w:color="auto"/>
        <w:right w:val="none" w:sz="0" w:space="0" w:color="auto"/>
      </w:divBdr>
    </w:div>
    <w:div w:id="266161337">
      <w:bodyDiv w:val="1"/>
      <w:marLeft w:val="0"/>
      <w:marRight w:val="0"/>
      <w:marTop w:val="0"/>
      <w:marBottom w:val="0"/>
      <w:divBdr>
        <w:top w:val="none" w:sz="0" w:space="0" w:color="auto"/>
        <w:left w:val="none" w:sz="0" w:space="0" w:color="auto"/>
        <w:bottom w:val="none" w:sz="0" w:space="0" w:color="auto"/>
        <w:right w:val="none" w:sz="0" w:space="0" w:color="auto"/>
      </w:divBdr>
    </w:div>
    <w:div w:id="272057607">
      <w:bodyDiv w:val="1"/>
      <w:marLeft w:val="0"/>
      <w:marRight w:val="0"/>
      <w:marTop w:val="0"/>
      <w:marBottom w:val="0"/>
      <w:divBdr>
        <w:top w:val="none" w:sz="0" w:space="0" w:color="auto"/>
        <w:left w:val="none" w:sz="0" w:space="0" w:color="auto"/>
        <w:bottom w:val="none" w:sz="0" w:space="0" w:color="auto"/>
        <w:right w:val="none" w:sz="0" w:space="0" w:color="auto"/>
      </w:divBdr>
    </w:div>
    <w:div w:id="279146690">
      <w:bodyDiv w:val="1"/>
      <w:marLeft w:val="0"/>
      <w:marRight w:val="0"/>
      <w:marTop w:val="0"/>
      <w:marBottom w:val="0"/>
      <w:divBdr>
        <w:top w:val="none" w:sz="0" w:space="0" w:color="auto"/>
        <w:left w:val="none" w:sz="0" w:space="0" w:color="auto"/>
        <w:bottom w:val="none" w:sz="0" w:space="0" w:color="auto"/>
        <w:right w:val="none" w:sz="0" w:space="0" w:color="auto"/>
      </w:divBdr>
    </w:div>
    <w:div w:id="284239707">
      <w:bodyDiv w:val="1"/>
      <w:marLeft w:val="0"/>
      <w:marRight w:val="0"/>
      <w:marTop w:val="0"/>
      <w:marBottom w:val="0"/>
      <w:divBdr>
        <w:top w:val="none" w:sz="0" w:space="0" w:color="auto"/>
        <w:left w:val="none" w:sz="0" w:space="0" w:color="auto"/>
        <w:bottom w:val="none" w:sz="0" w:space="0" w:color="auto"/>
        <w:right w:val="none" w:sz="0" w:space="0" w:color="auto"/>
      </w:divBdr>
    </w:div>
    <w:div w:id="341125169">
      <w:bodyDiv w:val="1"/>
      <w:marLeft w:val="0"/>
      <w:marRight w:val="0"/>
      <w:marTop w:val="0"/>
      <w:marBottom w:val="0"/>
      <w:divBdr>
        <w:top w:val="none" w:sz="0" w:space="0" w:color="auto"/>
        <w:left w:val="none" w:sz="0" w:space="0" w:color="auto"/>
        <w:bottom w:val="none" w:sz="0" w:space="0" w:color="auto"/>
        <w:right w:val="none" w:sz="0" w:space="0" w:color="auto"/>
      </w:divBdr>
    </w:div>
    <w:div w:id="369455045">
      <w:bodyDiv w:val="1"/>
      <w:marLeft w:val="0"/>
      <w:marRight w:val="0"/>
      <w:marTop w:val="0"/>
      <w:marBottom w:val="0"/>
      <w:divBdr>
        <w:top w:val="none" w:sz="0" w:space="0" w:color="auto"/>
        <w:left w:val="none" w:sz="0" w:space="0" w:color="auto"/>
        <w:bottom w:val="none" w:sz="0" w:space="0" w:color="auto"/>
        <w:right w:val="none" w:sz="0" w:space="0" w:color="auto"/>
      </w:divBdr>
    </w:div>
    <w:div w:id="379206401">
      <w:bodyDiv w:val="1"/>
      <w:marLeft w:val="0"/>
      <w:marRight w:val="0"/>
      <w:marTop w:val="0"/>
      <w:marBottom w:val="0"/>
      <w:divBdr>
        <w:top w:val="none" w:sz="0" w:space="0" w:color="auto"/>
        <w:left w:val="none" w:sz="0" w:space="0" w:color="auto"/>
        <w:bottom w:val="none" w:sz="0" w:space="0" w:color="auto"/>
        <w:right w:val="none" w:sz="0" w:space="0" w:color="auto"/>
      </w:divBdr>
    </w:div>
    <w:div w:id="409735974">
      <w:bodyDiv w:val="1"/>
      <w:marLeft w:val="0"/>
      <w:marRight w:val="0"/>
      <w:marTop w:val="0"/>
      <w:marBottom w:val="0"/>
      <w:divBdr>
        <w:top w:val="none" w:sz="0" w:space="0" w:color="auto"/>
        <w:left w:val="none" w:sz="0" w:space="0" w:color="auto"/>
        <w:bottom w:val="none" w:sz="0" w:space="0" w:color="auto"/>
        <w:right w:val="none" w:sz="0" w:space="0" w:color="auto"/>
      </w:divBdr>
    </w:div>
    <w:div w:id="442305985">
      <w:bodyDiv w:val="1"/>
      <w:marLeft w:val="0"/>
      <w:marRight w:val="0"/>
      <w:marTop w:val="0"/>
      <w:marBottom w:val="0"/>
      <w:divBdr>
        <w:top w:val="none" w:sz="0" w:space="0" w:color="auto"/>
        <w:left w:val="none" w:sz="0" w:space="0" w:color="auto"/>
        <w:bottom w:val="none" w:sz="0" w:space="0" w:color="auto"/>
        <w:right w:val="none" w:sz="0" w:space="0" w:color="auto"/>
      </w:divBdr>
    </w:div>
    <w:div w:id="476456275">
      <w:bodyDiv w:val="1"/>
      <w:marLeft w:val="0"/>
      <w:marRight w:val="0"/>
      <w:marTop w:val="0"/>
      <w:marBottom w:val="0"/>
      <w:divBdr>
        <w:top w:val="none" w:sz="0" w:space="0" w:color="auto"/>
        <w:left w:val="none" w:sz="0" w:space="0" w:color="auto"/>
        <w:bottom w:val="none" w:sz="0" w:space="0" w:color="auto"/>
        <w:right w:val="none" w:sz="0" w:space="0" w:color="auto"/>
      </w:divBdr>
    </w:div>
    <w:div w:id="485635079">
      <w:bodyDiv w:val="1"/>
      <w:marLeft w:val="0"/>
      <w:marRight w:val="0"/>
      <w:marTop w:val="0"/>
      <w:marBottom w:val="0"/>
      <w:divBdr>
        <w:top w:val="none" w:sz="0" w:space="0" w:color="auto"/>
        <w:left w:val="none" w:sz="0" w:space="0" w:color="auto"/>
        <w:bottom w:val="none" w:sz="0" w:space="0" w:color="auto"/>
        <w:right w:val="none" w:sz="0" w:space="0" w:color="auto"/>
      </w:divBdr>
    </w:div>
    <w:div w:id="492722466">
      <w:bodyDiv w:val="1"/>
      <w:marLeft w:val="0"/>
      <w:marRight w:val="0"/>
      <w:marTop w:val="0"/>
      <w:marBottom w:val="0"/>
      <w:divBdr>
        <w:top w:val="none" w:sz="0" w:space="0" w:color="auto"/>
        <w:left w:val="none" w:sz="0" w:space="0" w:color="auto"/>
        <w:bottom w:val="none" w:sz="0" w:space="0" w:color="auto"/>
        <w:right w:val="none" w:sz="0" w:space="0" w:color="auto"/>
      </w:divBdr>
    </w:div>
    <w:div w:id="510067197">
      <w:bodyDiv w:val="1"/>
      <w:marLeft w:val="0"/>
      <w:marRight w:val="0"/>
      <w:marTop w:val="0"/>
      <w:marBottom w:val="0"/>
      <w:divBdr>
        <w:top w:val="none" w:sz="0" w:space="0" w:color="auto"/>
        <w:left w:val="none" w:sz="0" w:space="0" w:color="auto"/>
        <w:bottom w:val="none" w:sz="0" w:space="0" w:color="auto"/>
        <w:right w:val="none" w:sz="0" w:space="0" w:color="auto"/>
      </w:divBdr>
    </w:div>
    <w:div w:id="518475372">
      <w:bodyDiv w:val="1"/>
      <w:marLeft w:val="0"/>
      <w:marRight w:val="0"/>
      <w:marTop w:val="0"/>
      <w:marBottom w:val="0"/>
      <w:divBdr>
        <w:top w:val="none" w:sz="0" w:space="0" w:color="auto"/>
        <w:left w:val="none" w:sz="0" w:space="0" w:color="auto"/>
        <w:bottom w:val="none" w:sz="0" w:space="0" w:color="auto"/>
        <w:right w:val="none" w:sz="0" w:space="0" w:color="auto"/>
      </w:divBdr>
    </w:div>
    <w:div w:id="529101017">
      <w:bodyDiv w:val="1"/>
      <w:marLeft w:val="0"/>
      <w:marRight w:val="0"/>
      <w:marTop w:val="0"/>
      <w:marBottom w:val="0"/>
      <w:divBdr>
        <w:top w:val="none" w:sz="0" w:space="0" w:color="auto"/>
        <w:left w:val="none" w:sz="0" w:space="0" w:color="auto"/>
        <w:bottom w:val="none" w:sz="0" w:space="0" w:color="auto"/>
        <w:right w:val="none" w:sz="0" w:space="0" w:color="auto"/>
      </w:divBdr>
    </w:div>
    <w:div w:id="536237271">
      <w:bodyDiv w:val="1"/>
      <w:marLeft w:val="0"/>
      <w:marRight w:val="0"/>
      <w:marTop w:val="0"/>
      <w:marBottom w:val="0"/>
      <w:divBdr>
        <w:top w:val="none" w:sz="0" w:space="0" w:color="auto"/>
        <w:left w:val="none" w:sz="0" w:space="0" w:color="auto"/>
        <w:bottom w:val="none" w:sz="0" w:space="0" w:color="auto"/>
        <w:right w:val="none" w:sz="0" w:space="0" w:color="auto"/>
      </w:divBdr>
    </w:div>
    <w:div w:id="542330881">
      <w:bodyDiv w:val="1"/>
      <w:marLeft w:val="0"/>
      <w:marRight w:val="0"/>
      <w:marTop w:val="0"/>
      <w:marBottom w:val="0"/>
      <w:divBdr>
        <w:top w:val="none" w:sz="0" w:space="0" w:color="auto"/>
        <w:left w:val="none" w:sz="0" w:space="0" w:color="auto"/>
        <w:bottom w:val="none" w:sz="0" w:space="0" w:color="auto"/>
        <w:right w:val="none" w:sz="0" w:space="0" w:color="auto"/>
      </w:divBdr>
    </w:div>
    <w:div w:id="550189431">
      <w:bodyDiv w:val="1"/>
      <w:marLeft w:val="0"/>
      <w:marRight w:val="0"/>
      <w:marTop w:val="0"/>
      <w:marBottom w:val="0"/>
      <w:divBdr>
        <w:top w:val="none" w:sz="0" w:space="0" w:color="auto"/>
        <w:left w:val="none" w:sz="0" w:space="0" w:color="auto"/>
        <w:bottom w:val="none" w:sz="0" w:space="0" w:color="auto"/>
        <w:right w:val="none" w:sz="0" w:space="0" w:color="auto"/>
      </w:divBdr>
    </w:div>
    <w:div w:id="597755066">
      <w:bodyDiv w:val="1"/>
      <w:marLeft w:val="0"/>
      <w:marRight w:val="0"/>
      <w:marTop w:val="0"/>
      <w:marBottom w:val="0"/>
      <w:divBdr>
        <w:top w:val="none" w:sz="0" w:space="0" w:color="auto"/>
        <w:left w:val="none" w:sz="0" w:space="0" w:color="auto"/>
        <w:bottom w:val="none" w:sz="0" w:space="0" w:color="auto"/>
        <w:right w:val="none" w:sz="0" w:space="0" w:color="auto"/>
      </w:divBdr>
    </w:div>
    <w:div w:id="649941102">
      <w:bodyDiv w:val="1"/>
      <w:marLeft w:val="0"/>
      <w:marRight w:val="0"/>
      <w:marTop w:val="0"/>
      <w:marBottom w:val="0"/>
      <w:divBdr>
        <w:top w:val="none" w:sz="0" w:space="0" w:color="auto"/>
        <w:left w:val="none" w:sz="0" w:space="0" w:color="auto"/>
        <w:bottom w:val="none" w:sz="0" w:space="0" w:color="auto"/>
        <w:right w:val="none" w:sz="0" w:space="0" w:color="auto"/>
      </w:divBdr>
    </w:div>
    <w:div w:id="677925137">
      <w:bodyDiv w:val="1"/>
      <w:marLeft w:val="0"/>
      <w:marRight w:val="0"/>
      <w:marTop w:val="0"/>
      <w:marBottom w:val="0"/>
      <w:divBdr>
        <w:top w:val="none" w:sz="0" w:space="0" w:color="auto"/>
        <w:left w:val="none" w:sz="0" w:space="0" w:color="auto"/>
        <w:bottom w:val="none" w:sz="0" w:space="0" w:color="auto"/>
        <w:right w:val="none" w:sz="0" w:space="0" w:color="auto"/>
      </w:divBdr>
    </w:div>
    <w:div w:id="823663783">
      <w:bodyDiv w:val="1"/>
      <w:marLeft w:val="0"/>
      <w:marRight w:val="0"/>
      <w:marTop w:val="0"/>
      <w:marBottom w:val="0"/>
      <w:divBdr>
        <w:top w:val="none" w:sz="0" w:space="0" w:color="auto"/>
        <w:left w:val="none" w:sz="0" w:space="0" w:color="auto"/>
        <w:bottom w:val="none" w:sz="0" w:space="0" w:color="auto"/>
        <w:right w:val="none" w:sz="0" w:space="0" w:color="auto"/>
      </w:divBdr>
    </w:div>
    <w:div w:id="833641459">
      <w:bodyDiv w:val="1"/>
      <w:marLeft w:val="0"/>
      <w:marRight w:val="0"/>
      <w:marTop w:val="0"/>
      <w:marBottom w:val="0"/>
      <w:divBdr>
        <w:top w:val="none" w:sz="0" w:space="0" w:color="auto"/>
        <w:left w:val="none" w:sz="0" w:space="0" w:color="auto"/>
        <w:bottom w:val="none" w:sz="0" w:space="0" w:color="auto"/>
        <w:right w:val="none" w:sz="0" w:space="0" w:color="auto"/>
      </w:divBdr>
    </w:div>
    <w:div w:id="834031829">
      <w:bodyDiv w:val="1"/>
      <w:marLeft w:val="0"/>
      <w:marRight w:val="0"/>
      <w:marTop w:val="0"/>
      <w:marBottom w:val="0"/>
      <w:divBdr>
        <w:top w:val="none" w:sz="0" w:space="0" w:color="auto"/>
        <w:left w:val="none" w:sz="0" w:space="0" w:color="auto"/>
        <w:bottom w:val="none" w:sz="0" w:space="0" w:color="auto"/>
        <w:right w:val="none" w:sz="0" w:space="0" w:color="auto"/>
      </w:divBdr>
    </w:div>
    <w:div w:id="851918752">
      <w:bodyDiv w:val="1"/>
      <w:marLeft w:val="0"/>
      <w:marRight w:val="0"/>
      <w:marTop w:val="0"/>
      <w:marBottom w:val="0"/>
      <w:divBdr>
        <w:top w:val="none" w:sz="0" w:space="0" w:color="auto"/>
        <w:left w:val="none" w:sz="0" w:space="0" w:color="auto"/>
        <w:bottom w:val="none" w:sz="0" w:space="0" w:color="auto"/>
        <w:right w:val="none" w:sz="0" w:space="0" w:color="auto"/>
      </w:divBdr>
    </w:div>
    <w:div w:id="880944504">
      <w:bodyDiv w:val="1"/>
      <w:marLeft w:val="0"/>
      <w:marRight w:val="0"/>
      <w:marTop w:val="0"/>
      <w:marBottom w:val="0"/>
      <w:divBdr>
        <w:top w:val="none" w:sz="0" w:space="0" w:color="auto"/>
        <w:left w:val="none" w:sz="0" w:space="0" w:color="auto"/>
        <w:bottom w:val="none" w:sz="0" w:space="0" w:color="auto"/>
        <w:right w:val="none" w:sz="0" w:space="0" w:color="auto"/>
      </w:divBdr>
    </w:div>
    <w:div w:id="897128578">
      <w:bodyDiv w:val="1"/>
      <w:marLeft w:val="0"/>
      <w:marRight w:val="0"/>
      <w:marTop w:val="0"/>
      <w:marBottom w:val="0"/>
      <w:divBdr>
        <w:top w:val="none" w:sz="0" w:space="0" w:color="auto"/>
        <w:left w:val="none" w:sz="0" w:space="0" w:color="auto"/>
        <w:bottom w:val="none" w:sz="0" w:space="0" w:color="auto"/>
        <w:right w:val="none" w:sz="0" w:space="0" w:color="auto"/>
      </w:divBdr>
    </w:div>
    <w:div w:id="912934764">
      <w:bodyDiv w:val="1"/>
      <w:marLeft w:val="0"/>
      <w:marRight w:val="0"/>
      <w:marTop w:val="0"/>
      <w:marBottom w:val="0"/>
      <w:divBdr>
        <w:top w:val="none" w:sz="0" w:space="0" w:color="auto"/>
        <w:left w:val="none" w:sz="0" w:space="0" w:color="auto"/>
        <w:bottom w:val="none" w:sz="0" w:space="0" w:color="auto"/>
        <w:right w:val="none" w:sz="0" w:space="0" w:color="auto"/>
      </w:divBdr>
    </w:div>
    <w:div w:id="952369934">
      <w:bodyDiv w:val="1"/>
      <w:marLeft w:val="0"/>
      <w:marRight w:val="0"/>
      <w:marTop w:val="0"/>
      <w:marBottom w:val="0"/>
      <w:divBdr>
        <w:top w:val="none" w:sz="0" w:space="0" w:color="auto"/>
        <w:left w:val="none" w:sz="0" w:space="0" w:color="auto"/>
        <w:bottom w:val="none" w:sz="0" w:space="0" w:color="auto"/>
        <w:right w:val="none" w:sz="0" w:space="0" w:color="auto"/>
      </w:divBdr>
    </w:div>
    <w:div w:id="974260760">
      <w:bodyDiv w:val="1"/>
      <w:marLeft w:val="0"/>
      <w:marRight w:val="0"/>
      <w:marTop w:val="0"/>
      <w:marBottom w:val="0"/>
      <w:divBdr>
        <w:top w:val="none" w:sz="0" w:space="0" w:color="auto"/>
        <w:left w:val="none" w:sz="0" w:space="0" w:color="auto"/>
        <w:bottom w:val="none" w:sz="0" w:space="0" w:color="auto"/>
        <w:right w:val="none" w:sz="0" w:space="0" w:color="auto"/>
      </w:divBdr>
    </w:div>
    <w:div w:id="1056708787">
      <w:bodyDiv w:val="1"/>
      <w:marLeft w:val="0"/>
      <w:marRight w:val="0"/>
      <w:marTop w:val="0"/>
      <w:marBottom w:val="0"/>
      <w:divBdr>
        <w:top w:val="none" w:sz="0" w:space="0" w:color="auto"/>
        <w:left w:val="none" w:sz="0" w:space="0" w:color="auto"/>
        <w:bottom w:val="none" w:sz="0" w:space="0" w:color="auto"/>
        <w:right w:val="none" w:sz="0" w:space="0" w:color="auto"/>
      </w:divBdr>
    </w:div>
    <w:div w:id="1077441189">
      <w:bodyDiv w:val="1"/>
      <w:marLeft w:val="0"/>
      <w:marRight w:val="0"/>
      <w:marTop w:val="0"/>
      <w:marBottom w:val="0"/>
      <w:divBdr>
        <w:top w:val="none" w:sz="0" w:space="0" w:color="auto"/>
        <w:left w:val="none" w:sz="0" w:space="0" w:color="auto"/>
        <w:bottom w:val="none" w:sz="0" w:space="0" w:color="auto"/>
        <w:right w:val="none" w:sz="0" w:space="0" w:color="auto"/>
      </w:divBdr>
    </w:div>
    <w:div w:id="1089228800">
      <w:bodyDiv w:val="1"/>
      <w:marLeft w:val="0"/>
      <w:marRight w:val="0"/>
      <w:marTop w:val="0"/>
      <w:marBottom w:val="0"/>
      <w:divBdr>
        <w:top w:val="none" w:sz="0" w:space="0" w:color="auto"/>
        <w:left w:val="none" w:sz="0" w:space="0" w:color="auto"/>
        <w:bottom w:val="none" w:sz="0" w:space="0" w:color="auto"/>
        <w:right w:val="none" w:sz="0" w:space="0" w:color="auto"/>
      </w:divBdr>
    </w:div>
    <w:div w:id="1161383028">
      <w:bodyDiv w:val="1"/>
      <w:marLeft w:val="0"/>
      <w:marRight w:val="0"/>
      <w:marTop w:val="0"/>
      <w:marBottom w:val="0"/>
      <w:divBdr>
        <w:top w:val="none" w:sz="0" w:space="0" w:color="auto"/>
        <w:left w:val="none" w:sz="0" w:space="0" w:color="auto"/>
        <w:bottom w:val="none" w:sz="0" w:space="0" w:color="auto"/>
        <w:right w:val="none" w:sz="0" w:space="0" w:color="auto"/>
      </w:divBdr>
    </w:div>
    <w:div w:id="1161972031">
      <w:bodyDiv w:val="1"/>
      <w:marLeft w:val="0"/>
      <w:marRight w:val="0"/>
      <w:marTop w:val="0"/>
      <w:marBottom w:val="0"/>
      <w:divBdr>
        <w:top w:val="none" w:sz="0" w:space="0" w:color="auto"/>
        <w:left w:val="none" w:sz="0" w:space="0" w:color="auto"/>
        <w:bottom w:val="none" w:sz="0" w:space="0" w:color="auto"/>
        <w:right w:val="none" w:sz="0" w:space="0" w:color="auto"/>
      </w:divBdr>
    </w:div>
    <w:div w:id="1221745080">
      <w:bodyDiv w:val="1"/>
      <w:marLeft w:val="0"/>
      <w:marRight w:val="0"/>
      <w:marTop w:val="0"/>
      <w:marBottom w:val="0"/>
      <w:divBdr>
        <w:top w:val="none" w:sz="0" w:space="0" w:color="auto"/>
        <w:left w:val="none" w:sz="0" w:space="0" w:color="auto"/>
        <w:bottom w:val="none" w:sz="0" w:space="0" w:color="auto"/>
        <w:right w:val="none" w:sz="0" w:space="0" w:color="auto"/>
      </w:divBdr>
    </w:div>
    <w:div w:id="1225406114">
      <w:bodyDiv w:val="1"/>
      <w:marLeft w:val="0"/>
      <w:marRight w:val="0"/>
      <w:marTop w:val="0"/>
      <w:marBottom w:val="0"/>
      <w:divBdr>
        <w:top w:val="none" w:sz="0" w:space="0" w:color="auto"/>
        <w:left w:val="none" w:sz="0" w:space="0" w:color="auto"/>
        <w:bottom w:val="none" w:sz="0" w:space="0" w:color="auto"/>
        <w:right w:val="none" w:sz="0" w:space="0" w:color="auto"/>
      </w:divBdr>
    </w:div>
    <w:div w:id="1237596768">
      <w:bodyDiv w:val="1"/>
      <w:marLeft w:val="0"/>
      <w:marRight w:val="0"/>
      <w:marTop w:val="0"/>
      <w:marBottom w:val="0"/>
      <w:divBdr>
        <w:top w:val="none" w:sz="0" w:space="0" w:color="auto"/>
        <w:left w:val="none" w:sz="0" w:space="0" w:color="auto"/>
        <w:bottom w:val="none" w:sz="0" w:space="0" w:color="auto"/>
        <w:right w:val="none" w:sz="0" w:space="0" w:color="auto"/>
      </w:divBdr>
    </w:div>
    <w:div w:id="1255087125">
      <w:bodyDiv w:val="1"/>
      <w:marLeft w:val="0"/>
      <w:marRight w:val="0"/>
      <w:marTop w:val="0"/>
      <w:marBottom w:val="0"/>
      <w:divBdr>
        <w:top w:val="none" w:sz="0" w:space="0" w:color="auto"/>
        <w:left w:val="none" w:sz="0" w:space="0" w:color="auto"/>
        <w:bottom w:val="none" w:sz="0" w:space="0" w:color="auto"/>
        <w:right w:val="none" w:sz="0" w:space="0" w:color="auto"/>
      </w:divBdr>
    </w:div>
    <w:div w:id="1271475548">
      <w:bodyDiv w:val="1"/>
      <w:marLeft w:val="0"/>
      <w:marRight w:val="0"/>
      <w:marTop w:val="0"/>
      <w:marBottom w:val="0"/>
      <w:divBdr>
        <w:top w:val="none" w:sz="0" w:space="0" w:color="auto"/>
        <w:left w:val="none" w:sz="0" w:space="0" w:color="auto"/>
        <w:bottom w:val="none" w:sz="0" w:space="0" w:color="auto"/>
        <w:right w:val="none" w:sz="0" w:space="0" w:color="auto"/>
      </w:divBdr>
    </w:div>
    <w:div w:id="1317994608">
      <w:bodyDiv w:val="1"/>
      <w:marLeft w:val="0"/>
      <w:marRight w:val="0"/>
      <w:marTop w:val="0"/>
      <w:marBottom w:val="0"/>
      <w:divBdr>
        <w:top w:val="none" w:sz="0" w:space="0" w:color="auto"/>
        <w:left w:val="none" w:sz="0" w:space="0" w:color="auto"/>
        <w:bottom w:val="none" w:sz="0" w:space="0" w:color="auto"/>
        <w:right w:val="none" w:sz="0" w:space="0" w:color="auto"/>
      </w:divBdr>
    </w:div>
    <w:div w:id="1332873429">
      <w:bodyDiv w:val="1"/>
      <w:marLeft w:val="0"/>
      <w:marRight w:val="0"/>
      <w:marTop w:val="0"/>
      <w:marBottom w:val="0"/>
      <w:divBdr>
        <w:top w:val="none" w:sz="0" w:space="0" w:color="auto"/>
        <w:left w:val="none" w:sz="0" w:space="0" w:color="auto"/>
        <w:bottom w:val="none" w:sz="0" w:space="0" w:color="auto"/>
        <w:right w:val="none" w:sz="0" w:space="0" w:color="auto"/>
      </w:divBdr>
    </w:div>
    <w:div w:id="1340542862">
      <w:bodyDiv w:val="1"/>
      <w:marLeft w:val="0"/>
      <w:marRight w:val="0"/>
      <w:marTop w:val="0"/>
      <w:marBottom w:val="0"/>
      <w:divBdr>
        <w:top w:val="none" w:sz="0" w:space="0" w:color="auto"/>
        <w:left w:val="none" w:sz="0" w:space="0" w:color="auto"/>
        <w:bottom w:val="none" w:sz="0" w:space="0" w:color="auto"/>
        <w:right w:val="none" w:sz="0" w:space="0" w:color="auto"/>
      </w:divBdr>
    </w:div>
    <w:div w:id="1357191553">
      <w:bodyDiv w:val="1"/>
      <w:marLeft w:val="0"/>
      <w:marRight w:val="0"/>
      <w:marTop w:val="0"/>
      <w:marBottom w:val="0"/>
      <w:divBdr>
        <w:top w:val="none" w:sz="0" w:space="0" w:color="auto"/>
        <w:left w:val="none" w:sz="0" w:space="0" w:color="auto"/>
        <w:bottom w:val="none" w:sz="0" w:space="0" w:color="auto"/>
        <w:right w:val="none" w:sz="0" w:space="0" w:color="auto"/>
      </w:divBdr>
    </w:div>
    <w:div w:id="1386299020">
      <w:bodyDiv w:val="1"/>
      <w:marLeft w:val="0"/>
      <w:marRight w:val="0"/>
      <w:marTop w:val="0"/>
      <w:marBottom w:val="0"/>
      <w:divBdr>
        <w:top w:val="none" w:sz="0" w:space="0" w:color="auto"/>
        <w:left w:val="none" w:sz="0" w:space="0" w:color="auto"/>
        <w:bottom w:val="none" w:sz="0" w:space="0" w:color="auto"/>
        <w:right w:val="none" w:sz="0" w:space="0" w:color="auto"/>
      </w:divBdr>
    </w:div>
    <w:div w:id="1391997579">
      <w:bodyDiv w:val="1"/>
      <w:marLeft w:val="0"/>
      <w:marRight w:val="0"/>
      <w:marTop w:val="0"/>
      <w:marBottom w:val="0"/>
      <w:divBdr>
        <w:top w:val="none" w:sz="0" w:space="0" w:color="auto"/>
        <w:left w:val="none" w:sz="0" w:space="0" w:color="auto"/>
        <w:bottom w:val="none" w:sz="0" w:space="0" w:color="auto"/>
        <w:right w:val="none" w:sz="0" w:space="0" w:color="auto"/>
      </w:divBdr>
    </w:div>
    <w:div w:id="1406999068">
      <w:bodyDiv w:val="1"/>
      <w:marLeft w:val="0"/>
      <w:marRight w:val="0"/>
      <w:marTop w:val="0"/>
      <w:marBottom w:val="0"/>
      <w:divBdr>
        <w:top w:val="none" w:sz="0" w:space="0" w:color="auto"/>
        <w:left w:val="none" w:sz="0" w:space="0" w:color="auto"/>
        <w:bottom w:val="none" w:sz="0" w:space="0" w:color="auto"/>
        <w:right w:val="none" w:sz="0" w:space="0" w:color="auto"/>
      </w:divBdr>
    </w:div>
    <w:div w:id="1410273977">
      <w:bodyDiv w:val="1"/>
      <w:marLeft w:val="0"/>
      <w:marRight w:val="0"/>
      <w:marTop w:val="0"/>
      <w:marBottom w:val="0"/>
      <w:divBdr>
        <w:top w:val="none" w:sz="0" w:space="0" w:color="auto"/>
        <w:left w:val="none" w:sz="0" w:space="0" w:color="auto"/>
        <w:bottom w:val="none" w:sz="0" w:space="0" w:color="auto"/>
        <w:right w:val="none" w:sz="0" w:space="0" w:color="auto"/>
      </w:divBdr>
    </w:div>
    <w:div w:id="1412846483">
      <w:bodyDiv w:val="1"/>
      <w:marLeft w:val="0"/>
      <w:marRight w:val="0"/>
      <w:marTop w:val="0"/>
      <w:marBottom w:val="0"/>
      <w:divBdr>
        <w:top w:val="none" w:sz="0" w:space="0" w:color="auto"/>
        <w:left w:val="none" w:sz="0" w:space="0" w:color="auto"/>
        <w:bottom w:val="none" w:sz="0" w:space="0" w:color="auto"/>
        <w:right w:val="none" w:sz="0" w:space="0" w:color="auto"/>
      </w:divBdr>
    </w:div>
    <w:div w:id="1440175188">
      <w:bodyDiv w:val="1"/>
      <w:marLeft w:val="0"/>
      <w:marRight w:val="0"/>
      <w:marTop w:val="0"/>
      <w:marBottom w:val="0"/>
      <w:divBdr>
        <w:top w:val="none" w:sz="0" w:space="0" w:color="auto"/>
        <w:left w:val="none" w:sz="0" w:space="0" w:color="auto"/>
        <w:bottom w:val="none" w:sz="0" w:space="0" w:color="auto"/>
        <w:right w:val="none" w:sz="0" w:space="0" w:color="auto"/>
      </w:divBdr>
    </w:div>
    <w:div w:id="1515534418">
      <w:bodyDiv w:val="1"/>
      <w:marLeft w:val="0"/>
      <w:marRight w:val="0"/>
      <w:marTop w:val="0"/>
      <w:marBottom w:val="0"/>
      <w:divBdr>
        <w:top w:val="none" w:sz="0" w:space="0" w:color="auto"/>
        <w:left w:val="none" w:sz="0" w:space="0" w:color="auto"/>
        <w:bottom w:val="none" w:sz="0" w:space="0" w:color="auto"/>
        <w:right w:val="none" w:sz="0" w:space="0" w:color="auto"/>
      </w:divBdr>
    </w:div>
    <w:div w:id="1578399713">
      <w:bodyDiv w:val="1"/>
      <w:marLeft w:val="0"/>
      <w:marRight w:val="0"/>
      <w:marTop w:val="0"/>
      <w:marBottom w:val="0"/>
      <w:divBdr>
        <w:top w:val="none" w:sz="0" w:space="0" w:color="auto"/>
        <w:left w:val="none" w:sz="0" w:space="0" w:color="auto"/>
        <w:bottom w:val="none" w:sz="0" w:space="0" w:color="auto"/>
        <w:right w:val="none" w:sz="0" w:space="0" w:color="auto"/>
      </w:divBdr>
    </w:div>
    <w:div w:id="1612787333">
      <w:bodyDiv w:val="1"/>
      <w:marLeft w:val="0"/>
      <w:marRight w:val="0"/>
      <w:marTop w:val="0"/>
      <w:marBottom w:val="0"/>
      <w:divBdr>
        <w:top w:val="none" w:sz="0" w:space="0" w:color="auto"/>
        <w:left w:val="none" w:sz="0" w:space="0" w:color="auto"/>
        <w:bottom w:val="none" w:sz="0" w:space="0" w:color="auto"/>
        <w:right w:val="none" w:sz="0" w:space="0" w:color="auto"/>
      </w:divBdr>
    </w:div>
    <w:div w:id="1617131877">
      <w:bodyDiv w:val="1"/>
      <w:marLeft w:val="0"/>
      <w:marRight w:val="0"/>
      <w:marTop w:val="0"/>
      <w:marBottom w:val="0"/>
      <w:divBdr>
        <w:top w:val="none" w:sz="0" w:space="0" w:color="auto"/>
        <w:left w:val="none" w:sz="0" w:space="0" w:color="auto"/>
        <w:bottom w:val="none" w:sz="0" w:space="0" w:color="auto"/>
        <w:right w:val="none" w:sz="0" w:space="0" w:color="auto"/>
      </w:divBdr>
    </w:div>
    <w:div w:id="1631008414">
      <w:bodyDiv w:val="1"/>
      <w:marLeft w:val="0"/>
      <w:marRight w:val="0"/>
      <w:marTop w:val="0"/>
      <w:marBottom w:val="0"/>
      <w:divBdr>
        <w:top w:val="none" w:sz="0" w:space="0" w:color="auto"/>
        <w:left w:val="none" w:sz="0" w:space="0" w:color="auto"/>
        <w:bottom w:val="none" w:sz="0" w:space="0" w:color="auto"/>
        <w:right w:val="none" w:sz="0" w:space="0" w:color="auto"/>
      </w:divBdr>
    </w:div>
    <w:div w:id="1678147243">
      <w:bodyDiv w:val="1"/>
      <w:marLeft w:val="0"/>
      <w:marRight w:val="0"/>
      <w:marTop w:val="0"/>
      <w:marBottom w:val="0"/>
      <w:divBdr>
        <w:top w:val="none" w:sz="0" w:space="0" w:color="auto"/>
        <w:left w:val="none" w:sz="0" w:space="0" w:color="auto"/>
        <w:bottom w:val="none" w:sz="0" w:space="0" w:color="auto"/>
        <w:right w:val="none" w:sz="0" w:space="0" w:color="auto"/>
      </w:divBdr>
    </w:div>
    <w:div w:id="1699577690">
      <w:bodyDiv w:val="1"/>
      <w:marLeft w:val="0"/>
      <w:marRight w:val="0"/>
      <w:marTop w:val="0"/>
      <w:marBottom w:val="0"/>
      <w:divBdr>
        <w:top w:val="none" w:sz="0" w:space="0" w:color="auto"/>
        <w:left w:val="none" w:sz="0" w:space="0" w:color="auto"/>
        <w:bottom w:val="none" w:sz="0" w:space="0" w:color="auto"/>
        <w:right w:val="none" w:sz="0" w:space="0" w:color="auto"/>
      </w:divBdr>
    </w:div>
    <w:div w:id="1728719433">
      <w:bodyDiv w:val="1"/>
      <w:marLeft w:val="0"/>
      <w:marRight w:val="0"/>
      <w:marTop w:val="0"/>
      <w:marBottom w:val="0"/>
      <w:divBdr>
        <w:top w:val="none" w:sz="0" w:space="0" w:color="auto"/>
        <w:left w:val="none" w:sz="0" w:space="0" w:color="auto"/>
        <w:bottom w:val="none" w:sz="0" w:space="0" w:color="auto"/>
        <w:right w:val="none" w:sz="0" w:space="0" w:color="auto"/>
      </w:divBdr>
    </w:div>
    <w:div w:id="1776746917">
      <w:bodyDiv w:val="1"/>
      <w:marLeft w:val="0"/>
      <w:marRight w:val="0"/>
      <w:marTop w:val="0"/>
      <w:marBottom w:val="0"/>
      <w:divBdr>
        <w:top w:val="none" w:sz="0" w:space="0" w:color="auto"/>
        <w:left w:val="none" w:sz="0" w:space="0" w:color="auto"/>
        <w:bottom w:val="none" w:sz="0" w:space="0" w:color="auto"/>
        <w:right w:val="none" w:sz="0" w:space="0" w:color="auto"/>
      </w:divBdr>
    </w:div>
    <w:div w:id="1838223273">
      <w:bodyDiv w:val="1"/>
      <w:marLeft w:val="0"/>
      <w:marRight w:val="0"/>
      <w:marTop w:val="0"/>
      <w:marBottom w:val="0"/>
      <w:divBdr>
        <w:top w:val="none" w:sz="0" w:space="0" w:color="auto"/>
        <w:left w:val="none" w:sz="0" w:space="0" w:color="auto"/>
        <w:bottom w:val="none" w:sz="0" w:space="0" w:color="auto"/>
        <w:right w:val="none" w:sz="0" w:space="0" w:color="auto"/>
      </w:divBdr>
    </w:div>
    <w:div w:id="1858082937">
      <w:bodyDiv w:val="1"/>
      <w:marLeft w:val="0"/>
      <w:marRight w:val="0"/>
      <w:marTop w:val="0"/>
      <w:marBottom w:val="0"/>
      <w:divBdr>
        <w:top w:val="none" w:sz="0" w:space="0" w:color="auto"/>
        <w:left w:val="none" w:sz="0" w:space="0" w:color="auto"/>
        <w:bottom w:val="none" w:sz="0" w:space="0" w:color="auto"/>
        <w:right w:val="none" w:sz="0" w:space="0" w:color="auto"/>
      </w:divBdr>
    </w:div>
    <w:div w:id="1876232532">
      <w:bodyDiv w:val="1"/>
      <w:marLeft w:val="0"/>
      <w:marRight w:val="0"/>
      <w:marTop w:val="0"/>
      <w:marBottom w:val="0"/>
      <w:divBdr>
        <w:top w:val="none" w:sz="0" w:space="0" w:color="auto"/>
        <w:left w:val="none" w:sz="0" w:space="0" w:color="auto"/>
        <w:bottom w:val="none" w:sz="0" w:space="0" w:color="auto"/>
        <w:right w:val="none" w:sz="0" w:space="0" w:color="auto"/>
      </w:divBdr>
    </w:div>
    <w:div w:id="1885094533">
      <w:bodyDiv w:val="1"/>
      <w:marLeft w:val="0"/>
      <w:marRight w:val="0"/>
      <w:marTop w:val="0"/>
      <w:marBottom w:val="0"/>
      <w:divBdr>
        <w:top w:val="none" w:sz="0" w:space="0" w:color="auto"/>
        <w:left w:val="none" w:sz="0" w:space="0" w:color="auto"/>
        <w:bottom w:val="none" w:sz="0" w:space="0" w:color="auto"/>
        <w:right w:val="none" w:sz="0" w:space="0" w:color="auto"/>
      </w:divBdr>
    </w:div>
    <w:div w:id="1890460724">
      <w:bodyDiv w:val="1"/>
      <w:marLeft w:val="0"/>
      <w:marRight w:val="0"/>
      <w:marTop w:val="0"/>
      <w:marBottom w:val="0"/>
      <w:divBdr>
        <w:top w:val="none" w:sz="0" w:space="0" w:color="auto"/>
        <w:left w:val="none" w:sz="0" w:space="0" w:color="auto"/>
        <w:bottom w:val="none" w:sz="0" w:space="0" w:color="auto"/>
        <w:right w:val="none" w:sz="0" w:space="0" w:color="auto"/>
      </w:divBdr>
    </w:div>
    <w:div w:id="1903563438">
      <w:bodyDiv w:val="1"/>
      <w:marLeft w:val="0"/>
      <w:marRight w:val="0"/>
      <w:marTop w:val="0"/>
      <w:marBottom w:val="0"/>
      <w:divBdr>
        <w:top w:val="none" w:sz="0" w:space="0" w:color="auto"/>
        <w:left w:val="none" w:sz="0" w:space="0" w:color="auto"/>
        <w:bottom w:val="none" w:sz="0" w:space="0" w:color="auto"/>
        <w:right w:val="none" w:sz="0" w:space="0" w:color="auto"/>
      </w:divBdr>
    </w:div>
    <w:div w:id="1947885950">
      <w:bodyDiv w:val="1"/>
      <w:marLeft w:val="0"/>
      <w:marRight w:val="0"/>
      <w:marTop w:val="0"/>
      <w:marBottom w:val="0"/>
      <w:divBdr>
        <w:top w:val="none" w:sz="0" w:space="0" w:color="auto"/>
        <w:left w:val="none" w:sz="0" w:space="0" w:color="auto"/>
        <w:bottom w:val="none" w:sz="0" w:space="0" w:color="auto"/>
        <w:right w:val="none" w:sz="0" w:space="0" w:color="auto"/>
      </w:divBdr>
    </w:div>
    <w:div w:id="1985694276">
      <w:bodyDiv w:val="1"/>
      <w:marLeft w:val="0"/>
      <w:marRight w:val="0"/>
      <w:marTop w:val="0"/>
      <w:marBottom w:val="0"/>
      <w:divBdr>
        <w:top w:val="none" w:sz="0" w:space="0" w:color="auto"/>
        <w:left w:val="none" w:sz="0" w:space="0" w:color="auto"/>
        <w:bottom w:val="none" w:sz="0" w:space="0" w:color="auto"/>
        <w:right w:val="none" w:sz="0" w:space="0" w:color="auto"/>
      </w:divBdr>
    </w:div>
    <w:div w:id="2008970279">
      <w:bodyDiv w:val="1"/>
      <w:marLeft w:val="0"/>
      <w:marRight w:val="0"/>
      <w:marTop w:val="0"/>
      <w:marBottom w:val="0"/>
      <w:divBdr>
        <w:top w:val="none" w:sz="0" w:space="0" w:color="auto"/>
        <w:left w:val="none" w:sz="0" w:space="0" w:color="auto"/>
        <w:bottom w:val="none" w:sz="0" w:space="0" w:color="auto"/>
        <w:right w:val="none" w:sz="0" w:space="0" w:color="auto"/>
      </w:divBdr>
    </w:div>
    <w:div w:id="2028602931">
      <w:bodyDiv w:val="1"/>
      <w:marLeft w:val="0"/>
      <w:marRight w:val="0"/>
      <w:marTop w:val="0"/>
      <w:marBottom w:val="0"/>
      <w:divBdr>
        <w:top w:val="none" w:sz="0" w:space="0" w:color="auto"/>
        <w:left w:val="none" w:sz="0" w:space="0" w:color="auto"/>
        <w:bottom w:val="none" w:sz="0" w:space="0" w:color="auto"/>
        <w:right w:val="none" w:sz="0" w:space="0" w:color="auto"/>
      </w:divBdr>
    </w:div>
    <w:div w:id="2030328263">
      <w:bodyDiv w:val="1"/>
      <w:marLeft w:val="0"/>
      <w:marRight w:val="0"/>
      <w:marTop w:val="0"/>
      <w:marBottom w:val="0"/>
      <w:divBdr>
        <w:top w:val="none" w:sz="0" w:space="0" w:color="auto"/>
        <w:left w:val="none" w:sz="0" w:space="0" w:color="auto"/>
        <w:bottom w:val="none" w:sz="0" w:space="0" w:color="auto"/>
        <w:right w:val="none" w:sz="0" w:space="0" w:color="auto"/>
      </w:divBdr>
    </w:div>
    <w:div w:id="2073236481">
      <w:bodyDiv w:val="1"/>
      <w:marLeft w:val="0"/>
      <w:marRight w:val="0"/>
      <w:marTop w:val="0"/>
      <w:marBottom w:val="0"/>
      <w:divBdr>
        <w:top w:val="none" w:sz="0" w:space="0" w:color="auto"/>
        <w:left w:val="none" w:sz="0" w:space="0" w:color="auto"/>
        <w:bottom w:val="none" w:sz="0" w:space="0" w:color="auto"/>
        <w:right w:val="none" w:sz="0" w:space="0" w:color="auto"/>
      </w:divBdr>
    </w:div>
    <w:div w:id="20871456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zappos.com/kratos/c/soles-4-soul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267C40-84A3-4C8F-BAE6-883A7970C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4</Pages>
  <Words>1174</Words>
  <Characters>6697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Amazon Corporate</Company>
  <LinksUpToDate>false</LinksUpToDate>
  <CharactersWithSpaces>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 Kerry</dc:creator>
  <cp:keywords/>
  <cp:lastModifiedBy>Carruth, Chris</cp:lastModifiedBy>
  <cp:revision>9</cp:revision>
  <cp:lastPrinted>2021-07-26T16:48:00Z</cp:lastPrinted>
  <dcterms:created xsi:type="dcterms:W3CDTF">2025-07-31T19:12:00Z</dcterms:created>
  <dcterms:modified xsi:type="dcterms:W3CDTF">2025-08-17T18:01:00Z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2019-08-19T00:00:00Z</vt:filetime>
  </property>
  <property fmtid="{D5CDD505-2E9C-101B-9397-08002B2CF9AE}" pid="3" name="Creator">
    <vt:lpwstr>Microsoft® Word 2016</vt:lpwstr>
  </property>
  <property fmtid="{D5CDD505-2E9C-101B-9397-08002B2CF9AE}" pid="4" name="LastSaved">
    <vt:filetime>2019-08-22T00:00:00Z</vt:filetime>
  </property>
  <property fmtid="{D5CDD505-2E9C-101B-9397-08002B2CF9AE}" pid="5" name="MSIP_Label_19e68092-05df-4271-8e3e-b2a4c82ba797_Enabled">
    <vt:lpwstr>true</vt:lpwstr>
  </property>
  <property fmtid="{D5CDD505-2E9C-101B-9397-08002B2CF9AE}" pid="6" name="MSIP_Label_19e68092-05df-4271-8e3e-b2a4c82ba797_SetDate">
    <vt:lpwstr>2025-07-31T16:08:48Z</vt:lpwstr>
  </property>
  <property fmtid="{D5CDD505-2E9C-101B-9397-08002B2CF9AE}" pid="7" name="MSIP_Label_19e68092-05df-4271-8e3e-b2a4c82ba797_Method">
    <vt:lpwstr>Standard</vt:lpwstr>
  </property>
  <property fmtid="{D5CDD505-2E9C-101B-9397-08002B2CF9AE}" pid="8" name="MSIP_Label_19e68092-05df-4271-8e3e-b2a4c82ba797_Name">
    <vt:lpwstr>Amazon Confidential</vt:lpwstr>
  </property>
  <property fmtid="{D5CDD505-2E9C-101B-9397-08002B2CF9AE}" pid="9" name="MSIP_Label_19e68092-05df-4271-8e3e-b2a4c82ba797_SiteId">
    <vt:lpwstr>5280104a-472d-4538-9ccf-1e1d0efe8b1b</vt:lpwstr>
  </property>
  <property fmtid="{D5CDD505-2E9C-101B-9397-08002B2CF9AE}" pid="10" name="MSIP_Label_19e68092-05df-4271-8e3e-b2a4c82ba797_ActionId">
    <vt:lpwstr>d181fedb-b7b2-4c96-b19a-abd11086a718</vt:lpwstr>
  </property>
  <property fmtid="{D5CDD505-2E9C-101B-9397-08002B2CF9AE}" pid="11" name="MSIP_Label_19e68092-05df-4271-8e3e-b2a4c82ba797_ContentBits">
    <vt:lpwstr>0</vt:lpwstr>
  </property>
  <property fmtid="{D5CDD505-2E9C-101B-9397-08002B2CF9AE}" pid="12" name="MSIP_Label_19e68092-05df-4271-8e3e-b2a4c82ba797_Tag">
    <vt:lpwstr>10, 3, 0, 1</vt:lpwstr>
  </property>
</Properties>
</file>