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259F" w14:textId="17DB0DB1" w:rsidR="00A27E31" w:rsidRDefault="00A27E31" w:rsidP="00A27E31">
      <w:pPr>
        <w:pStyle w:val="ListParagraph"/>
        <w:numPr>
          <w:ilvl w:val="0"/>
          <w:numId w:val="1"/>
        </w:numPr>
      </w:pPr>
      <w:r>
        <w:t>Import libraries.</w:t>
      </w:r>
    </w:p>
    <w:p w14:paraId="129A3564" w14:textId="60925B5D" w:rsidR="006F5A13" w:rsidRDefault="00A27E31">
      <w:r w:rsidRPr="00A27E31">
        <w:rPr>
          <w:noProof/>
        </w:rPr>
        <w:drawing>
          <wp:inline distT="0" distB="0" distL="0" distR="0" wp14:anchorId="270416AC" wp14:editId="37507273">
            <wp:extent cx="5486400" cy="890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F505" w14:textId="57795CB9" w:rsidR="00A27E31" w:rsidRDefault="00A27E31" w:rsidP="00A27E31">
      <w:pPr>
        <w:pStyle w:val="ListParagraph"/>
        <w:numPr>
          <w:ilvl w:val="0"/>
          <w:numId w:val="1"/>
        </w:numPr>
      </w:pPr>
      <w:r>
        <w:t>Load the dataset</w:t>
      </w:r>
    </w:p>
    <w:p w14:paraId="65E71778" w14:textId="08B7E3D8" w:rsidR="00A27E31" w:rsidRDefault="00A27E31" w:rsidP="00A27E31">
      <w:r w:rsidRPr="00A27E31">
        <w:rPr>
          <w:noProof/>
        </w:rPr>
        <w:drawing>
          <wp:inline distT="0" distB="0" distL="0" distR="0" wp14:anchorId="182B09AB" wp14:editId="549BC2A9">
            <wp:extent cx="5486400" cy="90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755" w14:textId="30922962" w:rsidR="00A27E31" w:rsidRDefault="00A27E31" w:rsidP="00A27E31">
      <w:pPr>
        <w:pStyle w:val="ListParagraph"/>
        <w:numPr>
          <w:ilvl w:val="0"/>
          <w:numId w:val="1"/>
        </w:numPr>
      </w:pPr>
      <w:r>
        <w:t xml:space="preserve">As we find in our EDA, the binary feature bin_3 &amp; bin_4 </w:t>
      </w:r>
      <w:r w:rsidR="00E07965">
        <w:t>are</w:t>
      </w:r>
      <w:r>
        <w:t xml:space="preserve"> not numeric data</w:t>
      </w:r>
      <w:r w:rsidR="00E07965">
        <w:t>. Therefore, we will map them to int format based on assumption that, T/Y is 1 and F/N is 0.</w:t>
      </w:r>
    </w:p>
    <w:p w14:paraId="724A6F1D" w14:textId="3B55EA41" w:rsidR="00E07965" w:rsidRDefault="00E07965" w:rsidP="00E07965">
      <w:r w:rsidRPr="00E07965">
        <w:rPr>
          <w:noProof/>
        </w:rPr>
        <w:drawing>
          <wp:inline distT="0" distB="0" distL="0" distR="0" wp14:anchorId="6A089BFF" wp14:editId="6755846A">
            <wp:extent cx="4762625" cy="15621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15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642" w14:textId="3F204E35" w:rsidR="00461BAF" w:rsidRDefault="00A27E31" w:rsidP="00A27E31">
      <w:r w:rsidRPr="00A27E31">
        <w:rPr>
          <w:noProof/>
        </w:rPr>
        <w:drawing>
          <wp:inline distT="0" distB="0" distL="0" distR="0" wp14:anchorId="332EEA9A" wp14:editId="3EA2DAFD">
            <wp:extent cx="5486400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1687" w14:textId="77777777" w:rsidR="00461BAF" w:rsidRDefault="00461BAF">
      <w:r>
        <w:br w:type="page"/>
      </w:r>
    </w:p>
    <w:p w14:paraId="2D736617" w14:textId="77777777" w:rsidR="00A27E31" w:rsidRDefault="00A27E31" w:rsidP="00A27E31"/>
    <w:p w14:paraId="3F1B8CDA" w14:textId="22E757B4" w:rsidR="00E07965" w:rsidRDefault="00E07965" w:rsidP="00E07965">
      <w:pPr>
        <w:pStyle w:val="ListParagraph"/>
        <w:numPr>
          <w:ilvl w:val="0"/>
          <w:numId w:val="1"/>
        </w:numPr>
      </w:pPr>
      <w:r>
        <w:t>For ordinal features, ord_1 to ord_4, based on our finding from EDA. They have fair number of unique values. We could use label encoding by mapping their unique value with a</w:t>
      </w:r>
      <w:r w:rsidR="00461BAF">
        <w:t>n</w:t>
      </w:r>
      <w:r>
        <w:t xml:space="preserve"> integer.</w:t>
      </w:r>
      <w:r w:rsidR="00461BAF">
        <w:t xml:space="preserve"> The Ord_5 has unique value up to 192, that is far too many for doing a mapping. </w:t>
      </w:r>
      <w:r w:rsidR="00461BAF">
        <w:rPr>
          <w:rFonts w:hint="eastAsia"/>
        </w:rPr>
        <w:t>We</w:t>
      </w:r>
      <w:r w:rsidR="00461BAF">
        <w:t xml:space="preserve"> will pass that, and one hot encoding it. Ord_0 is already numeric feature; we will leave it like that.</w:t>
      </w:r>
    </w:p>
    <w:p w14:paraId="0D6EBB34" w14:textId="3C65DB11" w:rsidR="00E07965" w:rsidRDefault="00E07965" w:rsidP="00E07965">
      <w:pPr>
        <w:ind w:left="360"/>
      </w:pPr>
      <w:r w:rsidRPr="00E07965">
        <w:rPr>
          <w:noProof/>
        </w:rPr>
        <w:drawing>
          <wp:inline distT="0" distB="0" distL="0" distR="0" wp14:anchorId="2A91E01D" wp14:editId="394F7035">
            <wp:extent cx="4702752" cy="1502268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1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2DFE" w14:textId="7DF5791A" w:rsidR="00841394" w:rsidRDefault="00E07965" w:rsidP="00A27E31">
      <w:r w:rsidRPr="00E07965">
        <w:rPr>
          <w:noProof/>
        </w:rPr>
        <w:drawing>
          <wp:inline distT="0" distB="0" distL="0" distR="0" wp14:anchorId="63D6EDA0" wp14:editId="4A25DF10">
            <wp:extent cx="5486400" cy="3382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E822" w14:textId="77777777" w:rsidR="00841394" w:rsidRDefault="00841394">
      <w:r>
        <w:br w:type="page"/>
      </w:r>
    </w:p>
    <w:p w14:paraId="6CE73BFE" w14:textId="6DF402AB" w:rsidR="00461BAF" w:rsidRDefault="00E5649D" w:rsidP="00841394">
      <w:pPr>
        <w:pStyle w:val="ListParagraph"/>
        <w:numPr>
          <w:ilvl w:val="0"/>
          <w:numId w:val="1"/>
        </w:numPr>
      </w:pPr>
      <w:r>
        <w:lastRenderedPageBreak/>
        <w:t>The rest of the feature, we use one hot encoding to convert. For overcome the memory issue which we met before. We convert the data to sparse data type.</w:t>
      </w:r>
    </w:p>
    <w:p w14:paraId="2796AC35" w14:textId="45173A08" w:rsidR="00E5649D" w:rsidRDefault="00E5649D" w:rsidP="00E5649D">
      <w:r w:rsidRPr="00E5649D">
        <w:rPr>
          <w:noProof/>
        </w:rPr>
        <w:drawing>
          <wp:inline distT="0" distB="0" distL="0" distR="0" wp14:anchorId="2DFB967C" wp14:editId="7F3C9C87">
            <wp:extent cx="5486400" cy="779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B91" w14:textId="0D8EE32C" w:rsidR="00E5649D" w:rsidRDefault="00E5649D" w:rsidP="00E5649D"/>
    <w:p w14:paraId="3DADC7C8" w14:textId="2670EBAF" w:rsidR="00E5649D" w:rsidRDefault="00E5649D" w:rsidP="00E5649D">
      <w:pPr>
        <w:pStyle w:val="ListParagraph"/>
        <w:numPr>
          <w:ilvl w:val="0"/>
          <w:numId w:val="1"/>
        </w:numPr>
      </w:pPr>
      <w:r>
        <w:t>Train data by using Logistic Regression</w:t>
      </w:r>
      <w:r w:rsidR="009E1B2A">
        <w:t>.</w:t>
      </w:r>
    </w:p>
    <w:p w14:paraId="39857E7A" w14:textId="5ACB3B8E" w:rsidR="00E5649D" w:rsidRDefault="00E5649D" w:rsidP="00E5649D">
      <w:r w:rsidRPr="00E5649D">
        <w:rPr>
          <w:noProof/>
        </w:rPr>
        <w:drawing>
          <wp:inline distT="0" distB="0" distL="0" distR="0" wp14:anchorId="6D231A44" wp14:editId="5718503E">
            <wp:extent cx="5486400" cy="988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931" w14:textId="77777777" w:rsidR="007732F3" w:rsidRDefault="00E5649D" w:rsidP="00E5649D">
      <w:pPr>
        <w:pStyle w:val="ListParagraph"/>
        <w:numPr>
          <w:ilvl w:val="0"/>
          <w:numId w:val="1"/>
        </w:numPr>
      </w:pPr>
      <w:r>
        <w:t>Tune</w:t>
      </w:r>
      <w:r w:rsidR="009E1B2A">
        <w:t xml:space="preserve"> C value by using </w:t>
      </w:r>
      <w:proofErr w:type="spellStart"/>
      <w:r w:rsidR="009E1B2A">
        <w:t>optuna</w:t>
      </w:r>
      <w:proofErr w:type="spellEnd"/>
      <w:r w:rsidR="009E1B2A">
        <w:t xml:space="preserve">. </w:t>
      </w:r>
      <w:r w:rsidR="007732F3">
        <w:rPr>
          <w:rFonts w:hint="eastAsia"/>
        </w:rPr>
        <w:t>(</w:t>
      </w:r>
      <w:r w:rsidR="009E1B2A" w:rsidRPr="009E1B2A">
        <w:t>An open source hyperparameter optimization framework to automate hyperparameter search</w:t>
      </w:r>
      <w:r w:rsidR="007732F3">
        <w:rPr>
          <w:rFonts w:hint="eastAsia"/>
        </w:rPr>
        <w:t>)</w:t>
      </w:r>
    </w:p>
    <w:p w14:paraId="11AE3A25" w14:textId="157DA21E" w:rsidR="007732F3" w:rsidRDefault="007732F3" w:rsidP="007732F3">
      <w:pPr>
        <w:pStyle w:val="ListParagraph"/>
      </w:pPr>
      <w:r>
        <w:t xml:space="preserve">The </w:t>
      </w:r>
      <w:proofErr w:type="spellStart"/>
      <w:r>
        <w:t>optuna</w:t>
      </w:r>
      <w:proofErr w:type="spellEnd"/>
      <w:r>
        <w:t xml:space="preserve"> trying different C value from 10e-10 to 10, run the same evaluation function to find the best C value.</w:t>
      </w:r>
    </w:p>
    <w:p w14:paraId="41B8990B" w14:textId="19384AEC" w:rsidR="00E5649D" w:rsidRDefault="009E1B2A" w:rsidP="007732F3">
      <w:pPr>
        <w:pStyle w:val="ListParagraph"/>
      </w:pPr>
      <w:r>
        <w:t xml:space="preserve"> After 100 trial, we get our best C value</w:t>
      </w:r>
      <w:r w:rsidR="007732F3">
        <w:t xml:space="preserve"> from trail #71.</w:t>
      </w:r>
    </w:p>
    <w:p w14:paraId="700DA60B" w14:textId="5A0EEDD9" w:rsidR="00E5649D" w:rsidRDefault="00E5649D" w:rsidP="00E5649D">
      <w:r w:rsidRPr="00E5649D">
        <w:rPr>
          <w:noProof/>
        </w:rPr>
        <w:drawing>
          <wp:inline distT="0" distB="0" distL="0" distR="0" wp14:anchorId="23EAED30" wp14:editId="630536A9">
            <wp:extent cx="5486400" cy="1024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2B9" w14:textId="37F977DE" w:rsidR="00E5649D" w:rsidRDefault="00E5649D" w:rsidP="00E5649D">
      <w:r w:rsidRPr="00E5649D">
        <w:rPr>
          <w:noProof/>
        </w:rPr>
        <w:drawing>
          <wp:inline distT="0" distB="0" distL="0" distR="0" wp14:anchorId="6F951D5E" wp14:editId="380BCE63">
            <wp:extent cx="5486400" cy="1179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8F" w14:textId="019DEA03" w:rsidR="00E5649D" w:rsidRDefault="00E5649D" w:rsidP="00E5649D"/>
    <w:p w14:paraId="22272CD7" w14:textId="644A8B2B" w:rsidR="00E5649D" w:rsidRDefault="009E1B2A" w:rsidP="00E5649D">
      <w:pPr>
        <w:pStyle w:val="ListParagraph"/>
        <w:numPr>
          <w:ilvl w:val="0"/>
          <w:numId w:val="1"/>
        </w:numPr>
      </w:pPr>
      <w:r>
        <w:t>Train data</w:t>
      </w:r>
      <w:r w:rsidR="007732F3">
        <w:t xml:space="preserve"> again</w:t>
      </w:r>
      <w:r>
        <w:t xml:space="preserve"> with best C. Score is slightly better than before.</w:t>
      </w:r>
    </w:p>
    <w:p w14:paraId="2224E1F0" w14:textId="727F1C54" w:rsidR="009E1B2A" w:rsidRDefault="00E5649D" w:rsidP="00E5649D">
      <w:r w:rsidRPr="00E5649D">
        <w:rPr>
          <w:noProof/>
        </w:rPr>
        <w:drawing>
          <wp:inline distT="0" distB="0" distL="0" distR="0" wp14:anchorId="08AA3F96" wp14:editId="46155F15">
            <wp:extent cx="5486400" cy="991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4C30" w14:textId="297B08A3" w:rsidR="004D2936" w:rsidRDefault="009E1B2A" w:rsidP="004D2936">
      <w:pPr>
        <w:pStyle w:val="ListParagraph"/>
        <w:numPr>
          <w:ilvl w:val="0"/>
          <w:numId w:val="1"/>
        </w:numPr>
      </w:pPr>
      <w:r>
        <w:lastRenderedPageBreak/>
        <w:t>S</w:t>
      </w:r>
      <w:r w:rsidR="004D2936">
        <w:t>ub</w:t>
      </w:r>
      <w:r>
        <w:t>mit to Kaggle.</w:t>
      </w:r>
    </w:p>
    <w:p w14:paraId="5CA8C119" w14:textId="4AF89C13" w:rsidR="004D2936" w:rsidRDefault="004D2936" w:rsidP="004D2936">
      <w:r w:rsidRPr="004D2936">
        <w:rPr>
          <w:noProof/>
        </w:rPr>
        <w:drawing>
          <wp:inline distT="0" distB="0" distL="0" distR="0" wp14:anchorId="628C7CC9" wp14:editId="4644C1E4">
            <wp:extent cx="5486400" cy="1404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00E" w14:textId="77777777" w:rsidR="007732F3" w:rsidRDefault="007732F3" w:rsidP="004D2936"/>
    <w:sectPr w:rsidR="007732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504D"/>
    <w:multiLevelType w:val="hybridMultilevel"/>
    <w:tmpl w:val="69C0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2B"/>
    <w:rsid w:val="00461BAF"/>
    <w:rsid w:val="004D2936"/>
    <w:rsid w:val="006F5A13"/>
    <w:rsid w:val="007732F3"/>
    <w:rsid w:val="00841394"/>
    <w:rsid w:val="009E1B2A"/>
    <w:rsid w:val="00A27E31"/>
    <w:rsid w:val="00E07965"/>
    <w:rsid w:val="00E5649D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6625"/>
  <w15:chartTrackingRefBased/>
  <w15:docId w15:val="{4A920176-22F7-4EA8-85F1-9EA47F44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Chris Chen</cp:lastModifiedBy>
  <cp:revision>4</cp:revision>
  <dcterms:created xsi:type="dcterms:W3CDTF">2020-04-27T17:22:00Z</dcterms:created>
  <dcterms:modified xsi:type="dcterms:W3CDTF">2020-04-28T04:37:00Z</dcterms:modified>
</cp:coreProperties>
</file>