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5C9" w:rsidRDefault="00E901D9">
      <w:r w:rsidRPr="00E901D9">
        <w:rPr>
          <w:b/>
          <w:bCs/>
        </w:rPr>
        <w:t>Title:</w:t>
      </w:r>
      <w:r w:rsidRPr="00E901D9">
        <w:t> The Future of Artificial Intelligence</w:t>
      </w:r>
      <w:r w:rsidRPr="00E901D9">
        <w:br/>
      </w:r>
      <w:r w:rsidRPr="00E901D9">
        <w:rPr>
          <w:b/>
          <w:bCs/>
        </w:rPr>
        <w:t>Content:</w:t>
      </w:r>
      <w:r w:rsidRPr="00E901D9">
        <w:br/>
        <w:t>Artificial intelligence (AI) is transforming industries and reshaping the future. From healthcare to finance, AI is driving innovation and efficiency. However, it also raises ethical concerns, such as data privacy and job displacement. As we embrace AI, we must ensure that its development is guided by ethical principles and used for the benefit of humanity.</w:t>
      </w:r>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D9"/>
    <w:rsid w:val="003A10FA"/>
    <w:rsid w:val="008672E4"/>
    <w:rsid w:val="008D35C9"/>
    <w:rsid w:val="00E9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64163-A83C-4A9F-8537-601C2275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2025-03-14T23:58:00Z</dcterms:created>
  <dcterms:modified xsi:type="dcterms:W3CDTF">2025-03-14T23:58:00Z</dcterms:modified>
</cp:coreProperties>
</file>