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3124" w14:textId="2081F9A1" w:rsidR="00A1742F" w:rsidRDefault="001B2D81" w:rsidP="00A1742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3720D">
        <w:rPr>
          <w:rFonts w:ascii="Times New Roman" w:eastAsia="Times New Roman" w:hAnsi="Times New Roman" w:cs="Times New Roman"/>
          <w:kern w:val="0"/>
          <w14:ligatures w14:val="none"/>
        </w:rPr>
        <w:drawing>
          <wp:anchor distT="0" distB="0" distL="114300" distR="114300" simplePos="0" relativeHeight="251659264" behindDoc="1" locked="0" layoutInCell="1" allowOverlap="1" wp14:anchorId="6AAE129E" wp14:editId="3AE3FA50">
            <wp:simplePos x="0" y="0"/>
            <wp:positionH relativeFrom="column">
              <wp:posOffset>1720850</wp:posOffset>
            </wp:positionH>
            <wp:positionV relativeFrom="paragraph">
              <wp:posOffset>700405</wp:posOffset>
            </wp:positionV>
            <wp:extent cx="1612900" cy="684930"/>
            <wp:effectExtent l="0" t="0" r="6350" b="1270"/>
            <wp:wrapNone/>
            <wp:docPr id="2002945968" name="Picture 1" descr="A logo with blue and orang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45968" name="Picture 1" descr="A logo with blue and orange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612900" cy="684930"/>
                    </a:xfrm>
                    <a:prstGeom prst="rect">
                      <a:avLst/>
                    </a:prstGeom>
                  </pic:spPr>
                </pic:pic>
              </a:graphicData>
            </a:graphic>
            <wp14:sizeRelH relativeFrom="margin">
              <wp14:pctWidth>0</wp14:pctWidth>
            </wp14:sizeRelH>
            <wp14:sizeRelV relativeFrom="margin">
              <wp14:pctHeight>0</wp14:pctHeight>
            </wp14:sizeRelV>
          </wp:anchor>
        </w:drawing>
      </w:r>
      <w:r w:rsidR="00A1742F" w:rsidRPr="00A1742F">
        <w:rPr>
          <w:rFonts w:ascii="Times New Roman" w:eastAsia="Times New Roman" w:hAnsi="Times New Roman" w:cs="Times New Roman"/>
          <w:b/>
          <w:bCs/>
          <w:kern w:val="36"/>
          <w:sz w:val="48"/>
          <w:szCs w:val="48"/>
          <w14:ligatures w14:val="none"/>
        </w:rPr>
        <w:t>CompIgS – Comparative Analysis of Clonotypes Across Antibody Subclasses</w:t>
      </w:r>
    </w:p>
    <w:p w14:paraId="28D7132F" w14:textId="6BAB2A48" w:rsidR="001B2D81" w:rsidRPr="00A1742F" w:rsidRDefault="001B2D81" w:rsidP="00A1742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F42EA0C"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b/>
          <w:bCs/>
          <w:kern w:val="0"/>
          <w14:ligatures w14:val="none"/>
        </w:rPr>
        <w:t>CompIgS</w:t>
      </w:r>
      <w:r w:rsidRPr="00A1742F">
        <w:rPr>
          <w:rFonts w:ascii="Times New Roman" w:eastAsia="Times New Roman" w:hAnsi="Times New Roman" w:cs="Times New Roman"/>
          <w:kern w:val="0"/>
          <w14:ligatures w14:val="none"/>
        </w:rPr>
        <w:t xml:space="preserve"> is an open-source computational tool for the comparative analysis of related clonotypes across antibody subclasses from the same sample.</w:t>
      </w:r>
    </w:p>
    <w:p w14:paraId="2519C280"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546FEE8E">
          <v:rect id="_x0000_i1025" style="width:0;height:1.5pt" o:hralign="center" o:hrstd="t" o:hr="t" fillcolor="#a0a0a0" stroked="f"/>
        </w:pict>
      </w:r>
    </w:p>
    <w:p w14:paraId="684770CE"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Introduction</w:t>
      </w:r>
    </w:p>
    <w:p w14:paraId="17BF738B"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Antibodies, or immunoglobulins (Ig), are produced by B cells and form a diverse repertoire critical for adaptive immunity. Each antibody is defined by unique V(D)J gene recombination forming clonotypes, which may exist in various subclasses. These subclasses, such as IgM, IgE, IgG, etc., have different effector functions.</w:t>
      </w:r>
    </w:p>
    <w:p w14:paraId="26C053C5"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Affinity maturation and somatic hypermutation refine antibody specificity. However, tools for comparing clonotypes across isotypes remain limited.</w:t>
      </w:r>
    </w:p>
    <w:p w14:paraId="3B5A6FDA"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b/>
          <w:bCs/>
          <w:kern w:val="0"/>
          <w14:ligatures w14:val="none"/>
        </w:rPr>
        <w:t>CompIgS</w:t>
      </w:r>
      <w:r w:rsidRPr="00A1742F">
        <w:rPr>
          <w:rFonts w:ascii="Times New Roman" w:eastAsia="Times New Roman" w:hAnsi="Times New Roman" w:cs="Times New Roman"/>
          <w:kern w:val="0"/>
          <w14:ligatures w14:val="none"/>
        </w:rPr>
        <w:t xml:space="preserve"> fills this gap by identifying shared and divergent clonotypes using annotated output from IMGT/HighV-QUEST and IMGT/StatClonotype. It facilitates clonal expansion, mutation profile comparison, and divergence analysis between isotypes such as IgE and IgG1, as demonstrated in a murine food allergy model.</w:t>
      </w:r>
    </w:p>
    <w:p w14:paraId="1781DC62"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651FA450">
          <v:rect id="_x0000_i1026" style="width:0;height:1.5pt" o:hralign="center" o:hrstd="t" o:hr="t" fillcolor="#a0a0a0" stroked="f"/>
        </w:pict>
      </w:r>
    </w:p>
    <w:p w14:paraId="6BF05B70"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Key Features</w:t>
      </w:r>
    </w:p>
    <w:p w14:paraId="7EF0CE98" w14:textId="77777777" w:rsidR="00A1742F" w:rsidRPr="00A1742F" w:rsidRDefault="00A1742F" w:rsidP="00A174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Compare antibody isotypes (e.g., IgE (Ig1) vs. IgG1 (Ig2)) in one sample</w:t>
      </w:r>
    </w:p>
    <w:p w14:paraId="7732A79C" w14:textId="77777777" w:rsidR="00A1742F" w:rsidRPr="00A1742F" w:rsidRDefault="00A1742F" w:rsidP="00A174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Filter clonotypes based on various metrics: divergent CDR3AA, clonal size, shared vs. unique, mutated vs. unmutated</w:t>
      </w:r>
    </w:p>
    <w:p w14:paraId="6D54F864" w14:textId="77777777" w:rsidR="00A1742F" w:rsidRPr="00A1742F" w:rsidRDefault="00A1742F" w:rsidP="00A174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GUI for local, interactive analysis</w:t>
      </w:r>
    </w:p>
    <w:p w14:paraId="6FCA03BE" w14:textId="77777777" w:rsidR="00A1742F" w:rsidRPr="00A1742F" w:rsidRDefault="00A1742F" w:rsidP="00A174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Google Colab notebook for quick, cloud-based access</w:t>
      </w:r>
    </w:p>
    <w:p w14:paraId="33FE9420" w14:textId="77777777" w:rsidR="00A1742F" w:rsidRDefault="00A1742F" w:rsidP="00A174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Windows executable – no coding required</w:t>
      </w:r>
    </w:p>
    <w:p w14:paraId="6A2796FD" w14:textId="77777777" w:rsidR="00251777" w:rsidRPr="00A1742F" w:rsidRDefault="00251777" w:rsidP="00251777">
      <w:pPr>
        <w:spacing w:before="100" w:beforeAutospacing="1" w:after="100" w:afterAutospacing="1" w:line="240" w:lineRule="auto"/>
        <w:ind w:left="720"/>
        <w:rPr>
          <w:rFonts w:ascii="Times New Roman" w:eastAsia="Times New Roman" w:hAnsi="Times New Roman" w:cs="Times New Roman"/>
          <w:kern w:val="0"/>
          <w14:ligatures w14:val="none"/>
        </w:rPr>
      </w:pPr>
    </w:p>
    <w:p w14:paraId="48854C18" w14:textId="433D8743" w:rsidR="00A1742F" w:rsidRPr="00A1742F" w:rsidRDefault="00251777"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09EF6C07">
          <v:rect id="_x0000_i1054" style="width:462.85pt;height:5.5pt" o:hrpct="989" o:hralign="center" o:hrstd="t" o:hr="t" fillcolor="#a0a0a0" stroked="f"/>
        </w:pict>
      </w:r>
    </w:p>
    <w:p w14:paraId="3CC4FE99"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lastRenderedPageBreak/>
        <w:t>🔹</w:t>
      </w:r>
      <w:r w:rsidRPr="00A1742F">
        <w:rPr>
          <w:rFonts w:ascii="Times New Roman" w:eastAsia="Times New Roman" w:hAnsi="Times New Roman" w:cs="Times New Roman"/>
          <w:b/>
          <w:bCs/>
          <w:kern w:val="0"/>
          <w:sz w:val="36"/>
          <w:szCs w:val="36"/>
          <w14:ligatures w14:val="none"/>
        </w:rPr>
        <w:t xml:space="preserve"> Table of Contents</w:t>
      </w:r>
    </w:p>
    <w:p w14:paraId="6C68112A" w14:textId="77777777" w:rsidR="00A1742F" w:rsidRPr="00A1742F" w:rsidRDefault="00A1742F" w:rsidP="00A174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Quick Start</w:t>
      </w:r>
    </w:p>
    <w:p w14:paraId="6F677370" w14:textId="77777777" w:rsidR="00A1742F" w:rsidRPr="00A1742F" w:rsidRDefault="00A1742F" w:rsidP="00A174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Overview</w:t>
      </w:r>
    </w:p>
    <w:p w14:paraId="6EC48134" w14:textId="77777777" w:rsidR="00A1742F" w:rsidRPr="00A1742F" w:rsidRDefault="00A1742F" w:rsidP="00A174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Data/Samples</w:t>
      </w:r>
    </w:p>
    <w:p w14:paraId="039D88ED"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41100FA6">
          <v:rect id="_x0000_i1028" style="width:0;height:1.5pt" o:hralign="center" o:hrstd="t" o:hr="t" fillcolor="#a0a0a0" stroked="f"/>
        </w:pict>
      </w:r>
    </w:p>
    <w:p w14:paraId="4D9AA844"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Quick Start</w:t>
      </w:r>
    </w:p>
    <w:p w14:paraId="41360D13" w14:textId="77777777" w:rsidR="00A1742F" w:rsidRPr="00A1742F" w:rsidRDefault="00A1742F" w:rsidP="00A174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2F">
        <w:rPr>
          <w:rFonts w:ascii="Times New Roman" w:eastAsia="Times New Roman" w:hAnsi="Times New Roman" w:cs="Times New Roman"/>
          <w:b/>
          <w:bCs/>
          <w:kern w:val="0"/>
          <w:sz w:val="27"/>
          <w:szCs w:val="27"/>
          <w14:ligatures w14:val="none"/>
        </w:rPr>
        <w:t>Get the Software</w:t>
      </w:r>
    </w:p>
    <w:p w14:paraId="51A0599C" w14:textId="77777777"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 xml:space="preserve">Option 1: Run the Windows </w:t>
      </w:r>
      <w:r w:rsidRPr="00A1742F">
        <w:rPr>
          <w:rFonts w:ascii="Courier New" w:eastAsia="Times New Roman" w:hAnsi="Courier New" w:cs="Courier New"/>
          <w:b/>
          <w:bCs/>
          <w:kern w:val="0"/>
          <w:sz w:val="20"/>
          <w:szCs w:val="20"/>
          <w14:ligatures w14:val="none"/>
        </w:rPr>
        <w:t>.exe</w:t>
      </w:r>
      <w:r w:rsidRPr="00A1742F">
        <w:rPr>
          <w:rFonts w:ascii="Times New Roman" w:eastAsia="Times New Roman" w:hAnsi="Times New Roman" w:cs="Times New Roman"/>
          <w:b/>
          <w:bCs/>
          <w:kern w:val="0"/>
          <w14:ligatures w14:val="none"/>
        </w:rPr>
        <w:t xml:space="preserve"> version</w:t>
      </w:r>
    </w:p>
    <w:p w14:paraId="0F9A88FF"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Download the standalone executable from:</w:t>
      </w:r>
    </w:p>
    <w:p w14:paraId="36865184" w14:textId="77777777" w:rsidR="00A1742F" w:rsidRPr="00A1742F" w:rsidRDefault="00A1742F" w:rsidP="00A174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GitHub Releases</w:t>
      </w:r>
    </w:p>
    <w:p w14:paraId="59F1F53E" w14:textId="77777777" w:rsidR="00A1742F" w:rsidRPr="00A1742F" w:rsidRDefault="00A1742F" w:rsidP="00A174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Segoe UI Emoji" w:eastAsia="Times New Roman" w:hAnsi="Segoe UI Emoji" w:cs="Segoe UI Emoji"/>
          <w:kern w:val="0"/>
          <w14:ligatures w14:val="none"/>
        </w:rPr>
        <w:t>📓</w:t>
      </w:r>
      <w:r w:rsidRPr="00A1742F">
        <w:rPr>
          <w:rFonts w:ascii="Times New Roman" w:eastAsia="Times New Roman" w:hAnsi="Times New Roman" w:cs="Times New Roman"/>
          <w:kern w:val="0"/>
          <w14:ligatures w14:val="none"/>
        </w:rPr>
        <w:t xml:space="preserve"> Zenodo DOI</w:t>
      </w:r>
    </w:p>
    <w:p w14:paraId="325A1F85" w14:textId="77777777"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Option 2: Use via Google Colab</w:t>
      </w:r>
    </w:p>
    <w:p w14:paraId="4677FC8B"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Open and run </w:t>
      </w:r>
      <w:r w:rsidRPr="00A1742F">
        <w:rPr>
          <w:rFonts w:ascii="Courier New" w:eastAsia="Times New Roman" w:hAnsi="Courier New" w:cs="Courier New"/>
          <w:kern w:val="0"/>
          <w:sz w:val="20"/>
          <w:szCs w:val="20"/>
          <w14:ligatures w14:val="none"/>
        </w:rPr>
        <w:t>CompIgS.ipynb</w:t>
      </w:r>
      <w:r w:rsidRPr="00A1742F">
        <w:rPr>
          <w:rFonts w:ascii="Times New Roman" w:eastAsia="Times New Roman" w:hAnsi="Times New Roman" w:cs="Times New Roman"/>
          <w:kern w:val="0"/>
          <w14:ligatures w14:val="none"/>
        </w:rPr>
        <w:t xml:space="preserve"> in Google Colab and follow the instructions to upload your data and begin analysis.</w:t>
      </w:r>
    </w:p>
    <w:p w14:paraId="0420486D" w14:textId="77777777"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Option 3: Run GUI locally (Python required)</w:t>
      </w:r>
    </w:p>
    <w:p w14:paraId="65872E99" w14:textId="77777777" w:rsidR="00A1742F" w:rsidRPr="00A1742F" w:rsidRDefault="00A1742F" w:rsidP="00A1742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1742F">
        <w:rPr>
          <w:rFonts w:ascii="Segoe UI Emoji" w:eastAsia="Times New Roman" w:hAnsi="Segoe UI Emoji" w:cs="Segoe UI Emoji"/>
          <w:b/>
          <w:bCs/>
          <w:kern w:val="0"/>
          <w:sz w:val="20"/>
          <w:szCs w:val="20"/>
          <w14:ligatures w14:val="none"/>
        </w:rPr>
        <w:t>🛠️</w:t>
      </w:r>
      <w:r w:rsidRPr="00A1742F">
        <w:rPr>
          <w:rFonts w:ascii="Times New Roman" w:eastAsia="Times New Roman" w:hAnsi="Times New Roman" w:cs="Times New Roman"/>
          <w:b/>
          <w:bCs/>
          <w:kern w:val="0"/>
          <w:sz w:val="20"/>
          <w:szCs w:val="20"/>
          <w14:ligatures w14:val="none"/>
        </w:rPr>
        <w:t xml:space="preserve"> Requirements</w:t>
      </w:r>
    </w:p>
    <w:p w14:paraId="0E139BD8" w14:textId="77777777" w:rsidR="00A1742F" w:rsidRPr="00A1742F" w:rsidRDefault="00A1742F" w:rsidP="00A1742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Python ≥ 3.1</w:t>
      </w:r>
    </w:p>
    <w:p w14:paraId="214E7567" w14:textId="77777777" w:rsidR="00A1742F" w:rsidRPr="00A1742F" w:rsidRDefault="00A1742F" w:rsidP="00A1742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Libraries: </w:t>
      </w:r>
      <w:r w:rsidRPr="00A1742F">
        <w:rPr>
          <w:rFonts w:ascii="Courier New" w:eastAsia="Times New Roman" w:hAnsi="Courier New" w:cs="Courier New"/>
          <w:kern w:val="0"/>
          <w:sz w:val="20"/>
          <w:szCs w:val="20"/>
          <w14:ligatures w14:val="none"/>
        </w:rPr>
        <w:t>pandas</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numpy</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PyQt5</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seaborn</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matplotlib</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peptides</w:t>
      </w:r>
    </w:p>
    <w:p w14:paraId="59FAB247"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20353B9B">
          <v:rect id="_x0000_i1029" style="width:0;height:1.5pt" o:hralign="center" o:hrstd="t" o:hr="t" fillcolor="#a0a0a0" stroked="f"/>
        </w:pict>
      </w:r>
    </w:p>
    <w:p w14:paraId="01964109"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Project Structure</w:t>
      </w:r>
    </w:p>
    <w:p w14:paraId="7C49B7AE" w14:textId="77777777" w:rsidR="00A1742F" w:rsidRPr="00A1742F" w:rsidRDefault="00A1742F" w:rsidP="00A1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42F">
        <w:rPr>
          <w:rFonts w:ascii="Courier New" w:eastAsia="Times New Roman" w:hAnsi="Courier New" w:cs="Courier New"/>
          <w:kern w:val="0"/>
          <w:sz w:val="20"/>
          <w:szCs w:val="20"/>
          <w14:ligatures w14:val="none"/>
        </w:rPr>
        <w:t>CompIgS/</w:t>
      </w:r>
    </w:p>
    <w:p w14:paraId="33187E02" w14:textId="77777777" w:rsidR="00A1742F" w:rsidRPr="00A1742F" w:rsidRDefault="00A1742F" w:rsidP="00A1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42F">
        <w:rPr>
          <w:rFonts w:ascii="Courier New" w:eastAsia="Times New Roman" w:hAnsi="Courier New" w:cs="Courier New"/>
          <w:kern w:val="0"/>
          <w:sz w:val="20"/>
          <w:szCs w:val="20"/>
          <w14:ligatures w14:val="none"/>
        </w:rPr>
        <w:t>├── CompIgS.ipynb         # Google Colab notebook</w:t>
      </w:r>
    </w:p>
    <w:p w14:paraId="4DA6D20A" w14:textId="77777777" w:rsidR="00A1742F" w:rsidRPr="00A1742F" w:rsidRDefault="00A1742F" w:rsidP="00A1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42F">
        <w:rPr>
          <w:rFonts w:ascii="Courier New" w:eastAsia="Times New Roman" w:hAnsi="Courier New" w:cs="Courier New"/>
          <w:kern w:val="0"/>
          <w:sz w:val="20"/>
          <w:szCs w:val="20"/>
          <w14:ligatures w14:val="none"/>
        </w:rPr>
        <w:t>├── CompIgS_GUI.py        # GUI version for local use</w:t>
      </w:r>
    </w:p>
    <w:p w14:paraId="13D4B622" w14:textId="77777777" w:rsidR="00A1742F" w:rsidRPr="00A1742F" w:rsidRDefault="00A1742F" w:rsidP="00A1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42F">
        <w:rPr>
          <w:rFonts w:ascii="Courier New" w:eastAsia="Times New Roman" w:hAnsi="Courier New" w:cs="Courier New"/>
          <w:kern w:val="0"/>
          <w:sz w:val="20"/>
          <w:szCs w:val="20"/>
          <w14:ligatures w14:val="none"/>
        </w:rPr>
        <w:t>├── README.md             # This file</w:t>
      </w:r>
    </w:p>
    <w:p w14:paraId="625BEA6D" w14:textId="77777777" w:rsidR="00A1742F" w:rsidRPr="00A1742F" w:rsidRDefault="00A1742F" w:rsidP="00A1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42F">
        <w:rPr>
          <w:rFonts w:ascii="Courier New" w:eastAsia="Times New Roman" w:hAnsi="Courier New" w:cs="Courier New"/>
          <w:kern w:val="0"/>
          <w:sz w:val="20"/>
          <w:szCs w:val="20"/>
          <w14:ligatures w14:val="none"/>
        </w:rPr>
        <w:t>└── releases/             # Downloadable EXE binaries</w:t>
      </w:r>
    </w:p>
    <w:p w14:paraId="7B3D3AA6"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353C7D28">
          <v:rect id="_x0000_i1030" style="width:0;height:1.5pt" o:hralign="center" o:hrstd="t" o:hr="t" fillcolor="#a0a0a0" stroked="f"/>
        </w:pict>
      </w:r>
    </w:p>
    <w:p w14:paraId="0EE2E0A2" w14:textId="77777777" w:rsidR="00AD3330" w:rsidRDefault="00AD3330" w:rsidP="00A1742F">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76FFF773" w14:textId="69341A53"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lastRenderedPageBreak/>
        <w:t>📂</w:t>
      </w:r>
      <w:r w:rsidRPr="00A1742F">
        <w:rPr>
          <w:rFonts w:ascii="Times New Roman" w:eastAsia="Times New Roman" w:hAnsi="Times New Roman" w:cs="Times New Roman"/>
          <w:b/>
          <w:bCs/>
          <w:kern w:val="0"/>
          <w:sz w:val="36"/>
          <w:szCs w:val="36"/>
          <w14:ligatures w14:val="none"/>
        </w:rPr>
        <w:t xml:space="preserve"> CompIgS Notebook: Local GUI and Colab Versions</w:t>
      </w:r>
    </w:p>
    <w:p w14:paraId="54C4EE70"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We offer one notebook version and one </w:t>
      </w:r>
      <w:r w:rsidRPr="00A1742F">
        <w:rPr>
          <w:rFonts w:ascii="Courier New" w:eastAsia="Times New Roman" w:hAnsi="Courier New" w:cs="Courier New"/>
          <w:kern w:val="0"/>
          <w:sz w:val="20"/>
          <w:szCs w:val="20"/>
          <w14:ligatures w14:val="none"/>
        </w:rPr>
        <w:t>.py</w:t>
      </w:r>
      <w:r w:rsidRPr="00A1742F">
        <w:rPr>
          <w:rFonts w:ascii="Times New Roman" w:eastAsia="Times New Roman" w:hAnsi="Times New Roman" w:cs="Times New Roman"/>
          <w:kern w:val="0"/>
          <w14:ligatures w14:val="none"/>
        </w:rPr>
        <w:t xml:space="preserve"> file, tailored for cloud-based (Colab) execution or local (GUI).</w:t>
      </w:r>
    </w:p>
    <w:p w14:paraId="21FC1BAD" w14:textId="77777777" w:rsidR="00A1742F" w:rsidRPr="00A1742F" w:rsidRDefault="00A1742F" w:rsidP="00A174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2F">
        <w:rPr>
          <w:rFonts w:ascii="Times New Roman" w:eastAsia="Times New Roman" w:hAnsi="Times New Roman" w:cs="Times New Roman"/>
          <w:b/>
          <w:bCs/>
          <w:kern w:val="0"/>
          <w:sz w:val="27"/>
          <w:szCs w:val="27"/>
          <w14:ligatures w14:val="none"/>
        </w:rPr>
        <w:t>Google Colab Version</w:t>
      </w:r>
    </w:p>
    <w:p w14:paraId="5FBE7F48" w14:textId="489A5B63" w:rsidR="00A1742F" w:rsidRPr="00A1742F" w:rsidRDefault="00A1742F" w:rsidP="00A174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Courier New" w:eastAsia="Times New Roman" w:hAnsi="Courier New" w:cs="Courier New"/>
          <w:kern w:val="0"/>
          <w:sz w:val="20"/>
          <w:szCs w:val="20"/>
          <w14:ligatures w14:val="none"/>
        </w:rPr>
        <w:t>CompIgS.ipynb</w:t>
      </w:r>
      <w:r w:rsidRPr="00A1742F">
        <w:rPr>
          <w:rFonts w:ascii="Times New Roman" w:eastAsia="Times New Roman" w:hAnsi="Times New Roman" w:cs="Times New Roman"/>
          <w:kern w:val="0"/>
          <w14:ligatures w14:val="none"/>
        </w:rPr>
        <w:t xml:space="preserve"> (without GUI)</w:t>
      </w:r>
    </w:p>
    <w:p w14:paraId="2A25D948" w14:textId="77777777" w:rsidR="00A1742F" w:rsidRPr="00A1742F" w:rsidRDefault="00A1742F" w:rsidP="00A174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Usage: Upload your IMGT/HighV-QUEST and IMGT/StatClonotype output data and follow the instructions</w:t>
      </w:r>
    </w:p>
    <w:p w14:paraId="090D56C2" w14:textId="77777777" w:rsidR="00A1742F" w:rsidRPr="00A1742F" w:rsidRDefault="00A1742F" w:rsidP="00A174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Open notebook in </w:t>
      </w:r>
      <w:hyperlink r:id="rId6" w:anchor="scrollTo=f11ba5c1-0e84-40e8-9984-b2b5d8d70559" w:history="1">
        <w:r w:rsidRPr="00A1742F">
          <w:rPr>
            <w:rFonts w:ascii="Times New Roman" w:eastAsia="Times New Roman" w:hAnsi="Times New Roman" w:cs="Times New Roman"/>
            <w:color w:val="0000FF"/>
            <w:kern w:val="0"/>
            <w:u w:val="single"/>
            <w14:ligatures w14:val="none"/>
          </w:rPr>
          <w:t>Google Colab</w:t>
        </w:r>
      </w:hyperlink>
    </w:p>
    <w:p w14:paraId="5FC5FB69" w14:textId="77777777" w:rsidR="00A1742F" w:rsidRPr="00A1742F" w:rsidRDefault="00A1742F" w:rsidP="00A174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Dependencies: </w:t>
      </w:r>
      <w:r w:rsidRPr="00A1742F">
        <w:rPr>
          <w:rFonts w:ascii="Courier New" w:eastAsia="Times New Roman" w:hAnsi="Courier New" w:cs="Courier New"/>
          <w:kern w:val="0"/>
          <w:sz w:val="20"/>
          <w:szCs w:val="20"/>
          <w14:ligatures w14:val="none"/>
        </w:rPr>
        <w:t>pandas</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numpy</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biopython</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seaborn</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matplotlib</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google.colab</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collections</w:t>
      </w:r>
    </w:p>
    <w:p w14:paraId="494AC80E" w14:textId="77777777" w:rsidR="00A1742F" w:rsidRPr="00A1742F" w:rsidRDefault="00A1742F" w:rsidP="00A174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Example data: </w:t>
      </w:r>
      <w:hyperlink r:id="rId7" w:anchor="scrollTo=f11ba5c1-0e84-40e8-9984-b2b5d8d70559" w:history="1">
        <w:r w:rsidRPr="00A1742F">
          <w:rPr>
            <w:rFonts w:ascii="Times New Roman" w:eastAsia="Times New Roman" w:hAnsi="Times New Roman" w:cs="Times New Roman"/>
            <w:color w:val="0000FF"/>
            <w:kern w:val="0"/>
            <w:u w:val="single"/>
            <w14:ligatures w14:val="none"/>
          </w:rPr>
          <w:t>Google Colab</w:t>
        </w:r>
      </w:hyperlink>
      <w:r w:rsidRPr="00A1742F">
        <w:rPr>
          <w:rFonts w:ascii="Times New Roman" w:eastAsia="Times New Roman" w:hAnsi="Times New Roman" w:cs="Times New Roman"/>
          <w:kern w:val="0"/>
          <w14:ligatures w14:val="none"/>
        </w:rPr>
        <w:t xml:space="preserve"> or </w:t>
      </w:r>
      <w:hyperlink r:id="rId8" w:history="1">
        <w:r w:rsidRPr="00A1742F">
          <w:rPr>
            <w:rFonts w:ascii="Times New Roman" w:eastAsia="Times New Roman" w:hAnsi="Times New Roman" w:cs="Times New Roman"/>
            <w:color w:val="0000FF"/>
            <w:kern w:val="0"/>
            <w:u w:val="single"/>
            <w14:ligatures w14:val="none"/>
          </w:rPr>
          <w:t>Zenodo</w:t>
        </w:r>
      </w:hyperlink>
    </w:p>
    <w:p w14:paraId="54E9A3EA" w14:textId="77777777"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Input Data Requirements</w:t>
      </w:r>
    </w:p>
    <w:p w14:paraId="22423841" w14:textId="6DD4C281"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Place the following IMGT/StatClonotype and IMGT/HighV-QUEST </w:t>
      </w:r>
      <w:r w:rsidRPr="00A1742F">
        <w:rPr>
          <w:rFonts w:ascii="Courier New" w:eastAsia="Times New Roman" w:hAnsi="Courier New" w:cs="Courier New"/>
          <w:kern w:val="0"/>
          <w:sz w:val="20"/>
          <w:szCs w:val="20"/>
          <w14:ligatures w14:val="none"/>
        </w:rPr>
        <w:t>.txt</w:t>
      </w:r>
      <w:r w:rsidRPr="00A1742F">
        <w:rPr>
          <w:rFonts w:ascii="Times New Roman" w:eastAsia="Times New Roman" w:hAnsi="Times New Roman" w:cs="Times New Roman"/>
          <w:kern w:val="0"/>
          <w14:ligatures w14:val="none"/>
        </w:rPr>
        <w:t xml:space="preserve"> files in the directory or use </w:t>
      </w:r>
      <w:r w:rsidRPr="00A1742F">
        <w:rPr>
          <w:rFonts w:ascii="Courier New" w:eastAsia="Times New Roman" w:hAnsi="Courier New" w:cs="Courier New"/>
          <w:kern w:val="0"/>
          <w:sz w:val="20"/>
          <w:szCs w:val="20"/>
          <w14:ligatures w14:val="none"/>
        </w:rPr>
        <w:t>example_data/</w:t>
      </w:r>
      <w:r w:rsidRPr="00A1742F">
        <w:rPr>
          <w:rFonts w:ascii="Times New Roman" w:eastAsia="Times New Roman" w:hAnsi="Times New Roman" w:cs="Times New Roman"/>
          <w:kern w:val="0"/>
          <w14:ligatures w14:val="none"/>
        </w:rPr>
        <w:t xml:space="preserve">. Use </w:t>
      </w:r>
      <w:r w:rsidRPr="00A1742F">
        <w:rPr>
          <w:rFonts w:ascii="Courier New" w:eastAsia="Times New Roman" w:hAnsi="Courier New" w:cs="Courier New"/>
          <w:kern w:val="0"/>
          <w:sz w:val="20"/>
          <w:szCs w:val="20"/>
          <w14:ligatures w14:val="none"/>
        </w:rPr>
        <w:t>Ig1</w:t>
      </w:r>
      <w:r w:rsidRPr="00A1742F">
        <w:rPr>
          <w:rFonts w:ascii="Times New Roman" w:eastAsia="Times New Roman" w:hAnsi="Times New Roman" w:cs="Times New Roman"/>
          <w:kern w:val="0"/>
          <w14:ligatures w14:val="none"/>
        </w:rPr>
        <w:t xml:space="preserve"> for the query isotype</w:t>
      </w:r>
      <w:r w:rsidR="00CF1513">
        <w:rPr>
          <w:rFonts w:ascii="Times New Roman" w:eastAsia="Times New Roman" w:hAnsi="Times New Roman" w:cs="Times New Roman"/>
          <w:kern w:val="0"/>
          <w14:ligatures w14:val="none"/>
        </w:rPr>
        <w:t xml:space="preserve">, in the example IgE is </w:t>
      </w:r>
      <w:r w:rsidR="00E851DC" w:rsidRPr="00A1742F">
        <w:rPr>
          <w:rFonts w:ascii="Courier New" w:eastAsia="Times New Roman" w:hAnsi="Courier New" w:cs="Courier New"/>
          <w:kern w:val="0"/>
          <w:sz w:val="20"/>
          <w:szCs w:val="20"/>
          <w14:ligatures w14:val="none"/>
        </w:rPr>
        <w:t>Ig1</w:t>
      </w:r>
      <w:r w:rsidRPr="00A1742F">
        <w:rPr>
          <w:rFonts w:ascii="Times New Roman" w:eastAsia="Times New Roman" w:hAnsi="Times New Roman" w:cs="Times New Roman"/>
          <w:kern w:val="0"/>
          <w14:ligatures w14:val="none"/>
        </w:rPr>
        <w:t>:</w:t>
      </w:r>
    </w:p>
    <w:p w14:paraId="1AC16A21" w14:textId="77777777" w:rsidR="00251777" w:rsidRPr="00EC7761"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stats_IgE.txt</w:t>
      </w:r>
      <w:r>
        <w:rPr>
          <w:rFonts w:ascii="Courier New" w:eastAsia="Times New Roman" w:hAnsi="Courier New" w:cs="Courier New"/>
          <w:kern w:val="0"/>
          <w:sz w:val="20"/>
          <w:szCs w:val="20"/>
          <w14:ligatures w14:val="none"/>
        </w:rPr>
        <w:t>-</w:t>
      </w:r>
      <w:r w:rsidRPr="009C728D">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IgE_</w:t>
      </w:r>
      <w:r w:rsidRPr="00E62EFC">
        <w:rPr>
          <w:rFonts w:ascii="Courier New" w:eastAsia="Times New Roman" w:hAnsi="Courier New" w:cs="Courier New"/>
          <w:kern w:val="0"/>
          <w:sz w:val="20"/>
          <w:szCs w:val="20"/>
          <w14:ligatures w14:val="none"/>
        </w:rPr>
        <w:t>IMGT StatClonotype</w:t>
      </w:r>
    </w:p>
    <w:p w14:paraId="09113687" w14:textId="77777777" w:rsidR="00251777" w:rsidRPr="009C728D"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stats_IgG1.txt</w:t>
      </w:r>
      <w:r>
        <w:rPr>
          <w:rFonts w:ascii="Courier New" w:eastAsia="Times New Roman" w:hAnsi="Courier New" w:cs="Courier New"/>
          <w:kern w:val="0"/>
          <w:sz w:val="20"/>
          <w:szCs w:val="20"/>
          <w14:ligatures w14:val="none"/>
        </w:rPr>
        <w:t>- IgG1_</w:t>
      </w:r>
      <w:r w:rsidRPr="00E62EFC">
        <w:rPr>
          <w:rFonts w:ascii="Courier New" w:eastAsia="Times New Roman" w:hAnsi="Courier New" w:cs="Courier New"/>
          <w:kern w:val="0"/>
          <w:sz w:val="20"/>
          <w:szCs w:val="20"/>
          <w14:ligatures w14:val="none"/>
        </w:rPr>
        <w:t>IMGT StatClonotype</w:t>
      </w:r>
    </w:p>
    <w:p w14:paraId="746597E8" w14:textId="77777777" w:rsidR="00251777" w:rsidRPr="00EC7761"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stats_IgE_mut.txt</w:t>
      </w:r>
      <w:r w:rsidRPr="00EC7761">
        <w:rPr>
          <w:rFonts w:ascii="Courier New" w:eastAsia="Times New Roman" w:hAnsi="Courier New" w:cs="Courier New"/>
          <w:kern w:val="0"/>
          <w:sz w:val="20"/>
          <w:szCs w:val="20"/>
          <w14:ligatures w14:val="none"/>
        </w:rPr>
        <w:t>-</w:t>
      </w:r>
      <w:r w:rsidRPr="009C728D">
        <w:rPr>
          <w:rFonts w:ascii="Courier New" w:eastAsia="Times New Roman" w:hAnsi="Courier New" w:cs="Courier New"/>
          <w:kern w:val="0"/>
          <w:sz w:val="20"/>
          <w:szCs w:val="20"/>
          <w14:ligatures w14:val="none"/>
        </w:rPr>
        <w:t xml:space="preserve"> </w:t>
      </w:r>
      <w:r w:rsidRPr="00EC7761">
        <w:rPr>
          <w:rFonts w:ascii="Courier New" w:eastAsia="Times New Roman" w:hAnsi="Courier New" w:cs="Courier New"/>
          <w:kern w:val="0"/>
          <w:sz w:val="20"/>
          <w:szCs w:val="20"/>
          <w14:ligatures w14:val="none"/>
        </w:rPr>
        <w:t>IgE_8_V-REGION-nt-mutation-statistics</w:t>
      </w:r>
    </w:p>
    <w:p w14:paraId="78818854" w14:textId="77777777" w:rsidR="00251777" w:rsidRPr="009C728D"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stats_IgG1_mut.txt</w:t>
      </w:r>
      <w:r w:rsidRPr="00EC7761">
        <w:rPr>
          <w:rFonts w:ascii="Courier New" w:eastAsia="Times New Roman" w:hAnsi="Courier New" w:cs="Courier New"/>
          <w:kern w:val="0"/>
          <w:sz w:val="20"/>
          <w:szCs w:val="20"/>
          <w14:ligatures w14:val="none"/>
        </w:rPr>
        <w:t>-IgG1_8_V-REGION-nt-mutation-statistics</w:t>
      </w:r>
    </w:p>
    <w:p w14:paraId="1C57F1D5" w14:textId="77777777" w:rsidR="00251777" w:rsidRPr="00EC7761"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stats_IgE_Aminotab.txt</w:t>
      </w:r>
      <w:r w:rsidRPr="00EC7761">
        <w:rPr>
          <w:rFonts w:ascii="Courier New" w:eastAsia="Times New Roman" w:hAnsi="Courier New" w:cs="Courier New"/>
          <w:kern w:val="0"/>
          <w:sz w:val="20"/>
          <w:szCs w:val="20"/>
          <w14:ligatures w14:val="none"/>
        </w:rPr>
        <w:t>-IgE_5_AA-sequences</w:t>
      </w:r>
    </w:p>
    <w:p w14:paraId="74E540D5" w14:textId="77777777" w:rsidR="00251777" w:rsidRPr="009C728D"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stats_IgG1_Aminotab.txt</w:t>
      </w:r>
      <w:r w:rsidRPr="00EC7761">
        <w:rPr>
          <w:rFonts w:ascii="Courier New" w:eastAsia="Times New Roman" w:hAnsi="Courier New" w:cs="Courier New"/>
          <w:kern w:val="0"/>
          <w:sz w:val="20"/>
          <w:szCs w:val="20"/>
          <w14:ligatures w14:val="none"/>
        </w:rPr>
        <w:t>-IgG1_5_AA-sequences</w:t>
      </w:r>
    </w:p>
    <w:p w14:paraId="19F51E06" w14:textId="77777777" w:rsidR="00251777" w:rsidRPr="00EC7761"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stats_IgE_Aminotab_change.txt</w:t>
      </w:r>
      <w:r w:rsidRPr="00EC7761">
        <w:rPr>
          <w:rFonts w:ascii="Courier New" w:eastAsia="Times New Roman" w:hAnsi="Courier New" w:cs="Courier New"/>
          <w:kern w:val="0"/>
          <w:sz w:val="20"/>
          <w:szCs w:val="20"/>
          <w14:ligatures w14:val="none"/>
        </w:rPr>
        <w:t>-IgE_7_V-REGION-mutation-and-AA-change-table</w:t>
      </w:r>
    </w:p>
    <w:p w14:paraId="6B8D7C5B" w14:textId="77777777" w:rsidR="00251777" w:rsidRPr="009C728D" w:rsidRDefault="00251777" w:rsidP="00251777">
      <w:pPr>
        <w:numPr>
          <w:ilvl w:val="0"/>
          <w:numId w:val="6"/>
        </w:numPr>
        <w:spacing w:before="100" w:beforeAutospacing="1" w:after="100" w:afterAutospacing="1" w:line="240" w:lineRule="auto"/>
        <w:rPr>
          <w:rFonts w:ascii="Courier New" w:eastAsia="Times New Roman" w:hAnsi="Courier New" w:cs="Courier New"/>
          <w:kern w:val="0"/>
          <w:sz w:val="20"/>
          <w:szCs w:val="20"/>
          <w14:ligatures w14:val="none"/>
        </w:rPr>
      </w:pPr>
      <w:r w:rsidRPr="009C728D">
        <w:rPr>
          <w:rFonts w:ascii="Courier New" w:eastAsia="Times New Roman" w:hAnsi="Courier New" w:cs="Courier New"/>
          <w:kern w:val="0"/>
          <w:sz w:val="20"/>
          <w:szCs w:val="20"/>
          <w14:ligatures w14:val="none"/>
        </w:rPr>
        <w:t>stats_IgG1_Aminotab_change.txt</w:t>
      </w:r>
      <w:r w:rsidRPr="00EC7761">
        <w:rPr>
          <w:rFonts w:ascii="Courier New" w:eastAsia="Times New Roman" w:hAnsi="Courier New" w:cs="Courier New"/>
          <w:kern w:val="0"/>
          <w:sz w:val="20"/>
          <w:szCs w:val="20"/>
          <w14:ligatures w14:val="none"/>
        </w:rPr>
        <w:t>-IgG1_7_V-REGION-mutation-and-AA-change-table</w:t>
      </w:r>
    </w:p>
    <w:p w14:paraId="3998ECFD" w14:textId="77777777" w:rsidR="00A1742F" w:rsidRPr="00A1742F" w:rsidRDefault="00A1742F" w:rsidP="00A1742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Courier New" w:eastAsia="Times New Roman" w:hAnsi="Courier New" w:cs="Courier New"/>
          <w:kern w:val="0"/>
          <w:sz w:val="20"/>
          <w:szCs w:val="20"/>
          <w14:ligatures w14:val="none"/>
        </w:rPr>
        <w:t>sequences.fasta</w:t>
      </w:r>
    </w:p>
    <w:p w14:paraId="3AC86C58" w14:textId="77777777" w:rsidR="00A1742F" w:rsidRPr="00A1742F" w:rsidRDefault="00A1742F" w:rsidP="00A174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2F">
        <w:rPr>
          <w:rFonts w:ascii="Times New Roman" w:eastAsia="Times New Roman" w:hAnsi="Times New Roman" w:cs="Times New Roman"/>
          <w:b/>
          <w:bCs/>
          <w:kern w:val="0"/>
          <w:sz w:val="27"/>
          <w:szCs w:val="27"/>
          <w14:ligatures w14:val="none"/>
        </w:rPr>
        <w:t>Local GUI Version (PyQt5)</w:t>
      </w:r>
    </w:p>
    <w:p w14:paraId="35F13BEB" w14:textId="77777777" w:rsidR="00A1742F" w:rsidRPr="00A1742F" w:rsidRDefault="00A1742F" w:rsidP="00A174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Courier New" w:eastAsia="Times New Roman" w:hAnsi="Courier New" w:cs="Courier New"/>
          <w:kern w:val="0"/>
          <w:sz w:val="20"/>
          <w:szCs w:val="20"/>
          <w14:ligatures w14:val="none"/>
        </w:rPr>
        <w:t>CompIgS_GUI.py</w:t>
      </w:r>
      <w:r w:rsidRPr="00A1742F">
        <w:rPr>
          <w:rFonts w:ascii="Times New Roman" w:eastAsia="Times New Roman" w:hAnsi="Times New Roman" w:cs="Times New Roman"/>
          <w:kern w:val="0"/>
          <w14:ligatures w14:val="none"/>
        </w:rPr>
        <w:t xml:space="preserve"> – includes GUI elements</w:t>
      </w:r>
    </w:p>
    <w:p w14:paraId="029478F2" w14:textId="77777777"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Input Data Requirements</w:t>
      </w:r>
    </w:p>
    <w:p w14:paraId="14F095D6" w14:textId="7B287AC6"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Run the </w:t>
      </w:r>
      <w:r w:rsidRPr="00A1742F">
        <w:rPr>
          <w:rFonts w:ascii="Courier New" w:eastAsia="Times New Roman" w:hAnsi="Courier New" w:cs="Courier New"/>
          <w:kern w:val="0"/>
          <w:sz w:val="20"/>
          <w:szCs w:val="20"/>
          <w14:ligatures w14:val="none"/>
        </w:rPr>
        <w:t>.py</w:t>
      </w:r>
      <w:r w:rsidRPr="00A1742F">
        <w:rPr>
          <w:rFonts w:ascii="Times New Roman" w:eastAsia="Times New Roman" w:hAnsi="Times New Roman" w:cs="Times New Roman"/>
          <w:kern w:val="0"/>
          <w14:ligatures w14:val="none"/>
        </w:rPr>
        <w:t xml:space="preserve"> file and upload files via the GUI or use </w:t>
      </w:r>
      <w:hyperlink r:id="rId9" w:history="1">
        <w:r w:rsidR="001F7291" w:rsidRPr="00A1742F">
          <w:rPr>
            <w:rFonts w:ascii="Times New Roman" w:eastAsia="Times New Roman" w:hAnsi="Times New Roman" w:cs="Times New Roman"/>
            <w:color w:val="0000FF"/>
            <w:kern w:val="0"/>
            <w:u w:val="single"/>
            <w14:ligatures w14:val="none"/>
          </w:rPr>
          <w:t>Zenodo</w:t>
        </w:r>
      </w:hyperlink>
      <w:r w:rsidRPr="00A1742F">
        <w:rPr>
          <w:rFonts w:ascii="Times New Roman" w:eastAsia="Times New Roman" w:hAnsi="Times New Roman" w:cs="Times New Roman"/>
          <w:kern w:val="0"/>
          <w14:ligatures w14:val="none"/>
        </w:rPr>
        <w:t>:</w:t>
      </w:r>
      <w:r w:rsidR="00251777">
        <w:rPr>
          <w:rFonts w:ascii="Times New Roman" w:eastAsia="Times New Roman" w:hAnsi="Times New Roman" w:cs="Times New Roman"/>
          <w:kern w:val="0"/>
          <w14:ligatures w14:val="none"/>
        </w:rPr>
        <w:t xml:space="preserve"> </w:t>
      </w:r>
      <w:r w:rsidR="00251777" w:rsidRPr="00A1742F">
        <w:rPr>
          <w:rFonts w:ascii="Times New Roman" w:eastAsia="Times New Roman" w:hAnsi="Times New Roman" w:cs="Times New Roman"/>
          <w:kern w:val="0"/>
          <w14:ligatures w14:val="none"/>
        </w:rPr>
        <w:t xml:space="preserve">Use </w:t>
      </w:r>
      <w:r w:rsidR="00251777" w:rsidRPr="00A1742F">
        <w:rPr>
          <w:rFonts w:ascii="Courier New" w:eastAsia="Times New Roman" w:hAnsi="Courier New" w:cs="Courier New"/>
          <w:kern w:val="0"/>
          <w:sz w:val="20"/>
          <w:szCs w:val="20"/>
          <w14:ligatures w14:val="none"/>
        </w:rPr>
        <w:t>Ig1</w:t>
      </w:r>
      <w:r w:rsidR="00251777" w:rsidRPr="00A1742F">
        <w:rPr>
          <w:rFonts w:ascii="Times New Roman" w:eastAsia="Times New Roman" w:hAnsi="Times New Roman" w:cs="Times New Roman"/>
          <w:kern w:val="0"/>
          <w14:ligatures w14:val="none"/>
        </w:rPr>
        <w:t xml:space="preserve"> for the query isotype:</w:t>
      </w:r>
    </w:p>
    <w:p w14:paraId="6A31B287" w14:textId="4E84CF60" w:rsidR="00A1742F" w:rsidRPr="00A1742F" w:rsidRDefault="00A1742F" w:rsidP="00A1742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42F">
        <w:rPr>
          <w:rFonts w:ascii="Times New Roman" w:eastAsia="Times New Roman" w:hAnsi="Times New Roman" w:cs="Times New Roman"/>
          <w:b/>
          <w:bCs/>
          <w:kern w:val="0"/>
          <w14:ligatures w14:val="none"/>
        </w:rPr>
        <w:t xml:space="preserve">Reference VH </w:t>
      </w:r>
      <w:r w:rsidR="00251777">
        <w:rPr>
          <w:rFonts w:ascii="Times New Roman" w:eastAsia="Times New Roman" w:hAnsi="Times New Roman" w:cs="Times New Roman"/>
          <w:b/>
          <w:bCs/>
          <w:kern w:val="0"/>
          <w14:ligatures w14:val="none"/>
        </w:rPr>
        <w:t>Amino acid sequence</w:t>
      </w:r>
    </w:p>
    <w:p w14:paraId="0F9ACE8C" w14:textId="77777777" w:rsidR="00A1742F" w:rsidRPr="00A1742F" w:rsidRDefault="00A1742F" w:rsidP="00A1742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0" w:history="1">
        <w:r w:rsidRPr="00A1742F">
          <w:rPr>
            <w:rFonts w:ascii="Times New Roman" w:eastAsia="Times New Roman" w:hAnsi="Times New Roman" w:cs="Times New Roman"/>
            <w:color w:val="0000FF"/>
            <w:kern w:val="0"/>
            <w:u w:val="single"/>
            <w14:ligatures w14:val="none"/>
          </w:rPr>
          <w:t>Human VH reference</w:t>
        </w:r>
      </w:hyperlink>
    </w:p>
    <w:p w14:paraId="40F27ABF" w14:textId="77777777" w:rsidR="00A1742F" w:rsidRPr="00A1742F" w:rsidRDefault="00A1742F" w:rsidP="00A1742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1" w:history="1">
        <w:r w:rsidRPr="00A1742F">
          <w:rPr>
            <w:rFonts w:ascii="Times New Roman" w:eastAsia="Times New Roman" w:hAnsi="Times New Roman" w:cs="Times New Roman"/>
            <w:color w:val="0000FF"/>
            <w:kern w:val="0"/>
            <w:u w:val="single"/>
            <w14:ligatures w14:val="none"/>
          </w:rPr>
          <w:t>Mouse VH reference</w:t>
        </w:r>
      </w:hyperlink>
    </w:p>
    <w:p w14:paraId="315BB978"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6C9A24D2">
          <v:rect id="_x0000_i1031" style="width:0;height:1.5pt" o:hralign="center" o:hrstd="t" o:hr="t" fillcolor="#a0a0a0" stroked="f"/>
        </w:pict>
      </w:r>
    </w:p>
    <w:p w14:paraId="26E70065"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lastRenderedPageBreak/>
        <w:t>🧪</w:t>
      </w:r>
      <w:r w:rsidRPr="00A1742F">
        <w:rPr>
          <w:rFonts w:ascii="Times New Roman" w:eastAsia="Times New Roman" w:hAnsi="Times New Roman" w:cs="Times New Roman"/>
          <w:b/>
          <w:bCs/>
          <w:kern w:val="0"/>
          <w:sz w:val="36"/>
          <w:szCs w:val="36"/>
          <w14:ligatures w14:val="none"/>
        </w:rPr>
        <w:t xml:space="preserve"> Input Format</w:t>
      </w:r>
    </w:p>
    <w:p w14:paraId="0706E754" w14:textId="77777777" w:rsidR="00A1742F" w:rsidRPr="00A1742F" w:rsidRDefault="00A1742F" w:rsidP="00A1742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Accepted formats: </w:t>
      </w:r>
      <w:r w:rsidRPr="00A1742F">
        <w:rPr>
          <w:rFonts w:ascii="Courier New" w:eastAsia="Times New Roman" w:hAnsi="Courier New" w:cs="Courier New"/>
          <w:kern w:val="0"/>
          <w:sz w:val="20"/>
          <w:szCs w:val="20"/>
          <w14:ligatures w14:val="none"/>
        </w:rPr>
        <w:t>.txt</w:t>
      </w:r>
      <w:r w:rsidRPr="00A1742F">
        <w:rPr>
          <w:rFonts w:ascii="Times New Roman" w:eastAsia="Times New Roman" w:hAnsi="Times New Roman" w:cs="Times New Roman"/>
          <w:kern w:val="0"/>
          <w14:ligatures w14:val="none"/>
        </w:rPr>
        <w:t xml:space="preserve"> files from IMGT/HighV-QUEST and IMGT/StatClonotype</w:t>
      </w:r>
    </w:p>
    <w:p w14:paraId="2EE543AE" w14:textId="77777777" w:rsidR="00A1742F" w:rsidRPr="00A1742F" w:rsidRDefault="00A1742F" w:rsidP="00A1742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Required fields: </w:t>
      </w:r>
      <w:r w:rsidRPr="00A1742F">
        <w:rPr>
          <w:rFonts w:ascii="Courier New" w:eastAsia="Times New Roman" w:hAnsi="Courier New" w:cs="Courier New"/>
          <w:kern w:val="0"/>
          <w:sz w:val="20"/>
          <w:szCs w:val="20"/>
          <w14:ligatures w14:val="none"/>
        </w:rPr>
        <w:t>V_gene</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D_gene</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J_gene</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Sequence.ID</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V-DOMAIN Functionality</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V-REGION Nb of nucleotides</w:t>
      </w:r>
      <w:r w:rsidRPr="00A1742F">
        <w:rPr>
          <w:rFonts w:ascii="Times New Roman" w:eastAsia="Times New Roman" w:hAnsi="Times New Roman" w:cs="Times New Roman"/>
          <w:kern w:val="0"/>
          <w14:ligatures w14:val="none"/>
        </w:rPr>
        <w:t xml:space="preserve">, </w:t>
      </w:r>
      <w:r w:rsidRPr="00A1742F">
        <w:rPr>
          <w:rFonts w:ascii="Courier New" w:eastAsia="Times New Roman" w:hAnsi="Courier New" w:cs="Courier New"/>
          <w:kern w:val="0"/>
          <w:sz w:val="20"/>
          <w:szCs w:val="20"/>
          <w14:ligatures w14:val="none"/>
        </w:rPr>
        <w:t>CDR3-IMGT Nb of nonsilent mutations</w:t>
      </w:r>
      <w:r w:rsidRPr="00A1742F">
        <w:rPr>
          <w:rFonts w:ascii="Times New Roman" w:eastAsia="Times New Roman" w:hAnsi="Times New Roman" w:cs="Times New Roman"/>
          <w:kern w:val="0"/>
          <w14:ligatures w14:val="none"/>
        </w:rPr>
        <w:t>, etc.</w:t>
      </w:r>
    </w:p>
    <w:p w14:paraId="2C622C99"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70837C74">
          <v:rect id="_x0000_i1032" style="width:0;height:1.5pt" o:hralign="center" o:hrstd="t" o:hr="t" fillcolor="#a0a0a0" stroked="f"/>
        </w:pict>
      </w:r>
    </w:p>
    <w:p w14:paraId="4D55C0DF"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Output</w:t>
      </w:r>
    </w:p>
    <w:p w14:paraId="6DD51C4D" w14:textId="77777777" w:rsidR="00A1742F" w:rsidRPr="00A1742F" w:rsidRDefault="00A1742F" w:rsidP="00A1742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Summary plots in a folder named </w:t>
      </w:r>
      <w:r w:rsidRPr="00A1742F">
        <w:rPr>
          <w:rFonts w:ascii="Courier New" w:eastAsia="Times New Roman" w:hAnsi="Courier New" w:cs="Courier New"/>
          <w:kern w:val="0"/>
          <w:sz w:val="20"/>
          <w:szCs w:val="20"/>
          <w14:ligatures w14:val="none"/>
        </w:rPr>
        <w:t>BCR_Analysis_Plots</w:t>
      </w:r>
      <w:r w:rsidRPr="00A1742F">
        <w:rPr>
          <w:rFonts w:ascii="Times New Roman" w:eastAsia="Times New Roman" w:hAnsi="Times New Roman" w:cs="Times New Roman"/>
          <w:kern w:val="0"/>
          <w14:ligatures w14:val="none"/>
        </w:rPr>
        <w:t xml:space="preserve"> in your Downloads directory</w:t>
      </w:r>
    </w:p>
    <w:p w14:paraId="23ABA864" w14:textId="13B691E3" w:rsidR="00A1742F" w:rsidRPr="00A1742F" w:rsidRDefault="00A1742F" w:rsidP="00A1742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18 CSV files: one for summary statistics (</w:t>
      </w:r>
      <w:r w:rsidRPr="00A1742F">
        <w:rPr>
          <w:rFonts w:ascii="Courier New" w:eastAsia="Times New Roman" w:hAnsi="Courier New" w:cs="Courier New"/>
          <w:kern w:val="0"/>
          <w:sz w:val="20"/>
          <w:szCs w:val="20"/>
          <w14:ligatures w14:val="none"/>
        </w:rPr>
        <w:t>captured.csv</w:t>
      </w:r>
      <w:r w:rsidRPr="00A1742F">
        <w:rPr>
          <w:rFonts w:ascii="Times New Roman" w:eastAsia="Times New Roman" w:hAnsi="Times New Roman" w:cs="Times New Roman"/>
          <w:kern w:val="0"/>
          <w14:ligatures w14:val="none"/>
        </w:rPr>
        <w:t>) and 17 for different Ig1 and Ig2 subpopulations</w:t>
      </w:r>
      <w:r w:rsidR="00223E91">
        <w:rPr>
          <w:rFonts w:ascii="Times New Roman" w:eastAsia="Times New Roman" w:hAnsi="Times New Roman" w:cs="Times New Roman"/>
          <w:kern w:val="0"/>
          <w14:ligatures w14:val="none"/>
        </w:rPr>
        <w:t xml:space="preserve"> VH amino acids.</w:t>
      </w:r>
    </w:p>
    <w:p w14:paraId="0B67C5E5"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7F4A6B31">
          <v:rect id="_x0000_i1033" style="width:0;height:1.5pt" o:hralign="center" o:hrstd="t" o:hr="t" fillcolor="#a0a0a0" stroked="f"/>
        </w:pict>
      </w:r>
    </w:p>
    <w:p w14:paraId="271F9332"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Citation</w:t>
      </w:r>
    </w:p>
    <w:p w14:paraId="015EB711"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If you use </w:t>
      </w:r>
      <w:r w:rsidRPr="00A1742F">
        <w:rPr>
          <w:rFonts w:ascii="Times New Roman" w:eastAsia="Times New Roman" w:hAnsi="Times New Roman" w:cs="Times New Roman"/>
          <w:b/>
          <w:bCs/>
          <w:kern w:val="0"/>
          <w14:ligatures w14:val="none"/>
        </w:rPr>
        <w:t>CompIgS</w:t>
      </w:r>
      <w:r w:rsidRPr="00A1742F">
        <w:rPr>
          <w:rFonts w:ascii="Times New Roman" w:eastAsia="Times New Roman" w:hAnsi="Times New Roman" w:cs="Times New Roman"/>
          <w:kern w:val="0"/>
          <w14:ligatures w14:val="none"/>
        </w:rPr>
        <w:t>, please cite:</w:t>
      </w:r>
    </w:p>
    <w:p w14:paraId="29A1A8BF" w14:textId="77777777" w:rsidR="00A1742F" w:rsidRPr="00A1742F" w:rsidRDefault="00A1742F" w:rsidP="00A1742F">
      <w:pPr>
        <w:spacing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lang w:val="de-DE"/>
          <w14:ligatures w14:val="none"/>
        </w:rPr>
        <w:t xml:space="preserve">Udoye, C. C., Mehrabani Khasraghi, S., Witt, P., Biswas, S., Manz, R., &amp; Fähnrich, A. (2025). </w:t>
      </w:r>
      <w:r w:rsidRPr="00A1742F">
        <w:rPr>
          <w:rFonts w:ascii="Times New Roman" w:eastAsia="Times New Roman" w:hAnsi="Times New Roman" w:cs="Times New Roman"/>
          <w:i/>
          <w:iCs/>
          <w:kern w:val="0"/>
          <w14:ligatures w14:val="none"/>
        </w:rPr>
        <w:t>CompIgS: A Computational Workflow for Comparative Analysis of Related Clonotypes within Distinct Antibody Subclasses</w:t>
      </w:r>
      <w:r w:rsidRPr="00A1742F">
        <w:rPr>
          <w:rFonts w:ascii="Times New Roman" w:eastAsia="Times New Roman" w:hAnsi="Times New Roman" w:cs="Times New Roman"/>
          <w:kern w:val="0"/>
          <w14:ligatures w14:val="none"/>
        </w:rPr>
        <w:t>. BMC Bioinformatics.</w:t>
      </w:r>
    </w:p>
    <w:p w14:paraId="39D36940"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64FF3D25">
          <v:rect id="_x0000_i1034" style="width:0;height:1.5pt" o:hralign="center" o:hrstd="t" o:hr="t" fillcolor="#a0a0a0" stroked="f"/>
        </w:pict>
      </w:r>
    </w:p>
    <w:p w14:paraId="7E7994A0"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Logo</w:t>
      </w:r>
    </w:p>
    <w:p w14:paraId="1947B484"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You may use the following logo with attribution in presentations and publications:</w:t>
      </w:r>
      <w:r w:rsidRPr="00A1742F">
        <w:rPr>
          <w:rFonts w:ascii="Times New Roman" w:eastAsia="Times New Roman" w:hAnsi="Times New Roman" w:cs="Times New Roman"/>
          <w:kern w:val="0"/>
          <w14:ligatures w14:val="none"/>
        </w:rPr>
        <w:br/>
      </w:r>
      <w:r w:rsidRPr="00A1742F">
        <w:rPr>
          <w:rFonts w:ascii="Times New Roman" w:eastAsia="Times New Roman" w:hAnsi="Times New Roman" w:cs="Times New Roman"/>
          <w:noProof/>
          <w:kern w:val="0"/>
          <w14:ligatures w14:val="none"/>
        </w:rPr>
        <mc:AlternateContent>
          <mc:Choice Requires="wps">
            <w:drawing>
              <wp:inline distT="0" distB="0" distL="0" distR="0" wp14:anchorId="4DD94DCB" wp14:editId="248A30A7">
                <wp:extent cx="304800" cy="304800"/>
                <wp:effectExtent l="0" t="0" r="0" b="0"/>
                <wp:docPr id="1225610775" name="AutoShape 37" descr="CompIgS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3E087" id="AutoShape 37" o:spid="_x0000_s1026" alt="CompIgS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4DF20"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2ED9A882">
          <v:rect id="_x0000_i1035" style="width:0;height:1.5pt" o:hralign="center" o:hrstd="t" o:hr="t" fillcolor="#a0a0a0" stroked="f"/>
        </w:pict>
      </w:r>
    </w:p>
    <w:p w14:paraId="5D50D126"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xml:space="preserve"> License</w:t>
      </w:r>
    </w:p>
    <w:p w14:paraId="007488D5"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MIT License – see </w:t>
      </w:r>
      <w:r w:rsidRPr="00A1742F">
        <w:rPr>
          <w:rFonts w:ascii="Courier New" w:eastAsia="Times New Roman" w:hAnsi="Courier New" w:cs="Courier New"/>
          <w:kern w:val="0"/>
          <w:sz w:val="20"/>
          <w:szCs w:val="20"/>
          <w14:ligatures w14:val="none"/>
        </w:rPr>
        <w:t>LICENSE</w:t>
      </w:r>
      <w:r w:rsidRPr="00A1742F">
        <w:rPr>
          <w:rFonts w:ascii="Times New Roman" w:eastAsia="Times New Roman" w:hAnsi="Times New Roman" w:cs="Times New Roman"/>
          <w:kern w:val="0"/>
          <w14:ligatures w14:val="none"/>
        </w:rPr>
        <w:t xml:space="preserve"> for details.</w:t>
      </w:r>
    </w:p>
    <w:p w14:paraId="11B207AF" w14:textId="77777777" w:rsidR="00A1742F" w:rsidRPr="00A1742F" w:rsidRDefault="00A1742F" w:rsidP="00A1742F">
      <w:pPr>
        <w:spacing w:after="0"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pict w14:anchorId="6F224490">
          <v:rect id="_x0000_i1036" style="width:0;height:1.5pt" o:hralign="center" o:hrstd="t" o:hr="t" fillcolor="#a0a0a0" stroked="f"/>
        </w:pict>
      </w:r>
    </w:p>
    <w:p w14:paraId="75DD6FCE" w14:textId="77777777" w:rsidR="00A1742F" w:rsidRPr="00A1742F" w:rsidRDefault="00A1742F" w:rsidP="00A174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2F">
        <w:rPr>
          <w:rFonts w:ascii="Segoe UI Emoji" w:eastAsia="Times New Roman" w:hAnsi="Segoe UI Emoji" w:cs="Segoe UI Emoji"/>
          <w:b/>
          <w:bCs/>
          <w:kern w:val="0"/>
          <w:sz w:val="36"/>
          <w:szCs w:val="36"/>
          <w14:ligatures w14:val="none"/>
        </w:rPr>
        <w:t>🙋</w:t>
      </w:r>
      <w:r w:rsidRPr="00A1742F">
        <w:rPr>
          <w:rFonts w:ascii="Times New Roman" w:eastAsia="Times New Roman" w:hAnsi="Times New Roman" w:cs="Times New Roman"/>
          <w:b/>
          <w:bCs/>
          <w:kern w:val="0"/>
          <w:sz w:val="36"/>
          <w:szCs w:val="36"/>
          <w14:ligatures w14:val="none"/>
        </w:rPr>
        <w:t>‍♀️ Contact</w:t>
      </w:r>
    </w:p>
    <w:p w14:paraId="4B17361F" w14:textId="77777777" w:rsidR="00A1742F" w:rsidRPr="00A1742F" w:rsidRDefault="00A1742F" w:rsidP="00A1742F">
      <w:p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lastRenderedPageBreak/>
        <w:t>For questions, suggestions, or bug reports:</w:t>
      </w:r>
    </w:p>
    <w:p w14:paraId="5484244B" w14:textId="77777777" w:rsidR="00A1742F" w:rsidRPr="00A1742F" w:rsidRDefault="00A1742F" w:rsidP="00A1742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Open an issue on GitHub</w:t>
      </w:r>
    </w:p>
    <w:p w14:paraId="6C7133B3" w14:textId="77777777" w:rsidR="00A1742F" w:rsidRPr="00A1742F" w:rsidRDefault="00A1742F" w:rsidP="00A1742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1742F">
        <w:rPr>
          <w:rFonts w:ascii="Times New Roman" w:eastAsia="Times New Roman" w:hAnsi="Times New Roman" w:cs="Times New Roman"/>
          <w:kern w:val="0"/>
          <w14:ligatures w14:val="none"/>
        </w:rPr>
        <w:t xml:space="preserve">Email: </w:t>
      </w:r>
      <w:hyperlink r:id="rId12" w:history="1">
        <w:r w:rsidRPr="00A1742F">
          <w:rPr>
            <w:rFonts w:ascii="Times New Roman" w:eastAsia="Times New Roman" w:hAnsi="Times New Roman" w:cs="Times New Roman"/>
            <w:color w:val="0000FF"/>
            <w:kern w:val="0"/>
            <w:u w:val="single"/>
            <w14:ligatures w14:val="none"/>
          </w:rPr>
          <w:t>Chinweikechristopher.udoye@Uksh.de</w:t>
        </w:r>
      </w:hyperlink>
    </w:p>
    <w:p w14:paraId="7607F534" w14:textId="77777777" w:rsidR="00A1742F" w:rsidRDefault="00A1742F"/>
    <w:sectPr w:rsidR="00A1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6D0"/>
    <w:multiLevelType w:val="multilevel"/>
    <w:tmpl w:val="66D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14114"/>
    <w:multiLevelType w:val="multilevel"/>
    <w:tmpl w:val="961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7651"/>
    <w:multiLevelType w:val="multilevel"/>
    <w:tmpl w:val="81B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66A0"/>
    <w:multiLevelType w:val="multilevel"/>
    <w:tmpl w:val="85A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7045F"/>
    <w:multiLevelType w:val="multilevel"/>
    <w:tmpl w:val="A41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A1EF5"/>
    <w:multiLevelType w:val="multilevel"/>
    <w:tmpl w:val="86F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7E1D"/>
    <w:multiLevelType w:val="multilevel"/>
    <w:tmpl w:val="D70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42904"/>
    <w:multiLevelType w:val="multilevel"/>
    <w:tmpl w:val="567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938A9"/>
    <w:multiLevelType w:val="multilevel"/>
    <w:tmpl w:val="B9E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42B82"/>
    <w:multiLevelType w:val="multilevel"/>
    <w:tmpl w:val="8A9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608C1"/>
    <w:multiLevelType w:val="multilevel"/>
    <w:tmpl w:val="215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71FE1"/>
    <w:multiLevelType w:val="multilevel"/>
    <w:tmpl w:val="6D0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6709F"/>
    <w:multiLevelType w:val="multilevel"/>
    <w:tmpl w:val="BE6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87733">
    <w:abstractNumId w:val="12"/>
  </w:num>
  <w:num w:numId="2" w16cid:durableId="2073040610">
    <w:abstractNumId w:val="2"/>
  </w:num>
  <w:num w:numId="3" w16cid:durableId="1090197056">
    <w:abstractNumId w:val="4"/>
  </w:num>
  <w:num w:numId="4" w16cid:durableId="1877622221">
    <w:abstractNumId w:val="8"/>
  </w:num>
  <w:num w:numId="5" w16cid:durableId="1970238819">
    <w:abstractNumId w:val="1"/>
  </w:num>
  <w:num w:numId="6" w16cid:durableId="2066489946">
    <w:abstractNumId w:val="6"/>
  </w:num>
  <w:num w:numId="7" w16cid:durableId="296880183">
    <w:abstractNumId w:val="0"/>
  </w:num>
  <w:num w:numId="8" w16cid:durableId="129173915">
    <w:abstractNumId w:val="10"/>
  </w:num>
  <w:num w:numId="9" w16cid:durableId="41488504">
    <w:abstractNumId w:val="5"/>
  </w:num>
  <w:num w:numId="10" w16cid:durableId="2560895">
    <w:abstractNumId w:val="11"/>
  </w:num>
  <w:num w:numId="11" w16cid:durableId="31004172">
    <w:abstractNumId w:val="7"/>
  </w:num>
  <w:num w:numId="12" w16cid:durableId="2058579437">
    <w:abstractNumId w:val="3"/>
  </w:num>
  <w:num w:numId="13" w16cid:durableId="1981376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F"/>
    <w:rsid w:val="001B2D81"/>
    <w:rsid w:val="001F7291"/>
    <w:rsid w:val="00223E91"/>
    <w:rsid w:val="00251777"/>
    <w:rsid w:val="003C4F86"/>
    <w:rsid w:val="00A1742F"/>
    <w:rsid w:val="00AD3330"/>
    <w:rsid w:val="00CF1513"/>
    <w:rsid w:val="00E8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5BA9"/>
  <w15:chartTrackingRefBased/>
  <w15:docId w15:val="{E9E55360-BD71-4DDB-9FA5-FA8EAF4E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2F"/>
    <w:rPr>
      <w:rFonts w:eastAsiaTheme="majorEastAsia" w:cstheme="majorBidi"/>
      <w:color w:val="272727" w:themeColor="text1" w:themeTint="D8"/>
    </w:rPr>
  </w:style>
  <w:style w:type="paragraph" w:styleId="Title">
    <w:name w:val="Title"/>
    <w:basedOn w:val="Normal"/>
    <w:next w:val="Normal"/>
    <w:link w:val="TitleChar"/>
    <w:uiPriority w:val="10"/>
    <w:qFormat/>
    <w:rsid w:val="00A17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2F"/>
    <w:pPr>
      <w:spacing w:before="160"/>
      <w:jc w:val="center"/>
    </w:pPr>
    <w:rPr>
      <w:i/>
      <w:iCs/>
      <w:color w:val="404040" w:themeColor="text1" w:themeTint="BF"/>
    </w:rPr>
  </w:style>
  <w:style w:type="character" w:customStyle="1" w:styleId="QuoteChar">
    <w:name w:val="Quote Char"/>
    <w:basedOn w:val="DefaultParagraphFont"/>
    <w:link w:val="Quote"/>
    <w:uiPriority w:val="29"/>
    <w:rsid w:val="00A1742F"/>
    <w:rPr>
      <w:i/>
      <w:iCs/>
      <w:color w:val="404040" w:themeColor="text1" w:themeTint="BF"/>
    </w:rPr>
  </w:style>
  <w:style w:type="paragraph" w:styleId="ListParagraph">
    <w:name w:val="List Paragraph"/>
    <w:basedOn w:val="Normal"/>
    <w:uiPriority w:val="34"/>
    <w:qFormat/>
    <w:rsid w:val="00A1742F"/>
    <w:pPr>
      <w:ind w:left="720"/>
      <w:contextualSpacing/>
    </w:pPr>
  </w:style>
  <w:style w:type="character" w:styleId="IntenseEmphasis">
    <w:name w:val="Intense Emphasis"/>
    <w:basedOn w:val="DefaultParagraphFont"/>
    <w:uiPriority w:val="21"/>
    <w:qFormat/>
    <w:rsid w:val="00A1742F"/>
    <w:rPr>
      <w:i/>
      <w:iCs/>
      <w:color w:val="0F4761" w:themeColor="accent1" w:themeShade="BF"/>
    </w:rPr>
  </w:style>
  <w:style w:type="paragraph" w:styleId="IntenseQuote">
    <w:name w:val="Intense Quote"/>
    <w:basedOn w:val="Normal"/>
    <w:next w:val="Normal"/>
    <w:link w:val="IntenseQuoteChar"/>
    <w:uiPriority w:val="30"/>
    <w:qFormat/>
    <w:rsid w:val="00A17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2F"/>
    <w:rPr>
      <w:i/>
      <w:iCs/>
      <w:color w:val="0F4761" w:themeColor="accent1" w:themeShade="BF"/>
    </w:rPr>
  </w:style>
  <w:style w:type="character" w:styleId="IntenseReference">
    <w:name w:val="Intense Reference"/>
    <w:basedOn w:val="DefaultParagraphFont"/>
    <w:uiPriority w:val="32"/>
    <w:qFormat/>
    <w:rsid w:val="00A174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965567">
      <w:bodyDiv w:val="1"/>
      <w:marLeft w:val="0"/>
      <w:marRight w:val="0"/>
      <w:marTop w:val="0"/>
      <w:marBottom w:val="0"/>
      <w:divBdr>
        <w:top w:val="none" w:sz="0" w:space="0" w:color="auto"/>
        <w:left w:val="none" w:sz="0" w:space="0" w:color="auto"/>
        <w:bottom w:val="none" w:sz="0" w:space="0" w:color="auto"/>
        <w:right w:val="none" w:sz="0" w:space="0" w:color="auto"/>
      </w:divBdr>
      <w:divsChild>
        <w:div w:id="23189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57741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y45LgoJmTWHnUwAIn3RmcEkNPEeqHv07" TargetMode="External"/><Relationship Id="rId12" Type="http://schemas.openxmlformats.org/officeDocument/2006/relationships/hyperlink" Target="mailto:Chinweikechristopher.udoye@Uksh.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y45LgoJmTWHnUwAIn3RmcEkNPEeqHv07" TargetMode="External"/><Relationship Id="rId11" Type="http://schemas.openxmlformats.org/officeDocument/2006/relationships/hyperlink" Target="https://doi.org/10.5281/zenodo.15774119" TargetMode="External"/><Relationship Id="rId5" Type="http://schemas.openxmlformats.org/officeDocument/2006/relationships/image" Target="media/image1.png"/><Relationship Id="rId10" Type="http://schemas.openxmlformats.org/officeDocument/2006/relationships/hyperlink" Target="https://doi.org/10.5281/zenodo.15774119" TargetMode="External"/><Relationship Id="rId4" Type="http://schemas.openxmlformats.org/officeDocument/2006/relationships/webSettings" Target="webSettings.xml"/><Relationship Id="rId9" Type="http://schemas.openxmlformats.org/officeDocument/2006/relationships/hyperlink" Target="https://doi.org/10.5281/zenodo.157741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727</Words>
  <Characters>4269</Characters>
  <Application>Microsoft Office Word</Application>
  <DocSecurity>0</DocSecurity>
  <Lines>73</Lines>
  <Paragraphs>15</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Chinweike Udoye</dc:creator>
  <cp:keywords/>
  <dc:description/>
  <cp:lastModifiedBy>Chinweike Udoye</cp:lastModifiedBy>
  <cp:revision>8</cp:revision>
  <dcterms:created xsi:type="dcterms:W3CDTF">2025-07-21T06:14:00Z</dcterms:created>
  <dcterms:modified xsi:type="dcterms:W3CDTF">2025-07-21T06:25:00Z</dcterms:modified>
</cp:coreProperties>
</file>