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5-the-road-behind"/>
    <w:p>
      <w:pPr>
        <w:pStyle w:val="Heading1"/>
      </w:pPr>
      <w:r>
        <w:t xml:space="preserve">Chapter 25: The Road Behind</w:t>
      </w:r>
    </w:p>
    <w:p>
      <w:pPr>
        <w:pStyle w:val="FirstParagraph"/>
      </w:pPr>
      <w:r>
        <w:t xml:space="preserve">The landscape changes.</w:t>
      </w:r>
    </w:p>
    <w:p>
      <w:pPr>
        <w:pStyle w:val="BodyText"/>
      </w:pPr>
      <w:r>
        <w:t xml:space="preserve">It happens gradually, the mountains releasing their hold in stages, the peaks receding behind us with each day’s progress, the terrain softening from the stark, vertical world of the ridges into something gentler, more human. The birch forests give way to mixed stands of oak and beech, the trees shorter, broader, their bare branches reaching for the winter sky with the patient, ungainly persistence of things that have survived by spreading rather than climbing. The snow thins. The ice-locked streams give way to moving water, dark, cold, speaking in a language that the frozen streams could not, and the sound of running water after weeks of silence is a sound I did not know I was missing.</w:t>
      </w:r>
    </w:p>
    <w:p>
      <w:pPr>
        <w:pStyle w:val="BodyText"/>
      </w:pPr>
      <w:r>
        <w:t xml:space="preserve">Signs of human presence emerge from the landscape like details in a painting, half-hidden, requiring attention. A stone wall, half-collapsed, marking a boundary that someone cared enough to build and someone else abandoned. A road, not the deer trails and hunter’s paths we have been following, but an actual road, rutted and muddy, wide enough for a cart, the ruts worn with the memory of wheels and hooves and the practical, repetitive traffic of people who live in one place and travel to another. A bridge over a stream, the timbers old but sound, the construction carrying the quiet authority of a community that has decided this crossing matters and has invested the labor to make it permanent.</w:t>
      </w:r>
    </w:p>
    <w:p>
      <w:pPr>
        <w:pStyle w:val="BodyText"/>
      </w:pPr>
      <w:r>
        <w:t xml:space="preserve">Civilization. The word lands with a weight it did not hold in the mountains. In the mountains, civilization was an abstraction, a distant thing, a destination, a point on the horizon toward which Elijah’s compass of duty was aimed. Here, with the road beneath our feet and the stone walls marking fields that will be green in the spring, civilization is close. Real. Approaching at the pace of Elijah’s healing stride, which is faster now than it was, the hitch has receded to an occasional stiffness, the wound at his side closing with the dogged persistence his body applies to everything, but which is still the pace of a man whose body is not yet finished with its accounting.</w:t>
      </w:r>
    </w:p>
    <w:p>
      <w:pPr>
        <w:pStyle w:val="BodyText"/>
      </w:pPr>
      <w:r>
        <w:t xml:space="preserve">I am not eager for civilization. The road, the forest, the campfires, the world we have built between the two of us, with its rituals of warmed stone and fire-tending and quiet exchanges, is a world I understand. A world with rules I have learned and a language I can speak. The city that waits at the road’s end speaks a different language entirely, and it will not speak kindly.</w:t>
      </w:r>
    </w:p>
    <w:p>
      <w:pPr>
        <w:pStyle w:val="BodyText"/>
      </w:pPr>
      <w:r>
        <w:t xml:space="preserve">But the road goes south. And we go with it.</w:t>
      </w:r>
    </w:p>
    <w:p>
      <w:pPr>
        <w:jc w:val="center"/>
      </w:pPr>
      <w:r>
        <w:t xml:space="preserve">* * *</w:t>
      </w:r>
    </w:p>
    <w:p>
      <w:pPr>
        <w:pStyle w:val="BodyText"/>
      </w:pPr>
      <w:r>
        <w:t xml:space="preserve">On the seventh evening since the ridge, Elijah tells me his story.</w:t>
      </w:r>
    </w:p>
    <w:p>
      <w:pPr>
        <w:pStyle w:val="BodyText"/>
      </w:pPr>
      <w:r>
        <w:t xml:space="preserve">We are camped beside the road, the first time we have camped beside something that could properly be called a road, the fire built in the lee of a low stone wall that shelters us from the wind that comes down from the north. The night is cold but not bitter, the temperature touched with the promise (or threat) of the lower elevations, where winter is a season rather than a state of being. The fire is mine. I build it now without thinking, as I build it every night, as he built it every night before the ridge: efficiently, methodically, with attention to the coals and the wind and the placement of the wood, the learned precision of a practice that has become ritual.</w:t>
      </w:r>
    </w:p>
    <w:p>
      <w:pPr>
        <w:pStyle w:val="BodyText"/>
      </w:pPr>
      <w:r>
        <w:t xml:space="preserve">Elijah sits with his back against the wall, the cloak around his shoulders, the crucifix in his pocket. His face in the firelight wears the expression it always wears, composed, disciplined, the features arranged with the practiced precision of a man who has been managing his face for twenty years. But the eyes are different tonight. The eyes are looking at the fire as a man does when he is preparing to say something the discipline has been holding back, and the holding has gone on long enough, and the fire’s warmth has softened the mortar enough for the words to find their way through.</w:t>
      </w:r>
    </w:p>
    <w:p>
      <w:pPr>
        <w:pStyle w:val="BodyText"/>
      </w:pPr>
      <w:r>
        <w:t xml:space="preserve">“You asked me once about Aldwin,” he says.</w:t>
      </w:r>
    </w:p>
    <w:p>
      <w:pPr>
        <w:pStyle w:val="BodyText"/>
      </w:pPr>
      <w:r>
        <w:t xml:space="preserve">“Aldwin was not the beginning.” His words pour into the open air. “Aldwin was what I found after the beginning ended.”</w:t>
      </w:r>
    </w:p>
    <w:p>
      <w:pPr>
        <w:pStyle w:val="BodyText"/>
      </w:pPr>
      <w:r>
        <w:t xml:space="preserve">The fire pops. I add a piece of wood, not because the fire needs it, but because the action gives my hands something to do and the doing keeps the stillness in me from becoming the kind of stillness that might make him stop.</w:t>
      </w:r>
    </w:p>
    <w:p>
      <w:pPr>
        <w:pStyle w:val="BodyText"/>
      </w:pPr>
      <w:r>
        <w:t xml:space="preserve">“I was ordained at twenty-three,” he says. “The youngest in the seminary’s history. They said I was gifted. They meant that I believed with a purity that was useful to them, a faith that did not ask questions because the asking had not yet occurred to it, that saw the institution and the truth as the same thing, the way a child sees a parent’s word as indistinguishable from the law of the world.”</w:t>
      </w:r>
    </w:p>
    <w:p>
      <w:pPr>
        <w:pStyle w:val="BodyText"/>
      </w:pPr>
      <w:r>
        <w:t xml:space="preserve">His voice is steady. The words are measured, considered, the delivery holding the characteristic Elijah quality of precision, each sentence constructed before it is spoken, each word chosen for its accuracy rather than its comfort. But beneath the precision, something else. Something that has the texture of old pain, not sharp, not fresh, but present as old fractures are present, the bone healed but the structure permanently altered.</w:t>
      </w:r>
    </w:p>
    <w:p>
      <w:pPr>
        <w:pStyle w:val="BodyText"/>
      </w:pPr>
      <w:r>
        <w:t xml:space="preserve">“There was a man. The Archbishop.” The title emerges from his mouth slowly, as a stone emerges from frozen ground, slowly, with resistance, the earth reluctant to release what it has been holding. “He was everything the Church promised. Brilliant. Devout. Commanding. The kind of man who enters a room and the room reorganizes itself around him, not from fear, though there was fear, but from the sheer gravitational weight of a conviction that appeared absolute. I believed in him as I believed in the texts. As a source. As an authority that did not require examination because the examination itself would have been a form of doubt, and doubt was the one thing the seminary taught us to treat as poison.”</w:t>
      </w:r>
    </w:p>
    <w:p>
      <w:pPr>
        <w:pStyle w:val="BodyText"/>
      </w:pPr>
      <w:r>
        <w:t xml:space="preserve">I do not speak. The not-speaking is not the silence of the damaged days, not the cold withdrawal of the road before the ridge. This is the other silence, the silence that makes space, that says I am here and the here is enough.</w:t>
      </w:r>
    </w:p>
    <w:p>
      <w:pPr>
        <w:pStyle w:val="BodyText"/>
      </w:pPr>
      <w:r>
        <w:t xml:space="preserve">“He saw the faith in me,” Elijah says. “The purity of it. And he used it as a man uses a fine instrument, efficiently, without malice, with the simple, practical understanding that a thing which believes completely can be aimed. I was given assignments. Investigations. Matters that required a man whose faith was visible and whose doubts were absent. I went where he pointed and I found what he told me I would find and I did not ask whether the finding was honest or merely the arrangement of facts into the shape that served his purposes.”</w:t>
      </w:r>
    </w:p>
    <w:p>
      <w:pPr>
        <w:pStyle w:val="BodyText"/>
      </w:pPr>
      <w:r>
        <w:t xml:space="preserve">The fire settles. The coals shift. The wall at Elijah’s back retains the warmth as stone retains warmth, gradually, reluctantly, releasing it in degrees.</w:t>
      </w:r>
    </w:p>
    <w:p>
      <w:pPr>
        <w:pStyle w:val="BodyText"/>
      </w:pPr>
      <w:r>
        <w:t xml:space="preserve">“I was a Bishop at thirty-one. The youngest in three generations. They called it a recognition of devotion. It was a recognition of usefulness.” His jaw tightens, the discipline catching something, examining it, releasing it. “I do not say this for sympathy, Cordelia. I say it because you should know what manner of man will be sitting across the chamber when they judge you. And you should know that I helped build the chair he sits in.”</w:t>
      </w:r>
    </w:p>
    <w:p>
      <w:pPr>
        <w:pStyle w:val="BodyText"/>
      </w:pPr>
      <w:r>
        <w:t xml:space="preserve">The words land with a gravity that is precise, bearing the shape of what they describe. The Archbishop. The man who used a young man’s faith as a weapon. The man who sits at the head of the tribunal that has summoned me to answer for saving children.</w:t>
      </w:r>
    </w:p>
    <w:p>
      <w:pPr>
        <w:pStyle w:val="BodyText"/>
      </w:pPr>
      <w:r>
        <w:t xml:space="preserve">“What changed?” I ask. The question is quiet, simple, offering no judgment because the judgment is not mine to offer and the asking is not a test but an invitation, the kind of question Elijah has been asking me since the road began, not demanding an answer but creating the space where an answer can exist.</w:t>
      </w:r>
    </w:p>
    <w:p>
      <w:pPr>
        <w:pStyle w:val="BodyText"/>
      </w:pPr>
      <w:r>
        <w:t xml:space="preserve">“I saw the ledgers.”</w:t>
      </w:r>
    </w:p>
    <w:p>
      <w:pPr>
        <w:pStyle w:val="BodyText"/>
      </w:pPr>
      <w:r>
        <w:t xml:space="preserve">Three words. Flat, unadorned, carrying the compressed force of a man who has reduced a turning point to its essential fact.</w:t>
      </w:r>
    </w:p>
    <w:p>
      <w:pPr>
        <w:pStyle w:val="BodyText"/>
      </w:pPr>
      <w:r>
        <w:t xml:space="preserve">“The Church keeps records of every classification. Every monster identified, catalogued, sentenced. The gilded and the lesser. The negotiations of the Compact, which species are permitted to exist, which are marked for elimination, which are granted the Church’s tolerance in exchange for compliance.” He pauses. “The ledgers included payments. Stipends. Arrangements between the Archbishop’s office and certain parties, human and otherwise, whose cooperation was purchased rather than earned. Creatures classified as monsters whose classification could be revised for the appropriate consideration. Creatures classified as harmless whose classification served political purposes that had nothing to do with what they were or what they had done.”</w:t>
      </w:r>
    </w:p>
    <w:p>
      <w:pPr>
        <w:pStyle w:val="BodyText"/>
      </w:pPr>
      <w:r>
        <w:t xml:space="preserve">The fire burns. The night is quiet. The stars above us are the same stars that watched from the ridge, the same stars that have watched everything I have done and everything I have failed to do, and the stars watch with indifference but the telling is not indifferent.</w:t>
      </w:r>
    </w:p>
    <w:p>
      <w:pPr>
        <w:pStyle w:val="BodyText"/>
      </w:pPr>
      <w:r>
        <w:t xml:space="preserve">“The ledgers included a name I recognized,” Elijah says. The words carry the quiet, immovable weight of a conclusion reached through twenty years of evidence. “Classified as hostile. Destroyed, according to the record. The creature was not hostile. The creature had refused to pay a tithe. The record said destroyed. The ledger said collected.” He pauses. “There were dozens like it. Reclassifications that followed payments. Creatures marked as harmless whose compliance had been purchased, creatures marked as dangerous whose only crime was insufficient generosity. The Archbishop does not believe in monsters, Cordelia. The Archbishop believes in leverage.”</w:t>
      </w:r>
    </w:p>
    <w:p>
      <w:pPr>
        <w:pStyle w:val="BodyText"/>
      </w:pPr>
      <w:r>
        <w:t xml:space="preserve">I look at him. The firelight on his face, the discipline holding, the eyes heavy with twenty years living with the knowledge that the system he served was not what it claimed to be, and that the faith he carries is not its faith but his own, separate, harder, earned through the singular pain of discovering that the source he trusted was not a source at all but a mirror, reflecting back whatever served its purposes.</w:t>
      </w:r>
    </w:p>
    <w:p>
      <w:pPr>
        <w:pStyle w:val="BodyText"/>
      </w:pPr>
      <w:r>
        <w:t xml:space="preserve">“You told him,” I say.</w:t>
      </w:r>
    </w:p>
    <w:p>
      <w:pPr>
        <w:pStyle w:val="BodyText"/>
      </w:pPr>
      <w:r>
        <w:t xml:space="preserve">“I told him.” A pause. “In a chamber. With witnesses. I laid the ledgers on the table and I spoke the numbers aloud, and the speaking was the end of everything the Church had given me: the title, the authority, the position, the protection of the Church’s walls. The Archbishop listened with the same composed, commanding presence he brings to everything, and when I was finished, he thanked me for my diligence and said the frontier was in need of capable men.”</w:t>
      </w:r>
    </w:p>
    <w:p>
      <w:pPr>
        <w:pStyle w:val="BodyText"/>
      </w:pPr>
      <w:r>
        <w:t xml:space="preserve">“He exiled you.”</w:t>
      </w:r>
    </w:p>
    <w:p>
      <w:pPr>
        <w:pStyle w:val="BodyText"/>
      </w:pPr>
      <w:r>
        <w:t xml:space="preserve">“He reassigned me. The language matters. Exile carries the weight of punishment; it implies wrongdoing, it creates questions, it demands an accounting. Reassignment is administrative. Reassignment says that the Church’s needs have changed, not that the man has failed. The distinction is the difference between a story that must be explained and a story that explains itself.” His mouth tightens, not quite a smile, not quite a grimace, the expression of a man who has had twenty years to appreciate the precision of the blade that cut him. “The Archbishop is many things. Imprecise is not one of them.”</w:t>
      </w:r>
    </w:p>
    <w:p>
      <w:pPr>
        <w:pStyle w:val="BodyText"/>
      </w:pPr>
      <w:r>
        <w:t xml:space="preserve">The silence settles between us. The fire burns. The road stretches into the dark beyond the firelight, invisible but present, laden with its promise and its threat toward the city where the man who reassigned Elijah will sit in judgment of me.</w:t>
      </w:r>
    </w:p>
    <w:p>
      <w:pPr>
        <w:pStyle w:val="BodyText"/>
      </w:pPr>
      <w:r>
        <w:t xml:space="preserve">“Aldwin was on the frontier,” Elijah says, and the name enters the firelight like a different quality of warmth, not the cold precision of the Archbishop’s portrait but something gentler, something that has the texture of gratitude. “An old hunter. Sixty years on the roads, longer than most men live. He had killed more monsters than the Church’s ledgers contained, and he had let more live than the Church’s doctrine permitted. When I arrived, a disgraced Bishop with a faith in ruins and a skill set the frontier required, he looked at me the way a man looks at an instrument that has been used for the wrong purpose, and he said the thing that rebuilt everything the Archbishop had broken.”</w:t>
      </w:r>
    </w:p>
    <w:p>
      <w:pPr>
        <w:pStyle w:val="BodyText"/>
      </w:pPr>
      <w:r>
        <w:t xml:space="preserve">“The question,” I say.</w:t>
      </w:r>
    </w:p>
    <w:p>
      <w:pPr>
        <w:pStyle w:val="BodyText"/>
      </w:pPr>
      <w:r>
        <w:t xml:space="preserve">“The question.” Elijah nods. “Does the thing in front of you need to die? Not what the ledger says. Not what the classification dictates. Not what the doctrine requires. What do you see, with your own eyes, when you look at the thing in front of you and ask whether it needs to die?” He looks at me across the fire, and the looking carries twenty years of asking, twenty years of faces, twenty years of answers that were sometimes yes and sometimes no and sometimes the hardest answer of all:</w:t>
      </w:r>
      <w:r>
        <w:t xml:space="preserve"> </w:t>
      </w:r>
      <w:r>
        <w:rPr>
          <w:i/>
          <w:iCs/>
        </w:rPr>
        <w:t xml:space="preserve">I do not know</w:t>
      </w:r>
      <w:r>
        <w:t xml:space="preserve">, and the not-knowing requires me to look closer. “That question saved my life, Cordelia. Not my body. The body was already saved. The question saved the part of me that the Archbishop had used and the exile had broken and the frontier would have buried if Aldwin had not reached in and pulled it out and held it up to the light and said: this is yours. This is the only thing that is yours. Do not let them take it.”</w:t>
      </w:r>
    </w:p>
    <w:p>
      <w:pPr>
        <w:pStyle w:val="BodyText"/>
      </w:pPr>
      <w:r>
        <w:t xml:space="preserve">The ache blooms. Not the muted, distant ache of the shroud. The full, present, unmediated weight of hearing a man describe the salvaging of his own soul, and the salvaging was performed not by the Church that claimed to tend souls but by an old man on a frozen road who asked a better question.</w:t>
      </w:r>
    </w:p>
    <w:p>
      <w:pPr>
        <w:pStyle w:val="BodyText"/>
      </w:pPr>
      <w:r>
        <w:t xml:space="preserve">“Twenty years,” Elijah says. “Twenty years of asking. And every time I ask, every corruption, every gremlin, every creature the road puts in front of me, I am answering the Archbishop as much as I am answering Aldwin. Every thing I let live is a correction. Every thing I kill is a conviction based on evidence, not classification. The question is the only thing I have that they cannot take from me, because the institution did not give it.”</w:t>
      </w:r>
    </w:p>
    <w:p>
      <w:pPr>
        <w:pStyle w:val="BodyText"/>
      </w:pPr>
      <w:r>
        <w:t xml:space="preserve">He falls quiet. The fire burns. The night catches its breath as it does when something true has been spoken into it, the dark receiving the words the way the ground receives the snow, completely, without judgment, covering nothing, changing nothing, simply bearing what has been placed upon it.</w:t>
      </w:r>
    </w:p>
    <w:p>
      <w:pPr>
        <w:pStyle w:val="BodyText"/>
      </w:pPr>
      <w:r>
        <w:t xml:space="preserve">“That is who will judge you,” he says. “A man who sells classifications and calls it devotion. A man who exiled the one Bishop who saw the ledgers and spoke the numbers aloud. A man who is imprecise about nothing.” He pauses. “And I will be in that room. And I will speak the numbers again.”</w:t>
      </w:r>
    </w:p>
    <w:p>
      <w:pPr>
        <w:pStyle w:val="BodyText"/>
      </w:pPr>
      <w:r>
        <w:t xml:space="preserve">The words settle between us like embers, hot, glowing, carrying a heat that will last longer than the fire that produced them. He has given me his story. Not as justification, not as appeal, not as strategy for what lies ahead. As truth. The currency we trade in. The only currency that keeps its value on this road.</w:t>
      </w:r>
    </w:p>
    <w:p>
      <w:pPr>
        <w:pStyle w:val="BodyText"/>
      </w:pPr>
      <w:r>
        <w:t xml:space="preserve">And it is this: the man who will judge me is the man who broke the man who walks beside me, and the man who walks beside me chose to carry the question instead of the bitterness, and that choice is what makes him Elijah, and Elijah is what makes the road bearable, and I bear it because the breaking gave me, the full, unmediated understanding of what it means that this man will stand in that chamber and speak for me against the man who once aimed him like a weapon and discarded him when the weapon turned in his hand.</w:t>
      </w:r>
    </w:p>
    <w:p>
      <w:pPr>
        <w:jc w:val="center"/>
      </w:pPr>
      <w:r>
        <w:t xml:space="preserve">* * *</w:t>
      </w:r>
    </w:p>
    <w:p>
      <w:pPr>
        <w:pStyle w:val="BodyText"/>
      </w:pPr>
      <w:r>
        <w:t xml:space="preserve">The telling creates a space. Not a demand; Elijah does not demand. Not an expectation; the story was offered freely, without the implicit obligation of reciprocity that lesser men attach to their confessions. But the space is there, as a door is there, and I cannot pretend I do not see it.</w:t>
      </w:r>
    </w:p>
    <w:p>
      <w:pPr>
        <w:pStyle w:val="BodyText"/>
      </w:pPr>
      <w:r>
        <w:t xml:space="preserve">“I was not always this,” I say.</w:t>
      </w:r>
    </w:p>
    <w:p>
      <w:pPr>
        <w:pStyle w:val="BodyText"/>
      </w:pPr>
      <w:r>
        <w:t xml:space="preserve">The words emerge into the firelight, into the space his story has opened. My voice sounds strange to my own ears, not the clinical precision, not the careful, measured control I have maintained for three centuries. Something rawer. Something that sounds like the voice I had before the turning, before the predator’s vocabulary replaced the woman’s.</w:t>
      </w:r>
    </w:p>
    <w:p>
      <w:pPr>
        <w:pStyle w:val="BodyText"/>
      </w:pPr>
      <w:r>
        <w:t xml:space="preserve">“Three hundred and twelve years ago, I was human. A woman in a city whose name I have not spoken aloud in two centuries because to speak it makes it real and the real makes it present and the present makes it a loss I can feel.” I pause. The fire burns. The words come as water comes through a crack in stone, not in a flood, not in a rush, but in a steady, insistent seep that the stone cannot stop because the water has been waiting for a very long time. “I was no one remarkable. A merchant’s daughter. Educated enough to read, sheltered enough to believe that the world was the size of the city and the city was the size of my father’s house and the house was safe.”</w:t>
      </w:r>
    </w:p>
    <w:p>
      <w:pPr>
        <w:pStyle w:val="BodyText"/>
      </w:pPr>
      <w:r>
        <w:t xml:space="preserve">Elijah listens as only Elijah listens, completely, with the full, focused attention of a man for whom listening is not passive but active, not waiting but receiving, the eyes steady, the body still, the silence holding the fullness of a presence that does not interrupt because the presence itself is the response.</w:t>
      </w:r>
    </w:p>
    <w:p>
      <w:pPr>
        <w:pStyle w:val="BodyText"/>
      </w:pPr>
      <w:r>
        <w:t xml:space="preserve">“The turning was not a choice.” The words are flat, clinical, the old vocabulary reasserting itself around the fact that is hardest to say in any other register. “I was chosen. Selected. As one selects a piece from a collection, not for what it is but for what it might become. A maker saw something in me, potential, compatibility, the specific constellation of traits that produces a vampire who will survive the turning rather than dying in it. Most do not survive. I was told this afterward, as one is told the odds of a wager after the wager has already been won or lost, when to know changes nothing.”</w:t>
      </w:r>
    </w:p>
    <w:p>
      <w:pPr>
        <w:pStyle w:val="BodyText"/>
      </w:pPr>
      <w:r>
        <w:t xml:space="preserve">The fire pops. I add wood. The ritual steadies me as Elijah’s discipline steadies him, the hands performing a known action while the voice performs an unknown one.</w:t>
      </w:r>
    </w:p>
    <w:p>
      <w:pPr>
        <w:pStyle w:val="BodyText"/>
      </w:pPr>
      <w:r>
        <w:t xml:space="preserve">“Vampire society is not what the Church imagines. It is not a collection of monsters prowling the dark. It is a system, structured, hierarchical, ancient, as political as any court and as ruthless as any power that has survived for millennia by treating ruthlessness as administration.”</w:t>
      </w:r>
    </w:p>
    <w:p>
      <w:pPr>
        <w:pStyle w:val="BodyText"/>
      </w:pPr>
      <w:r>
        <w:t xml:space="preserve">I look at Elijah. His face in the firelight is still, composed, his control holding its customary shape. But the eyes, the eyes are doing the thing they do when the world is confirming something he has suspected but has not yet heard articulated, the slow recognition of a pattern he has felt in the dark and is now seeing in the light.</w:t>
      </w:r>
    </w:p>
    <w:p>
      <w:pPr>
        <w:pStyle w:val="BodyText"/>
      </w:pPr>
      <w:r>
        <w:t xml:space="preserve">“I had a sister,” I say. “Seraine. Not blood, vampiric. Made by the same maker, in the same decade, from the same city. She was everything the society required. Graceful, compliant, political. She understood the structures the way you understood the seminary, as a language to be learned, a system to be navigated, a world whose rules, once mastered, could be made to serve. She thrived. She rose. She became what they intended us both to become.”</w:t>
      </w:r>
    </w:p>
    <w:p>
      <w:pPr>
        <w:pStyle w:val="BodyText"/>
      </w:pPr>
      <w:r>
        <w:t xml:space="preserve">“And you did not.”</w:t>
      </w:r>
    </w:p>
    <w:p>
      <w:pPr>
        <w:pStyle w:val="BodyText"/>
      </w:pPr>
      <w:r>
        <w:t xml:space="preserve">“And I did not.” The words bear three centuries of not-fitting, three centuries of occupying the margins of a society that expected compliance and received something else, not defiance, not rebellion, but the quieter, more corrosive thing that systems cannot tolerate: the refusal to stop seeing. “I watched them, Elijah. For decades, I watched. The feeding, controlled, ritualized, the Compact’s arrangement of regulated access to human blood in exchange for the appearance of civilization. The politics, the alliances, the negotiations, the careful management of human institutions to ensure that the flow of blood and power continued uninterrupted. The indifference.”</w:t>
      </w:r>
    </w:p>
    <w:p>
      <w:pPr>
        <w:pStyle w:val="BodyText"/>
      </w:pPr>
      <w:r>
        <w:t xml:space="preserve">“That is what drove me out,” I say. “Not the feeding. The feeding is what we are; I will not dress the taking in the language of regret to make it palatable. What drove me out was the apathy. The absolute, systemic indifference to what the feeding cost the ones who were fed upon.”</w:t>
      </w:r>
    </w:p>
    <w:p>
      <w:pPr>
        <w:pStyle w:val="BodyText"/>
      </w:pPr>
      <w:r>
        <w:t xml:space="preserve">The fire shifts. Elijah does not move.</w:t>
      </w:r>
    </w:p>
    <w:p>
      <w:pPr>
        <w:pStyle w:val="BodyText"/>
      </w:pPr>
      <w:r>
        <w:t xml:space="preserve">“Let me give you the room.”</w:t>
      </w:r>
    </w:p>
    <w:p>
      <w:pPr>
        <w:pStyle w:val="BodyText"/>
      </w:pPr>
      <w:r>
        <w:t xml:space="preserve">The hall is carved from living stone, the same hall in which we have gathered for as long as the gathering has been a gathering. The torches do not soften the faces. The faces have not aged in centuries; they will not age tonight. At the center stands a stone table. On the table lies parchment, weighted at the corners with pale uncut stones. It is the draft. We have all read it, or those of us who cared to read have read it; the others have come to hear it spoken aloud, because the speaking is what converts what was always practiced into what is now policy.</w:t>
      </w:r>
    </w:p>
    <w:p>
      <w:pPr>
        <w:pStyle w:val="BodyText"/>
      </w:pPr>
      <w:r>
        <w:t xml:space="preserve">The speaker stands. He is not the eldest. He is not the most powerful. He is the one to whom the drafting was assigned — a man with a particular facility for the language of governance, who has earned the honor of reading aloud what he himself prepared.</w:t>
      </w:r>
    </w:p>
    <w:p>
      <w:pPr>
        <w:pStyle w:val="BodyText"/>
      </w:pPr>
      <w:r>
        <w:t xml:space="preserve">He reads. Permitted populations. Permitted intervals. Permitted quantities. The words are administrative and the cadence is unhurried, and the room receives them as it would receive any other piece of housekeeping. Then a clause regarding the very young: they are to be excluded from the permitted populations. A humane standard, the speaker says, and the phrase passes through the room without disturbance. No one stops on it. No one repeats it back. It is one item among many.</w:t>
      </w:r>
    </w:p>
    <w:p>
      <w:pPr>
        <w:pStyle w:val="BodyText"/>
      </w:pPr>
      <w:r>
        <w:t xml:space="preserve">He reads on. There are categories to which the regulations will not apply, because the regulations rest on consent, and consent rests on personhood, and certain populations have been determined not to qualify. The unhoused. The unregistered. Those who travel without origin and disappear without notice. He uses the word disappear, and the word lands in the room with no more weight than the word permitted carried a moment ago.</w:t>
      </w:r>
    </w:p>
    <w:p>
      <w:pPr>
        <w:pStyle w:val="BodyText"/>
      </w:pPr>
      <w:r>
        <w:t xml:space="preserve">My eyes move. I am looking for a face. Any face. The eager ones are easy to identify; their attention is fixed on the speaker with the bright focus of belief. The cautious ones are also easy; their attention is on the eager ones, calibrating their own response to what will be safe. The ambitious are watching the eldest. I am looking for the fourth kind. The kind whose eyes might lift from the speaker and find mine and share whatever it is that has begun to register in my chest. I move through the hall in eye-flicks, face by face. Every face is given to the speaker. I find no one.</w:t>
      </w:r>
    </w:p>
    <w:p>
      <w:pPr>
        <w:pStyle w:val="BodyText"/>
      </w:pPr>
      <w:r>
        <w:t xml:space="preserve">Seraine sits three seats from mine. Her hands are folded in her lap. Her face wears the composure that has been her face for two centuries, the composure she taught herself in the maker’s house when we were both newly turned and frightened and trying to learn what it meant to be what we had become. She does not turn her head. She does not move her eyes. She is listening to the speaker, and her attention is complete, and nothing in her face changes.</w:t>
      </w:r>
    </w:p>
    <w:p>
      <w:pPr>
        <w:pStyle w:val="BodyText"/>
      </w:pPr>
      <w:r>
        <w:t xml:space="preserve">I draw breath — not because I need it; the body produces it from habit when it prepares to speak. My jaw sets. My tongue meets the back of my teeth. The words form. The room continues to receive the reading.</w:t>
      </w:r>
    </w:p>
    <w:p>
      <w:pPr>
        <w:pStyle w:val="BodyText"/>
      </w:pPr>
      <w:r>
        <w:t xml:space="preserve">I do not speak.</w:t>
      </w:r>
    </w:p>
    <w:p>
      <w:pPr>
        <w:pStyle w:val="BodyText"/>
      </w:pPr>
      <w:r>
        <w:t xml:space="preserve">The body relaxes by degrees. The breath releases. The jaw softens. The tongue settles. The words come apart and return to whatever cupboard the body keeps unsaid words in. The room has not noticed. The speaker has not paused.</w:t>
      </w:r>
    </w:p>
    <w:p>
      <w:pPr>
        <w:pStyle w:val="BodyText"/>
      </w:pPr>
      <w:r>
        <w:t xml:space="preserve">I stand. I cross the hall — the door is at the back, the hall is long — and no one stops me, and no one calls after me, and the speaker reads on. I open the door, step through, close it behind me, and walk out of the maker’s house and across the city and out of the city and into the forest, where I have lived for three hundred years.</w:t>
      </w:r>
    </w:p>
    <w:p>
      <w:pPr>
        <w:pStyle w:val="BodyText"/>
      </w:pPr>
      <w:r>
        <w:t xml:space="preserve">The fire burns low. The embers glow. The night is vast and dark and mine, and the mine-ness of it is the legacy of the turning I did not choose and the society I chose to leave and the three centuries of solitary wandering that followed, the long, unbroken years at the edges of human settlements, watching, never participating, the loneliness becoming a habitat as the cold becomes a habitat. Not comfortable. Not chosen. But occupied with the grim persistence of a creature that has nowhere else to be.</w:t>
      </w:r>
    </w:p>
    <w:p>
      <w:pPr>
        <w:pStyle w:val="BodyText"/>
      </w:pPr>
      <w:r>
        <w:t xml:space="preserve">“The children,” Elijah says. Not a question. An invitation. The same kind of opening he creates with every careful, precise observation, a door, left ajar, requiring only the slightest pressure.</w:t>
      </w:r>
    </w:p>
    <w:p>
      <w:pPr>
        <w:pStyle w:val="BodyText"/>
      </w:pPr>
      <w:r>
        <w:t xml:space="preserve">“The children were the end of the margin,” I say. “I had been watching for three centuries. Watching humans suffer, watching vampires ignore the suffering, watching the system function as it was designed to function. And then there were children, and the children were being hurt, not by monsters but by humans, and the system that was supposed to protect them, yours, Elijah, the Church, the courts, the authorities that call themselves guardians, was looking away with the same practiced indifference that I had fled my own kind to escape.”</w:t>
      </w:r>
    </w:p>
    <w:p>
      <w:pPr>
        <w:pStyle w:val="BodyText"/>
      </w:pPr>
      <w:r>
        <w:t xml:space="preserve">I look at him across the fire. The light between us, the dark around us, the road ahead waiting with the patience of a thing that knows it will be walked.</w:t>
      </w:r>
    </w:p>
    <w:p>
      <w:pPr>
        <w:pStyle w:val="BodyText"/>
      </w:pPr>
      <w:r>
        <w:t xml:space="preserve">“I could not watch any longer. The watching had become the thing I could not do. So I acted. And the acting brought me to a village and the village brought me to a crossbow and the crossbow brought me to you.”</w:t>
      </w:r>
    </w:p>
    <w:p>
      <w:pPr>
        <w:pStyle w:val="BodyText"/>
      </w:pPr>
      <w:r>
        <w:t xml:space="preserve">The silence that follows is not empty. The silence is full, full of two stories that are, in their essential structure, the same story told in different registers: the story of a person who saw the system clearly and could not remain inside it and was punished for the seeing. His punishment was reassignment to the frontier. Mine was exile from everything. His question was Aldwin’s: does the thing in front of you need to die? Mine was simpler, older, more desperate: does the thing in front of you need help?</w:t>
      </w:r>
    </w:p>
    <w:p>
      <w:pPr>
        <w:pStyle w:val="BodyText"/>
      </w:pPr>
      <w:r>
        <w:t xml:space="preserve">The answers led us both to the same road.</w:t>
      </w:r>
    </w:p>
    <w:p>
      <w:pPr>
        <w:pStyle w:val="BodyText"/>
      </w:pPr>
      <w:r>
        <w:t xml:space="preserve">Elijah looks at me across the fire. The discipline holds his face. It always holds his face. But the eyes, in the eyes, behind the discipline, in the space where the unguarded man keeps the things the discipline cannot contain, there is something I have seen only twice before: on a ridge in the mountains when the glass broke, and in the morning when he woke and found me beside the fire. Recognition. Not of what I am; he has known what I am since the first morning on the road. Recognition of who I am. The precise, particular, individual person behind the classification, behind the monster, behind the three centuries of solitary wandering. The person who saw the system and could not look away and was broken by the seeing and rebuilt herself from the breaking as he rebuilt himself from Aldwin’s question.</w:t>
      </w:r>
    </w:p>
    <w:p>
      <w:pPr>
        <w:pStyle w:val="BodyText"/>
      </w:pPr>
      <w:r>
        <w:t xml:space="preserve">He looks at me across the fire. I look at him. Whatever the looking contains, neither of us speaks it, and the not-speaking is its own form of acknowledgment, the parallel drawn in the air between us and left there, unnamed, because to name it would be to reduce it.</w:t>
      </w:r>
    </w:p>
    <w:p>
      <w:pPr>
        <w:pStyle w:val="BodyText"/>
      </w:pPr>
      <w:r>
        <w:t xml:space="preserve">The fire burns between us. The road goes south. The city waits with its gold-leafed spires and its marble walls and its chamber full of men who sell classifications, and between us and the chamber there is this: two people who saw clearly, who were broken for the seeing, who found on a road in the mountains the thing neither of them expected to find. Something smaller and harder and more real.</w:t>
      </w:r>
    </w:p>
    <w:p>
      <w:pPr>
        <w:pStyle w:val="BodyText"/>
      </w:pPr>
      <w:r>
        <w:t xml:space="preserve">Someone who understands.</w:t>
      </w:r>
    </w:p>
    <w:p>
      <w:pPr>
        <w:jc w:val="center"/>
      </w:pPr>
      <w:r>
        <w:t xml:space="preserve">* * *</w:t>
      </w:r>
    </w:p>
    <w:p>
      <w:pPr>
        <w:pStyle w:val="BodyText"/>
      </w:pPr>
      <w:r>
        <w:t xml:space="preserve">We do not speak of it again. The stories, once told, settle into the space between us and become part of the road the way the warmed stone and the grey wool and the graves on the ridge have become part of the road, carried, present, altering the texture of every step without requiring acknowledgment.</w:t>
      </w:r>
    </w:p>
    <w:p>
      <w:pPr>
        <w:pStyle w:val="BodyText"/>
      </w:pPr>
      <w:r>
        <w:t xml:space="preserve">But the road itself changes. Not the terrain; the terrain continues its long, gradual descent, the mountains behind us now a blue-grey line against the northern sky, the valleys widening, the forests giving way to farmland, the farmland giving way to the scattered outskirts of settlements we skirt but do not enter. What changes is the quality of the walking. The distance between us has not changed; we still walk side by side, the positioning that was established when we left the ridge. But the distance means something different now. Before our stories, the side-by-side was a statement: not prisoner and guard. After, it is something else. An acknowledgment. A recognition that the road between two exiles is not a road that requires positioning at all, because the walking is not a transaction and the destination is not a negotiation and the man beside me is not my captor and I am not his prisoner and the fact that we are walking toward a city that will treat us as both is a fact about the city, not about us.</w:t>
      </w:r>
    </w:p>
    <w:p>
      <w:pPr>
        <w:pStyle w:val="BodyText"/>
      </w:pPr>
      <w:r>
        <w:t xml:space="preserve">The crucifix stays in his pocket. The subject stays in the silence. The patience of both is absolute.</w:t>
      </w:r>
    </w:p>
    <w:p>
      <w:pPr>
        <w:pStyle w:val="BodyText"/>
      </w:pPr>
      <w:r>
        <w:t xml:space="preserve">On the road between two villages whose names we do not learn, a rook lands on the stone wall ahead of us, close enough that I can see the iridescent sheen along its throat. It watches us approach with the calm, particular attention of a creature deciding whether we are worth remembering. I think of Thomas, his voice earnest in the morning light:</w:t>
      </w:r>
      <w:r>
        <w:t xml:space="preserve"> </w:t>
      </w:r>
      <w:r>
        <w:rPr>
          <w:i/>
          <w:iCs/>
        </w:rPr>
        <w:t xml:space="preserve">they pass the knowledge down</w:t>
      </w:r>
      <w:r>
        <w:t xml:space="preserve">. The rook lifts as we draw near, unhurried, and joins a second bird circling above the bare oaks to the south.</w:t>
      </w:r>
    </w:p>
    <w:p>
      <w:pPr>
        <w:pStyle w:val="BodyText"/>
      </w:pPr>
      <w:r>
        <w:t xml:space="preserve">The settlements grow closer together. The roads widen. The cart tracks deepen, the ruts deepened by the weight of more traffic, more commerce, more of the human activity that thickens as one approaches a center of power the way water thickens as it approaches a drain. We begin to see other travelers, merchants with laden carts, pilgrims with walking staves, a patrol of soldiers wearing the Church’s insignia who pass us without a second look because an injured man and a woman in a grey dress do not read as a threat or an interest or anything that warrants the interruption of their route.</w:t>
      </w:r>
    </w:p>
    <w:p>
      <w:pPr>
        <w:pStyle w:val="BodyText"/>
      </w:pPr>
      <w:r>
        <w:t xml:space="preserve">I watch the soldiers pass and something cold and precise and old stirs in me. The insignia. The Church’s mark. The symbol of the authority that built Elijah and broke him and sold the classifications that determine whether a creature lives or dies. The Church that is waiting for me at the road’s end, in a chamber with marble walls and gilded appointments, where a man who believes in leverage will sit in judgment of a vampire who believed in children.</w:t>
      </w:r>
    </w:p>
    <w:p>
      <w:pPr>
        <w:pStyle w:val="BodyText"/>
      </w:pPr>
      <w:r>
        <w:t xml:space="preserve">“You are quiet,” Elijah says.</w:t>
      </w:r>
    </w:p>
    <w:p>
      <w:pPr>
        <w:pStyle w:val="BodyText"/>
      </w:pPr>
      <w:r>
        <w:t xml:space="preserve">“I am considering the architecture of the cage we are walking toward.”</w:t>
      </w:r>
    </w:p>
    <w:p>
      <w:pPr>
        <w:pStyle w:val="BodyText"/>
      </w:pPr>
      <w:r>
        <w:t xml:space="preserve">He glances at me, the sideways look, the assessment that has become familiar, the training reading the surface while the man beneath it reads the depth. “The architecture has not changed since we left the valley.”</w:t>
      </w:r>
    </w:p>
    <w:p>
      <w:pPr>
        <w:pStyle w:val="BodyText"/>
      </w:pPr>
      <w:r>
        <w:t xml:space="preserve">“No,” I say. “But the distance has.”</w:t>
      </w:r>
    </w:p>
    <w:p>
      <w:pPr>
        <w:pStyle w:val="BodyText"/>
      </w:pPr>
      <w:r>
        <w:t xml:space="preserve">He does not respond to this. The not-responding carries its own gravity, the acknowledgment that the distance is shrinking, that each day’s walk brings the cage closer, and that the closer the cage comes, the more its shape becomes visible, and the shape is not what the stories promise. The stories promise justice. The shape promises something else entirely.</w:t>
      </w:r>
    </w:p>
    <w:p>
      <w:pPr>
        <w:pStyle w:val="BodyText"/>
      </w:pPr>
      <w:r>
        <w:t xml:space="preserve">We walk. The terrain descends. The days grow shorter as we pass from the mountain winter into the lowland winter, which is not gentler but is differently cold, damp where the mountain cold was dry, grey where the mountain cold was white, heavy with the damp, penetrating chill of air that has passed over rivers and through valleys and arrived at the skin already heavy with the water it has collected.</w:t>
      </w:r>
    </w:p>
    <w:p>
      <w:pPr>
        <w:pStyle w:val="BodyText"/>
      </w:pPr>
      <w:r>
        <w:t xml:space="preserve">At night, I build the fire. I warm the stone. I tend his wounds, which are closing now, the grey discoloration from the ichor receding by degrees, the body winning its slow, patient campaign against the foreign substance with the same dogged persistence it applies to everything. Elijah watches me work with the expression he has worn since the ridge, the composed, controlled face with the unguarded eyes, the control holding its shape while the man behind it bears something the discipline was not built to contain.</w:t>
      </w:r>
    </w:p>
    <w:p>
      <w:pPr>
        <w:pStyle w:val="BodyText"/>
      </w:pPr>
      <w:r>
        <w:t xml:space="preserve">We do not speak of the ridge. We do not speak of the cloak or the tear or the word I did not say or the dark hours when his breathing was the only sound in the world and the listening was the only prayer I knew how to offer. These things exist in the space between the stories we told beside the fire, woven into the larger fabric of two lives laid open to each other, two exiles who showed each other the scars and found that the scars matched.</w:t>
      </w:r>
    </w:p>
    <w:p>
      <w:pPr>
        <w:pStyle w:val="BodyText"/>
      </w:pPr>
      <w:r>
        <w:t xml:space="preserve">The distance closes. The city approaches. And between us and the city, there is only the road, and the fire, and the stone, and the walking, and the terrible, beautiful weight of two people who know each other’s stories and are walking toward a place where the stories will not matter, where the ledgers and the classifications and the machinery of power will speak louder than anything spoken in a chamber by a man who was once exiled for having spoken.</w:t>
      </w:r>
    </w:p>
    <w:p>
      <w:pPr>
        <w:pStyle w:val="BodyText"/>
      </w:pPr>
      <w:r>
        <w:t xml:space="preserve">But we walk. Side by side. The way exiles walk when the exile has become a country of its own and the country, however small, however fragile, however certain to be dissolved by the forces that wait at the road’s end, is home.</w:t>
      </w:r>
    </w:p>
    <w:p>
      <w:pPr>
        <w:pStyle w:val="BodyText"/>
      </w:pPr>
      <w:r>
        <w:t xml:space="preserve">The road goes south. And we go with it. Together.</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2026-05-21T16:15:44Z</dcterms:created>
  <dcterms:modified xsi:type="dcterms:W3CDTF">2026-05-21T16:15:44Z</dcterms:modified>
</cp:coreProperties>
</file>

<file path=docProps/custom.xml><?xml version="1.0" encoding="utf-8"?>
<Properties xmlns="http://schemas.openxmlformats.org/officeDocument/2006/custom-properties" xmlns:vt="http://schemas.openxmlformats.org/officeDocument/2006/docPropsVTypes"/>
</file>