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0E5BA2">
      <w:pP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Davide Paduanelli</w:t>
            </w:r>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0E5BA2" w:rsidRDefault="00972FE8" w:rsidP="00972FE8">
            <w:pPr>
              <w:jc w:val="center"/>
              <w:rPr>
                <w:rFonts w:ascii="Century" w:hAnsi="Century"/>
                <w:sz w:val="18"/>
                <w:szCs w:val="18"/>
              </w:rPr>
            </w:pPr>
            <w:r w:rsidRPr="000E5BA2">
              <w:rPr>
                <w:rFonts w:ascii="Century" w:hAnsi="Century"/>
                <w:sz w:val="18"/>
                <w:szCs w:val="18"/>
              </w:rPr>
              <w:t>Matricola: 683313</w:t>
            </w:r>
          </w:p>
        </w:tc>
        <w:tc>
          <w:tcPr>
            <w:tcW w:w="3209" w:type="dxa"/>
          </w:tcPr>
          <w:p w14:paraId="002C33C3" w14:textId="6C8A65ED" w:rsidR="00972FE8" w:rsidRPr="000E5BA2" w:rsidRDefault="3D074676" w:rsidP="00972FE8">
            <w:pPr>
              <w:jc w:val="center"/>
              <w:rPr>
                <w:rFonts w:ascii="Century" w:hAnsi="Century"/>
                <w:sz w:val="18"/>
                <w:szCs w:val="18"/>
              </w:rPr>
            </w:pPr>
            <w:r w:rsidRPr="000E5BA2">
              <w:rPr>
                <w:rFonts w:ascii="Century" w:hAnsi="Century"/>
                <w:sz w:val="18"/>
                <w:szCs w:val="18"/>
              </w:rPr>
              <w:t>Matricola:</w:t>
            </w:r>
            <w:r w:rsidR="00101D64" w:rsidRPr="000E5BA2">
              <w:rPr>
                <w:rFonts w:ascii="Century" w:hAnsi="Century"/>
                <w:sz w:val="18"/>
                <w:szCs w:val="18"/>
              </w:rPr>
              <w:t xml:space="preserve"> </w:t>
            </w:r>
            <w:r w:rsidRPr="000E5BA2">
              <w:rPr>
                <w:rFonts w:ascii="Century" w:hAnsi="Century"/>
                <w:sz w:val="18"/>
                <w:szCs w:val="18"/>
              </w:rPr>
              <w:t>683127</w:t>
            </w:r>
          </w:p>
        </w:tc>
        <w:tc>
          <w:tcPr>
            <w:tcW w:w="3210" w:type="dxa"/>
          </w:tcPr>
          <w:p w14:paraId="3ACA78DC" w14:textId="16310F60" w:rsidR="00972FE8" w:rsidRPr="000E5BA2" w:rsidRDefault="00E73C08" w:rsidP="00972FE8">
            <w:pPr>
              <w:jc w:val="center"/>
              <w:rPr>
                <w:rFonts w:ascii="Century" w:hAnsi="Century"/>
                <w:sz w:val="18"/>
                <w:szCs w:val="18"/>
              </w:rPr>
            </w:pPr>
            <w:r w:rsidRPr="000E5BA2">
              <w:rPr>
                <w:rFonts w:ascii="Century" w:hAnsi="Century"/>
                <w:sz w:val="18"/>
                <w:szCs w:val="18"/>
              </w:rPr>
              <w:t>Matricola:</w:t>
            </w:r>
            <w:r w:rsidR="00C01ACB" w:rsidRPr="000E5BA2">
              <w:rPr>
                <w:rFonts w:ascii="Century" w:hAnsi="Century"/>
                <w:sz w:val="18"/>
                <w:szCs w:val="18"/>
              </w:rPr>
              <w:t xml:space="preserve"> 676401</w:t>
            </w:r>
          </w:p>
        </w:tc>
      </w:tr>
      <w:tr w:rsidR="000E5BA2" w:rsidRPr="00972FE8" w14:paraId="6F2F484E" w14:textId="77777777" w:rsidTr="3D074676">
        <w:tc>
          <w:tcPr>
            <w:tcW w:w="3209" w:type="dxa"/>
          </w:tcPr>
          <w:p w14:paraId="297F3371" w14:textId="18655146" w:rsidR="000E5BA2" w:rsidRPr="000E5BA2" w:rsidRDefault="000E5BA2" w:rsidP="00972FE8">
            <w:pPr>
              <w:jc w:val="center"/>
              <w:rPr>
                <w:rFonts w:ascii="Century" w:hAnsi="Century"/>
                <w:sz w:val="18"/>
                <w:szCs w:val="18"/>
              </w:rPr>
            </w:pPr>
            <w:r>
              <w:rPr>
                <w:rFonts w:ascii="Century" w:hAnsi="Century"/>
                <w:sz w:val="18"/>
                <w:szCs w:val="18"/>
              </w:rPr>
              <w:t>christian-miccolis@libero.it</w:t>
            </w:r>
          </w:p>
        </w:tc>
        <w:tc>
          <w:tcPr>
            <w:tcW w:w="3209" w:type="dxa"/>
          </w:tcPr>
          <w:p w14:paraId="0FE54554" w14:textId="7D7F7C03" w:rsidR="000E5BA2" w:rsidRPr="000E5BA2" w:rsidRDefault="000E5BA2" w:rsidP="00972FE8">
            <w:pPr>
              <w:jc w:val="center"/>
              <w:rPr>
                <w:rFonts w:ascii="Century" w:hAnsi="Century"/>
                <w:sz w:val="18"/>
                <w:szCs w:val="18"/>
              </w:rPr>
            </w:pPr>
            <w:r w:rsidRPr="000E5BA2">
              <w:rPr>
                <w:rFonts w:ascii="Century" w:hAnsi="Century"/>
                <w:sz w:val="18"/>
                <w:szCs w:val="18"/>
              </w:rPr>
              <w:t>davide.paduanelli@gmail.com</w:t>
            </w:r>
          </w:p>
        </w:tc>
        <w:tc>
          <w:tcPr>
            <w:tcW w:w="3210" w:type="dxa"/>
          </w:tcPr>
          <w:p w14:paraId="69A161BC" w14:textId="6E6CF1F2" w:rsidR="000E5BA2" w:rsidRPr="000E5BA2" w:rsidRDefault="00B043B1" w:rsidP="00972FE8">
            <w:pPr>
              <w:jc w:val="center"/>
              <w:rPr>
                <w:rFonts w:ascii="Century" w:hAnsi="Century"/>
                <w:sz w:val="18"/>
                <w:szCs w:val="18"/>
              </w:rPr>
            </w:pPr>
            <w:r w:rsidRPr="00B043B1">
              <w:rPr>
                <w:rFonts w:ascii="Century" w:hAnsi="Century"/>
                <w:sz w:val="18"/>
                <w:szCs w:val="18"/>
              </w:rPr>
              <w:t>m3ttiw@gmail.com</w:t>
            </w:r>
            <w:bookmarkStart w:id="0" w:name="_GoBack"/>
            <w:bookmarkEnd w:id="0"/>
          </w:p>
        </w:tc>
      </w:tr>
      <w:tr w:rsidR="00995BE5" w:rsidRPr="00972FE8" w14:paraId="788E7871" w14:textId="77777777" w:rsidTr="002D37DF">
        <w:tc>
          <w:tcPr>
            <w:tcW w:w="9628" w:type="dxa"/>
            <w:gridSpan w:val="3"/>
          </w:tcPr>
          <w:p w14:paraId="181F01A3" w14:textId="35B34EC5" w:rsidR="00995BE5" w:rsidRPr="000E5BA2" w:rsidRDefault="00995BE5" w:rsidP="00995BE5">
            <w:pPr>
              <w:jc w:val="center"/>
              <w:rPr>
                <w:rFonts w:ascii="Century" w:hAnsi="Century"/>
                <w:sz w:val="18"/>
                <w:szCs w:val="18"/>
              </w:rPr>
            </w:pPr>
            <w:r>
              <w:rPr>
                <w:rFonts w:ascii="Century" w:hAnsi="Century"/>
                <w:sz w:val="18"/>
                <w:szCs w:val="18"/>
              </w:rPr>
              <w:t>Repository GitHub: DA INSERIRE DOPO IL CAMBIO NOME</w:t>
            </w:r>
          </w:p>
        </w:tc>
      </w:tr>
    </w:tbl>
    <w:p w14:paraId="434F218C" w14:textId="77777777" w:rsidR="00995BE5" w:rsidRDefault="00995BE5" w:rsidP="003358FE">
      <w:pPr>
        <w:jc w:val="center"/>
        <w:rPr>
          <w:rFonts w:ascii="Century" w:hAnsi="Century"/>
          <w:sz w:val="28"/>
          <w:szCs w:val="28"/>
        </w:rPr>
      </w:pPr>
    </w:p>
    <w:p w14:paraId="0C6ED659" w14:textId="0D8BB298" w:rsidR="00963EE4" w:rsidRPr="00995BE5" w:rsidRDefault="00972FE8" w:rsidP="003358FE">
      <w:pPr>
        <w:jc w:val="center"/>
        <w:rPr>
          <w:rFonts w:ascii="Century" w:hAnsi="Century"/>
          <w:b/>
          <w:bCs/>
          <w:sz w:val="28"/>
          <w:szCs w:val="28"/>
        </w:rPr>
      </w:pPr>
      <w:r w:rsidRPr="00995BE5">
        <w:rPr>
          <w:rFonts w:ascii="Century" w:hAnsi="Century"/>
          <w:b/>
          <w:bCs/>
          <w:sz w:val="28"/>
          <w:szCs w:val="28"/>
        </w:rPr>
        <w:t>Indice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
    <w:p w14:paraId="7849EFDD" w14:textId="63CF60B5"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00E73C08" w:rsidRPr="00F208E9">
        <w:rPr>
          <w:rFonts w:ascii="Century" w:hAnsi="Century"/>
          <w:sz w:val="24"/>
          <w:szCs w:val="24"/>
          <w:lang w:val="en-US"/>
        </w:rPr>
        <w:t>…………………………………….</w:t>
      </w:r>
    </w:p>
    <w:p w14:paraId="6362BC76" w14:textId="126559B0"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w:t>
      </w:r>
      <w:r w:rsidR="00A60FBF">
        <w:rPr>
          <w:rFonts w:ascii="Century" w:hAnsi="Century"/>
          <w:sz w:val="24"/>
          <w:szCs w:val="24"/>
        </w:rPr>
        <w:t xml:space="preserve"> – Beam ..</w:t>
      </w:r>
      <w:r w:rsidR="00E73C08">
        <w:rPr>
          <w:rFonts w:ascii="Century" w:hAnsi="Century"/>
          <w:sz w:val="24"/>
          <w:szCs w:val="24"/>
        </w:rPr>
        <w:t>………………………….…………………………………….….</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14:paraId="1EC53F9E" w14:textId="78340175"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r>
      <w:r w:rsidR="00A60FBF">
        <w:rPr>
          <w:rFonts w:ascii="Century" w:hAnsi="Century"/>
          <w:sz w:val="24"/>
          <w:szCs w:val="24"/>
        </w:rPr>
        <w:t>Logic Rule Based ……….</w:t>
      </w:r>
      <w:r w:rsidR="00E73C08">
        <w:rPr>
          <w:rFonts w:ascii="Century" w:hAnsi="Century"/>
          <w:sz w:val="24"/>
          <w:szCs w:val="24"/>
        </w:rPr>
        <w:t>…………………………………………………………..</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 </w:t>
      </w:r>
    </w:p>
    <w:p w14:paraId="1D3EC9CE" w14:textId="271098D6" w:rsidR="00E73C08" w:rsidRPr="00C01ACB" w:rsidRDefault="00E73C08" w:rsidP="00070030">
      <w:pPr>
        <w:rPr>
          <w:rFonts w:ascii="Century" w:hAnsi="Century"/>
          <w:b/>
          <w:bCs/>
          <w:sz w:val="28"/>
          <w:szCs w:val="28"/>
          <w:lang w:val="en-US"/>
        </w:rPr>
      </w:pPr>
      <w:r w:rsidRPr="00C01ACB">
        <w:rPr>
          <w:rFonts w:ascii="Century" w:hAnsi="Century"/>
          <w:b/>
          <w:bCs/>
          <w:sz w:val="28"/>
          <w:szCs w:val="28"/>
          <w:lang w:val="en-US"/>
        </w:rPr>
        <w:t>4 Implementazione</w:t>
      </w:r>
      <w:r w:rsidR="00A459FE" w:rsidRPr="00C01ACB">
        <w:rPr>
          <w:rFonts w:ascii="Century" w:hAnsi="Century"/>
          <w:b/>
          <w:bCs/>
          <w:sz w:val="28"/>
          <w:szCs w:val="28"/>
          <w:lang w:val="en-US"/>
        </w:rPr>
        <w:t xml:space="preserve"> …………………………….…………………………………</w:t>
      </w:r>
    </w:p>
    <w:p w14:paraId="7679A09F" w14:textId="76B33721" w:rsidR="00A5216E" w:rsidRPr="00C01ACB" w:rsidRDefault="00A5216E" w:rsidP="00A5216E">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t>Deep First Search …………………………………………………………………..</w:t>
      </w:r>
    </w:p>
    <w:p w14:paraId="3313EA26" w14:textId="720BE616"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14:paraId="1E0A8D59" w14:textId="2972DAC5" w:rsidR="00A5216E" w:rsidRPr="00E73C08" w:rsidRDefault="00A5216E" w:rsidP="00A5216E">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r>
      <w:r w:rsidR="00A60FBF" w:rsidRPr="00E73C08">
        <w:rPr>
          <w:rFonts w:ascii="Century" w:hAnsi="Century"/>
          <w:sz w:val="24"/>
          <w:szCs w:val="24"/>
        </w:rPr>
        <w:t>Genetic</w:t>
      </w:r>
      <w:r w:rsidR="00A60FBF">
        <w:rPr>
          <w:rFonts w:ascii="Century" w:hAnsi="Century"/>
          <w:sz w:val="24"/>
          <w:szCs w:val="24"/>
        </w:rPr>
        <w:t xml:space="preserve"> – Beam ..………………………….…………………………………….….</w:t>
      </w:r>
    </w:p>
    <w:p w14:paraId="15DD4522" w14:textId="448ECD4C"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t>Blind Bandit Monte Carlo</w:t>
      </w:r>
      <w:r>
        <w:rPr>
          <w:rFonts w:ascii="Century" w:hAnsi="Century"/>
          <w:sz w:val="24"/>
          <w:szCs w:val="24"/>
        </w:rPr>
        <w:t xml:space="preserve"> ………………………………………………………...</w:t>
      </w:r>
    </w:p>
    <w:p w14:paraId="64B1ECDC" w14:textId="6661CDB0"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r>
      <w:r w:rsidR="00A60FBF">
        <w:rPr>
          <w:rFonts w:ascii="Century" w:hAnsi="Century"/>
          <w:sz w:val="24"/>
          <w:szCs w:val="24"/>
        </w:rPr>
        <w:t>Logic Rule Based ……….…………………………………………………………..</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
    <w:p w14:paraId="701E1640" w14:textId="4D488471" w:rsidR="00F208E9" w:rsidRDefault="00F208E9" w:rsidP="00070030">
      <w:pPr>
        <w:rPr>
          <w:rFonts w:ascii="Century" w:hAnsi="Century"/>
          <w:sz w:val="28"/>
          <w:szCs w:val="28"/>
        </w:rPr>
      </w:pPr>
    </w:p>
    <w:p w14:paraId="26ECFBF3" w14:textId="4DC6D7C4" w:rsidR="00101D64" w:rsidRDefault="00101D64" w:rsidP="00070030">
      <w:pPr>
        <w:rPr>
          <w:rFonts w:ascii="Century" w:hAnsi="Century"/>
          <w:sz w:val="28"/>
          <w:szCs w:val="28"/>
        </w:rPr>
      </w:pPr>
    </w:p>
    <w:p w14:paraId="60506739" w14:textId="0794DA90" w:rsidR="00995BE5" w:rsidRDefault="00995BE5" w:rsidP="00070030">
      <w:pPr>
        <w:rPr>
          <w:rFonts w:ascii="Century" w:hAnsi="Century"/>
          <w:sz w:val="16"/>
          <w:szCs w:val="16"/>
        </w:rPr>
      </w:pPr>
    </w:p>
    <w:p w14:paraId="74918C84" w14:textId="77777777" w:rsidR="00995BE5" w:rsidRPr="00101D64" w:rsidRDefault="00995BE5"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70CECABD" w:rsidR="0015738E" w:rsidRPr="00F208E9" w:rsidRDefault="3A95D492" w:rsidP="00A459FE">
      <w:pPr>
        <w:spacing w:after="0" w:line="276" w:lineRule="auto"/>
        <w:jc w:val="both"/>
        <w:rPr>
          <w:rFonts w:ascii="Century" w:hAnsi="Century"/>
          <w:sz w:val="20"/>
          <w:szCs w:val="20"/>
        </w:rPr>
      </w:pPr>
      <w:r w:rsidRPr="3A95D492">
        <w:rPr>
          <w:rFonts w:ascii="Century" w:hAnsi="Century"/>
          <w:sz w:val="20"/>
          <w:szCs w:val="20"/>
        </w:rPr>
        <w:t>Tetris è un videogioco classico pubblicato a metà degli anni '80. Il gioco prevede la disposizione di sette diversi tipi di blocchi (anche noti come “Tetramini”) per creare righe lungo l'area di gioco. I blocchi cadono dall'alto verso il basso sullo schema di gioco e possono solo essere ruotati o spostati a sinistra o a destra dal giocatore. Ogni volta che viene posizionato un blocco, uno nuovo blocco casuale inizierà a scendere dalla parte superiore dello schermo. A seconda della variante del gioco, è possibile che lo schema di gioco sia a conoscenza del tipo di blocco successivo oppure no. I blocchi cadono in una griglia alta 20 quadrati e larga 10. Ogni volta che una riga viene occupata interamente, essa scompare lasciando scoperta la riga inferiore. Quando la pila di blocchi raggiunge la cima della griglia, il gioco termina. Poiché i blocchi in arrivo non possono essere previsti, il pianificatore di blocchi deve essere in grado di adattarsi a diversi modelli. Il gioco Tetris risulta essere un gioco invincibile in maniera assoluta,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3A95D492" w:rsidP="00CB5402">
      <w:pPr>
        <w:pStyle w:val="Paragrafoelenco"/>
        <w:numPr>
          <w:ilvl w:val="0"/>
          <w:numId w:val="5"/>
        </w:numPr>
        <w:spacing w:after="0"/>
        <w:jc w:val="both"/>
        <w:rPr>
          <w:rFonts w:ascii="Century" w:hAnsi="Century"/>
          <w:sz w:val="20"/>
          <w:szCs w:val="20"/>
        </w:rPr>
      </w:pPr>
      <w:r w:rsidRPr="3A95D492">
        <w:rPr>
          <w:rFonts w:ascii="Century" w:hAnsi="Century"/>
          <w:sz w:val="20"/>
          <w:szCs w:val="20"/>
        </w:rPr>
        <w:t>I sette “Tetramini” presenti nel gioco:</w:t>
      </w:r>
    </w:p>
    <w:p w14:paraId="72F6DF8E" w14:textId="5B8327D7" w:rsidR="003C7CD4" w:rsidRDefault="003C7CD4" w:rsidP="3A95D492">
      <w:pPr>
        <w:spacing w:after="0"/>
        <w:jc w:val="center"/>
      </w:pPr>
      <w:r>
        <w:rPr>
          <w:noProof/>
        </w:rPr>
        <w:drawing>
          <wp:inline distT="0" distB="0" distL="0" distR="0" wp14:anchorId="787B7B2B" wp14:editId="373AC392">
            <wp:extent cx="3982720" cy="1924981"/>
            <wp:effectExtent l="0" t="0" r="0" b="0"/>
            <wp:docPr id="982897810" name="Immagine 98289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3290" cy="1944590"/>
                    </a:xfrm>
                    <a:prstGeom prst="rect">
                      <a:avLst/>
                    </a:prstGeom>
                  </pic:spPr>
                </pic:pic>
              </a:graphicData>
            </a:graphic>
          </wp:inline>
        </w:drawing>
      </w:r>
    </w:p>
    <w:p w14:paraId="5E62FAA5" w14:textId="2B8A7FA9" w:rsidR="003C7CD4" w:rsidRPr="00CB5402" w:rsidRDefault="003C7CD4" w:rsidP="00CB5402">
      <w:pPr>
        <w:pStyle w:val="Paragrafoelenco"/>
        <w:numPr>
          <w:ilvl w:val="0"/>
          <w:numId w:val="5"/>
        </w:numPr>
        <w:spacing w:after="0"/>
        <w:rPr>
          <w:rFonts w:ascii="Century" w:hAnsi="Century"/>
          <w:sz w:val="20"/>
          <w:szCs w:val="20"/>
        </w:rPr>
      </w:pPr>
      <w:r w:rsidRPr="00CB5402">
        <w:rPr>
          <w:rFonts w:ascii="Century" w:hAnsi="Century"/>
          <w:sz w:val="20"/>
          <w:szCs w:val="20"/>
        </w:rPr>
        <w:t xml:space="preserve">La schermata di gioco </w:t>
      </w:r>
      <w:r w:rsidR="005822D9">
        <w:rPr>
          <w:rFonts w:ascii="Century" w:hAnsi="Century"/>
          <w:sz w:val="20"/>
          <w:szCs w:val="20"/>
        </w:rPr>
        <w:t>d</w:t>
      </w:r>
      <w:r w:rsidRPr="00CB5402">
        <w:rPr>
          <w:rFonts w:ascii="Century" w:hAnsi="Century"/>
          <w:sz w:val="20"/>
          <w:szCs w:val="20"/>
        </w:rPr>
        <w:t>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65E62F57">
            <wp:extent cx="3044427" cy="3247390"/>
            <wp:effectExtent l="95250" t="95250" r="99060" b="86360"/>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3058996" cy="32629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4AE2148F"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Plot</w:t>
      </w:r>
    </w:p>
    <w:p w14:paraId="1156D069" w14:textId="2A193210" w:rsidR="00F208E9"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1A7CC687" w:rsidR="00F03D7F" w:rsidRPr="00CD100F" w:rsidRDefault="00E56584" w:rsidP="00E56584">
      <w:pPr>
        <w:spacing w:after="0" w:line="276" w:lineRule="auto"/>
        <w:ind w:firstLine="708"/>
        <w:jc w:val="both"/>
        <w:rPr>
          <w:rFonts w:ascii="Century" w:hAnsi="Century"/>
          <w:sz w:val="20"/>
          <w:szCs w:val="20"/>
          <w:lang w:val="en-US"/>
        </w:rPr>
      </w:pPr>
      <w:r>
        <w:rPr>
          <w:rFonts w:ascii="Century" w:hAnsi="Century"/>
          <w:sz w:val="20"/>
          <w:szCs w:val="20"/>
          <w:lang w:val="en-US"/>
        </w:rPr>
        <w:t>2.5 Logger</w:t>
      </w:r>
    </w:p>
    <w:p w14:paraId="0D02B8F3" w14:textId="6A3DF71E" w:rsidR="00CD100F" w:rsidRPr="00C01ACB" w:rsidRDefault="00F03D7F" w:rsidP="00F03D7F">
      <w:pPr>
        <w:rPr>
          <w:rFonts w:ascii="Century" w:hAnsi="Century"/>
          <w:b/>
          <w:bCs/>
          <w:sz w:val="32"/>
          <w:szCs w:val="32"/>
        </w:rPr>
      </w:pPr>
      <w:r w:rsidRPr="00C01ACB">
        <w:rPr>
          <w:rFonts w:ascii="Century" w:hAnsi="Century"/>
          <w:b/>
          <w:bCs/>
          <w:sz w:val="32"/>
          <w:szCs w:val="32"/>
        </w:rPr>
        <w:t>3</w:t>
      </w:r>
      <w:r w:rsidR="00A459FE" w:rsidRPr="00C01ACB">
        <w:rPr>
          <w:rFonts w:ascii="Century" w:hAnsi="Century"/>
          <w:b/>
          <w:bCs/>
          <w:sz w:val="32"/>
          <w:szCs w:val="32"/>
        </w:rPr>
        <w:t>.</w:t>
      </w:r>
      <w:r w:rsidRPr="00C01ACB">
        <w:rPr>
          <w:rFonts w:ascii="Century" w:hAnsi="Century"/>
          <w:b/>
          <w:bCs/>
          <w:sz w:val="32"/>
          <w:szCs w:val="32"/>
        </w:rPr>
        <w:t xml:space="preserve"> Intelligenze Artificiali</w:t>
      </w:r>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C01ACB" w:rsidRDefault="3D074676" w:rsidP="00A459FE">
      <w:pPr>
        <w:jc w:val="both"/>
        <w:rPr>
          <w:rFonts w:ascii="Century" w:hAnsi="Century"/>
          <w:b/>
          <w:bCs/>
          <w:sz w:val="28"/>
          <w:szCs w:val="28"/>
        </w:rPr>
      </w:pPr>
      <w:r w:rsidRPr="00C01ACB">
        <w:rPr>
          <w:rFonts w:ascii="Century" w:hAnsi="Century"/>
          <w:b/>
          <w:bCs/>
          <w:sz w:val="28"/>
          <w:szCs w:val="28"/>
        </w:rPr>
        <w:t>3.1 Deep First Search</w:t>
      </w:r>
    </w:p>
    <w:p w14:paraId="3F0E24B5" w14:textId="7D637EF5"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14:paraId="1D43821F" w14:textId="2FBD5B2A"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Si mantiene una frontiera di percorsi già esplorati collegati ad un nodo di partenza, i quali potrebbero costituire segmenti iniziali di percorsi completi verso nodi-obiettivo.</w:t>
      </w:r>
    </w:p>
    <w:p w14:paraId="597BCD3E" w14:textId="257B6F2E"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Inizialmente la frontiera è costituita da percorsi semplici che si rivelano essere nodi di partenza.</w:t>
      </w:r>
      <w:r w:rsidR="005822D9">
        <w:rPr>
          <w:rFonts w:ascii="Century" w:eastAsia="Arial" w:hAnsi="Century" w:cs="Arial"/>
          <w:color w:val="000000" w:themeColor="text1"/>
          <w:sz w:val="20"/>
          <w:szCs w:val="20"/>
        </w:rPr>
        <w:t xml:space="preserve"> S</w:t>
      </w:r>
      <w:r w:rsidRPr="00C01ACB">
        <w:rPr>
          <w:rFonts w:ascii="Century" w:eastAsia="Arial" w:hAnsi="Century" w:cs="Arial"/>
          <w:color w:val="000000" w:themeColor="text1"/>
          <w:sz w:val="20"/>
          <w:szCs w:val="20"/>
        </w:rPr>
        <w:t>uccessivamente vi è un’espansione dei percorsi verso nodi inesplorati fino ad incontrare nodi-obiettivo:</w:t>
      </w:r>
    </w:p>
    <w:p w14:paraId="4BEDAD1C" w14:textId="46CC04A6" w:rsidR="3D074676" w:rsidRPr="00483FC0" w:rsidRDefault="3D074676" w:rsidP="3D074676">
      <w:pPr>
        <w:pStyle w:val="Paragrafoelenco"/>
        <w:numPr>
          <w:ilvl w:val="0"/>
          <w:numId w:val="4"/>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4"/>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4"/>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3"/>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3"/>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468D010D">
            <wp:extent cx="2349500" cy="2349500"/>
            <wp:effectExtent l="133350" t="114300" r="127000" b="1460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9500" cy="2349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248A08B4" w14:textId="55049FC4" w:rsidR="00F03D7F"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003358FE" w:rsidRPr="000556C4">
        <w:rPr>
          <w:rFonts w:ascii="Century" w:hAnsi="Century"/>
          <w:b/>
          <w:bCs/>
          <w:sz w:val="28"/>
          <w:szCs w:val="28"/>
          <w:lang w:val="en-US"/>
        </w:rPr>
        <w:t xml:space="preserve">Stochastic Gradient Descent </w:t>
      </w:r>
      <w:bookmarkStart w:id="1" w:name="_Hlk35928642"/>
      <w:r w:rsidR="003358FE">
        <w:rPr>
          <w:rFonts w:ascii="Century" w:hAnsi="Century"/>
          <w:b/>
          <w:bCs/>
          <w:sz w:val="28"/>
          <w:szCs w:val="28"/>
          <w:lang w:val="en-US"/>
        </w:rPr>
        <w:t>&amp;</w:t>
      </w:r>
      <w:bookmarkEnd w:id="1"/>
      <w:r w:rsidR="003358FE">
        <w:rPr>
          <w:rFonts w:ascii="Century" w:hAnsi="Century"/>
          <w:b/>
          <w:bCs/>
          <w:sz w:val="28"/>
          <w:szCs w:val="28"/>
          <w:lang w:val="en-US"/>
        </w:rPr>
        <w:t xml:space="preserve"> </w:t>
      </w:r>
      <w:r w:rsidR="003358FE" w:rsidRPr="000556C4">
        <w:rPr>
          <w:rFonts w:ascii="Century" w:hAnsi="Century"/>
          <w:b/>
          <w:bCs/>
          <w:sz w:val="28"/>
          <w:szCs w:val="28"/>
          <w:lang w:val="en-US"/>
        </w:rPr>
        <w:t>Q-Learning</w:t>
      </w:r>
    </w:p>
    <w:p w14:paraId="7C5E496C" w14:textId="77777777" w:rsidR="003358FE" w:rsidRPr="00713E3B" w:rsidRDefault="003358FE" w:rsidP="003358FE">
      <w:pPr>
        <w:rPr>
          <w:rFonts w:ascii="Century" w:hAnsi="Century"/>
          <w:b/>
          <w:bCs/>
          <w:sz w:val="24"/>
          <w:szCs w:val="24"/>
        </w:rPr>
      </w:pPr>
      <w:r w:rsidRPr="00713E3B">
        <w:rPr>
          <w:rFonts w:ascii="Century" w:hAnsi="Century"/>
          <w:b/>
          <w:bCs/>
          <w:sz w:val="24"/>
          <w:szCs w:val="24"/>
        </w:rPr>
        <w:t>3.2.1 Gradient Descent</w:t>
      </w:r>
    </w:p>
    <w:p w14:paraId="4833BE8D" w14:textId="32D2506D" w:rsidR="003358FE" w:rsidRDefault="003358FE" w:rsidP="003358FE">
      <w:pPr>
        <w:jc w:val="both"/>
        <w:rPr>
          <w:rFonts w:ascii="Century" w:hAnsi="Century"/>
          <w:sz w:val="20"/>
          <w:szCs w:val="20"/>
        </w:rPr>
      </w:pPr>
      <w:r>
        <w:rPr>
          <w:rFonts w:ascii="Century" w:hAnsi="Century"/>
          <w:sz w:val="20"/>
          <w:szCs w:val="20"/>
        </w:rPr>
        <w:t>Per comprendere come funziona ’”SG</w:t>
      </w:r>
      <w:r w:rsidR="006D626B">
        <w:rPr>
          <w:rFonts w:ascii="Century" w:hAnsi="Century"/>
          <w:sz w:val="20"/>
          <w:szCs w:val="20"/>
        </w:rPr>
        <w:t>D</w:t>
      </w:r>
      <w:r>
        <w:rPr>
          <w:rFonts w:ascii="Century" w:hAnsi="Century"/>
          <w:sz w:val="20"/>
          <w:szCs w:val="20"/>
        </w:rPr>
        <w:t>”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r w:rsidRPr="009E0B2F">
        <w:rPr>
          <w:rFonts w:ascii="Century" w:hAnsi="Century"/>
          <w:sz w:val="20"/>
          <w:szCs w:val="20"/>
        </w:rPr>
        <w:t xml:space="preserve">Gradient Descent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14:paraId="04220D0E" w14:textId="77777777" w:rsidR="003358FE" w:rsidRDefault="003358FE" w:rsidP="003358FE">
      <w:pPr>
        <w:rPr>
          <w:rFonts w:ascii="Century" w:hAnsi="Century"/>
          <w:sz w:val="20"/>
          <w:szCs w:val="20"/>
        </w:rPr>
      </w:pPr>
      <w:r>
        <w:rPr>
          <w:rFonts w:ascii="Century" w:hAnsi="Century"/>
          <w:b/>
          <w:bCs/>
          <w:sz w:val="24"/>
          <w:szCs w:val="24"/>
        </w:rPr>
        <w:t xml:space="preserve">3.2.2 </w:t>
      </w:r>
      <w:r w:rsidRPr="00713E3B">
        <w:rPr>
          <w:rFonts w:ascii="Century" w:hAnsi="Century"/>
          <w:b/>
          <w:bCs/>
          <w:sz w:val="24"/>
          <w:szCs w:val="24"/>
        </w:rPr>
        <w:t>Stochastic Gradient Descent</w:t>
      </w:r>
    </w:p>
    <w:p w14:paraId="295B7FCB"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14:paraId="364260F1" w14:textId="77777777" w:rsidR="003358FE" w:rsidRDefault="003358FE" w:rsidP="003358FE">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14:paraId="2B8DE15B" w14:textId="77777777" w:rsidR="003358FE" w:rsidRPr="008B56A5" w:rsidRDefault="003358FE" w:rsidP="003358FE">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14:paraId="7D0B37CC"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14:paraId="326881D9" w14:textId="77777777" w:rsidR="003358FE" w:rsidRPr="008B56A5" w:rsidRDefault="003358FE" w:rsidP="003358FE">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14:paraId="6E4A3BAB" w14:textId="77777777" w:rsidR="003358FE" w:rsidRPr="00927B39" w:rsidRDefault="003358FE" w:rsidP="003358FE">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14:paraId="30E00728" w14:textId="77777777" w:rsidR="003358FE" w:rsidRDefault="003358FE" w:rsidP="003358FE">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14:paraId="1D7F6313" w14:textId="25474458" w:rsidR="003358FE" w:rsidRDefault="003358FE" w:rsidP="003358FE">
      <w:pPr>
        <w:jc w:val="both"/>
        <w:rPr>
          <w:rFonts w:ascii="Century" w:hAnsi="Century"/>
          <w:sz w:val="20"/>
          <w:szCs w:val="20"/>
        </w:rPr>
      </w:pPr>
      <w:r w:rsidRPr="00927B39">
        <w:rPr>
          <w:rFonts w:ascii="Wingdings" w:eastAsia="Wingdings" w:hAnsi="Wingdings" w:cs="Wingdings"/>
          <w:sz w:val="20"/>
          <w:szCs w:val="20"/>
        </w:rPr>
        <w:t>ß</w:t>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SG</w:t>
      </w:r>
      <w:r w:rsidR="006D626B">
        <w:rPr>
          <w:rFonts w:ascii="Century" w:hAnsi="Century"/>
          <w:sz w:val="20"/>
          <w:szCs w:val="20"/>
        </w:rPr>
        <w:t>D</w:t>
      </w:r>
      <w:r>
        <w:rPr>
          <w:rFonts w:ascii="Century" w:hAnsi="Century"/>
          <w:sz w:val="20"/>
          <w:szCs w:val="20"/>
        </w:rPr>
        <w:t xml:space="preserve"> </w:t>
      </w:r>
      <w:r w:rsidRPr="00927B39">
        <w:rPr>
          <w:rFonts w:ascii="Wingdings" w:eastAsia="Wingdings" w:hAnsi="Wingdings" w:cs="Wingdings"/>
          <w:sz w:val="20"/>
          <w:szCs w:val="20"/>
        </w:rPr>
        <w:t>à</w:t>
      </w:r>
    </w:p>
    <w:p w14:paraId="3B0885B4" w14:textId="77777777" w:rsidR="003358FE" w:rsidRPr="00927B39" w:rsidRDefault="003358FE" w:rsidP="003358FE">
      <w:pPr>
        <w:spacing w:after="0"/>
        <w:jc w:val="both"/>
        <w:rPr>
          <w:rFonts w:ascii="Century" w:hAnsi="Century"/>
          <w:sz w:val="16"/>
          <w:szCs w:val="16"/>
        </w:rPr>
      </w:pPr>
    </w:p>
    <w:p w14:paraId="50FE0DE6" w14:textId="77777777" w:rsidR="003358FE" w:rsidRDefault="003358FE" w:rsidP="003358FE">
      <w:pPr>
        <w:spacing w:after="0" w:line="240" w:lineRule="auto"/>
        <w:jc w:val="both"/>
        <w:rPr>
          <w:rFonts w:ascii="Century" w:hAnsi="Century"/>
          <w:sz w:val="20"/>
          <w:szCs w:val="20"/>
        </w:rPr>
      </w:pPr>
      <w:r w:rsidRPr="009E0B2F">
        <w:rPr>
          <w:rFonts w:ascii="Century" w:hAnsi="Century"/>
          <w:sz w:val="20"/>
          <w:szCs w:val="20"/>
        </w:rPr>
        <w:t>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computazionalmente molto meno costoso della tipica discesa con gradiente. Pertanto, nella maggior parte degli scenari, SGD è preferito rispetto alla Discendenza gradiente batch per ottimizzare un algoritmo di apprendimento.</w:t>
      </w:r>
    </w:p>
    <w:p w14:paraId="0DD580E9" w14:textId="77777777" w:rsidR="003358FE" w:rsidRPr="003358FE" w:rsidRDefault="003358FE" w:rsidP="003358FE">
      <w:pPr>
        <w:spacing w:line="240" w:lineRule="auto"/>
        <w:rPr>
          <w:rFonts w:ascii="Century" w:hAnsi="Century"/>
          <w:b/>
          <w:bCs/>
          <w:sz w:val="16"/>
          <w:szCs w:val="16"/>
        </w:rPr>
      </w:pPr>
    </w:p>
    <w:p w14:paraId="3D6823A5" w14:textId="05F47267" w:rsidR="003358FE" w:rsidRPr="007C7AFC" w:rsidRDefault="003358FE" w:rsidP="003358FE">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14:paraId="5F2C4AC7" w14:textId="20C4BB36" w:rsidR="003358FE" w:rsidRPr="007B5B20" w:rsidRDefault="003358FE" w:rsidP="003358FE">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w:t>
      </w:r>
      <w:r w:rsidR="006D626B">
        <w:rPr>
          <w:rFonts w:ascii="Century" w:hAnsi="Century"/>
          <w:sz w:val="20"/>
          <w:szCs w:val="20"/>
        </w:rPr>
        <w:t>,</w:t>
      </w:r>
      <w:r w:rsidRPr="007B5B20">
        <w:rPr>
          <w:rFonts w:ascii="Century" w:hAnsi="Century"/>
          <w:sz w:val="20"/>
          <w:szCs w:val="20"/>
        </w:rPr>
        <w:t xml:space="preserve">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14:paraId="413DAC54" w14:textId="77777777" w:rsidR="003358FE" w:rsidRPr="007B5B20" w:rsidRDefault="003358FE" w:rsidP="003358FE">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14:paraId="7608EBE7" w14:textId="77777777" w:rsidR="003358FE" w:rsidRDefault="003358FE" w:rsidP="003358FE">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14:paraId="4F4EF181" w14:textId="77777777" w:rsidR="003358FE" w:rsidRPr="007C7AFC" w:rsidRDefault="003358FE" w:rsidP="003358FE">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14:paraId="2293D3FB" w14:textId="77777777" w:rsidR="003358FE" w:rsidRDefault="003358FE" w:rsidP="003358FE">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Reinforcement Learning che utilizza 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14:paraId="1C38102A" w14:textId="77777777" w:rsidR="003358FE" w:rsidRPr="00941E07" w:rsidRDefault="003358FE" w:rsidP="003358FE">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14:paraId="2DD0D5C7" w14:textId="7718A9FA" w:rsidR="003358FE" w:rsidRPr="00941E07" w:rsidRDefault="003358FE" w:rsidP="003358FE">
      <w:pPr>
        <w:jc w:val="both"/>
        <w:rPr>
          <w:rFonts w:ascii="Century" w:hAnsi="Century"/>
          <w:sz w:val="20"/>
          <w:szCs w:val="20"/>
        </w:rPr>
      </w:pPr>
      <w:r w:rsidRPr="00063C72">
        <w:rPr>
          <w:rFonts w:ascii="Century" w:hAnsi="Century"/>
          <w:sz w:val="20"/>
          <w:szCs w:val="20"/>
          <w:u w:val="single"/>
        </w:rPr>
        <w:t>Rewards ed Episodi</w:t>
      </w:r>
      <w:r w:rsidRPr="00941E07">
        <w:rPr>
          <w:rFonts w:ascii="Century" w:hAnsi="Century"/>
          <w:sz w:val="20"/>
          <w:szCs w:val="20"/>
        </w:rPr>
        <w:t xml:space="preserve">: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w:t>
      </w:r>
      <w:r w:rsidR="00E736CD">
        <w:rPr>
          <w:rFonts w:ascii="Century" w:hAnsi="Century"/>
          <w:sz w:val="20"/>
          <w:szCs w:val="20"/>
        </w:rPr>
        <w:t>ottiene</w:t>
      </w:r>
      <w:r w:rsidRPr="00941E07">
        <w:rPr>
          <w:rFonts w:ascii="Century" w:hAnsi="Century"/>
          <w:sz w:val="20"/>
          <w:szCs w:val="20"/>
        </w:rPr>
        <w:t xml:space="preserve"> una ricompensa dall'ambiente e quindi passa a un altro stato. Se in qualsiasi momento l'agente finisce in uno degli stati di terminazione, ciò significa che non è possibile alcuna ulteriore transizione. Si dice che questo sia il completamento di un episodio.</w:t>
      </w:r>
    </w:p>
    <w:p w14:paraId="3FA607D0" w14:textId="77777777" w:rsidR="003358FE" w:rsidRPr="00941E07" w:rsidRDefault="003358FE" w:rsidP="003358FE">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14:paraId="5F868C34" w14:textId="77777777" w:rsidR="003358FE" w:rsidRPr="00941E07" w:rsidRDefault="003358FE" w:rsidP="003358FE">
      <w:pPr>
        <w:jc w:val="center"/>
        <w:rPr>
          <w:rFonts w:ascii="Century" w:hAnsi="Century"/>
          <w:sz w:val="20"/>
          <w:szCs w:val="20"/>
        </w:rPr>
      </w:pPr>
      <w:r>
        <w:rPr>
          <w:noProof/>
        </w:rPr>
        <w:drawing>
          <wp:inline distT="0" distB="0" distL="0" distR="0" wp14:anchorId="5C36EBA5" wp14:editId="4E94FB23">
            <wp:extent cx="5230588" cy="677143"/>
            <wp:effectExtent l="0" t="0" r="0" b="8890"/>
            <wp:docPr id="12069201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14">
                      <a:extLst>
                        <a:ext uri="{28A0092B-C50C-407E-A947-70E740481C1C}">
                          <a14:useLocalDpi xmlns:a14="http://schemas.microsoft.com/office/drawing/2010/main" val="0"/>
                        </a:ext>
                      </a:extLst>
                    </a:blip>
                    <a:stretch>
                      <a:fillRect/>
                    </a:stretch>
                  </pic:blipFill>
                  <pic:spPr>
                    <a:xfrm>
                      <a:off x="0" y="0"/>
                      <a:ext cx="5230588" cy="677143"/>
                    </a:xfrm>
                    <a:prstGeom prst="rect">
                      <a:avLst/>
                    </a:prstGeom>
                  </pic:spPr>
                </pic:pic>
              </a:graphicData>
            </a:graphic>
          </wp:inline>
        </w:drawing>
      </w:r>
    </w:p>
    <w:p w14:paraId="47BD9855" w14:textId="77777777" w:rsidR="003358FE" w:rsidRPr="00941E07" w:rsidRDefault="003358FE" w:rsidP="003358FE">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14:paraId="4F89CEDE"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14:paraId="74D1FA41"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14:paraId="367A8720" w14:textId="77777777" w:rsidR="003358FE" w:rsidRDefault="003358FE" w:rsidP="003358FE">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t>L</w:t>
      </w:r>
      <w:r w:rsidRPr="00941E07">
        <w:rPr>
          <w:rFonts w:ascii="Century" w:hAnsi="Century"/>
          <w:sz w:val="20"/>
          <w:szCs w:val="20"/>
        </w:rPr>
        <w:t xml:space="preserve">a migliore azione successiva da scegliere usando la stima del </w:t>
      </w:r>
      <w:r>
        <w:rPr>
          <w:rFonts w:ascii="Century" w:hAnsi="Century"/>
          <w:sz w:val="20"/>
          <w:szCs w:val="20"/>
        </w:rPr>
        <w:t>Q-value</w:t>
      </w:r>
      <w:r w:rsidRPr="00941E07">
        <w:rPr>
          <w:rFonts w:ascii="Century" w:hAnsi="Century"/>
          <w:sz w:val="20"/>
          <w:szCs w:val="20"/>
        </w:rPr>
        <w:t xml:space="preserve"> corrente, </w:t>
      </w:r>
    </w:p>
    <w:p w14:paraId="159EA5AD" w14:textId="77777777" w:rsidR="003358FE" w:rsidRPr="00941E07" w:rsidRDefault="003358FE" w:rsidP="003358FE">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-value</w:t>
      </w:r>
      <w:r w:rsidRPr="00941E07">
        <w:rPr>
          <w:rFonts w:ascii="Century" w:hAnsi="Century"/>
          <w:sz w:val="20"/>
          <w:szCs w:val="20"/>
        </w:rPr>
        <w:t xml:space="preserve"> massimo nello stato successivo.</w:t>
      </w:r>
    </w:p>
    <w:p w14:paraId="0246A988" w14:textId="77777777" w:rsidR="003358FE" w:rsidRDefault="003358FE" w:rsidP="003358FE">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14:paraId="6BE2650D" w14:textId="45F57D88" w:rsidR="003358FE" w:rsidRPr="00941E07" w:rsidRDefault="003358FE" w:rsidP="003358FE">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Q-value</w:t>
      </w:r>
      <w:r w:rsidRPr="00941E07">
        <w:rPr>
          <w:rFonts w:ascii="Century" w:hAnsi="Century"/>
          <w:sz w:val="20"/>
          <w:szCs w:val="20"/>
        </w:rPr>
        <w:t xml:space="preserve"> è una stima dei premi attesi da uno stato</w:t>
      </w:r>
      <w:r w:rsidR="00E736CD">
        <w:rPr>
          <w:rFonts w:ascii="Century" w:hAnsi="Century"/>
          <w:sz w:val="20"/>
          <w:szCs w:val="20"/>
        </w:rPr>
        <w:t>.</w:t>
      </w:r>
    </w:p>
    <w:p w14:paraId="674B88BA" w14:textId="77777777" w:rsidR="003358FE" w:rsidRPr="00941E07" w:rsidRDefault="003358FE" w:rsidP="003358FE">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14:paraId="57C932CB" w14:textId="77777777" w:rsidR="003358FE" w:rsidRPr="00713E3B" w:rsidRDefault="003358FE" w:rsidP="003358FE">
      <w:pPr>
        <w:jc w:val="both"/>
        <w:rPr>
          <w:rFonts w:ascii="Century" w:hAnsi="Century"/>
          <w:sz w:val="20"/>
          <w:szCs w:val="20"/>
          <w:u w:val="single"/>
        </w:rPr>
      </w:pPr>
      <w:r w:rsidRPr="00713E3B">
        <w:rPr>
          <w:rFonts w:ascii="Century" w:hAnsi="Century"/>
          <w:sz w:val="20"/>
          <w:szCs w:val="20"/>
          <w:u w:val="single"/>
        </w:rPr>
        <w:t>Scegliere l'azione da intraprendere usando la politica epsilon-greedy:</w:t>
      </w:r>
      <w:r>
        <w:rPr>
          <w:rFonts w:ascii="Century" w:hAnsi="Century"/>
          <w:sz w:val="20"/>
          <w:szCs w:val="20"/>
          <w:u w:val="single"/>
        </w:rPr>
        <w:t xml:space="preserve"> </w:t>
      </w:r>
      <w:r w:rsidRPr="00941E07">
        <w:rPr>
          <w:rFonts w:ascii="Century" w:hAnsi="Century"/>
          <w:sz w:val="20"/>
          <w:szCs w:val="20"/>
        </w:rPr>
        <w:t xml:space="preserve">La politica epsilon-greedy è una politica molto semplice di scelta delle azioni usando le attuali stime del </w:t>
      </w:r>
      <w:r>
        <w:rPr>
          <w:rFonts w:ascii="Century" w:hAnsi="Century"/>
          <w:sz w:val="20"/>
          <w:szCs w:val="20"/>
        </w:rPr>
        <w:t>Q-</w:t>
      </w:r>
      <w:r w:rsidRPr="00941E07">
        <w:rPr>
          <w:rFonts w:ascii="Century" w:hAnsi="Century"/>
          <w:sz w:val="20"/>
          <w:szCs w:val="20"/>
        </w:rPr>
        <w:t>va</w:t>
      </w:r>
      <w:r>
        <w:rPr>
          <w:rFonts w:ascii="Century" w:hAnsi="Century"/>
          <w:sz w:val="20"/>
          <w:szCs w:val="20"/>
        </w:rPr>
        <w:t>lue</w:t>
      </w:r>
      <w:r w:rsidRPr="00941E07">
        <w:rPr>
          <w:rFonts w:ascii="Century" w:hAnsi="Century"/>
          <w:sz w:val="20"/>
          <w:szCs w:val="20"/>
        </w:rPr>
        <w:t>. Va come segue:</w:t>
      </w:r>
    </w:p>
    <w:p w14:paraId="5CAE6CD0" w14:textId="77777777" w:rsidR="003358FE" w:rsidRPr="007862DE" w:rsidRDefault="003358FE" w:rsidP="003358FE">
      <w:pPr>
        <w:pStyle w:val="Paragrafoelenco"/>
        <w:numPr>
          <w:ilvl w:val="0"/>
          <w:numId w:val="9"/>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r w:rsidRPr="007862DE">
        <w:rPr>
          <w:rFonts w:ascii="Century" w:hAnsi="Century"/>
          <w:sz w:val="20"/>
          <w:szCs w:val="20"/>
        </w:rPr>
        <w:t>val</w:t>
      </w:r>
      <w:r>
        <w:rPr>
          <w:rFonts w:ascii="Century" w:hAnsi="Century"/>
          <w:sz w:val="20"/>
          <w:szCs w:val="20"/>
        </w:rPr>
        <w:t>ue</w:t>
      </w:r>
      <w:r w:rsidRPr="007862DE">
        <w:rPr>
          <w:rFonts w:ascii="Century" w:hAnsi="Century"/>
          <w:sz w:val="20"/>
          <w:szCs w:val="20"/>
        </w:rPr>
        <w:t xml:space="preserve"> più alto.</w:t>
      </w:r>
    </w:p>
    <w:p w14:paraId="7CB283FD" w14:textId="219C9433" w:rsidR="003358FE" w:rsidRPr="003358FE" w:rsidRDefault="003358FE" w:rsidP="003358FE">
      <w:pPr>
        <w:pStyle w:val="Paragrafoelenco"/>
        <w:numPr>
          <w:ilvl w:val="0"/>
          <w:numId w:val="9"/>
        </w:numPr>
        <w:jc w:val="both"/>
        <w:rPr>
          <w:rFonts w:ascii="Century" w:hAnsi="Century"/>
          <w:sz w:val="20"/>
          <w:szCs w:val="20"/>
        </w:rPr>
      </w:pPr>
      <w:r w:rsidRPr="007862DE">
        <w:rPr>
          <w:rFonts w:ascii="Century" w:hAnsi="Century"/>
          <w:sz w:val="20"/>
          <w:szCs w:val="20"/>
        </w:rPr>
        <w:t>Con probabilità (epsilon) scegli qualsiasi azione a caso.</w:t>
      </w:r>
    </w:p>
    <w:p w14:paraId="3A48F621" w14:textId="2226852A" w:rsidR="00C01ACB"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r>
      <w:r w:rsidR="00A60FBF">
        <w:rPr>
          <w:rFonts w:ascii="Century" w:hAnsi="Century"/>
          <w:b/>
          <w:bCs/>
          <w:sz w:val="28"/>
          <w:szCs w:val="28"/>
        </w:rPr>
        <w:t>Genetic – Beam</w:t>
      </w:r>
    </w:p>
    <w:p w14:paraId="6F9A02C7" w14:textId="155119E2" w:rsidR="00A60FBF" w:rsidRDefault="00A60FBF" w:rsidP="00A459FE">
      <w:pPr>
        <w:rPr>
          <w:rFonts w:ascii="Century" w:hAnsi="Century"/>
          <w:b/>
          <w:bCs/>
          <w:sz w:val="24"/>
          <w:szCs w:val="24"/>
        </w:rPr>
      </w:pPr>
      <w:r w:rsidRPr="00A60FBF">
        <w:rPr>
          <w:rFonts w:ascii="Century" w:hAnsi="Century"/>
          <w:b/>
          <w:bCs/>
          <w:sz w:val="24"/>
          <w:szCs w:val="24"/>
        </w:rPr>
        <w:t>3.3.1</w:t>
      </w:r>
      <w:r>
        <w:rPr>
          <w:rFonts w:ascii="Century" w:hAnsi="Century"/>
          <w:b/>
          <w:bCs/>
          <w:sz w:val="24"/>
          <w:szCs w:val="24"/>
        </w:rPr>
        <w:t xml:space="preserve"> Genetico</w:t>
      </w:r>
    </w:p>
    <w:p w14:paraId="3593AE27" w14:textId="596CC27A"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Un algoritmo genetico è un algoritmo euristico basato su popolazioni,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14:paraId="22C9F999" w14:textId="3C6DB736"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 xml:space="preserve">L’algoritmo genetico prevede una successione di n generazioni composte da un numero fisso o variabile di cromosomi. Ogni cromosoma rappresenta un individuo della popolazione ed è composto da un numero fisso di geni. Ogni gene, proprio come negli esseri viventi, è responsabile di una variazione nelle caratteristiche dell’individuo. </w:t>
      </w:r>
    </w:p>
    <w:p w14:paraId="017039C2" w14:textId="7C96ECDF"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Ogni nuovo elemento di una popolazione è generato combinando le assegnazioni di una coppia di individui genitori.</w:t>
      </w:r>
      <w:r>
        <w:rPr>
          <w:rFonts w:ascii="Century" w:eastAsia="Century" w:hAnsi="Century" w:cs="Century"/>
          <w:color w:val="000000" w:themeColor="text1"/>
          <w:sz w:val="20"/>
          <w:szCs w:val="20"/>
        </w:rPr>
        <w:t xml:space="preserve"> </w:t>
      </w:r>
      <w:r w:rsidRPr="00A60FBF">
        <w:rPr>
          <w:rFonts w:ascii="Century" w:eastAsia="Century" w:hAnsi="Century" w:cs="Century"/>
          <w:color w:val="000000" w:themeColor="text1"/>
          <w:sz w:val="20"/>
          <w:szCs w:val="20"/>
        </w:rPr>
        <w:t>Il crossover consiste nel:</w:t>
      </w:r>
    </w:p>
    <w:p w14:paraId="496466DF" w14:textId="5A14FF60"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seleziona coppia di individui</w:t>
      </w:r>
      <w:r w:rsidRPr="00A60FBF">
        <w:rPr>
          <w:rFonts w:ascii="Century" w:eastAsia="Century" w:hAnsi="Century" w:cs="Century"/>
          <w:color w:val="000000" w:themeColor="text1"/>
          <w:sz w:val="20"/>
          <w:szCs w:val="20"/>
        </w:rPr>
        <w:tab/>
      </w:r>
    </w:p>
    <w:p w14:paraId="32D46B38" w14:textId="174235D3"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genera prole prendendo i valori alcune variabili da 1 genitore e resto da altro genitore</w:t>
      </w:r>
    </w:p>
    <w:p w14:paraId="1A22183D" w14:textId="77777777"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Data una popolazione di k individui, si generano nuovi individui fino a trovare una soluzione:</w:t>
      </w:r>
    </w:p>
    <w:p w14:paraId="2908AE49" w14:textId="7EE51F9A"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Selezione casuale di coppie, gli individui con valutazione migliore hanno probabilità maggiore di essere scelti.</w:t>
      </w:r>
    </w:p>
    <w:p w14:paraId="4D12DCFE" w14:textId="6214ABAC"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ambria Math" w:eastAsia="Century" w:hAnsi="Cambria Math" w:cs="Cambria Math"/>
          <w:color w:val="000000" w:themeColor="text1"/>
          <w:sz w:val="20"/>
          <w:szCs w:val="20"/>
        </w:rPr>
        <w:t>∀</w:t>
      </w:r>
      <w:r w:rsidRPr="00A60FBF">
        <w:rPr>
          <w:rFonts w:ascii="Century" w:eastAsia="Century" w:hAnsi="Century" w:cs="Century"/>
          <w:color w:val="000000" w:themeColor="text1"/>
          <w:sz w:val="20"/>
          <w:szCs w:val="20"/>
        </w:rPr>
        <w:t xml:space="preserve"> coppia → crossover;</w:t>
      </w:r>
    </w:p>
    <w:p w14:paraId="1FD484B8" w14:textId="12204B29" w:rsid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si mutano casualmente alcuni, pochi, valori</w:t>
      </w:r>
    </w:p>
    <w:p w14:paraId="7BF0315E" w14:textId="5A2E4EA2" w:rsidR="00A60FBF" w:rsidRPr="00A60FBF" w:rsidRDefault="00A60FBF" w:rsidP="00A60FBF">
      <w:pPr>
        <w:jc w:val="both"/>
        <w:rPr>
          <w:rFonts w:ascii="Century" w:eastAsia="Century" w:hAnsi="Century" w:cs="Century"/>
          <w:color w:val="000000" w:themeColor="text1"/>
          <w:sz w:val="20"/>
          <w:szCs w:val="20"/>
        </w:rPr>
      </w:pPr>
      <w:r>
        <w:rPr>
          <w:rFonts w:ascii="Century" w:eastAsia="Century" w:hAnsi="Century" w:cs="Century"/>
          <w:color w:val="000000" w:themeColor="text1"/>
          <w:sz w:val="20"/>
          <w:szCs w:val="20"/>
        </w:rPr>
        <w:t>Tipi di crossover:</w:t>
      </w:r>
    </w:p>
    <w:p w14:paraId="6E3A3957" w14:textId="77777777" w:rsid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Crossover uniforme: per ogni variabile il valore dei figli dipende da uno dei due genitori</w:t>
      </w:r>
    </w:p>
    <w:p w14:paraId="635AAD3E" w14:textId="2CC5746B"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one-point crossover: data una relazione d’ordine sulle variabile, per ogni coppia di figli da generare si seleziona casualmente un indice i. Per il primo figlio i valori delle variabili fino alla i-esima provengono da un genitore e i restanti dall’altro. Per il secondo figlio si agisce in maniera complementare.</w:t>
      </w:r>
    </w:p>
    <w:p w14:paraId="7A99FE89" w14:textId="6583E839" w:rsidR="00A60FBF" w:rsidRPr="00A60FBF" w:rsidRDefault="00A60FBF" w:rsidP="00A60FBF">
      <w:pPr>
        <w:rPr>
          <w:rFonts w:ascii="Century" w:hAnsi="Century"/>
          <w:b/>
          <w:bCs/>
          <w:sz w:val="24"/>
          <w:szCs w:val="24"/>
        </w:rPr>
      </w:pPr>
      <w:r w:rsidRPr="00A60FBF">
        <w:rPr>
          <w:rFonts w:ascii="Century" w:hAnsi="Century"/>
          <w:b/>
          <w:bCs/>
          <w:sz w:val="24"/>
          <w:szCs w:val="24"/>
        </w:rPr>
        <w:t>3.3.</w:t>
      </w:r>
      <w:r>
        <w:rPr>
          <w:rFonts w:ascii="Century" w:hAnsi="Century"/>
          <w:b/>
          <w:bCs/>
          <w:sz w:val="24"/>
          <w:szCs w:val="24"/>
        </w:rPr>
        <w:t>2 Beam Search</w:t>
      </w:r>
    </w:p>
    <w:p w14:paraId="0EF749B9" w14:textId="68874A75" w:rsidR="00A60FBF" w:rsidRPr="00A60FBF" w:rsidRDefault="00A60FBF" w:rsidP="00A60FBF">
      <w:pPr>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Beam search è un algoritmo di ricerca basato su euristiche che esplora un grafo espandendo il nodo più promettente in un insieme limitato di nodi.</w:t>
      </w:r>
    </w:p>
    <w:p w14:paraId="47E36B59" w14:textId="3FD3E698" w:rsidR="00A60FBF" w:rsidRPr="00A60FBF" w:rsidRDefault="00A60FBF" w:rsidP="00A60FBF">
      <w:pPr>
        <w:rPr>
          <w:rFonts w:ascii="Century" w:hAnsi="Century"/>
          <w:b/>
          <w:bCs/>
          <w:sz w:val="24"/>
          <w:szCs w:val="24"/>
        </w:rPr>
      </w:pPr>
      <w:r w:rsidRPr="00A60FBF">
        <w:rPr>
          <w:rFonts w:ascii="Century" w:eastAsia="Century" w:hAnsi="Century" w:cs="Century"/>
          <w:color w:val="000000" w:themeColor="text1"/>
          <w:sz w:val="20"/>
          <w:szCs w:val="20"/>
        </w:rPr>
        <w:t>La beam search è un caso particolare di best-first search che mira a ridurre i requisiti di memoria. Best-first search è una ricerca su grafi che ordina tutte le soluzioni parziali (stati) in base ad una certa euristica. Nella beam search è tenuto in considerazione solo un numero predefinito di migliori soluzioni parziali. Di conseguenza, è considerato un algoritmo greedy.</w:t>
      </w:r>
      <w:r>
        <w:rPr>
          <w:rFonts w:ascii="Century" w:eastAsia="Century" w:hAnsi="Century" w:cs="Century"/>
          <w:color w:val="000000" w:themeColor="text1"/>
          <w:sz w:val="20"/>
          <w:szCs w:val="20"/>
        </w:rPr>
        <w:t xml:space="preserve"> </w:t>
      </w:r>
    </w:p>
    <w:p w14:paraId="39E87084" w14:textId="77777777" w:rsidR="00520430" w:rsidRDefault="00520430" w:rsidP="00845FB5">
      <w:pPr>
        <w:jc w:val="both"/>
        <w:rPr>
          <w:rFonts w:ascii="Century" w:hAnsi="Century"/>
          <w:b/>
          <w:bCs/>
          <w:sz w:val="20"/>
          <w:szCs w:val="20"/>
        </w:rPr>
      </w:pPr>
    </w:p>
    <w:p w14:paraId="6E9D5B9E" w14:textId="77777777" w:rsidR="00520430" w:rsidRDefault="00520430" w:rsidP="00845FB5">
      <w:pPr>
        <w:jc w:val="both"/>
        <w:rPr>
          <w:rFonts w:ascii="Century" w:hAnsi="Century"/>
          <w:b/>
          <w:bCs/>
          <w:sz w:val="20"/>
          <w:szCs w:val="20"/>
        </w:rPr>
      </w:pPr>
    </w:p>
    <w:p w14:paraId="680AB675" w14:textId="253147D4" w:rsidR="00F03D7F" w:rsidRPr="000556C4" w:rsidRDefault="2504C801" w:rsidP="00845FB5">
      <w:pPr>
        <w:jc w:val="both"/>
        <w:rPr>
          <w:rFonts w:ascii="Century" w:hAnsi="Century"/>
          <w:b/>
          <w:bCs/>
          <w:sz w:val="28"/>
          <w:szCs w:val="28"/>
        </w:rPr>
      </w:pPr>
      <w:r w:rsidRPr="2504C801">
        <w:rPr>
          <w:rFonts w:ascii="Century" w:hAnsi="Century"/>
          <w:b/>
          <w:bCs/>
          <w:sz w:val="20"/>
          <w:szCs w:val="20"/>
        </w:rPr>
        <w:t xml:space="preserve"> </w:t>
      </w:r>
      <w:r w:rsidRPr="2504C801">
        <w:rPr>
          <w:rFonts w:ascii="Century" w:hAnsi="Century"/>
          <w:b/>
          <w:bCs/>
          <w:sz w:val="28"/>
          <w:szCs w:val="28"/>
        </w:rPr>
        <w:t>3.4</w:t>
      </w:r>
      <w:r w:rsidR="00845FB5">
        <w:tab/>
      </w:r>
      <w:r w:rsidRPr="2504C801">
        <w:rPr>
          <w:rFonts w:ascii="Century" w:hAnsi="Century"/>
          <w:b/>
          <w:bCs/>
          <w:sz w:val="28"/>
          <w:szCs w:val="28"/>
        </w:rPr>
        <w:t>Blind Bandit Monte Carlo</w:t>
      </w:r>
    </w:p>
    <w:p w14:paraId="75DC32CD" w14:textId="14C60E2A" w:rsidR="00F03D7F" w:rsidRPr="000556C4" w:rsidRDefault="3A95D492" w:rsidP="2504C801">
      <w:pPr>
        <w:jc w:val="both"/>
        <w:rPr>
          <w:rFonts w:ascii="Century" w:eastAsia="Century" w:hAnsi="Century" w:cs="Century"/>
          <w:color w:val="000000" w:themeColor="text1"/>
          <w:sz w:val="20"/>
          <w:szCs w:val="20"/>
        </w:rPr>
      </w:pPr>
      <w:r w:rsidRPr="3A95D492">
        <w:rPr>
          <w:rFonts w:ascii="Century" w:eastAsia="Century" w:hAnsi="Century" w:cs="Century"/>
          <w:color w:val="000000" w:themeColor="text1"/>
          <w:sz w:val="20"/>
          <w:szCs w:val="20"/>
        </w:rPr>
        <w:t>L’MCTS (Monte Carlo Tree Search) è una strategia di ricerca euristica adottata in alcuni tipi di processi decisionali, come ad esempio quei processi decisionali che tipicamente si adottano nei giochi.</w:t>
      </w:r>
    </w:p>
    <w:p w14:paraId="4FF78E24" w14:textId="37AC5534" w:rsidR="3A95D492" w:rsidRDefault="3A95D492" w:rsidP="3A95D492">
      <w:pPr>
        <w:jc w:val="both"/>
      </w:pPr>
      <w:r w:rsidRPr="3A95D492">
        <w:rPr>
          <w:rFonts w:ascii="Century" w:eastAsia="Century" w:hAnsi="Century" w:cs="Century"/>
          <w:color w:val="000000" w:themeColor="text1"/>
          <w:sz w:val="20"/>
          <w:szCs w:val="20"/>
        </w:rPr>
        <w:t>Vengono applicati metodi Markov Chain Monte Carlo (MCMC) per generare campioni:</w:t>
      </w:r>
    </w:p>
    <w:p w14:paraId="41AE74B8" w14:textId="4AED0007" w:rsidR="3A95D492" w:rsidRDefault="3A95D492" w:rsidP="3A95D492">
      <w:pPr>
        <w:pStyle w:val="Paragrafoelenco"/>
        <w:numPr>
          <w:ilvl w:val="0"/>
          <w:numId w:val="1"/>
        </w:numPr>
        <w:jc w:val="both"/>
        <w:rPr>
          <w:rFonts w:eastAsiaTheme="minorEastAsia"/>
          <w:color w:val="000000" w:themeColor="text1"/>
          <w:sz w:val="20"/>
          <w:szCs w:val="20"/>
        </w:rPr>
      </w:pPr>
      <w:r w:rsidRPr="3A95D492">
        <w:rPr>
          <w:rFonts w:ascii="Century" w:eastAsia="Century" w:hAnsi="Century" w:cs="Century"/>
          <w:color w:val="000000" w:themeColor="text1"/>
          <w:sz w:val="20"/>
          <w:szCs w:val="20"/>
        </w:rPr>
        <w:t>Viene costruita una catena di campioni con la distribuzione-obiettivo come sua sola distribuzione stazionaria e quindi campionare dalla catena;</w:t>
      </w:r>
    </w:p>
    <w:p w14:paraId="3D72416B" w14:textId="078DB6CA" w:rsidR="3A95D492" w:rsidRDefault="3A95D492" w:rsidP="3A95D492">
      <w:pPr>
        <w:pStyle w:val="Paragrafoelenco"/>
        <w:numPr>
          <w:ilvl w:val="1"/>
          <w:numId w:val="1"/>
        </w:numPr>
        <w:jc w:val="both"/>
        <w:rPr>
          <w:rFonts w:eastAsiaTheme="minorEastAsia"/>
          <w:color w:val="000000" w:themeColor="text1"/>
          <w:sz w:val="20"/>
          <w:szCs w:val="20"/>
        </w:rPr>
      </w:pPr>
      <w:r w:rsidRPr="3A95D492">
        <w:rPr>
          <w:rFonts w:ascii="Century" w:eastAsia="Century" w:hAnsi="Century" w:cs="Century"/>
          <w:color w:val="000000" w:themeColor="text1"/>
          <w:sz w:val="20"/>
          <w:szCs w:val="20"/>
        </w:rPr>
        <w:t>Campioni distribuiti secondo la distribuzione-obiettivo;</w:t>
      </w:r>
    </w:p>
    <w:p w14:paraId="5E115FC5" w14:textId="1FE8F4F4" w:rsidR="3A95D492" w:rsidRDefault="3A95D492" w:rsidP="3A95D492">
      <w:pPr>
        <w:pStyle w:val="Paragrafoelenco"/>
        <w:numPr>
          <w:ilvl w:val="0"/>
          <w:numId w:val="1"/>
        </w:numPr>
        <w:jc w:val="both"/>
        <w:rPr>
          <w:color w:val="000000" w:themeColor="text1"/>
          <w:sz w:val="20"/>
          <w:szCs w:val="20"/>
        </w:rPr>
      </w:pPr>
      <w:r w:rsidRPr="3A95D492">
        <w:rPr>
          <w:rFonts w:ascii="Century" w:eastAsia="Century" w:hAnsi="Century" w:cs="Century"/>
          <w:color w:val="000000" w:themeColor="text1"/>
          <w:sz w:val="20"/>
          <w:szCs w:val="20"/>
        </w:rPr>
        <w:t>Riscaldamento/burn-in: è possibile scartare i primi campioni, quelli considerati più lontani dalla distribuzione stazionaria.</w:t>
      </w:r>
    </w:p>
    <w:p w14:paraId="330A36C1" w14:textId="702FE187"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L’obiettivo dell’MCTS è analizzare i playout più promettenti, espandendo l’albero di ricerca, il quale è basato su un random sampling dello spazio di ricerca. Il risultato finale di ogni playout, viene utilizzato per pesare i nodi dell’albero di ricerca, cosicché successivamente i nodi migliori abbiano più possibilità di essere scelti per i playout futuri.</w:t>
      </w:r>
    </w:p>
    <w:p w14:paraId="189C8413" w14:textId="19360619"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Ogni round della scelta della mossa nell’MCTS è composto da quattro passi:</w:t>
      </w:r>
    </w:p>
    <w:p w14:paraId="7FAA83A9" w14:textId="367390CC" w:rsidR="2504C801" w:rsidRDefault="2504C801" w:rsidP="2504C801">
      <w:pPr>
        <w:pStyle w:val="Paragrafoelenco"/>
        <w:numPr>
          <w:ilvl w:val="0"/>
          <w:numId w:val="2"/>
        </w:numPr>
        <w:jc w:val="both"/>
        <w:rPr>
          <w:rFonts w:ascii="Century" w:eastAsia="Century" w:hAnsi="Century" w:cs="Century"/>
          <w:color w:val="000000" w:themeColor="text1"/>
          <w:sz w:val="20"/>
          <w:szCs w:val="20"/>
        </w:rPr>
      </w:pPr>
      <w:r w:rsidRPr="2504C801">
        <w:rPr>
          <w:rFonts w:ascii="Century" w:eastAsia="Century" w:hAnsi="Century" w:cs="Century"/>
          <w:b/>
          <w:bCs/>
          <w:color w:val="000000" w:themeColor="text1"/>
          <w:sz w:val="20"/>
          <w:szCs w:val="20"/>
        </w:rPr>
        <w:t>Selection</w:t>
      </w:r>
      <w:r w:rsidRPr="2504C801">
        <w:rPr>
          <w:rFonts w:ascii="Century" w:eastAsia="Century" w:hAnsi="Century" w:cs="Century"/>
          <w:color w:val="000000" w:themeColor="text1"/>
          <w:sz w:val="20"/>
          <w:szCs w:val="20"/>
        </w:rPr>
        <w:t>: si parte da una radice R e si selezionano tutti i successivi nodi figli, finché un nodo foglia L viene raggiunto. Il root è lo stato corrente di gioco e la foglia è qualsiasi nodo oltre il quale non si sia fatta alcuna simulazione di playout.</w:t>
      </w:r>
    </w:p>
    <w:p w14:paraId="2A0D1F90" w14:textId="6911F2FD" w:rsidR="2504C801" w:rsidRDefault="2504C801" w:rsidP="2504C801">
      <w:pPr>
        <w:pStyle w:val="Paragrafoelenco"/>
        <w:numPr>
          <w:ilvl w:val="0"/>
          <w:numId w:val="2"/>
        </w:numPr>
        <w:jc w:val="both"/>
        <w:rPr>
          <w:rFonts w:ascii="Century" w:eastAsia="Century" w:hAnsi="Century" w:cs="Century"/>
          <w:color w:val="000000" w:themeColor="text1"/>
          <w:sz w:val="20"/>
          <w:szCs w:val="20"/>
        </w:rPr>
      </w:pPr>
      <w:r w:rsidRPr="2504C801">
        <w:rPr>
          <w:rFonts w:ascii="Century" w:eastAsia="Century" w:hAnsi="Century" w:cs="Century"/>
          <w:b/>
          <w:bCs/>
          <w:color w:val="000000" w:themeColor="text1"/>
          <w:sz w:val="20"/>
          <w:szCs w:val="20"/>
        </w:rPr>
        <w:t>Expansion</w:t>
      </w:r>
      <w:r w:rsidRPr="2504C801">
        <w:rPr>
          <w:rFonts w:ascii="Century" w:eastAsia="Century" w:hAnsi="Century" w:cs="Century"/>
          <w:color w:val="000000" w:themeColor="text1"/>
          <w:sz w:val="20"/>
          <w:szCs w:val="20"/>
        </w:rPr>
        <w:t>: a meno che L non termini il gioco (gameover), ven</w:t>
      </w:r>
      <w:r w:rsidR="001C4C0F">
        <w:rPr>
          <w:rFonts w:ascii="Century" w:eastAsia="Century" w:hAnsi="Century" w:cs="Century"/>
          <w:color w:val="000000" w:themeColor="text1"/>
          <w:sz w:val="20"/>
          <w:szCs w:val="20"/>
        </w:rPr>
        <w:t>gono</w:t>
      </w:r>
      <w:r w:rsidRPr="2504C801">
        <w:rPr>
          <w:rFonts w:ascii="Century" w:eastAsia="Century" w:hAnsi="Century" w:cs="Century"/>
          <w:color w:val="000000" w:themeColor="text1"/>
          <w:sz w:val="20"/>
          <w:szCs w:val="20"/>
        </w:rPr>
        <w:t xml:space="preserve"> creat</w:t>
      </w:r>
      <w:r w:rsidR="001C4C0F">
        <w:rPr>
          <w:rFonts w:ascii="Century" w:eastAsia="Century" w:hAnsi="Century" w:cs="Century"/>
          <w:color w:val="000000" w:themeColor="text1"/>
          <w:sz w:val="20"/>
          <w:szCs w:val="20"/>
        </w:rPr>
        <w:t>i</w:t>
      </w:r>
      <w:r w:rsidRPr="2504C801">
        <w:rPr>
          <w:rFonts w:ascii="Century" w:eastAsia="Century" w:hAnsi="Century" w:cs="Century"/>
          <w:color w:val="000000" w:themeColor="text1"/>
          <w:sz w:val="20"/>
          <w:szCs w:val="20"/>
        </w:rPr>
        <w:t xml:space="preserve"> uno o più nodi figli e si sceglie un nodo C da essi. I nodi figli sono l’applicazione di qualsiasi mossa valida allo stato di gioco salvato nel nodo L.</w:t>
      </w:r>
    </w:p>
    <w:p w14:paraId="4EEB225B" w14:textId="5ED47441" w:rsidR="2504C801" w:rsidRDefault="2504C801" w:rsidP="2504C801">
      <w:pPr>
        <w:pStyle w:val="Paragrafoelenco"/>
        <w:numPr>
          <w:ilvl w:val="0"/>
          <w:numId w:val="2"/>
        </w:numPr>
        <w:jc w:val="both"/>
        <w:rPr>
          <w:rFonts w:ascii="Century" w:eastAsia="Century" w:hAnsi="Century" w:cs="Century"/>
          <w:color w:val="000000" w:themeColor="text1"/>
          <w:sz w:val="20"/>
          <w:szCs w:val="20"/>
        </w:rPr>
      </w:pPr>
      <w:r w:rsidRPr="2504C801">
        <w:rPr>
          <w:rFonts w:ascii="Century" w:eastAsia="Century" w:hAnsi="Century" w:cs="Century"/>
          <w:b/>
          <w:bCs/>
          <w:color w:val="000000" w:themeColor="text1"/>
          <w:sz w:val="20"/>
          <w:szCs w:val="20"/>
        </w:rPr>
        <w:t>Simulation</w:t>
      </w:r>
      <w:r w:rsidRPr="2504C801">
        <w:rPr>
          <w:rFonts w:ascii="Century" w:eastAsia="Century" w:hAnsi="Century" w:cs="Century"/>
          <w:color w:val="000000" w:themeColor="text1"/>
          <w:sz w:val="20"/>
          <w:szCs w:val="20"/>
        </w:rPr>
        <w:t>: completa un playout random dal nodo C. Un playout può essere semplice come decidere mosse random uniformi che cambino lo stato del gioco in una maniera predefinita (ad esempio che ottenga il punteggio massimo o che rispetti determinate caratteristiche).</w:t>
      </w:r>
    </w:p>
    <w:p w14:paraId="1D66F3F7" w14:textId="66865634" w:rsidR="2504C801" w:rsidRDefault="2504C801" w:rsidP="2504C801">
      <w:pPr>
        <w:pStyle w:val="Paragrafoelenco"/>
        <w:numPr>
          <w:ilvl w:val="0"/>
          <w:numId w:val="2"/>
        </w:numPr>
        <w:jc w:val="both"/>
        <w:rPr>
          <w:rFonts w:ascii="Century" w:eastAsia="Century" w:hAnsi="Century" w:cs="Century"/>
          <w:color w:val="000000" w:themeColor="text1"/>
          <w:sz w:val="20"/>
          <w:szCs w:val="20"/>
        </w:rPr>
      </w:pPr>
      <w:r w:rsidRPr="2504C801">
        <w:rPr>
          <w:rFonts w:ascii="Century" w:eastAsia="Century" w:hAnsi="Century" w:cs="Century"/>
          <w:b/>
          <w:bCs/>
          <w:color w:val="000000" w:themeColor="text1"/>
          <w:sz w:val="20"/>
          <w:szCs w:val="20"/>
        </w:rPr>
        <w:t>Backpropagation</w:t>
      </w:r>
      <w:r w:rsidRPr="2504C801">
        <w:rPr>
          <w:rFonts w:ascii="Century" w:eastAsia="Century" w:hAnsi="Century" w:cs="Century"/>
          <w:color w:val="000000" w:themeColor="text1"/>
          <w:sz w:val="20"/>
          <w:szCs w:val="20"/>
        </w:rPr>
        <w:t>: viene utilizzato il risultato del playout per aggiornare le informazioni nei nodi presenti nel cammino dal nodo C al nodo R.</w:t>
      </w:r>
    </w:p>
    <w:p w14:paraId="43E7E7FC" w14:textId="3206D986" w:rsidR="2504C801" w:rsidRDefault="2504C801" w:rsidP="2504C801">
      <w:pPr>
        <w:jc w:val="both"/>
      </w:pPr>
      <w:r>
        <w:rPr>
          <w:noProof/>
        </w:rPr>
        <w:drawing>
          <wp:inline distT="0" distB="0" distL="0" distR="0" wp14:anchorId="18444FFC" wp14:editId="598BA7BE">
            <wp:extent cx="5734052" cy="1914525"/>
            <wp:effectExtent l="0" t="0" r="0" b="0"/>
            <wp:docPr id="390963755" name="Immagine 34620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6202840"/>
                    <pic:cNvPicPr/>
                  </pic:nvPicPr>
                  <pic:blipFill>
                    <a:blip r:embed="rId15">
                      <a:extLst>
                        <a:ext uri="{28A0092B-C50C-407E-A947-70E740481C1C}">
                          <a14:useLocalDpi xmlns:a14="http://schemas.microsoft.com/office/drawing/2010/main" val="0"/>
                        </a:ext>
                      </a:extLst>
                    </a:blip>
                    <a:stretch>
                      <a:fillRect/>
                    </a:stretch>
                  </pic:blipFill>
                  <pic:spPr>
                    <a:xfrm>
                      <a:off x="0" y="0"/>
                      <a:ext cx="5734052" cy="1914525"/>
                    </a:xfrm>
                    <a:prstGeom prst="rect">
                      <a:avLst/>
                    </a:prstGeom>
                  </pic:spPr>
                </pic:pic>
              </a:graphicData>
            </a:graphic>
          </wp:inline>
        </w:drawing>
      </w:r>
    </w:p>
    <w:p w14:paraId="62327B85" w14:textId="068C67C4" w:rsidR="2504C801" w:rsidRDefault="3A95D492" w:rsidP="3A95D492">
      <w:pPr>
        <w:jc w:val="both"/>
        <w:rPr>
          <w:rFonts w:ascii="Century" w:eastAsia="Century" w:hAnsi="Century" w:cs="Century"/>
          <w:color w:val="000000" w:themeColor="text1"/>
          <w:sz w:val="20"/>
          <w:szCs w:val="20"/>
        </w:rPr>
      </w:pPr>
      <w:r w:rsidRPr="3A95D492">
        <w:rPr>
          <w:rFonts w:ascii="Century" w:eastAsia="Century" w:hAnsi="Century" w:cs="Century"/>
          <w:color w:val="000000" w:themeColor="text1"/>
          <w:sz w:val="20"/>
          <w:szCs w:val="20"/>
        </w:rPr>
        <w:t>In entrambe le varianti la difficoltà principale nella selezione dei figli è mantenere un equilibrio tra l’utilizzo di varianti più profonde e quindi più complesse, ma con un punteggio più alto e l’esplorazione di mosse più semplici con uno sviluppo in profondità inferiore (e quindi un numero di simulazioni inferiore). Per ovviare a tale problema si è soliti utilizzare una formula che equilibri tali parametri, tale formula è chiamata UCT (Upper-Bound Confidence applied to Trees). Tuttavia, nella nostra implementazione abbiamo deciso di non applicare alla lettera la formula classica dell’UCT, ma di utilizzare il punteggio della simulazione come parametro di riferimento.</w:t>
      </w:r>
    </w:p>
    <w:p w14:paraId="1D45F614" w14:textId="63F269B1" w:rsidR="3A95D492" w:rsidRDefault="3A95D492" w:rsidP="3A95D492">
      <w:pPr>
        <w:jc w:val="both"/>
        <w:rPr>
          <w:rFonts w:ascii="Century" w:eastAsia="Century" w:hAnsi="Century" w:cs="Century"/>
          <w:color w:val="000000" w:themeColor="text1"/>
          <w:sz w:val="20"/>
          <w:szCs w:val="20"/>
        </w:rPr>
      </w:pPr>
    </w:p>
    <w:p w14:paraId="0046C4F7" w14:textId="77777777" w:rsidR="00995BE5" w:rsidRDefault="00995BE5" w:rsidP="00845FB5">
      <w:pPr>
        <w:rPr>
          <w:rFonts w:ascii="Century" w:hAnsi="Century"/>
          <w:b/>
          <w:bCs/>
          <w:sz w:val="28"/>
          <w:szCs w:val="28"/>
        </w:rPr>
      </w:pPr>
    </w:p>
    <w:p w14:paraId="5D70DB05" w14:textId="3AE1B76E" w:rsidR="00F03D7F" w:rsidRDefault="00F03D7F" w:rsidP="00845FB5">
      <w:pPr>
        <w:rPr>
          <w:rFonts w:ascii="Century" w:hAnsi="Century"/>
          <w:b/>
          <w:bCs/>
          <w:sz w:val="28"/>
          <w:szCs w:val="28"/>
        </w:rPr>
      </w:pPr>
      <w:r w:rsidRPr="000556C4">
        <w:rPr>
          <w:rFonts w:ascii="Century" w:hAnsi="Century"/>
          <w:b/>
          <w:bCs/>
          <w:sz w:val="28"/>
          <w:szCs w:val="28"/>
        </w:rPr>
        <w:lastRenderedPageBreak/>
        <w:t>3.5</w:t>
      </w:r>
      <w:r w:rsidRPr="000556C4">
        <w:rPr>
          <w:rFonts w:ascii="Century" w:hAnsi="Century"/>
          <w:b/>
          <w:bCs/>
          <w:sz w:val="28"/>
          <w:szCs w:val="28"/>
        </w:rPr>
        <w:tab/>
        <w:t>Basato su Regole logiche</w:t>
      </w:r>
    </w:p>
    <w:p w14:paraId="723472D6" w14:textId="1B17B3FA" w:rsidR="00A737DC" w:rsidRPr="00A737DC" w:rsidRDefault="00A737DC" w:rsidP="0007310F">
      <w:pPr>
        <w:jc w:val="both"/>
        <w:rPr>
          <w:rFonts w:ascii="Century" w:hAnsi="Century"/>
          <w:sz w:val="20"/>
          <w:szCs w:val="20"/>
        </w:rPr>
      </w:pPr>
      <w:r w:rsidRPr="00A737DC">
        <w:rPr>
          <w:rFonts w:ascii="Century" w:hAnsi="Century"/>
          <w:sz w:val="20"/>
          <w:szCs w:val="20"/>
        </w:rPr>
        <w:t>Per poter rendere efficace l’agente basato su regole assumiamo conoscenza completa: ad ogni passo, la base di conoscenza ha una visione completa del mondo analizzato (closed-world assumption). Gli assiomi che descrivono il mondo sono composti da atomi la cui veridicità è confermata dal completamento di Clark: se almeno uno degli atomi che compongono una clausola è vero, allora otteniamo una relazione di equivalenza tra la testa della clausola e il suo corpo. se la clausola non ha corpo, allora si assume che ci sia un equivalenza tra la clausola e false.</w:t>
      </w:r>
    </w:p>
    <w:p w14:paraId="6B1CA368" w14:textId="7B2A3BED" w:rsidR="00845FB5" w:rsidRDefault="00A737DC" w:rsidP="00995BE5">
      <w:pPr>
        <w:jc w:val="both"/>
        <w:rPr>
          <w:rFonts w:ascii="Century" w:hAnsi="Century"/>
          <w:sz w:val="20"/>
          <w:szCs w:val="20"/>
        </w:rPr>
      </w:pPr>
      <w:r w:rsidRPr="00A737DC">
        <w:rPr>
          <w:rFonts w:ascii="Century" w:hAnsi="Century"/>
          <w:sz w:val="20"/>
          <w:szCs w:val="20"/>
        </w:rPr>
        <w:t>Le conseguenze logiche dedotte dalla base di conoscenza seguono il ragionamento non monotono: le conclusioni sono invalidate con aggiunta di altra conoscenza.</w:t>
      </w:r>
    </w:p>
    <w:p w14:paraId="1E49EE95" w14:textId="77777777" w:rsidR="00995BE5" w:rsidRPr="00995BE5" w:rsidRDefault="00995BE5" w:rsidP="00995BE5">
      <w:pPr>
        <w:jc w:val="both"/>
        <w:rPr>
          <w:rFonts w:ascii="Century" w:hAnsi="Century"/>
          <w:sz w:val="20"/>
          <w:szCs w:val="20"/>
        </w:rPr>
      </w:pP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Greedy Descent: </w:t>
      </w:r>
      <w:r>
        <w:rPr>
          <w:rFonts w:ascii="Century" w:hAnsi="Century"/>
          <w:sz w:val="20"/>
          <w:szCs w:val="20"/>
        </w:rPr>
        <w:tab/>
        <w:t xml:space="preserve">funzione da minimizzare </w:t>
      </w:r>
      <w:r>
        <w:rPr>
          <w:rFonts w:ascii="Century" w:hAnsi="Century"/>
          <w:sz w:val="20"/>
          <w:szCs w:val="20"/>
        </w:rPr>
        <w:tab/>
        <w:t>2) Greedy Ascent: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La funzione di valutazione considera il numero di conflitti, ossia di vincoli violati; essa si può raffinare pesando tali vincoli in maniera diversa. L’ottimo locale è un’assegnazione tale da non essere migliorabile da alcun successore (minimo/massimo locale nel greedy descent / ascent).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drawing>
          <wp:inline distT="0" distB="0" distL="0" distR="0" wp14:anchorId="56A2DACE" wp14:editId="63E23E57">
            <wp:extent cx="3444240" cy="1874520"/>
            <wp:effectExtent l="0" t="0" r="3810" b="0"/>
            <wp:docPr id="548532734"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240" cy="1874520"/>
                    </a:xfrm>
                    <a:prstGeom prst="rect">
                      <a:avLst/>
                    </a:prstGeom>
                  </pic:spPr>
                </pic:pic>
              </a:graphicData>
            </a:graphic>
          </wp:inline>
        </w:drawing>
      </w:r>
    </w:p>
    <w:p w14:paraId="543E375F" w14:textId="61A4DA63" w:rsidR="003358FE" w:rsidRDefault="003358FE" w:rsidP="00CD100F">
      <w:pPr>
        <w:rPr>
          <w:rFonts w:ascii="Century" w:hAnsi="Century"/>
          <w:b/>
          <w:bCs/>
          <w:sz w:val="32"/>
          <w:szCs w:val="32"/>
        </w:rPr>
      </w:pPr>
    </w:p>
    <w:p w14:paraId="0C5AF49D" w14:textId="1866ED0D" w:rsidR="00A737DC" w:rsidRDefault="00A737DC" w:rsidP="00CD100F">
      <w:pPr>
        <w:rPr>
          <w:rFonts w:ascii="Century" w:hAnsi="Century"/>
          <w:b/>
          <w:bCs/>
          <w:sz w:val="32"/>
          <w:szCs w:val="32"/>
        </w:rPr>
      </w:pPr>
    </w:p>
    <w:p w14:paraId="3FA0C02C" w14:textId="14F93785" w:rsidR="00A737DC" w:rsidRDefault="00A737DC" w:rsidP="00CD100F">
      <w:pPr>
        <w:rPr>
          <w:rFonts w:ascii="Century" w:hAnsi="Century"/>
          <w:b/>
          <w:bCs/>
          <w:sz w:val="32"/>
          <w:szCs w:val="32"/>
        </w:rPr>
      </w:pPr>
    </w:p>
    <w:p w14:paraId="37D3B37F" w14:textId="4F99E23B" w:rsidR="00A737DC" w:rsidRDefault="00A737DC" w:rsidP="00CD100F">
      <w:pPr>
        <w:rPr>
          <w:rFonts w:ascii="Century" w:hAnsi="Century"/>
          <w:b/>
          <w:bCs/>
          <w:sz w:val="32"/>
          <w:szCs w:val="32"/>
        </w:rPr>
      </w:pPr>
    </w:p>
    <w:p w14:paraId="12C39EA8" w14:textId="77777777" w:rsidR="00A737DC" w:rsidRDefault="00A737DC" w:rsidP="00CD100F">
      <w:pPr>
        <w:rPr>
          <w:rFonts w:ascii="Century" w:hAnsi="Century"/>
          <w:b/>
          <w:bCs/>
          <w:sz w:val="32"/>
          <w:szCs w:val="32"/>
        </w:rPr>
      </w:pPr>
    </w:p>
    <w:p w14:paraId="751CA7CB" w14:textId="4557CC1C" w:rsidR="00CD100F" w:rsidRDefault="00A459FE" w:rsidP="00CD100F">
      <w:pPr>
        <w:rPr>
          <w:rFonts w:ascii="Century" w:hAnsi="Century"/>
          <w:b/>
          <w:bCs/>
          <w:sz w:val="32"/>
          <w:szCs w:val="32"/>
        </w:rPr>
      </w:pPr>
      <w:r w:rsidRPr="00A459FE">
        <w:rPr>
          <w:rFonts w:ascii="Century" w:hAnsi="Century"/>
          <w:b/>
          <w:bCs/>
          <w:sz w:val="32"/>
          <w:szCs w:val="32"/>
        </w:rPr>
        <w:lastRenderedPageBreak/>
        <w:t>4</w:t>
      </w:r>
      <w:r>
        <w:rPr>
          <w:rFonts w:ascii="Century" w:hAnsi="Century"/>
          <w:b/>
          <w:bCs/>
          <w:sz w:val="32"/>
          <w:szCs w:val="32"/>
        </w:rPr>
        <w:t>.</w:t>
      </w:r>
      <w:r w:rsidRPr="00A459FE">
        <w:rPr>
          <w:rFonts w:ascii="Century" w:hAnsi="Century"/>
          <w:b/>
          <w:bCs/>
          <w:sz w:val="32"/>
          <w:szCs w:val="32"/>
        </w:rPr>
        <w:t xml:space="preserve"> Implementazione</w:t>
      </w:r>
    </w:p>
    <w:p w14:paraId="70AC2537" w14:textId="15CBF9D1" w:rsidR="00101D64" w:rsidRDefault="00CD100F" w:rsidP="00CD100F">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etrAIs è basata interamente sull’utilizzo del linguaggio python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prolog (Swi-prolog)</w:t>
      </w:r>
    </w:p>
    <w:p w14:paraId="4D3B9560" w14:textId="77777777" w:rsidR="003358FE" w:rsidRPr="003358FE" w:rsidRDefault="003358FE" w:rsidP="00CD100F">
      <w:pPr>
        <w:jc w:val="both"/>
        <w:rPr>
          <w:rFonts w:ascii="Century" w:hAnsi="Century"/>
          <w:sz w:val="20"/>
          <w:szCs w:val="20"/>
        </w:rPr>
      </w:pPr>
    </w:p>
    <w:p w14:paraId="32A8C62C" w14:textId="235C5880" w:rsidR="00CD100F" w:rsidRPr="000556C4" w:rsidRDefault="00A737DC" w:rsidP="00995BE5">
      <w:pPr>
        <w:jc w:val="both"/>
        <w:rPr>
          <w:rFonts w:ascii="Century" w:hAnsi="Century"/>
          <w:b/>
          <w:bCs/>
          <w:sz w:val="28"/>
          <w:szCs w:val="28"/>
        </w:rPr>
      </w:pPr>
      <w:r>
        <w:rPr>
          <w:rFonts w:ascii="Century" w:hAnsi="Century"/>
          <w:b/>
          <w:bCs/>
          <w:sz w:val="28"/>
          <w:szCs w:val="28"/>
        </w:rPr>
        <w:t>4</w:t>
      </w:r>
      <w:r w:rsidR="3D074676" w:rsidRPr="000556C4">
        <w:rPr>
          <w:rFonts w:ascii="Century" w:hAnsi="Century"/>
          <w:b/>
          <w:bCs/>
          <w:sz w:val="28"/>
          <w:szCs w:val="28"/>
        </w:rPr>
        <w:t>.1 Deep First Search</w:t>
      </w:r>
    </w:p>
    <w:p w14:paraId="6FD72732" w14:textId="468E628B" w:rsidR="3D074676" w:rsidRPr="00C01ACB" w:rsidRDefault="3D074676" w:rsidP="00995BE5">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 xml:space="preserve">Nel gioco del </w:t>
      </w:r>
      <w:r w:rsidR="00075210" w:rsidRPr="00C01ACB">
        <w:rPr>
          <w:rFonts w:ascii="Century" w:eastAsia="Arial" w:hAnsi="Century" w:cs="Arial"/>
          <w:color w:val="000000" w:themeColor="text1"/>
          <w:sz w:val="20"/>
          <w:szCs w:val="20"/>
        </w:rPr>
        <w:t>Tetris</w:t>
      </w:r>
      <w:r w:rsidRPr="00C01ACB">
        <w:rPr>
          <w:rFonts w:ascii="Century" w:eastAsia="Arial" w:hAnsi="Century" w:cs="Arial"/>
          <w:color w:val="000000" w:themeColor="text1"/>
          <w:sz w:val="20"/>
          <w:szCs w:val="20"/>
        </w:rPr>
        <w:t>, non è presente un goal univoco e si cerca, quindi,</w:t>
      </w:r>
      <w:r w:rsidR="00483FC0" w:rsidRPr="00C01ACB">
        <w:rPr>
          <w:rFonts w:ascii="Century" w:eastAsia="Arial" w:hAnsi="Century" w:cs="Arial"/>
          <w:color w:val="000000" w:themeColor="text1"/>
          <w:sz w:val="20"/>
          <w:szCs w:val="20"/>
        </w:rPr>
        <w:t xml:space="preserve"> </w:t>
      </w:r>
      <w:r w:rsidRPr="00C01ACB">
        <w:rPr>
          <w:rFonts w:ascii="Century" w:eastAsia="Arial" w:hAnsi="Century" w:cs="Arial"/>
          <w:color w:val="000000" w:themeColor="text1"/>
          <w:sz w:val="20"/>
          <w:szCs w:val="20"/>
        </w:rPr>
        <w:t>di ottenere il massimo punteggio possibile. Per raggiungere tale scopo si utilizzano la board corrente, il tetramino corrente e il prossimo tetramino generato (per il DFS_LV1 si tiene conto solo del tetramino corrente, mentre per il DFS_FULL si tiene conto di entrambi i tetramini, sia quello corrente che il prossimo disponibile).</w:t>
      </w:r>
    </w:p>
    <w:p w14:paraId="757193CD" w14:textId="022CFE4C" w:rsidR="00995BE5" w:rsidRDefault="00BA42B6" w:rsidP="00995BE5">
      <w:pPr>
        <w:jc w:val="both"/>
        <w:rPr>
          <w:rFonts w:ascii="Century" w:eastAsia="Arial" w:hAnsi="Century" w:cs="Arial"/>
          <w:color w:val="000000" w:themeColor="text1"/>
          <w:sz w:val="20"/>
          <w:szCs w:val="20"/>
        </w:rPr>
      </w:pPr>
      <w:r>
        <w:rPr>
          <w:noProof/>
        </w:rPr>
        <w:drawing>
          <wp:anchor distT="0" distB="0" distL="114300" distR="114300" simplePos="0" relativeHeight="251662336" behindDoc="0" locked="0" layoutInCell="1" allowOverlap="1" wp14:anchorId="3DE89F34" wp14:editId="41F1852A">
            <wp:simplePos x="0" y="0"/>
            <wp:positionH relativeFrom="column">
              <wp:posOffset>2109470</wp:posOffset>
            </wp:positionH>
            <wp:positionV relativeFrom="paragraph">
              <wp:posOffset>892175</wp:posOffset>
            </wp:positionV>
            <wp:extent cx="1840230" cy="1366520"/>
            <wp:effectExtent l="0" t="0" r="7620" b="5080"/>
            <wp:wrapSquare wrapText="bothSides"/>
            <wp:docPr id="386471175"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9226269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230" cy="1366520"/>
                    </a:xfrm>
                    <a:prstGeom prst="rect">
                      <a:avLst/>
                    </a:prstGeom>
                  </pic:spPr>
                </pic:pic>
              </a:graphicData>
            </a:graphic>
          </wp:anchor>
        </w:drawing>
      </w:r>
      <w:r w:rsidR="3D074676" w:rsidRPr="00483FC0">
        <w:rPr>
          <w:rFonts w:ascii="Century" w:eastAsia="Arial" w:hAnsi="Century" w:cs="Arial"/>
          <w:color w:val="000000" w:themeColor="text1"/>
          <w:sz w:val="20"/>
          <w:szCs w:val="20"/>
        </w:rPr>
        <w:t xml:space="preserve">Nel DFS_LV1 viene passata la board corrente e il </w:t>
      </w:r>
      <w:r w:rsidR="00075210">
        <w:rPr>
          <w:rFonts w:ascii="Century" w:eastAsia="Arial" w:hAnsi="Century" w:cs="Arial"/>
          <w:color w:val="000000" w:themeColor="text1"/>
          <w:sz w:val="20"/>
          <w:szCs w:val="20"/>
        </w:rPr>
        <w:t>“</w:t>
      </w:r>
      <w:r w:rsidR="3D074676" w:rsidRPr="00483FC0">
        <w:rPr>
          <w:rFonts w:ascii="Century" w:eastAsia="Arial" w:hAnsi="Century" w:cs="Arial"/>
          <w:color w:val="000000" w:themeColor="text1"/>
          <w:sz w:val="20"/>
          <w:szCs w:val="20"/>
        </w:rPr>
        <w:t>falling_piece</w:t>
      </w:r>
      <w:r w:rsidR="00075210">
        <w:rPr>
          <w:rFonts w:ascii="Century" w:eastAsia="Arial" w:hAnsi="Century" w:cs="Arial"/>
          <w:color w:val="000000" w:themeColor="text1"/>
          <w:sz w:val="20"/>
          <w:szCs w:val="20"/>
        </w:rPr>
        <w:t>”</w:t>
      </w:r>
      <w:r w:rsidR="3D074676" w:rsidRPr="00483FC0">
        <w:rPr>
          <w:rFonts w:ascii="Century" w:eastAsia="Arial" w:hAnsi="Century" w:cs="Arial"/>
          <w:color w:val="000000" w:themeColor="text1"/>
          <w:sz w:val="20"/>
          <w:szCs w:val="20"/>
        </w:rPr>
        <w:t>. Lo stato iniziale è costituito dalla board vuota e dal primo tetramino, il quale viene sempre scelto in maniera randomica a ogni inizio partita. I successivi nodi sono tutte le possibili posizioni e rotazioni in cui il tetramino può essere piazzato, verrà selezionato lo stato in cui il posizionamento e la rotazione del tetramino produce lo score più alto. Successivamente si procede ricorsivamente sui tetramini che vengono generati man mano.</w:t>
      </w:r>
    </w:p>
    <w:p w14:paraId="2D109A2E" w14:textId="6193E7B5" w:rsidR="000F15CF" w:rsidRPr="00C65B1A" w:rsidRDefault="3D074676" w:rsidP="00995BE5">
      <w:pPr>
        <w:jc w:val="center"/>
        <w:rPr>
          <w:rFonts w:ascii="Century" w:hAnsi="Century"/>
          <w:sz w:val="20"/>
          <w:szCs w:val="20"/>
        </w:rPr>
      </w:pPr>
      <w:r>
        <w:br/>
      </w:r>
    </w:p>
    <w:p w14:paraId="759820B7" w14:textId="77777777" w:rsidR="00BA42B6" w:rsidRDefault="00BA42B6" w:rsidP="00483FC0">
      <w:pPr>
        <w:jc w:val="both"/>
        <w:rPr>
          <w:rFonts w:ascii="Century" w:eastAsia="Arial" w:hAnsi="Century" w:cs="Arial"/>
          <w:color w:val="000000" w:themeColor="text1"/>
          <w:sz w:val="20"/>
          <w:szCs w:val="20"/>
        </w:rPr>
      </w:pPr>
    </w:p>
    <w:p w14:paraId="7AE71ECD" w14:textId="77777777" w:rsidR="00BA42B6" w:rsidRDefault="00BA42B6" w:rsidP="00483FC0">
      <w:pPr>
        <w:jc w:val="both"/>
        <w:rPr>
          <w:rFonts w:ascii="Century" w:eastAsia="Arial" w:hAnsi="Century" w:cs="Arial"/>
          <w:color w:val="000000" w:themeColor="text1"/>
          <w:sz w:val="20"/>
          <w:szCs w:val="20"/>
        </w:rPr>
      </w:pPr>
    </w:p>
    <w:p w14:paraId="78C7523F" w14:textId="77777777" w:rsidR="00BA42B6" w:rsidRDefault="00BA42B6" w:rsidP="00483FC0">
      <w:pPr>
        <w:jc w:val="both"/>
        <w:rPr>
          <w:rFonts w:ascii="Century" w:eastAsia="Arial" w:hAnsi="Century" w:cs="Arial"/>
          <w:color w:val="000000" w:themeColor="text1"/>
          <w:sz w:val="20"/>
          <w:szCs w:val="20"/>
        </w:rPr>
      </w:pPr>
    </w:p>
    <w:p w14:paraId="6EE76B9E" w14:textId="77777777" w:rsidR="00BA42B6" w:rsidRDefault="00BA42B6" w:rsidP="00483FC0">
      <w:pPr>
        <w:jc w:val="both"/>
        <w:rPr>
          <w:rFonts w:ascii="Century" w:eastAsia="Arial" w:hAnsi="Century" w:cs="Arial"/>
          <w:color w:val="000000" w:themeColor="text1"/>
          <w:sz w:val="20"/>
          <w:szCs w:val="20"/>
        </w:rPr>
      </w:pPr>
    </w:p>
    <w:p w14:paraId="29D9F8A9" w14:textId="77777777" w:rsidR="00BA42B6" w:rsidRDefault="00BA42B6" w:rsidP="00483FC0">
      <w:pPr>
        <w:jc w:val="both"/>
        <w:rPr>
          <w:rFonts w:ascii="Century" w:eastAsia="Arial" w:hAnsi="Century" w:cs="Arial"/>
          <w:color w:val="000000" w:themeColor="text1"/>
          <w:sz w:val="20"/>
          <w:szCs w:val="20"/>
        </w:rPr>
      </w:pPr>
    </w:p>
    <w:p w14:paraId="1762948F" w14:textId="3F187F57"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w:t>
      </w:r>
      <w:r w:rsidR="00075210">
        <w:rPr>
          <w:rFonts w:ascii="Century" w:eastAsia="Arial" w:hAnsi="Century" w:cs="Arial"/>
          <w:color w:val="000000" w:themeColor="text1"/>
          <w:sz w:val="20"/>
          <w:szCs w:val="20"/>
        </w:rPr>
        <w:t>“</w:t>
      </w:r>
      <w:r w:rsidR="00483FC0" w:rsidRPr="00483FC0">
        <w:rPr>
          <w:rFonts w:ascii="Century" w:eastAsia="Arial" w:hAnsi="Century" w:cs="Arial"/>
          <w:color w:val="000000" w:themeColor="text1"/>
          <w:sz w:val="20"/>
          <w:szCs w:val="20"/>
        </w:rPr>
        <w:t>board</w:t>
      </w:r>
      <w:r w:rsidR="00075210">
        <w:rPr>
          <w:rFonts w:ascii="Century" w:eastAsia="Arial" w:hAnsi="Century" w:cs="Arial"/>
          <w:color w:val="000000" w:themeColor="text1"/>
          <w:sz w:val="20"/>
          <w:szCs w:val="20"/>
        </w:rPr>
        <w:t>”</w:t>
      </w:r>
      <w:r w:rsidRPr="00483FC0">
        <w:rPr>
          <w:rFonts w:ascii="Century" w:eastAsia="Arial" w:hAnsi="Century" w:cs="Arial"/>
          <w:color w:val="000000" w:themeColor="text1"/>
          <w:sz w:val="20"/>
          <w:szCs w:val="20"/>
        </w:rPr>
        <w:t>, quali ad esempio: il numero di “fori” generati dal posizionamento dei tetramini, il punto più alto raggiunto dai tetramini, ecc…</w:t>
      </w:r>
    </w:p>
    <w:p w14:paraId="36A4DB27" w14:textId="09141EB0"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Il DFS_FULL si differenzia dal DFS_LV1, </w:t>
      </w:r>
      <w:r w:rsidR="00075210" w:rsidRPr="00483FC0">
        <w:rPr>
          <w:rFonts w:ascii="Century" w:eastAsia="Arial" w:hAnsi="Century" w:cs="Arial"/>
          <w:color w:val="000000" w:themeColor="text1"/>
          <w:sz w:val="20"/>
          <w:szCs w:val="20"/>
        </w:rPr>
        <w:t>poiché</w:t>
      </w:r>
      <w:r w:rsidRPr="00483FC0">
        <w:rPr>
          <w:rFonts w:ascii="Century" w:eastAsia="Arial" w:hAnsi="Century" w:cs="Arial"/>
          <w:color w:val="000000" w:themeColor="text1"/>
          <w:sz w:val="20"/>
          <w:szCs w:val="20"/>
        </w:rPr>
        <w:t xml:space="preserve"> tiene conto sia del tetramino corrente, che del successivo, in modo da trovare una combinazione, in posizione e rotazione dei due tetramini, che generi lo score più alto possibile.</w:t>
      </w:r>
    </w:p>
    <w:p w14:paraId="07122D96" w14:textId="23CAD39B" w:rsidR="00C65B1A" w:rsidRPr="00C65B1A" w:rsidRDefault="3D074676" w:rsidP="00995BE5">
      <w:pPr>
        <w:jc w:val="center"/>
      </w:pPr>
      <w:r>
        <w:rPr>
          <w:noProof/>
        </w:rPr>
        <w:drawing>
          <wp:inline distT="0" distB="0" distL="0" distR="0" wp14:anchorId="233C19AF" wp14:editId="3520069D">
            <wp:extent cx="5090160" cy="2641832"/>
            <wp:effectExtent l="0" t="0" r="0" b="6350"/>
            <wp:docPr id="1310144958"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000198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4808" cy="2644244"/>
                    </a:xfrm>
                    <a:prstGeom prst="rect">
                      <a:avLst/>
                    </a:prstGeom>
                  </pic:spPr>
                </pic:pic>
              </a:graphicData>
            </a:graphic>
          </wp:inline>
        </w:drawing>
      </w:r>
    </w:p>
    <w:p w14:paraId="3DEE89B1" w14:textId="2F2E6523" w:rsidR="00C65B1A" w:rsidRPr="00101D64" w:rsidRDefault="00075210" w:rsidP="00CD100F">
      <w:pPr>
        <w:rPr>
          <w:rFonts w:ascii="Century" w:hAnsi="Century"/>
          <w:sz w:val="16"/>
          <w:szCs w:val="16"/>
          <w:lang w:val="en-US"/>
        </w:rPr>
      </w:pPr>
      <w:r>
        <w:rPr>
          <w:rFonts w:ascii="Century" w:hAnsi="Century"/>
          <w:sz w:val="16"/>
          <w:szCs w:val="16"/>
          <w:lang w:val="en-US"/>
        </w:rPr>
        <w:t>X:Y:Z = Pezzo:Sideway:Profondità</w:t>
      </w:r>
      <w:r>
        <w:rPr>
          <w:rFonts w:ascii="Century" w:hAnsi="Century"/>
          <w:sz w:val="16"/>
          <w:szCs w:val="16"/>
          <w:lang w:val="en-US"/>
        </w:rPr>
        <w:tab/>
        <w:t>X:Y:Z_W:K:J = PezzoPadre:SidewayPadre:ProfonditàPadre_Pezzo:Sideway:Profondità</w:t>
      </w:r>
    </w:p>
    <w:p w14:paraId="01E7E51A" w14:textId="77777777" w:rsidR="006E515B" w:rsidRDefault="006E515B" w:rsidP="003358FE">
      <w:pPr>
        <w:rPr>
          <w:rFonts w:ascii="Century" w:hAnsi="Century"/>
          <w:b/>
          <w:bCs/>
          <w:sz w:val="28"/>
          <w:szCs w:val="28"/>
          <w:lang w:val="en-US"/>
        </w:rPr>
      </w:pPr>
    </w:p>
    <w:p w14:paraId="52E12752" w14:textId="0FD53892" w:rsidR="003358FE" w:rsidRDefault="00A737DC" w:rsidP="003358FE">
      <w:pPr>
        <w:rPr>
          <w:rFonts w:ascii="Century" w:hAnsi="Century"/>
          <w:b/>
          <w:bCs/>
          <w:sz w:val="28"/>
          <w:szCs w:val="28"/>
          <w:lang w:val="en-US"/>
        </w:rPr>
      </w:pPr>
      <w:r>
        <w:rPr>
          <w:rFonts w:ascii="Century" w:hAnsi="Century"/>
          <w:b/>
          <w:bCs/>
          <w:sz w:val="28"/>
          <w:szCs w:val="28"/>
          <w:lang w:val="en-US"/>
        </w:rPr>
        <w:t>4</w:t>
      </w:r>
      <w:r w:rsidR="003358FE" w:rsidRPr="000556C4">
        <w:rPr>
          <w:rFonts w:ascii="Century" w:hAnsi="Century"/>
          <w:b/>
          <w:bCs/>
          <w:sz w:val="28"/>
          <w:szCs w:val="28"/>
          <w:lang w:val="en-US"/>
        </w:rPr>
        <w:t>.2</w:t>
      </w:r>
      <w:r w:rsidR="003358FE" w:rsidRPr="000556C4">
        <w:rPr>
          <w:rFonts w:ascii="Century" w:hAnsi="Century"/>
          <w:b/>
          <w:bCs/>
          <w:sz w:val="28"/>
          <w:szCs w:val="28"/>
          <w:lang w:val="en-US"/>
        </w:rPr>
        <w:tab/>
        <w:t xml:space="preserve">Stochastic Gradient Descent </w:t>
      </w:r>
      <w:r w:rsidR="003358FE">
        <w:rPr>
          <w:rFonts w:ascii="Century" w:hAnsi="Century"/>
          <w:b/>
          <w:bCs/>
          <w:sz w:val="28"/>
          <w:szCs w:val="28"/>
          <w:lang w:val="en-US"/>
        </w:rPr>
        <w:t xml:space="preserve">&amp; </w:t>
      </w:r>
      <w:r w:rsidR="003358FE" w:rsidRPr="000556C4">
        <w:rPr>
          <w:rFonts w:ascii="Century" w:hAnsi="Century"/>
          <w:b/>
          <w:bCs/>
          <w:sz w:val="28"/>
          <w:szCs w:val="28"/>
          <w:lang w:val="en-US"/>
        </w:rPr>
        <w:t>Q-Learning</w:t>
      </w:r>
    </w:p>
    <w:p w14:paraId="22AE64F5" w14:textId="77777777" w:rsidR="003358FE" w:rsidRDefault="003358FE" w:rsidP="003358FE">
      <w:pPr>
        <w:jc w:val="both"/>
        <w:rPr>
          <w:rFonts w:ascii="Century" w:hAnsi="Century"/>
          <w:sz w:val="20"/>
          <w:szCs w:val="20"/>
        </w:rPr>
      </w:pPr>
      <w:r>
        <w:rPr>
          <w:rFonts w:ascii="Century" w:hAnsi="Century"/>
          <w:sz w:val="20"/>
          <w:szCs w:val="20"/>
        </w:rPr>
        <w:t>L’algoritmo SDG_QL è basato sull’utilizzo dell’algoritmo di Acesa del Gradiente Stocastica come ottimizzazione dell’algoritmo di reinforcement learning noto come Q-Learning</w:t>
      </w:r>
    </w:p>
    <w:p w14:paraId="1763E1A0" w14:textId="77777777" w:rsidR="003358FE" w:rsidRDefault="003358FE" w:rsidP="003358FE">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tetramino e uno schema di gioco (State), l’algoritmo confronta le possibili mosse (Action) (costituite da rotazione e sideway) riguardanti solo il tetramino corrente, mediante delle apposite simulazioni di “drop” del tetramino sulla board corrente. </w:t>
      </w:r>
    </w:p>
    <w:p w14:paraId="6DD369B3" w14:textId="77777777" w:rsidR="003358FE" w:rsidRDefault="003358FE" w:rsidP="003358FE">
      <w:pPr>
        <w:jc w:val="both"/>
        <w:rPr>
          <w:rFonts w:ascii="Century" w:hAnsi="Century"/>
          <w:sz w:val="20"/>
          <w:szCs w:val="20"/>
          <w:lang w:val="en-US"/>
        </w:rPr>
      </w:pPr>
      <w:r>
        <w:rPr>
          <w:rFonts w:ascii="Century" w:hAnsi="Century"/>
          <w:sz w:val="20"/>
          <w:szCs w:val="20"/>
        </w:rPr>
        <w:t xml:space="preserve">Ogni volta che in una simulazione il tetramino è inserito in una posizione lecita, l’AI effettua il calcolo della reward relativa all’esecuzione dell’Action sullo State corrente. </w:t>
      </w:r>
      <w:r w:rsidRPr="008F44F3">
        <w:rPr>
          <w:rFonts w:ascii="Century" w:hAnsi="Century"/>
          <w:sz w:val="20"/>
          <w:szCs w:val="20"/>
          <w:lang w:val="en-US"/>
        </w:rPr>
        <w:t xml:space="preserve">Il valore di reward è calcolato mediante la funzione: </w:t>
      </w:r>
      <w:r>
        <w:rPr>
          <w:rFonts w:ascii="Century" w:hAnsi="Century"/>
          <w:sz w:val="20"/>
          <w:szCs w:val="20"/>
          <w:lang w:val="en-US"/>
        </w:rPr>
        <w:tab/>
        <w:t>R</w:t>
      </w:r>
      <w:r w:rsidRPr="008F44F3">
        <w:rPr>
          <w:rFonts w:ascii="Century" w:hAnsi="Century"/>
          <w:sz w:val="20"/>
          <w:szCs w:val="20"/>
          <w:lang w:val="en-US"/>
        </w:rPr>
        <w:t>eward = 5 * (lines_removed * lines_removed) - (height_sum - reference_height)</w:t>
      </w:r>
    </w:p>
    <w:p w14:paraId="628AE92B" w14:textId="77777777" w:rsidR="003358FE" w:rsidRDefault="003358FE" w:rsidP="003358FE">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inee rimosse dalla singola azione e la differenza tra la somma delle altezze dopo l’Action e la somma delle altezze prima dell’Action. Tale funzione di reward è in grado di premiare maggiormente le mosse che eliminano più linee contemporaneamente (lines_removed) accumulando di conseguenza un valore di score più elevato attraverso i moltiplicatori.</w:t>
      </w:r>
    </w:p>
    <w:p w14:paraId="061FFB41" w14:textId="4593F1A8" w:rsidR="003358FE" w:rsidRDefault="003358FE" w:rsidP="003358FE">
      <w:pPr>
        <w:jc w:val="both"/>
        <w:rPr>
          <w:rFonts w:ascii="Century" w:hAnsi="Century"/>
          <w:sz w:val="20"/>
          <w:szCs w:val="20"/>
        </w:rPr>
      </w:pPr>
      <w:r>
        <w:rPr>
          <w:rFonts w:ascii="Century" w:hAnsi="Century"/>
          <w:sz w:val="20"/>
          <w:szCs w:val="20"/>
        </w:rPr>
        <w:t>In questo modo si fornisce un feedback diretto relativo all’azione svolta dalla AI basata sul “vettore di pesi” corrente. A questo punto, viene eseguita la regola di TD-Update dell’algoritmo Q-learning che restituisce i</w:t>
      </w:r>
      <w:r w:rsidR="00075210">
        <w:rPr>
          <w:rFonts w:ascii="Century" w:hAnsi="Century"/>
          <w:sz w:val="20"/>
          <w:szCs w:val="20"/>
        </w:rPr>
        <w:t>l</w:t>
      </w:r>
      <w:r>
        <w:rPr>
          <w:rFonts w:ascii="Century" w:hAnsi="Century"/>
          <w:sz w:val="20"/>
          <w:szCs w:val="20"/>
        </w:rPr>
        <w:t xml:space="preserve"> “Q-value” nonché il nuovo peso nel vettore (“gene” e “Cromosoma” per analogia al Genetico)</w:t>
      </w:r>
    </w:p>
    <w:p w14:paraId="13F69DEB" w14:textId="77777777" w:rsidR="003358FE" w:rsidRDefault="003358FE" w:rsidP="003358FE">
      <w:pPr>
        <w:jc w:val="both"/>
        <w:rPr>
          <w:rFonts w:ascii="Century" w:hAnsi="Century"/>
          <w:sz w:val="20"/>
          <w:szCs w:val="20"/>
          <w:lang w:val="en-US"/>
        </w:rPr>
      </w:pPr>
      <w:r>
        <w:rPr>
          <w:rFonts w:ascii="Century" w:hAnsi="Century"/>
          <w:sz w:val="20"/>
          <w:szCs w:val="20"/>
          <w:lang w:val="en-US"/>
        </w:rPr>
        <w:t>wx</w:t>
      </w:r>
      <w:r w:rsidRPr="00AA45B9">
        <w:rPr>
          <w:rFonts w:ascii="Century" w:hAnsi="Century"/>
          <w:sz w:val="20"/>
          <w:szCs w:val="20"/>
          <w:lang w:val="en-US"/>
        </w:rPr>
        <w:t xml:space="preserve">[i] = </w:t>
      </w:r>
      <w:r>
        <w:rPr>
          <w:rFonts w:ascii="Century" w:hAnsi="Century"/>
          <w:sz w:val="20"/>
          <w:szCs w:val="20"/>
          <w:lang w:val="en-US"/>
        </w:rPr>
        <w:t>wx</w:t>
      </w:r>
      <w:r w:rsidRPr="00AA45B9">
        <w:rPr>
          <w:rFonts w:ascii="Century" w:hAnsi="Century"/>
          <w:sz w:val="20"/>
          <w:szCs w:val="20"/>
          <w:lang w:val="en-US"/>
        </w:rPr>
        <w:t xml:space="preserve">[i] + alpha * </w:t>
      </w:r>
      <w:r>
        <w:rPr>
          <w:rFonts w:ascii="Century" w:hAnsi="Century"/>
          <w:sz w:val="20"/>
          <w:szCs w:val="20"/>
          <w:lang w:val="en-US"/>
        </w:rPr>
        <w:t>wx</w:t>
      </w:r>
      <w:r w:rsidRPr="00AA45B9">
        <w:rPr>
          <w:rFonts w:ascii="Century" w:hAnsi="Century"/>
          <w:sz w:val="20"/>
          <w:szCs w:val="20"/>
          <w:lang w:val="en-US"/>
        </w:rPr>
        <w:t>[i] * (one_step_reward - old_params[i] + gamma * new_params[i])</w:t>
      </w:r>
    </w:p>
    <w:p w14:paraId="771507C6" w14:textId="2A7EE44B" w:rsidR="003358FE" w:rsidRDefault="003358FE" w:rsidP="003358FE">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 xml:space="preserve">earning rate pari a 0.01, gamma è il fattore di sconto pari a 0.9, “new_parmas” e “old_parms” sono rispettivamente le metriche ottenute sulla board (State) dopo la mossa (Action+1) e </w:t>
      </w:r>
      <w:r w:rsidR="00075210">
        <w:rPr>
          <w:rFonts w:ascii="Century" w:hAnsi="Century"/>
          <w:sz w:val="20"/>
          <w:szCs w:val="20"/>
        </w:rPr>
        <w:t xml:space="preserve"> le metriche </w:t>
      </w:r>
      <w:r>
        <w:rPr>
          <w:rFonts w:ascii="Century" w:hAnsi="Century"/>
          <w:sz w:val="20"/>
          <w:szCs w:val="20"/>
        </w:rPr>
        <w:t>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14:paraId="7CD83B1A" w14:textId="77777777" w:rsidR="003358FE" w:rsidRDefault="003358FE" w:rsidP="003358FE">
      <w:pPr>
        <w:jc w:val="both"/>
        <w:rPr>
          <w:rFonts w:ascii="Century" w:hAnsi="Century"/>
          <w:sz w:val="20"/>
          <w:szCs w:val="20"/>
        </w:rPr>
      </w:pPr>
      <w:r w:rsidRPr="00BA52C7">
        <w:rPr>
          <w:rFonts w:ascii="Century" w:hAnsi="Century"/>
          <w:sz w:val="20"/>
          <w:szCs w:val="20"/>
        </w:rPr>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xml:space="preserve">” di estrarre una Action differente da quella con Q-value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ottimizzare l’apprendimento del Q-Learning permettendo ad esso di esplorare mosse non convenzionali durante la fase iniziale di learning e poter ottenere feedback utili all’ottimizzazione dei pesi.</w:t>
      </w:r>
    </w:p>
    <w:p w14:paraId="0E603E2C" w14:textId="2B8EDAEE" w:rsidR="003358FE" w:rsidRPr="006A324C" w:rsidRDefault="003358FE" w:rsidP="003358FE">
      <w:pPr>
        <w:jc w:val="both"/>
        <w:rPr>
          <w:rFonts w:ascii="Century" w:hAnsi="Century"/>
          <w:sz w:val="20"/>
          <w:szCs w:val="20"/>
        </w:rPr>
      </w:pPr>
      <w:r>
        <w:rPr>
          <w:rFonts w:ascii="Century" w:hAnsi="Century"/>
          <w:sz w:val="20"/>
          <w:szCs w:val="20"/>
        </w:rPr>
        <w:t>L’algoritmo proposto è in grado di aggiornare i propri pesi e convergere verso dei valori sufficienti all’ottenimento di score molto elevati in relativamente poche run di “ottimizzazione</w:t>
      </w:r>
      <w:r w:rsidR="00075210">
        <w:rPr>
          <w:rFonts w:ascii="Century" w:hAnsi="Century"/>
          <w:sz w:val="20"/>
          <w:szCs w:val="20"/>
        </w:rPr>
        <w:t xml:space="preserve"> </w:t>
      </w:r>
      <w:r>
        <w:rPr>
          <w:rFonts w:ascii="Century" w:hAnsi="Century"/>
          <w:sz w:val="20"/>
          <w:szCs w:val="20"/>
        </w:rPr>
        <w:t>/</w:t>
      </w:r>
      <w:r w:rsidR="00075210">
        <w:rPr>
          <w:rFonts w:ascii="Century" w:hAnsi="Century"/>
          <w:sz w:val="20"/>
          <w:szCs w:val="20"/>
        </w:rPr>
        <w:t xml:space="preserve"> </w:t>
      </w:r>
      <w:r>
        <w:rPr>
          <w:rFonts w:ascii="Century" w:hAnsi="Century"/>
          <w:sz w:val="20"/>
          <w:szCs w:val="20"/>
        </w:rPr>
        <w:t>riscaldamento”.</w:t>
      </w:r>
    </w:p>
    <w:p w14:paraId="493CFEAE" w14:textId="77777777" w:rsidR="003358FE" w:rsidRDefault="003358FE" w:rsidP="006E2BB1">
      <w:pPr>
        <w:spacing w:after="0" w:line="240" w:lineRule="auto"/>
        <w:rPr>
          <w:rFonts w:ascii="Century" w:hAnsi="Century"/>
          <w:b/>
          <w:bCs/>
          <w:sz w:val="28"/>
          <w:szCs w:val="28"/>
        </w:rPr>
      </w:pPr>
    </w:p>
    <w:p w14:paraId="358FB9B5" w14:textId="77777777" w:rsidR="00BA42B6" w:rsidRDefault="00BA42B6" w:rsidP="00A737DC">
      <w:pPr>
        <w:rPr>
          <w:rFonts w:ascii="Century" w:hAnsi="Century"/>
          <w:b/>
          <w:bCs/>
          <w:sz w:val="28"/>
          <w:szCs w:val="28"/>
        </w:rPr>
      </w:pPr>
    </w:p>
    <w:p w14:paraId="1920427A" w14:textId="77777777" w:rsidR="00BA42B6" w:rsidRDefault="00BA42B6" w:rsidP="00A737DC">
      <w:pPr>
        <w:rPr>
          <w:rFonts w:ascii="Century" w:hAnsi="Century"/>
          <w:b/>
          <w:bCs/>
          <w:sz w:val="28"/>
          <w:szCs w:val="28"/>
        </w:rPr>
      </w:pPr>
    </w:p>
    <w:p w14:paraId="5B9EF808" w14:textId="77777777" w:rsidR="00BA42B6" w:rsidRDefault="00BA42B6" w:rsidP="00A737DC">
      <w:pPr>
        <w:rPr>
          <w:rFonts w:ascii="Century" w:hAnsi="Century"/>
          <w:b/>
          <w:bCs/>
          <w:sz w:val="28"/>
          <w:szCs w:val="28"/>
        </w:rPr>
      </w:pPr>
    </w:p>
    <w:p w14:paraId="5EABCEBD" w14:textId="77777777" w:rsidR="00BA42B6" w:rsidRDefault="00BA42B6" w:rsidP="00A737DC">
      <w:pPr>
        <w:rPr>
          <w:rFonts w:ascii="Century" w:hAnsi="Century"/>
          <w:b/>
          <w:bCs/>
          <w:sz w:val="28"/>
          <w:szCs w:val="28"/>
        </w:rPr>
      </w:pPr>
    </w:p>
    <w:p w14:paraId="789F803B" w14:textId="77777777" w:rsidR="00BA42B6" w:rsidRDefault="00BA42B6" w:rsidP="00A737DC">
      <w:pPr>
        <w:rPr>
          <w:rFonts w:ascii="Century" w:hAnsi="Century"/>
          <w:b/>
          <w:bCs/>
          <w:sz w:val="28"/>
          <w:szCs w:val="28"/>
        </w:rPr>
      </w:pPr>
    </w:p>
    <w:p w14:paraId="305A307D" w14:textId="77777777" w:rsidR="00BA42B6" w:rsidRDefault="00BA42B6" w:rsidP="00A737DC">
      <w:pPr>
        <w:rPr>
          <w:rFonts w:ascii="Century" w:hAnsi="Century"/>
          <w:b/>
          <w:bCs/>
          <w:sz w:val="28"/>
          <w:szCs w:val="28"/>
        </w:rPr>
      </w:pPr>
    </w:p>
    <w:p w14:paraId="0199DDAD" w14:textId="77777777" w:rsidR="00BA42B6" w:rsidRPr="00BA42B6" w:rsidRDefault="00BA42B6" w:rsidP="00A737DC">
      <w:pPr>
        <w:rPr>
          <w:rFonts w:ascii="Century" w:hAnsi="Century"/>
          <w:b/>
          <w:bCs/>
          <w:sz w:val="18"/>
          <w:szCs w:val="18"/>
        </w:rPr>
      </w:pPr>
    </w:p>
    <w:p w14:paraId="24C7999E" w14:textId="0F030314" w:rsidR="00CD100F" w:rsidRPr="000556C4" w:rsidRDefault="00A737DC" w:rsidP="00A737DC">
      <w:pPr>
        <w:rPr>
          <w:rFonts w:ascii="Century" w:hAnsi="Century"/>
          <w:b/>
          <w:bCs/>
          <w:sz w:val="28"/>
          <w:szCs w:val="28"/>
        </w:rPr>
      </w:pPr>
      <w:r>
        <w:rPr>
          <w:rFonts w:ascii="Century" w:hAnsi="Century"/>
          <w:b/>
          <w:bCs/>
          <w:sz w:val="28"/>
          <w:szCs w:val="28"/>
        </w:rPr>
        <w:t>4</w:t>
      </w:r>
      <w:r w:rsidR="00CD100F" w:rsidRPr="000556C4">
        <w:rPr>
          <w:rFonts w:ascii="Century" w:hAnsi="Century"/>
          <w:b/>
          <w:bCs/>
          <w:sz w:val="28"/>
          <w:szCs w:val="28"/>
        </w:rPr>
        <w:t>.3</w:t>
      </w:r>
      <w:r w:rsidR="00CD100F" w:rsidRPr="000556C4">
        <w:rPr>
          <w:rFonts w:ascii="Century" w:hAnsi="Century"/>
          <w:b/>
          <w:bCs/>
          <w:sz w:val="28"/>
          <w:szCs w:val="28"/>
        </w:rPr>
        <w:tab/>
      </w:r>
      <w:r>
        <w:rPr>
          <w:rFonts w:ascii="Century" w:hAnsi="Century"/>
          <w:b/>
          <w:bCs/>
          <w:sz w:val="28"/>
          <w:szCs w:val="28"/>
        </w:rPr>
        <w:t>Genetic – Beam</w:t>
      </w:r>
    </w:p>
    <w:p w14:paraId="4AE2A745" w14:textId="6F1CCFCD"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Per la nostra implementazione di questo agente abbiamo deciso di unire la caratteristica riproduttiva dell’algoritmo genetico all’efficienza dell’algoritmo beam search, poiché nel genetico puro l’individuo migliore genera una prole meno performante del genitore.</w:t>
      </w:r>
    </w:p>
    <w:p w14:paraId="7437E2B9" w14:textId="77777777" w:rsidR="00A737DC" w:rsidRPr="00A737DC" w:rsidRDefault="00A737DC" w:rsidP="00A737DC">
      <w:pPr>
        <w:spacing w:after="0" w:line="240" w:lineRule="auto"/>
        <w:jc w:val="both"/>
        <w:rPr>
          <w:rFonts w:ascii="Century" w:hAnsi="Century"/>
          <w:sz w:val="20"/>
          <w:szCs w:val="20"/>
        </w:rPr>
      </w:pPr>
    </w:p>
    <w:p w14:paraId="1F01B930"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Ogni gene rappresenta il peso di una delle euristiche utilizzate dal sistema.</w:t>
      </w:r>
    </w:p>
    <w:p w14:paraId="202A2228"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Una variazione, anche minima di una delle caratteristiche modifica di molto il carattere decisionale dell’agente.</w:t>
      </w:r>
    </w:p>
    <w:p w14:paraId="0B6D2975" w14:textId="77777777" w:rsidR="00A737DC" w:rsidRPr="00A737DC" w:rsidRDefault="00A737DC" w:rsidP="00A737DC">
      <w:pPr>
        <w:spacing w:after="0" w:line="240" w:lineRule="auto"/>
        <w:jc w:val="both"/>
        <w:rPr>
          <w:rFonts w:ascii="Century" w:hAnsi="Century"/>
          <w:sz w:val="20"/>
          <w:szCs w:val="20"/>
        </w:rPr>
      </w:pPr>
    </w:p>
    <w:p w14:paraId="75DC2792"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Nella fase di Training, ogni cromosoma effettua più run (3 o 5) e consideriamo la media degli score di ogni partita come punteggio da assegnare al cromosoma.</w:t>
      </w:r>
    </w:p>
    <w:p w14:paraId="19E7037A" w14:textId="77777777" w:rsidR="00A737DC" w:rsidRPr="00A737DC" w:rsidRDefault="00A737DC" w:rsidP="00A737DC">
      <w:pPr>
        <w:spacing w:after="0" w:line="240" w:lineRule="auto"/>
        <w:jc w:val="both"/>
        <w:rPr>
          <w:rFonts w:ascii="Century" w:hAnsi="Century"/>
          <w:sz w:val="20"/>
          <w:szCs w:val="20"/>
        </w:rPr>
      </w:pPr>
    </w:p>
    <w:p w14:paraId="4E7D277A"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Quando tutti i cromosomi di una generazione hanno terminato il training, si passa alla fase di selezione della successiva generazione. La “next generation” è composta da:</w:t>
      </w:r>
    </w:p>
    <w:p w14:paraId="32604A17"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½ migliori cromosomi della generazione precedente, come avviene nella “selezione naturale” (beam search);</w:t>
      </w:r>
    </w:p>
    <w:p w14:paraId="330714DF"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¼ crossing uniforme tra i migliori cromosomi della generazione precedente, per creare nuovi cromosomi mescolando i geni che risultano vincenti (genetico), ogni coppia di genitori genera un solo figlio;</w:t>
      </w:r>
    </w:p>
    <w:p w14:paraId="4BC39B62" w14:textId="4BB27E55" w:rsidR="003358FE" w:rsidRPr="0007310F" w:rsidRDefault="00A737DC" w:rsidP="0007310F">
      <w:pPr>
        <w:spacing w:after="0" w:line="240" w:lineRule="auto"/>
        <w:jc w:val="both"/>
        <w:rPr>
          <w:rFonts w:ascii="Century" w:hAnsi="Century"/>
          <w:sz w:val="20"/>
          <w:szCs w:val="20"/>
        </w:rPr>
      </w:pPr>
      <w:r w:rsidRPr="00A737DC">
        <w:rPr>
          <w:rFonts w:ascii="Century" w:hAnsi="Century"/>
          <w:sz w:val="20"/>
          <w:szCs w:val="20"/>
        </w:rPr>
        <w:t>¼ nuovi cromosomi, per “rimescolare le carte in tavola” e per mantenere stabile il numero di individui per generazione;</w:t>
      </w:r>
      <w:r>
        <w:rPr>
          <w:rFonts w:ascii="Century" w:hAnsi="Century"/>
          <w:sz w:val="20"/>
          <w:szCs w:val="20"/>
        </w:rPr>
        <w:t xml:space="preserve"> </w:t>
      </w:r>
    </w:p>
    <w:p w14:paraId="1F87202A" w14:textId="33FDF1D9" w:rsidR="0007310F" w:rsidRPr="00BA42B6" w:rsidRDefault="00E56584" w:rsidP="00BA42B6">
      <w:pPr>
        <w:jc w:val="center"/>
        <w:rPr>
          <w:rFonts w:ascii="Century" w:hAnsi="Century"/>
          <w:b/>
          <w:bCs/>
          <w:sz w:val="28"/>
          <w:szCs w:val="28"/>
        </w:rPr>
      </w:pPr>
      <w:r>
        <w:rPr>
          <w:noProof/>
        </w:rPr>
        <w:drawing>
          <wp:inline distT="0" distB="0" distL="0" distR="0" wp14:anchorId="4F2EC994" wp14:editId="36ABDC54">
            <wp:extent cx="2203811" cy="2275840"/>
            <wp:effectExtent l="0" t="0" r="6350" b="0"/>
            <wp:docPr id="115630560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16092" cy="2288522"/>
                    </a:xfrm>
                    <a:prstGeom prst="rect">
                      <a:avLst/>
                    </a:prstGeom>
                  </pic:spPr>
                </pic:pic>
              </a:graphicData>
            </a:graphic>
          </wp:inline>
        </w:drawing>
      </w:r>
    </w:p>
    <w:p w14:paraId="221CDFD1" w14:textId="458F24E4"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Nella fase di crossing selezioniamo due cromosomi fra i migliori e li accoppiamo. Per ogni gene del cromosoma figlio di due cromosomi genitori:</w:t>
      </w:r>
    </w:p>
    <w:p w14:paraId="48C317D6" w14:textId="5E865562" w:rsidR="0007310F" w:rsidRPr="0007310F" w:rsidRDefault="0007310F" w:rsidP="0007310F">
      <w:pPr>
        <w:pStyle w:val="Paragrafoelenco"/>
        <w:numPr>
          <w:ilvl w:val="0"/>
          <w:numId w:val="9"/>
        </w:num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20% di possibilità che il gene provenga da uno dei due genitori</w:t>
      </w:r>
    </w:p>
    <w:p w14:paraId="7F764E72" w14:textId="17161BB1" w:rsidR="0007310F" w:rsidRPr="0007310F" w:rsidRDefault="0007310F" w:rsidP="0007310F">
      <w:pPr>
        <w:pStyle w:val="Paragrafoelenco"/>
        <w:numPr>
          <w:ilvl w:val="0"/>
          <w:numId w:val="9"/>
        </w:num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80% di possibilità che il gene sia una media dei rispettivi geni dei due genitori</w:t>
      </w:r>
    </w:p>
    <w:p w14:paraId="08DA6776" w14:textId="1DE99CDD"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In questa fase c’è anche il 10% di possibilità di una lieve mutazione del gene.</w:t>
      </w:r>
    </w:p>
    <w:p w14:paraId="01AB80DA" w14:textId="26338734"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Nell’ultima generazione salviamo il miglior cromosoma, che sarà possibile testare nella “Perfect Run”.</w:t>
      </w:r>
    </w:p>
    <w:p w14:paraId="2B7AE438" w14:textId="77777777"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Vantaggi: Anche con un numero non troppo elevato di generazioni, questa tecnica converge sempre verso il miglior cromosoma possibile, mentre il beam search puro necessita mediamente di molte più generazioni per ottenere lo stesso risultato. Il genetico puro, con lo stesso numero di generazioni  porta a un individuo che ottiene un punteggio mediamente scarso.</w:t>
      </w:r>
    </w:p>
    <w:p w14:paraId="101D15DC" w14:textId="65E2DA6A" w:rsidR="0007310F" w:rsidRPr="0007310F" w:rsidRDefault="0007310F" w:rsidP="0007310F">
      <w:pPr>
        <w:jc w:val="both"/>
        <w:rPr>
          <w:rFonts w:ascii="Century" w:eastAsia="Century" w:hAnsi="Century" w:cs="Century"/>
          <w:color w:val="000000" w:themeColor="text1"/>
          <w:sz w:val="20"/>
          <w:szCs w:val="20"/>
        </w:rPr>
      </w:pPr>
      <w:r>
        <w:rPr>
          <w:rFonts w:ascii="Century" w:eastAsia="Century" w:hAnsi="Century" w:cs="Century"/>
          <w:color w:val="000000" w:themeColor="text1"/>
          <w:sz w:val="20"/>
          <w:szCs w:val="20"/>
        </w:rPr>
        <w:t xml:space="preserve">Svantaggi: </w:t>
      </w:r>
      <w:r w:rsidRPr="0007310F">
        <w:rPr>
          <w:rFonts w:ascii="Century" w:eastAsia="Century" w:hAnsi="Century" w:cs="Century"/>
          <w:color w:val="000000" w:themeColor="text1"/>
          <w:sz w:val="20"/>
          <w:szCs w:val="20"/>
        </w:rPr>
        <w:t>Il training è molto dispendioso poiché avviene in “real time”. Con una popolazione per generazione di 16 individui e un numero di generazioni maggiore di 20, il training può superare le 48 ore. Per questo abbiamo deciso di dare la possibilità di uccidere la run dopo un tot di minuti (si consiglia 20).</w:t>
      </w:r>
      <w:r>
        <w:rPr>
          <w:rFonts w:ascii="Century" w:eastAsia="Century" w:hAnsi="Century" w:cs="Century"/>
          <w:color w:val="000000" w:themeColor="text1"/>
          <w:sz w:val="20"/>
          <w:szCs w:val="20"/>
        </w:rPr>
        <w:t xml:space="preserve"> </w:t>
      </w:r>
      <w:r w:rsidRPr="0007310F">
        <w:rPr>
          <w:rFonts w:ascii="Century" w:eastAsia="Century" w:hAnsi="Century" w:cs="Century"/>
          <w:color w:val="000000" w:themeColor="text1"/>
          <w:sz w:val="20"/>
          <w:szCs w:val="20"/>
        </w:rPr>
        <w:t>Dalla curva di apprendimento possiamo notare che i punti di discontinuità corrispondono a nuovi cromosomi o crossing fallimentari.</w:t>
      </w:r>
    </w:p>
    <w:p w14:paraId="2B512C5F" w14:textId="77777777" w:rsidR="00BA42B6" w:rsidRPr="00BA42B6" w:rsidRDefault="00BA42B6" w:rsidP="00CD100F">
      <w:pPr>
        <w:rPr>
          <w:rFonts w:ascii="Century" w:hAnsi="Century"/>
          <w:b/>
          <w:bCs/>
          <w:sz w:val="16"/>
          <w:szCs w:val="16"/>
        </w:rPr>
      </w:pPr>
    </w:p>
    <w:p w14:paraId="4559559E" w14:textId="7A30559C" w:rsidR="00CD100F" w:rsidRPr="000556C4" w:rsidRDefault="00A31868" w:rsidP="00CD100F">
      <w:pPr>
        <w:rPr>
          <w:rFonts w:ascii="Century" w:hAnsi="Century"/>
          <w:b/>
          <w:bCs/>
          <w:sz w:val="28"/>
          <w:szCs w:val="28"/>
        </w:rPr>
      </w:pPr>
      <w:r>
        <w:rPr>
          <w:rFonts w:ascii="Century" w:hAnsi="Century"/>
          <w:b/>
          <w:bCs/>
          <w:sz w:val="28"/>
          <w:szCs w:val="28"/>
        </w:rPr>
        <w:t>4</w:t>
      </w:r>
      <w:r w:rsidR="2504C801" w:rsidRPr="2504C801">
        <w:rPr>
          <w:rFonts w:ascii="Century" w:hAnsi="Century"/>
          <w:b/>
          <w:bCs/>
          <w:sz w:val="28"/>
          <w:szCs w:val="28"/>
        </w:rPr>
        <w:t>.4</w:t>
      </w:r>
      <w:r w:rsidR="00CD100F">
        <w:tab/>
      </w:r>
      <w:r w:rsidR="2504C801" w:rsidRPr="2504C801">
        <w:rPr>
          <w:rFonts w:ascii="Century" w:hAnsi="Century"/>
          <w:b/>
          <w:bCs/>
          <w:sz w:val="28"/>
          <w:szCs w:val="28"/>
        </w:rPr>
        <w:t>Blind Bandit Monte Carlo</w:t>
      </w:r>
    </w:p>
    <w:p w14:paraId="2720BDE7" w14:textId="7386A061" w:rsidR="00CD100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Si è deciso di utilizzare due varianti dell’MCTS, la prima è quella in cui viene effettuato un playout di tutte le mosse possibili (più simile ad un algoritmo di ricerca, la generazione dell’albero di ricerca è osservabile in figura 1), mentre la seconda variante è quella del Blind-Bandit in cui viene effettuato un playout basato su un numero randomico di possibili mosse (la generazione dell’albero di ricerca è osservabile in figura 2).</w:t>
      </w:r>
    </w:p>
    <w:p w14:paraId="40EF2812" w14:textId="104DA193" w:rsidR="00CD100F" w:rsidRPr="000556C4" w:rsidRDefault="3A95D492" w:rsidP="2504C801">
      <w:pPr>
        <w:jc w:val="both"/>
      </w:pPr>
      <w:r w:rsidRPr="3A95D492">
        <w:rPr>
          <w:rFonts w:ascii="Century" w:eastAsia="Century" w:hAnsi="Century" w:cs="Century"/>
          <w:color w:val="000000" w:themeColor="text1"/>
          <w:sz w:val="20"/>
          <w:szCs w:val="20"/>
        </w:rPr>
        <w:t>Il Blind-Bandit MCTS ha buone performance anche se deve scegliere playout in periodi di tempo limitati. A differenza degli algoritmi di ricerca (come ad esempio il BFS), non calcola tutti i possibili stati generabili da tutte le possibili mosse valide, bensì calcola una stima della mossa migliore esplorando un numero random di possibili cammini. È probabile che questa variante non restituirà la mossa migliore in assoluto per quel playout, ma restituirà comunque una buona mossa.</w:t>
      </w:r>
    </w:p>
    <w:p w14:paraId="0F367880" w14:textId="25B6D325" w:rsidR="00CD100F" w:rsidRPr="000556C4" w:rsidRDefault="00CD100F" w:rsidP="3A95D492">
      <w:pPr>
        <w:jc w:val="center"/>
      </w:pPr>
      <w:r>
        <w:rPr>
          <w:noProof/>
        </w:rPr>
        <w:drawing>
          <wp:inline distT="0" distB="0" distL="0" distR="0" wp14:anchorId="5EEC3AC5" wp14:editId="1725FFDD">
            <wp:extent cx="3668559" cy="2514600"/>
            <wp:effectExtent l="0" t="0" r="8255" b="0"/>
            <wp:docPr id="1804985253" name="Immagine 180498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88007" cy="2527930"/>
                    </a:xfrm>
                    <a:prstGeom prst="rect">
                      <a:avLst/>
                    </a:prstGeom>
                  </pic:spPr>
                </pic:pic>
              </a:graphicData>
            </a:graphic>
          </wp:inline>
        </w:drawing>
      </w:r>
    </w:p>
    <w:p w14:paraId="601386F1" w14:textId="0253F788" w:rsidR="0007310F" w:rsidRDefault="3A95D492" w:rsidP="00BA42B6">
      <w:pPr>
        <w:jc w:val="both"/>
        <w:rPr>
          <w:rFonts w:ascii="Century" w:eastAsia="Century" w:hAnsi="Century" w:cs="Century"/>
          <w:color w:val="000000" w:themeColor="text1"/>
          <w:sz w:val="20"/>
          <w:szCs w:val="20"/>
        </w:rPr>
      </w:pPr>
      <w:r w:rsidRPr="3A95D492">
        <w:rPr>
          <w:rFonts w:ascii="Century" w:eastAsia="Century" w:hAnsi="Century" w:cs="Century"/>
          <w:color w:val="000000" w:themeColor="text1"/>
          <w:sz w:val="20"/>
          <w:szCs w:val="20"/>
        </w:rPr>
        <w:t xml:space="preserve">La fase di </w:t>
      </w:r>
      <w:r w:rsidRPr="3A95D492">
        <w:rPr>
          <w:rFonts w:ascii="Century" w:eastAsia="Century" w:hAnsi="Century" w:cs="Century"/>
          <w:b/>
          <w:bCs/>
          <w:color w:val="000000" w:themeColor="text1"/>
          <w:sz w:val="20"/>
          <w:szCs w:val="20"/>
        </w:rPr>
        <w:t>Simulation</w:t>
      </w:r>
      <w:r w:rsidRPr="3A95D492">
        <w:rPr>
          <w:rFonts w:ascii="Century" w:eastAsia="Century" w:hAnsi="Century" w:cs="Century"/>
          <w:color w:val="000000" w:themeColor="text1"/>
          <w:sz w:val="20"/>
          <w:szCs w:val="20"/>
        </w:rPr>
        <w:t xml:space="preserve"> avviene mediante la funzione </w:t>
      </w:r>
      <w:r w:rsidRPr="3A95D492">
        <w:rPr>
          <w:rFonts w:ascii="Century" w:eastAsia="Century" w:hAnsi="Century" w:cs="Century"/>
          <w:b/>
          <w:bCs/>
          <w:color w:val="000000" w:themeColor="text1"/>
          <w:sz w:val="20"/>
          <w:szCs w:val="20"/>
        </w:rPr>
        <w:t>“simulate_board()”</w:t>
      </w:r>
      <w:r w:rsidRPr="3A95D492">
        <w:rPr>
          <w:rFonts w:ascii="Century" w:eastAsia="Century" w:hAnsi="Century" w:cs="Century"/>
          <w:color w:val="000000" w:themeColor="text1"/>
          <w:sz w:val="20"/>
          <w:szCs w:val="20"/>
        </w:rPr>
        <w:t xml:space="preserve"> a cui viene passata una “test_board”, cioè una copia dello stato attuale della “board”, il tetramino e la mossa che si vuole simulare; successivamente avviene la fase di </w:t>
      </w:r>
      <w:r w:rsidRPr="3A95D492">
        <w:rPr>
          <w:rFonts w:ascii="Century" w:eastAsia="Century" w:hAnsi="Century" w:cs="Century"/>
          <w:b/>
          <w:bCs/>
          <w:color w:val="000000" w:themeColor="text1"/>
          <w:sz w:val="20"/>
          <w:szCs w:val="20"/>
        </w:rPr>
        <w:t>Selection</w:t>
      </w:r>
      <w:r w:rsidRPr="3A95D492">
        <w:rPr>
          <w:rFonts w:ascii="Century" w:eastAsia="Century" w:hAnsi="Century" w:cs="Century"/>
          <w:color w:val="000000" w:themeColor="text1"/>
          <w:sz w:val="20"/>
          <w:szCs w:val="20"/>
        </w:rPr>
        <w:t xml:space="preserve"> in cui viene salvato in un nodo lo stato della “board” modificata dalla mossa. La fase di </w:t>
      </w:r>
      <w:r w:rsidRPr="3A95D492">
        <w:rPr>
          <w:rFonts w:ascii="Century" w:eastAsia="Century" w:hAnsi="Century" w:cs="Century"/>
          <w:b/>
          <w:bCs/>
          <w:color w:val="000000" w:themeColor="text1"/>
          <w:sz w:val="20"/>
          <w:szCs w:val="20"/>
        </w:rPr>
        <w:t xml:space="preserve">Backpropagation </w:t>
      </w:r>
      <w:r w:rsidRPr="3A95D492">
        <w:rPr>
          <w:rFonts w:ascii="Century" w:eastAsia="Century" w:hAnsi="Century" w:cs="Century"/>
          <w:color w:val="000000" w:themeColor="text1"/>
          <w:sz w:val="20"/>
          <w:szCs w:val="20"/>
        </w:rPr>
        <w:t xml:space="preserve">avviene al termine delle due fasi precedenti Il metodo </w:t>
      </w:r>
      <w:r w:rsidRPr="3A95D492">
        <w:rPr>
          <w:rFonts w:ascii="Century" w:eastAsia="Century" w:hAnsi="Century" w:cs="Century"/>
          <w:b/>
          <w:bCs/>
          <w:i/>
          <w:iCs/>
          <w:color w:val="000000" w:themeColor="text1"/>
          <w:sz w:val="20"/>
          <w:szCs w:val="20"/>
        </w:rPr>
        <w:t>“</w:t>
      </w:r>
      <w:r w:rsidRPr="3A95D492">
        <w:rPr>
          <w:rFonts w:ascii="Century" w:eastAsia="Century" w:hAnsi="Century" w:cs="Century"/>
          <w:b/>
          <w:bCs/>
          <w:color w:val="000000" w:themeColor="text1"/>
          <w:sz w:val="20"/>
          <w:szCs w:val="20"/>
        </w:rPr>
        <w:t>get_expected_score()”</w:t>
      </w:r>
      <w:r w:rsidRPr="3A95D492">
        <w:rPr>
          <w:rFonts w:ascii="Century" w:eastAsia="Century" w:hAnsi="Century" w:cs="Century"/>
          <w:b/>
          <w:bCs/>
          <w:i/>
          <w:iCs/>
          <w:color w:val="000000" w:themeColor="text1"/>
          <w:sz w:val="20"/>
          <w:szCs w:val="20"/>
        </w:rPr>
        <w:t xml:space="preserve"> </w:t>
      </w:r>
      <w:r w:rsidRPr="3A95D492">
        <w:rPr>
          <w:rFonts w:ascii="Century" w:eastAsia="Century" w:hAnsi="Century" w:cs="Century"/>
          <w:color w:val="000000" w:themeColor="text1"/>
          <w:sz w:val="20"/>
          <w:szCs w:val="20"/>
        </w:rPr>
        <w:t xml:space="preserve">è utile per calcolare la nostra implementazione di UCT. La fase di </w:t>
      </w:r>
      <w:r w:rsidRPr="3A95D492">
        <w:rPr>
          <w:rFonts w:ascii="Century" w:eastAsia="Century" w:hAnsi="Century" w:cs="Century"/>
          <w:b/>
          <w:bCs/>
          <w:i/>
          <w:iCs/>
          <w:color w:val="000000" w:themeColor="text1"/>
          <w:sz w:val="20"/>
          <w:szCs w:val="20"/>
        </w:rPr>
        <w:t>Expansion</w:t>
      </w:r>
      <w:r w:rsidRPr="3A95D492">
        <w:rPr>
          <w:rFonts w:ascii="Century" w:eastAsia="Century" w:hAnsi="Century" w:cs="Century"/>
          <w:color w:val="000000" w:themeColor="text1"/>
          <w:sz w:val="20"/>
          <w:szCs w:val="20"/>
        </w:rPr>
        <w:t xml:space="preserve"> avviene ogni qual volta le fasi precedenti terminano.</w:t>
      </w:r>
    </w:p>
    <w:p w14:paraId="6A4BCE88" w14:textId="77777777" w:rsidR="00BA42B6" w:rsidRPr="00BA42B6" w:rsidRDefault="00BA42B6" w:rsidP="00BA42B6">
      <w:pPr>
        <w:jc w:val="both"/>
        <w:rPr>
          <w:rFonts w:ascii="Century" w:eastAsia="Century" w:hAnsi="Century" w:cs="Century"/>
          <w:color w:val="000000" w:themeColor="text1"/>
          <w:sz w:val="20"/>
          <w:szCs w:val="20"/>
        </w:rPr>
      </w:pPr>
    </w:p>
    <w:p w14:paraId="067F444B" w14:textId="77777777" w:rsidR="00BA42B6" w:rsidRDefault="00BA42B6" w:rsidP="0007310F">
      <w:pPr>
        <w:rPr>
          <w:rFonts w:ascii="Century" w:hAnsi="Century"/>
          <w:b/>
          <w:bCs/>
          <w:sz w:val="28"/>
          <w:szCs w:val="28"/>
        </w:rPr>
      </w:pPr>
    </w:p>
    <w:p w14:paraId="4D448BBD" w14:textId="77777777" w:rsidR="00BA42B6" w:rsidRDefault="00BA42B6" w:rsidP="0007310F">
      <w:pPr>
        <w:rPr>
          <w:rFonts w:ascii="Century" w:hAnsi="Century"/>
          <w:b/>
          <w:bCs/>
          <w:sz w:val="28"/>
          <w:szCs w:val="28"/>
        </w:rPr>
      </w:pPr>
    </w:p>
    <w:p w14:paraId="1091593A" w14:textId="77777777" w:rsidR="00BA42B6" w:rsidRDefault="00BA42B6" w:rsidP="0007310F">
      <w:pPr>
        <w:rPr>
          <w:rFonts w:ascii="Century" w:hAnsi="Century"/>
          <w:b/>
          <w:bCs/>
          <w:sz w:val="28"/>
          <w:szCs w:val="28"/>
        </w:rPr>
      </w:pPr>
    </w:p>
    <w:p w14:paraId="56D7FE6D" w14:textId="77777777" w:rsidR="00BA42B6" w:rsidRDefault="00BA42B6" w:rsidP="0007310F">
      <w:pPr>
        <w:rPr>
          <w:rFonts w:ascii="Century" w:hAnsi="Century"/>
          <w:b/>
          <w:bCs/>
          <w:sz w:val="28"/>
          <w:szCs w:val="28"/>
        </w:rPr>
      </w:pPr>
    </w:p>
    <w:p w14:paraId="7429C033" w14:textId="77777777" w:rsidR="00BA42B6" w:rsidRDefault="00BA42B6" w:rsidP="0007310F">
      <w:pPr>
        <w:rPr>
          <w:rFonts w:ascii="Century" w:hAnsi="Century"/>
          <w:b/>
          <w:bCs/>
          <w:sz w:val="28"/>
          <w:szCs w:val="28"/>
        </w:rPr>
      </w:pPr>
    </w:p>
    <w:p w14:paraId="4640D172" w14:textId="77777777" w:rsidR="00BA42B6" w:rsidRDefault="00BA42B6" w:rsidP="0007310F">
      <w:pPr>
        <w:rPr>
          <w:rFonts w:ascii="Century" w:hAnsi="Century"/>
          <w:b/>
          <w:bCs/>
          <w:sz w:val="28"/>
          <w:szCs w:val="28"/>
        </w:rPr>
      </w:pPr>
    </w:p>
    <w:p w14:paraId="55F84566" w14:textId="77777777" w:rsidR="00BA42B6" w:rsidRDefault="00BA42B6" w:rsidP="0007310F">
      <w:pPr>
        <w:rPr>
          <w:rFonts w:ascii="Century" w:hAnsi="Century"/>
          <w:b/>
          <w:bCs/>
          <w:sz w:val="28"/>
          <w:szCs w:val="28"/>
        </w:rPr>
      </w:pPr>
    </w:p>
    <w:p w14:paraId="71DD1C93" w14:textId="27D56CBF" w:rsidR="00BA42B6" w:rsidRDefault="00BA42B6" w:rsidP="0007310F">
      <w:pPr>
        <w:rPr>
          <w:rFonts w:ascii="Century" w:hAnsi="Century"/>
          <w:b/>
          <w:bCs/>
          <w:sz w:val="28"/>
          <w:szCs w:val="28"/>
        </w:rPr>
      </w:pPr>
    </w:p>
    <w:p w14:paraId="41B99C5A" w14:textId="77777777" w:rsidR="00BA42B6" w:rsidRDefault="00BA42B6" w:rsidP="0007310F">
      <w:pPr>
        <w:rPr>
          <w:rFonts w:ascii="Century" w:hAnsi="Century"/>
          <w:b/>
          <w:bCs/>
          <w:sz w:val="28"/>
          <w:szCs w:val="28"/>
        </w:rPr>
      </w:pPr>
    </w:p>
    <w:p w14:paraId="62B4300A" w14:textId="1D0C09B5" w:rsidR="00CD100F" w:rsidRDefault="00A31868" w:rsidP="0007310F">
      <w:pPr>
        <w:rPr>
          <w:rFonts w:ascii="Century" w:hAnsi="Century"/>
          <w:b/>
          <w:bCs/>
          <w:sz w:val="28"/>
          <w:szCs w:val="28"/>
        </w:rPr>
      </w:pPr>
      <w:r>
        <w:rPr>
          <w:rFonts w:ascii="Century" w:hAnsi="Century"/>
          <w:b/>
          <w:bCs/>
          <w:sz w:val="28"/>
          <w:szCs w:val="28"/>
        </w:rPr>
        <w:t>4</w:t>
      </w:r>
      <w:r w:rsidR="00CD100F" w:rsidRPr="000556C4">
        <w:rPr>
          <w:rFonts w:ascii="Century" w:hAnsi="Century"/>
          <w:b/>
          <w:bCs/>
          <w:sz w:val="28"/>
          <w:szCs w:val="28"/>
        </w:rPr>
        <w:t>.5</w:t>
      </w:r>
      <w:r w:rsidR="00CD100F" w:rsidRPr="000556C4">
        <w:rPr>
          <w:rFonts w:ascii="Century" w:hAnsi="Century"/>
          <w:b/>
          <w:bCs/>
          <w:sz w:val="28"/>
          <w:szCs w:val="28"/>
        </w:rPr>
        <w:tab/>
      </w:r>
      <w:r w:rsidR="0007310F">
        <w:rPr>
          <w:rFonts w:ascii="Century" w:hAnsi="Century"/>
          <w:b/>
          <w:bCs/>
          <w:sz w:val="28"/>
          <w:szCs w:val="28"/>
        </w:rPr>
        <w:t>Logic Rule Based</w:t>
      </w:r>
    </w:p>
    <w:p w14:paraId="71A6A75F" w14:textId="77777777" w:rsidR="0007310F" w:rsidRPr="0007310F" w:rsidRDefault="0007310F" w:rsidP="0007310F">
      <w:pPr>
        <w:rPr>
          <w:rFonts w:ascii="Century" w:hAnsi="Century"/>
          <w:sz w:val="20"/>
          <w:szCs w:val="20"/>
        </w:rPr>
      </w:pPr>
      <w:r>
        <w:rPr>
          <w:rFonts w:ascii="Century" w:hAnsi="Century"/>
          <w:sz w:val="20"/>
          <w:szCs w:val="20"/>
        </w:rPr>
        <w:t xml:space="preserve">Variante </w:t>
      </w:r>
      <w:r w:rsidRPr="0007310F">
        <w:rPr>
          <w:rFonts w:ascii="Century" w:hAnsi="Century"/>
          <w:sz w:val="20"/>
          <w:szCs w:val="20"/>
        </w:rPr>
        <w:t>Per “Rule Based” Agent, intendiamo un Ai che utilizza una base di conoscenza per trovare la miglior mossa con un tetramino, in una istanza della board.</w:t>
      </w:r>
    </w:p>
    <w:p w14:paraId="216FDA9B" w14:textId="77777777" w:rsidR="0007310F" w:rsidRPr="0007310F" w:rsidRDefault="0007310F" w:rsidP="0007310F">
      <w:pPr>
        <w:rPr>
          <w:rFonts w:ascii="Century" w:hAnsi="Century"/>
          <w:sz w:val="20"/>
          <w:szCs w:val="20"/>
        </w:rPr>
      </w:pPr>
      <w:r w:rsidRPr="0007310F">
        <w:rPr>
          <w:rFonts w:ascii="Century" w:hAnsi="Century"/>
          <w:sz w:val="20"/>
          <w:szCs w:val="20"/>
        </w:rPr>
        <w:t>Codificare tutte le possibili istanze della board, oltre che essere oneroso, lo avrebbe reso un agente non intelligente, poiché quando si parla di AI bisogna solo descrivere la soluzione al problema, non come arrivarci.</w:t>
      </w:r>
    </w:p>
    <w:p w14:paraId="6557E286" w14:textId="5318F693" w:rsidR="0007310F" w:rsidRDefault="0007310F" w:rsidP="0007310F">
      <w:pPr>
        <w:rPr>
          <w:rFonts w:ascii="Century" w:hAnsi="Century"/>
          <w:sz w:val="20"/>
          <w:szCs w:val="20"/>
        </w:rPr>
      </w:pPr>
      <w:r w:rsidRPr="0007310F">
        <w:rPr>
          <w:rFonts w:ascii="Century" w:hAnsi="Century"/>
          <w:sz w:val="20"/>
          <w:szCs w:val="20"/>
        </w:rPr>
        <w:t>Così abbiamo preso in considerazione le “ombre” dei tetramini: ogni tetramino, in ogni sua rotazione, proietta sulla cresta della board una diversa ombra</w:t>
      </w:r>
      <w:r>
        <w:rPr>
          <w:rFonts w:ascii="Century" w:hAnsi="Century"/>
          <w:sz w:val="20"/>
          <w:szCs w:val="20"/>
        </w:rPr>
        <w:t>.</w:t>
      </w:r>
    </w:p>
    <w:p w14:paraId="779A20CB" w14:textId="7EABD29D" w:rsidR="0007310F" w:rsidRPr="0007310F" w:rsidRDefault="0007310F" w:rsidP="0007310F">
      <w:pPr>
        <w:rPr>
          <w:rFonts w:ascii="Century" w:hAnsi="Century"/>
          <w:sz w:val="20"/>
          <w:szCs w:val="20"/>
        </w:rPr>
      </w:pPr>
      <w:r>
        <w:rPr>
          <w:noProof/>
        </w:rPr>
        <w:drawing>
          <wp:inline distT="0" distB="0" distL="0" distR="0" wp14:anchorId="2BED1714" wp14:editId="360AB515">
            <wp:extent cx="2723444" cy="1434627"/>
            <wp:effectExtent l="0" t="0" r="0" b="0"/>
            <wp:docPr id="1272016208" name="Immagine 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3444" cy="1434627"/>
                    </a:xfrm>
                    <a:prstGeom prst="rect">
                      <a:avLst/>
                    </a:prstGeom>
                  </pic:spPr>
                </pic:pic>
              </a:graphicData>
            </a:graphic>
          </wp:inline>
        </w:drawing>
      </w:r>
      <w:r>
        <w:rPr>
          <w:noProof/>
        </w:rPr>
        <w:drawing>
          <wp:inline distT="0" distB="0" distL="0" distR="0" wp14:anchorId="190186EB" wp14:editId="21292608">
            <wp:extent cx="2839876" cy="1413456"/>
            <wp:effectExtent l="0" t="0" r="0" b="6350"/>
            <wp:docPr id="446380504" name="Immagine 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9876" cy="1413456"/>
                    </a:xfrm>
                    <a:prstGeom prst="rect">
                      <a:avLst/>
                    </a:prstGeom>
                  </pic:spPr>
                </pic:pic>
              </a:graphicData>
            </a:graphic>
          </wp:inline>
        </w:drawing>
      </w:r>
      <w:r>
        <w:rPr>
          <w:noProof/>
        </w:rPr>
        <w:drawing>
          <wp:inline distT="0" distB="0" distL="0" distR="0" wp14:anchorId="717A3884" wp14:editId="391D84DD">
            <wp:extent cx="2654740" cy="1318831"/>
            <wp:effectExtent l="0" t="0" r="0" b="6350"/>
            <wp:docPr id="1142517225" name="Immagine 5"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4740" cy="1318831"/>
                    </a:xfrm>
                    <a:prstGeom prst="rect">
                      <a:avLst/>
                    </a:prstGeom>
                  </pic:spPr>
                </pic:pic>
              </a:graphicData>
            </a:graphic>
          </wp:inline>
        </w:drawing>
      </w:r>
      <w:r>
        <w:rPr>
          <w:noProof/>
        </w:rPr>
        <w:drawing>
          <wp:inline distT="0" distB="0" distL="0" distR="0" wp14:anchorId="5D7C5C8D" wp14:editId="0DBC8E54">
            <wp:extent cx="2929520" cy="1309135"/>
            <wp:effectExtent l="0" t="0" r="0" b="5715"/>
            <wp:docPr id="848952861" name="Immagine 6" descr="Immagine che contiene oggetto, orologi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29520" cy="1309135"/>
                    </a:xfrm>
                    <a:prstGeom prst="rect">
                      <a:avLst/>
                    </a:prstGeom>
                  </pic:spPr>
                </pic:pic>
              </a:graphicData>
            </a:graphic>
          </wp:inline>
        </w:drawing>
      </w:r>
      <w:r>
        <w:rPr>
          <w:noProof/>
        </w:rPr>
        <w:drawing>
          <wp:inline distT="0" distB="0" distL="0" distR="0" wp14:anchorId="43CDC61F" wp14:editId="3B0DCDA5">
            <wp:extent cx="2973204" cy="1325880"/>
            <wp:effectExtent l="0" t="0" r="0" b="7620"/>
            <wp:docPr id="11321986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73204" cy="1325880"/>
                    </a:xfrm>
                    <a:prstGeom prst="rect">
                      <a:avLst/>
                    </a:prstGeom>
                  </pic:spPr>
                </pic:pic>
              </a:graphicData>
            </a:graphic>
          </wp:inline>
        </w:drawing>
      </w:r>
    </w:p>
    <w:p w14:paraId="71118FB5" w14:textId="22BF79FA" w:rsidR="0007310F" w:rsidRPr="0007310F" w:rsidRDefault="0007310F" w:rsidP="0007310F">
      <w:pPr>
        <w:rPr>
          <w:rFonts w:ascii="Century" w:hAnsi="Century"/>
          <w:sz w:val="20"/>
          <w:szCs w:val="20"/>
        </w:rPr>
      </w:pPr>
      <w:r w:rsidRPr="0007310F">
        <w:rPr>
          <w:rFonts w:ascii="Century" w:hAnsi="Century"/>
          <w:sz w:val="20"/>
          <w:szCs w:val="20"/>
        </w:rPr>
        <w:t xml:space="preserve">In questo modo otteniamo un problema di </w:t>
      </w:r>
      <w:r w:rsidR="00272D80">
        <w:rPr>
          <w:rFonts w:ascii="Century" w:hAnsi="Century"/>
          <w:sz w:val="20"/>
          <w:szCs w:val="20"/>
        </w:rPr>
        <w:t>ottimizzazione</w:t>
      </w:r>
      <w:r w:rsidRPr="0007310F">
        <w:rPr>
          <w:rFonts w:ascii="Century" w:hAnsi="Century"/>
          <w:sz w:val="20"/>
          <w:szCs w:val="20"/>
        </w:rPr>
        <w:t xml:space="preserve"> della posizione con un “fit”, cioè quella parte di cresta (window) che ha la forma dell’ombra del tetramino in una rotazione.</w:t>
      </w:r>
      <w:r w:rsidR="00272D80">
        <w:rPr>
          <w:rFonts w:ascii="Century" w:hAnsi="Century"/>
          <w:sz w:val="20"/>
          <w:szCs w:val="20"/>
        </w:rPr>
        <w:t xml:space="preserve"> </w:t>
      </w:r>
      <w:r w:rsidRPr="0007310F">
        <w:rPr>
          <w:rFonts w:ascii="Century" w:hAnsi="Century"/>
          <w:sz w:val="20"/>
          <w:szCs w:val="20"/>
        </w:rPr>
        <w:t>Possiamo quindi rappresentare il problema come una rotazione del tetramino e la soluzione del problema come l’ombra della rotazione.</w:t>
      </w:r>
      <w:r w:rsidR="00272D80">
        <w:rPr>
          <w:rFonts w:ascii="Century" w:hAnsi="Century"/>
          <w:sz w:val="20"/>
          <w:szCs w:val="20"/>
        </w:rPr>
        <w:t xml:space="preserve"> </w:t>
      </w:r>
      <w:r w:rsidRPr="0007310F">
        <w:rPr>
          <w:rFonts w:ascii="Century" w:hAnsi="Century"/>
          <w:sz w:val="20"/>
          <w:szCs w:val="20"/>
        </w:rPr>
        <w:t>La base di conoscenza, scritta in Prolog, codifica:</w:t>
      </w:r>
    </w:p>
    <w:p w14:paraId="49C30D90" w14:textId="12A5404A" w:rsidR="0007310F" w:rsidRPr="00272D80" w:rsidRDefault="0007310F" w:rsidP="00272D80">
      <w:pPr>
        <w:pStyle w:val="Paragrafoelenco"/>
        <w:numPr>
          <w:ilvl w:val="0"/>
          <w:numId w:val="9"/>
        </w:numPr>
        <w:rPr>
          <w:rFonts w:ascii="Century" w:hAnsi="Century"/>
          <w:sz w:val="20"/>
          <w:szCs w:val="20"/>
        </w:rPr>
      </w:pPr>
      <w:r w:rsidRPr="00272D80">
        <w:rPr>
          <w:rFonts w:ascii="Century" w:hAnsi="Century"/>
          <w:sz w:val="20"/>
          <w:szCs w:val="20"/>
        </w:rPr>
        <w:t xml:space="preserve">un insieme di </w:t>
      </w:r>
      <w:r w:rsidR="00272D80">
        <w:rPr>
          <w:rFonts w:ascii="Century" w:hAnsi="Century"/>
          <w:sz w:val="20"/>
          <w:szCs w:val="20"/>
        </w:rPr>
        <w:t>clausole</w:t>
      </w:r>
      <w:r w:rsidRPr="00272D80">
        <w:rPr>
          <w:rFonts w:ascii="Century" w:hAnsi="Century"/>
          <w:sz w:val="20"/>
          <w:szCs w:val="20"/>
        </w:rPr>
        <w:t xml:space="preserve"> “static</w:t>
      </w:r>
      <w:r w:rsidR="00272D80">
        <w:rPr>
          <w:rFonts w:ascii="Century" w:hAnsi="Century"/>
          <w:sz w:val="20"/>
          <w:szCs w:val="20"/>
        </w:rPr>
        <w:t>he</w:t>
      </w:r>
      <w:r w:rsidRPr="00272D80">
        <w:rPr>
          <w:rFonts w:ascii="Century" w:hAnsi="Century"/>
          <w:sz w:val="20"/>
          <w:szCs w:val="20"/>
        </w:rPr>
        <w:t>”: la raccolta “shadow” delle ombre per ogni rotazione di tetramino</w:t>
      </w:r>
    </w:p>
    <w:p w14:paraId="5AEC1C10" w14:textId="0AE57A45" w:rsidR="0007310F" w:rsidRPr="00272D80" w:rsidRDefault="0007310F" w:rsidP="00272D80">
      <w:pPr>
        <w:pStyle w:val="Paragrafoelenco"/>
        <w:numPr>
          <w:ilvl w:val="0"/>
          <w:numId w:val="9"/>
        </w:numPr>
        <w:rPr>
          <w:rFonts w:ascii="Century" w:hAnsi="Century"/>
          <w:sz w:val="20"/>
          <w:szCs w:val="20"/>
        </w:rPr>
      </w:pPr>
      <w:r w:rsidRPr="00272D80">
        <w:rPr>
          <w:rFonts w:ascii="Century" w:hAnsi="Century"/>
          <w:sz w:val="20"/>
          <w:szCs w:val="20"/>
        </w:rPr>
        <w:t xml:space="preserve">un insieme di </w:t>
      </w:r>
      <w:r w:rsidR="00272D80">
        <w:rPr>
          <w:rFonts w:ascii="Century" w:hAnsi="Century"/>
          <w:sz w:val="20"/>
          <w:szCs w:val="20"/>
        </w:rPr>
        <w:t>clausole</w:t>
      </w:r>
      <w:r w:rsidRPr="00272D80">
        <w:rPr>
          <w:rFonts w:ascii="Century" w:hAnsi="Century"/>
          <w:sz w:val="20"/>
          <w:szCs w:val="20"/>
        </w:rPr>
        <w:t xml:space="preserve"> “dinamic</w:t>
      </w:r>
      <w:r w:rsidR="00272D80">
        <w:rPr>
          <w:rFonts w:ascii="Century" w:hAnsi="Century"/>
          <w:sz w:val="20"/>
          <w:szCs w:val="20"/>
        </w:rPr>
        <w:t>he</w:t>
      </w:r>
      <w:r w:rsidRPr="00272D80">
        <w:rPr>
          <w:rFonts w:ascii="Century" w:hAnsi="Century"/>
          <w:sz w:val="20"/>
          <w:szCs w:val="20"/>
        </w:rPr>
        <w:t xml:space="preserve">”: grazie alla keyword “dynamic” la </w:t>
      </w:r>
      <w:r w:rsidR="00272D80">
        <w:rPr>
          <w:rFonts w:ascii="Century" w:hAnsi="Century"/>
          <w:sz w:val="20"/>
          <w:szCs w:val="20"/>
        </w:rPr>
        <w:t>clausola</w:t>
      </w:r>
      <w:r w:rsidRPr="00272D80">
        <w:rPr>
          <w:rFonts w:ascii="Century" w:hAnsi="Century"/>
          <w:sz w:val="20"/>
          <w:szCs w:val="20"/>
        </w:rPr>
        <w:t xml:space="preserve"> inCrest può essere aggiornata dall’agente prima di interrogare la base di conoscenza</w:t>
      </w:r>
    </w:p>
    <w:p w14:paraId="2EFD67FB" w14:textId="575D138F" w:rsidR="0007310F" w:rsidRPr="00272D80" w:rsidRDefault="0007310F" w:rsidP="00272D80">
      <w:pPr>
        <w:pStyle w:val="Paragrafoelenco"/>
        <w:numPr>
          <w:ilvl w:val="0"/>
          <w:numId w:val="9"/>
        </w:numPr>
        <w:rPr>
          <w:rFonts w:ascii="Century" w:hAnsi="Century"/>
          <w:sz w:val="20"/>
          <w:szCs w:val="20"/>
        </w:rPr>
      </w:pPr>
      <w:r w:rsidRPr="00272D80">
        <w:rPr>
          <w:rFonts w:ascii="Century" w:hAnsi="Century"/>
          <w:sz w:val="20"/>
          <w:szCs w:val="20"/>
        </w:rPr>
        <w:t>una regola bestFit: se possibile, associa ad ogni rotazione di tetramino (‘shape’) una posizione nella cresta (‘X’)</w:t>
      </w:r>
    </w:p>
    <w:p w14:paraId="7C4F5FB9" w14:textId="2243B587" w:rsidR="0007310F" w:rsidRDefault="0007310F" w:rsidP="0007310F">
      <w:pPr>
        <w:rPr>
          <w:rFonts w:ascii="Century" w:hAnsi="Century"/>
          <w:sz w:val="20"/>
          <w:szCs w:val="20"/>
        </w:rPr>
      </w:pPr>
      <w:r w:rsidRPr="0007310F">
        <w:rPr>
          <w:rFonts w:ascii="Century" w:hAnsi="Century"/>
          <w:sz w:val="20"/>
          <w:szCs w:val="20"/>
        </w:rPr>
        <w:t>Interrogando la base di conoscenza con tutte le possibili rotazioni del pezzo in esame otterremo una lista di possibili posizioni. L’agente sceglie la posizione con lo score più alto.</w:t>
      </w:r>
      <w:r w:rsidR="00272D80">
        <w:rPr>
          <w:rFonts w:ascii="Century" w:hAnsi="Century"/>
          <w:sz w:val="20"/>
          <w:szCs w:val="20"/>
        </w:rPr>
        <w:t xml:space="preserve"> </w:t>
      </w:r>
      <w:r w:rsidRPr="0007310F">
        <w:rPr>
          <w:rFonts w:ascii="Century" w:hAnsi="Century"/>
          <w:sz w:val="20"/>
          <w:szCs w:val="20"/>
        </w:rPr>
        <w:t>Nel caso la query ritorni “false”, l’agente eseguirà una mossa casuale, in modo da “rimescolare le carte” per la successiva mossa.</w:t>
      </w:r>
    </w:p>
    <w:p w14:paraId="1A97D12A" w14:textId="77777777" w:rsidR="00272D80" w:rsidRPr="00272D80" w:rsidRDefault="00272D80" w:rsidP="0007310F">
      <w:pPr>
        <w:rPr>
          <w:rFonts w:ascii="Century" w:hAnsi="Century"/>
          <w:sz w:val="20"/>
          <w:szCs w:val="20"/>
        </w:rPr>
      </w:pPr>
    </w:p>
    <w:p w14:paraId="35A3E8CB" w14:textId="18833852" w:rsidR="00CD100F" w:rsidRPr="000556C4" w:rsidRDefault="00A31868" w:rsidP="00CD100F">
      <w:pPr>
        <w:jc w:val="both"/>
        <w:rPr>
          <w:rFonts w:ascii="Century" w:hAnsi="Century"/>
          <w:b/>
          <w:bCs/>
          <w:sz w:val="28"/>
          <w:szCs w:val="28"/>
        </w:rPr>
      </w:pPr>
      <w:r>
        <w:rPr>
          <w:rFonts w:ascii="Century" w:hAnsi="Century"/>
          <w:b/>
          <w:bCs/>
          <w:sz w:val="28"/>
          <w:szCs w:val="28"/>
        </w:rPr>
        <w:lastRenderedPageBreak/>
        <w:t>4</w:t>
      </w:r>
      <w:r w:rsidR="00CD100F" w:rsidRPr="000556C4">
        <w:rPr>
          <w:rFonts w:ascii="Century" w:hAnsi="Century"/>
          <w:b/>
          <w:bCs/>
          <w:sz w:val="28"/>
          <w:szCs w:val="28"/>
        </w:rPr>
        <w:t>.6</w:t>
      </w:r>
      <w:r w:rsidR="00CD100F" w:rsidRPr="000556C4">
        <w:rPr>
          <w:rFonts w:ascii="Century" w:hAnsi="Century"/>
          <w:b/>
          <w:bCs/>
          <w:sz w:val="28"/>
          <w:szCs w:val="28"/>
        </w:rPr>
        <w:tab/>
        <w:t>Ricerca Locale</w:t>
      </w:r>
    </w:p>
    <w:p w14:paraId="23E6FAAC" w14:textId="779D8EA2"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r w:rsidR="00E56584">
        <w:rPr>
          <w:rFonts w:ascii="Century" w:hAnsi="Century"/>
          <w:sz w:val="20"/>
          <w:szCs w:val="20"/>
        </w:rPr>
        <w:t>Ascent</w:t>
      </w:r>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r w:rsidR="00F06101">
        <w:rPr>
          <w:rFonts w:ascii="Century" w:hAnsi="Century"/>
          <w:sz w:val="20"/>
          <w:szCs w:val="20"/>
        </w:rPr>
        <w:t>“</w:t>
      </w:r>
      <w:r>
        <w:rPr>
          <w:rFonts w:ascii="Century" w:hAnsi="Century"/>
          <w:sz w:val="20"/>
          <w:szCs w:val="20"/>
        </w:rPr>
        <w:t>next tetramino</w:t>
      </w:r>
      <w:r w:rsidR="00F06101">
        <w:rPr>
          <w:rFonts w:ascii="Century" w:hAnsi="Century"/>
          <w:sz w:val="20"/>
          <w:szCs w:val="20"/>
        </w:rPr>
        <w:t>”</w:t>
      </w:r>
      <w:r>
        <w:rPr>
          <w:rFonts w:ascii="Century" w:hAnsi="Century"/>
          <w:sz w:val="20"/>
          <w:szCs w:val="20"/>
        </w:rPr>
        <w:t xml:space="preserve">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606455B6" w14:textId="77777777" w:rsidR="00BA42B6" w:rsidRDefault="00BA42B6" w:rsidP="00A459FE">
      <w:pPr>
        <w:rPr>
          <w:rFonts w:ascii="Century" w:hAnsi="Century"/>
          <w:b/>
          <w:bCs/>
          <w:sz w:val="32"/>
          <w:szCs w:val="32"/>
        </w:rPr>
      </w:pPr>
    </w:p>
    <w:p w14:paraId="35D15C24" w14:textId="08AFEEAF" w:rsidR="00A50960"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7A8BC752" w14:textId="38F3560A" w:rsidR="00BD27BB" w:rsidRDefault="00A50960" w:rsidP="00A459FE">
      <w:pPr>
        <w:rPr>
          <w:rFonts w:ascii="Century" w:hAnsi="Century"/>
          <w:sz w:val="20"/>
          <w:szCs w:val="20"/>
        </w:rPr>
      </w:pPr>
      <w:r>
        <w:rPr>
          <w:rFonts w:ascii="Century" w:hAnsi="Century"/>
          <w:sz w:val="20"/>
          <w:szCs w:val="20"/>
        </w:rPr>
        <w:t xml:space="preserve">Ogni agente </w:t>
      </w:r>
      <w:r w:rsidR="00F24985">
        <w:rPr>
          <w:rFonts w:ascii="Century" w:hAnsi="Century"/>
          <w:sz w:val="20"/>
          <w:szCs w:val="20"/>
        </w:rPr>
        <w:t xml:space="preserve">implementato </w:t>
      </w:r>
      <w:r>
        <w:rPr>
          <w:rFonts w:ascii="Century" w:hAnsi="Century"/>
          <w:sz w:val="20"/>
          <w:szCs w:val="20"/>
        </w:rPr>
        <w:t xml:space="preserve">si approccia al gioco in modo </w:t>
      </w:r>
      <w:r w:rsidR="00F24985">
        <w:rPr>
          <w:rFonts w:ascii="Century" w:hAnsi="Century"/>
          <w:sz w:val="20"/>
          <w:szCs w:val="20"/>
        </w:rPr>
        <w:t>unico</w:t>
      </w:r>
      <w:r>
        <w:rPr>
          <w:rFonts w:ascii="Century" w:hAnsi="Century"/>
          <w:sz w:val="20"/>
          <w:szCs w:val="20"/>
        </w:rPr>
        <w:t xml:space="preserve">, sfruttando tecniche e </w:t>
      </w:r>
      <w:r w:rsidR="00F24985">
        <w:rPr>
          <w:rFonts w:ascii="Century" w:hAnsi="Century"/>
          <w:sz w:val="20"/>
          <w:szCs w:val="20"/>
        </w:rPr>
        <w:t xml:space="preserve">algoritmi molto </w:t>
      </w:r>
      <w:r>
        <w:rPr>
          <w:rFonts w:ascii="Century" w:hAnsi="Century"/>
          <w:sz w:val="20"/>
          <w:szCs w:val="20"/>
        </w:rPr>
        <w:t>di</w:t>
      </w:r>
      <w:r w:rsidR="00F24985">
        <w:rPr>
          <w:rFonts w:ascii="Century" w:hAnsi="Century"/>
          <w:sz w:val="20"/>
          <w:szCs w:val="20"/>
        </w:rPr>
        <w:t xml:space="preserve">fferenti. Quindi è utile effettuare un </w:t>
      </w:r>
      <w:r>
        <w:rPr>
          <w:rFonts w:ascii="Century" w:hAnsi="Century"/>
          <w:sz w:val="20"/>
          <w:szCs w:val="20"/>
        </w:rPr>
        <w:t>confront</w:t>
      </w:r>
      <w:r w:rsidR="00F24985">
        <w:rPr>
          <w:rFonts w:ascii="Century" w:hAnsi="Century"/>
          <w:sz w:val="20"/>
          <w:szCs w:val="20"/>
        </w:rPr>
        <w:t>o</w:t>
      </w:r>
      <w:r>
        <w:rPr>
          <w:rFonts w:ascii="Century" w:hAnsi="Century"/>
          <w:sz w:val="20"/>
          <w:szCs w:val="20"/>
        </w:rPr>
        <w:t xml:space="preserve"> prestazionale</w:t>
      </w:r>
      <w:r w:rsidR="00F24985">
        <w:rPr>
          <w:rFonts w:ascii="Century" w:hAnsi="Century"/>
          <w:sz w:val="20"/>
          <w:szCs w:val="20"/>
        </w:rPr>
        <w:t xml:space="preserve"> per poter determinare i punti di forza e di debolezza di ognuno di essi. Il genetico e l’SDG Q-Learning sono in grado di migliorare le </w:t>
      </w:r>
      <w:r w:rsidR="00BD27BB">
        <w:rPr>
          <w:rFonts w:ascii="Century" w:hAnsi="Century"/>
          <w:sz w:val="20"/>
          <w:szCs w:val="20"/>
        </w:rPr>
        <w:t>proprie</w:t>
      </w:r>
      <w:r w:rsidR="00F24985">
        <w:rPr>
          <w:rFonts w:ascii="Century" w:hAnsi="Century"/>
          <w:sz w:val="20"/>
          <w:szCs w:val="20"/>
        </w:rPr>
        <w:t xml:space="preserve"> performance nel tempo, mentre DFS, Rule Based, Monte Carlo e Local Search non presentano nessuna forma di apprendimento ma rimangono statici nel</w:t>
      </w:r>
      <w:r w:rsidR="00BD27BB">
        <w:rPr>
          <w:rFonts w:ascii="Century" w:hAnsi="Century"/>
          <w:sz w:val="20"/>
          <w:szCs w:val="20"/>
        </w:rPr>
        <w:t>la</w:t>
      </w:r>
      <w:r w:rsidR="00F24985">
        <w:rPr>
          <w:rFonts w:ascii="Century" w:hAnsi="Century"/>
          <w:sz w:val="20"/>
          <w:szCs w:val="20"/>
        </w:rPr>
        <w:t xml:space="preserve"> loro</w:t>
      </w:r>
      <w:r w:rsidR="00BD27BB">
        <w:rPr>
          <w:rFonts w:ascii="Century" w:hAnsi="Century"/>
          <w:sz w:val="20"/>
          <w:szCs w:val="20"/>
        </w:rPr>
        <w:t xml:space="preserve"> </w:t>
      </w:r>
      <w:r w:rsidR="00F24985">
        <w:rPr>
          <w:rFonts w:ascii="Century" w:hAnsi="Century"/>
          <w:sz w:val="20"/>
          <w:szCs w:val="20"/>
        </w:rPr>
        <w:t>interazione con il gioco. Sfruttando il Result Plot è possibile visualizzare al termine del training del genetico o al termine delle run per l’SDG_QL</w:t>
      </w:r>
      <w:r w:rsidR="00BD27BB">
        <w:rPr>
          <w:rFonts w:ascii="Century" w:hAnsi="Century"/>
          <w:sz w:val="20"/>
          <w:szCs w:val="20"/>
        </w:rPr>
        <w:t xml:space="preserve"> </w:t>
      </w:r>
      <w:r w:rsidR="00F24985">
        <w:rPr>
          <w:rFonts w:ascii="Century" w:hAnsi="Century"/>
          <w:sz w:val="20"/>
          <w:szCs w:val="20"/>
        </w:rPr>
        <w:t xml:space="preserve">come sia variato </w:t>
      </w:r>
      <w:r w:rsidR="00BD27BB">
        <w:rPr>
          <w:rFonts w:ascii="Century" w:hAnsi="Century"/>
          <w:sz w:val="20"/>
          <w:szCs w:val="20"/>
        </w:rPr>
        <w:t xml:space="preserve">il punteggio </w:t>
      </w:r>
      <w:r w:rsidR="00F24985">
        <w:rPr>
          <w:rFonts w:ascii="Century" w:hAnsi="Century"/>
          <w:sz w:val="20"/>
          <w:szCs w:val="20"/>
        </w:rPr>
        <w:t xml:space="preserve">nel tempo e come si siano evoluti / variati i pesi rappresentanti le metriche di score. </w:t>
      </w:r>
    </w:p>
    <w:p w14:paraId="0FC65DC6" w14:textId="08BBBB3C" w:rsidR="00BD27BB" w:rsidRDefault="00F24985" w:rsidP="00A459FE">
      <w:pPr>
        <w:rPr>
          <w:rFonts w:ascii="Century" w:hAnsi="Century"/>
          <w:sz w:val="20"/>
          <w:szCs w:val="20"/>
        </w:rPr>
      </w:pPr>
      <w:r>
        <w:rPr>
          <w:rFonts w:ascii="Century" w:hAnsi="Century"/>
          <w:sz w:val="20"/>
          <w:szCs w:val="20"/>
        </w:rPr>
        <w:t>Per poter rendere la valutazione il più consistente possibile abbiamo pensato di inserire una modalità</w:t>
      </w:r>
      <w:r w:rsidR="00BD27BB">
        <w:rPr>
          <w:rFonts w:ascii="Century" w:hAnsi="Century"/>
          <w:sz w:val="20"/>
          <w:szCs w:val="20"/>
        </w:rPr>
        <w:t xml:space="preserve"> di gioco applicabile per ogni AI che fornisca una sequenza deterministica di tetraminini; in questo modo è possibile rimuovere </w:t>
      </w:r>
      <w:r w:rsidR="00E56584">
        <w:rPr>
          <w:rFonts w:ascii="Century" w:hAnsi="Century"/>
          <w:sz w:val="20"/>
          <w:szCs w:val="20"/>
        </w:rPr>
        <w:t xml:space="preserve">l’incertezza dovuta all’estrazione </w:t>
      </w:r>
      <w:r w:rsidR="00BD27BB">
        <w:rPr>
          <w:rFonts w:ascii="Century" w:hAnsi="Century"/>
          <w:sz w:val="20"/>
          <w:szCs w:val="20"/>
        </w:rPr>
        <w:t xml:space="preserve">casuale che renderebbe i risultati </w:t>
      </w:r>
      <w:r w:rsidR="00F06101">
        <w:rPr>
          <w:rFonts w:ascii="Century" w:hAnsi="Century"/>
          <w:sz w:val="20"/>
          <w:szCs w:val="20"/>
        </w:rPr>
        <w:t xml:space="preserve">poco </w:t>
      </w:r>
      <w:r w:rsidR="00BD27BB">
        <w:rPr>
          <w:rFonts w:ascii="Century" w:hAnsi="Century"/>
          <w:sz w:val="20"/>
          <w:szCs w:val="20"/>
        </w:rPr>
        <w:t>confrontabili.</w:t>
      </w:r>
    </w:p>
    <w:p w14:paraId="3A523732" w14:textId="31C0BD08" w:rsidR="00A50960" w:rsidRDefault="00BD27BB" w:rsidP="00A459FE">
      <w:pPr>
        <w:rPr>
          <w:rFonts w:ascii="Century" w:hAnsi="Century"/>
          <w:sz w:val="20"/>
          <w:szCs w:val="20"/>
        </w:rPr>
      </w:pPr>
      <w:r>
        <w:rPr>
          <w:rFonts w:ascii="Century" w:hAnsi="Century"/>
          <w:sz w:val="20"/>
          <w:szCs w:val="20"/>
        </w:rPr>
        <w:t>Per fare ciò si è pensato di utilizzare la caratteristica del “PI greco” di essere un numero aperiodico</w:t>
      </w:r>
      <w:r w:rsidR="00E56584">
        <w:rPr>
          <w:rFonts w:ascii="Century" w:hAnsi="Century"/>
          <w:sz w:val="20"/>
          <w:szCs w:val="20"/>
        </w:rPr>
        <w:t xml:space="preserve">, </w:t>
      </w:r>
      <w:r>
        <w:rPr>
          <w:rFonts w:ascii="Century" w:hAnsi="Century"/>
          <w:sz w:val="20"/>
          <w:szCs w:val="20"/>
        </w:rPr>
        <w:t xml:space="preserve">infinito </w:t>
      </w:r>
      <w:r w:rsidR="00E56584">
        <w:rPr>
          <w:rFonts w:ascii="Century" w:hAnsi="Century"/>
          <w:sz w:val="20"/>
          <w:szCs w:val="20"/>
        </w:rPr>
        <w:t xml:space="preserve">e ricalcolabile, </w:t>
      </w:r>
      <w:r>
        <w:rPr>
          <w:rFonts w:ascii="Century" w:hAnsi="Century"/>
          <w:sz w:val="20"/>
          <w:szCs w:val="20"/>
        </w:rPr>
        <w:t xml:space="preserve">come sequenza di indici </w:t>
      </w:r>
      <w:r w:rsidR="00E56584">
        <w:rPr>
          <w:rFonts w:ascii="Century" w:hAnsi="Century"/>
          <w:sz w:val="20"/>
          <w:szCs w:val="20"/>
        </w:rPr>
        <w:t>da associare</w:t>
      </w:r>
      <w:r>
        <w:rPr>
          <w:rFonts w:ascii="Century" w:hAnsi="Century"/>
          <w:sz w:val="20"/>
          <w:szCs w:val="20"/>
        </w:rPr>
        <w:t xml:space="preserve"> ai 7 tetramini disponibili nel gioco del Tetris. Così facendo, il circuito su cui le AI dovranno mettersi alla prova </w:t>
      </w:r>
      <w:r w:rsidR="00E56584">
        <w:rPr>
          <w:rFonts w:ascii="Century" w:hAnsi="Century"/>
          <w:sz w:val="20"/>
          <w:szCs w:val="20"/>
        </w:rPr>
        <w:t>risulterà</w:t>
      </w:r>
      <w:r>
        <w:rPr>
          <w:rFonts w:ascii="Century" w:hAnsi="Century"/>
          <w:sz w:val="20"/>
          <w:szCs w:val="20"/>
        </w:rPr>
        <w:t xml:space="preserve"> deterministico e </w:t>
      </w:r>
      <w:r w:rsidR="00E56584">
        <w:rPr>
          <w:rFonts w:ascii="Century" w:hAnsi="Century"/>
          <w:sz w:val="20"/>
          <w:szCs w:val="20"/>
        </w:rPr>
        <w:t>l’esecuzione potrà essere replicata in futuro</w:t>
      </w:r>
      <w:r>
        <w:rPr>
          <w:rFonts w:ascii="Century" w:hAnsi="Century"/>
          <w:sz w:val="20"/>
          <w:szCs w:val="20"/>
        </w:rPr>
        <w:t>.</w:t>
      </w:r>
    </w:p>
    <w:p w14:paraId="6EFB331E" w14:textId="2ACE2661" w:rsidR="00F24985" w:rsidRDefault="00F24985" w:rsidP="00A459FE">
      <w:pPr>
        <w:rPr>
          <w:rFonts w:ascii="Century" w:hAnsi="Century"/>
          <w:sz w:val="20"/>
          <w:szCs w:val="20"/>
        </w:rPr>
      </w:pPr>
      <w:r>
        <w:rPr>
          <w:rFonts w:ascii="Century" w:hAnsi="Century"/>
          <w:sz w:val="20"/>
          <w:szCs w:val="20"/>
        </w:rPr>
        <w:t>Al fine della valutazione e classificazione delle AI</w:t>
      </w:r>
      <w:r w:rsidR="00E56584">
        <w:rPr>
          <w:rFonts w:ascii="Century" w:hAnsi="Century"/>
          <w:sz w:val="20"/>
          <w:szCs w:val="20"/>
        </w:rPr>
        <w:t xml:space="preserve"> su ogni modalità disponibile</w:t>
      </w:r>
      <w:r>
        <w:rPr>
          <w:rFonts w:ascii="Century" w:hAnsi="Century"/>
          <w:sz w:val="20"/>
          <w:szCs w:val="20"/>
        </w:rPr>
        <w:t>, di seguito sono riportati i risultati e i grafici ottenuti dai tutti e 3 i membri del gruppo TetrAIs.</w:t>
      </w:r>
    </w:p>
    <w:p w14:paraId="47E77167" w14:textId="0E309D3A" w:rsidR="00E56584" w:rsidRDefault="00E56584" w:rsidP="00E56584">
      <w:pPr>
        <w:rPr>
          <w:rFonts w:ascii="Century" w:hAnsi="Century"/>
          <w:sz w:val="24"/>
          <w:szCs w:val="24"/>
        </w:rPr>
      </w:pPr>
      <w:r>
        <w:rPr>
          <w:rFonts w:ascii="Century" w:hAnsi="Century"/>
          <w:sz w:val="24"/>
          <w:szCs w:val="24"/>
        </w:rPr>
        <w:t xml:space="preserve">5.1 </w:t>
      </w:r>
      <w:r w:rsidRPr="00E73C08">
        <w:rPr>
          <w:rFonts w:ascii="Century" w:hAnsi="Century"/>
          <w:sz w:val="24"/>
          <w:szCs w:val="24"/>
        </w:rPr>
        <w:t>Deep First Search</w:t>
      </w:r>
    </w:p>
    <w:p w14:paraId="7A0C67A0" w14:textId="2835DA36" w:rsidR="00E56584" w:rsidRPr="00E73C08" w:rsidRDefault="00E56584" w:rsidP="00E56584">
      <w:pPr>
        <w:rPr>
          <w:rFonts w:ascii="Century" w:hAnsi="Century"/>
          <w:sz w:val="24"/>
          <w:szCs w:val="24"/>
        </w:rPr>
      </w:pPr>
      <w:r>
        <w:rPr>
          <w:rFonts w:ascii="Century" w:hAnsi="Century"/>
          <w:sz w:val="24"/>
          <w:szCs w:val="24"/>
        </w:rPr>
        <w:t>…</w:t>
      </w:r>
    </w:p>
    <w:p w14:paraId="14F6677E" w14:textId="35010616" w:rsidR="00E56584" w:rsidRDefault="00E56584" w:rsidP="00E56584">
      <w:pPr>
        <w:rPr>
          <w:rFonts w:ascii="Century" w:hAnsi="Century"/>
          <w:sz w:val="24"/>
          <w:szCs w:val="24"/>
          <w:lang w:val="en-US"/>
        </w:rPr>
      </w:pPr>
      <w:r>
        <w:rPr>
          <w:rFonts w:ascii="Century" w:hAnsi="Century"/>
          <w:sz w:val="24"/>
          <w:szCs w:val="24"/>
          <w:lang w:val="en-US"/>
        </w:rPr>
        <w:t xml:space="preserve">5.2 </w:t>
      </w:r>
      <w:r w:rsidRPr="00F208E9">
        <w:rPr>
          <w:rFonts w:ascii="Century" w:hAnsi="Century"/>
          <w:sz w:val="24"/>
          <w:szCs w:val="24"/>
          <w:lang w:val="en-US"/>
        </w:rPr>
        <w:t xml:space="preserve">Stochastic Gradient Descent </w:t>
      </w:r>
      <w:r w:rsidRPr="008B56A5">
        <w:rPr>
          <w:rFonts w:ascii="Century" w:hAnsi="Century"/>
          <w:sz w:val="24"/>
          <w:szCs w:val="24"/>
          <w:lang w:val="en-US"/>
        </w:rPr>
        <w:t>&amp;</w:t>
      </w:r>
      <w:r>
        <w:rPr>
          <w:rFonts w:ascii="Century" w:hAnsi="Century"/>
          <w:sz w:val="24"/>
          <w:szCs w:val="24"/>
          <w:lang w:val="en-US"/>
        </w:rPr>
        <w:t xml:space="preserve"> </w:t>
      </w:r>
      <w:r w:rsidRPr="00F208E9">
        <w:rPr>
          <w:rFonts w:ascii="Century" w:hAnsi="Century"/>
          <w:sz w:val="24"/>
          <w:szCs w:val="24"/>
          <w:lang w:val="en-US"/>
        </w:rPr>
        <w:t>Q-Learning</w:t>
      </w:r>
    </w:p>
    <w:p w14:paraId="035343E0" w14:textId="34380E4D" w:rsidR="00E56584" w:rsidRPr="00F208E9" w:rsidRDefault="00E56584" w:rsidP="00E56584">
      <w:pPr>
        <w:rPr>
          <w:rFonts w:ascii="Century" w:hAnsi="Century"/>
          <w:sz w:val="24"/>
          <w:szCs w:val="24"/>
          <w:lang w:val="en-US"/>
        </w:rPr>
      </w:pPr>
      <w:r>
        <w:rPr>
          <w:rFonts w:ascii="Century" w:hAnsi="Century"/>
          <w:sz w:val="24"/>
          <w:szCs w:val="24"/>
          <w:lang w:val="en-US"/>
        </w:rPr>
        <w:t>…</w:t>
      </w:r>
    </w:p>
    <w:p w14:paraId="5D640B59" w14:textId="6589692D" w:rsidR="00E56584" w:rsidRDefault="00E56584" w:rsidP="00E56584">
      <w:pPr>
        <w:rPr>
          <w:rFonts w:ascii="Century" w:hAnsi="Century"/>
          <w:sz w:val="24"/>
          <w:szCs w:val="24"/>
        </w:rPr>
      </w:pPr>
      <w:r>
        <w:rPr>
          <w:rFonts w:ascii="Century" w:hAnsi="Century"/>
          <w:sz w:val="24"/>
          <w:szCs w:val="24"/>
          <w:lang w:val="en-US"/>
        </w:rPr>
        <w:t xml:space="preserve">5.3 </w:t>
      </w:r>
      <w:r w:rsidRPr="00E73C08">
        <w:rPr>
          <w:rFonts w:ascii="Century" w:hAnsi="Century"/>
          <w:sz w:val="24"/>
          <w:szCs w:val="24"/>
        </w:rPr>
        <w:t>Genetico</w:t>
      </w:r>
    </w:p>
    <w:p w14:paraId="6394CEF1" w14:textId="164A6246" w:rsidR="00E56584" w:rsidRDefault="00E56584" w:rsidP="00E56584">
      <w:pPr>
        <w:rPr>
          <w:rFonts w:ascii="Century" w:hAnsi="Century"/>
          <w:sz w:val="24"/>
          <w:szCs w:val="24"/>
        </w:rPr>
      </w:pPr>
      <w:r>
        <w:rPr>
          <w:rFonts w:ascii="Century" w:hAnsi="Century"/>
          <w:sz w:val="24"/>
          <w:szCs w:val="24"/>
        </w:rPr>
        <w:t>…</w:t>
      </w:r>
    </w:p>
    <w:p w14:paraId="616E238C" w14:textId="3EA8DED6" w:rsidR="00E56584" w:rsidRDefault="00E56584" w:rsidP="00E56584">
      <w:pPr>
        <w:rPr>
          <w:rFonts w:ascii="Century" w:hAnsi="Century"/>
          <w:sz w:val="24"/>
          <w:szCs w:val="24"/>
        </w:rPr>
      </w:pPr>
      <w:r>
        <w:rPr>
          <w:rFonts w:ascii="Century" w:hAnsi="Century"/>
          <w:sz w:val="24"/>
          <w:szCs w:val="24"/>
        </w:rPr>
        <w:t xml:space="preserve">5.4 </w:t>
      </w:r>
      <w:r w:rsidRPr="00E73C08">
        <w:rPr>
          <w:rFonts w:ascii="Century" w:hAnsi="Century"/>
          <w:sz w:val="24"/>
          <w:szCs w:val="24"/>
        </w:rPr>
        <w:t>Blind Bandit Monte Carlo</w:t>
      </w:r>
    </w:p>
    <w:p w14:paraId="6F79958D" w14:textId="209511EF" w:rsidR="00E56584" w:rsidRPr="00E73C08" w:rsidRDefault="00E56584" w:rsidP="00E56584">
      <w:pPr>
        <w:rPr>
          <w:rFonts w:ascii="Century" w:hAnsi="Century"/>
          <w:sz w:val="24"/>
          <w:szCs w:val="24"/>
        </w:rPr>
      </w:pPr>
      <w:r>
        <w:rPr>
          <w:rFonts w:ascii="Century" w:hAnsi="Century"/>
          <w:sz w:val="24"/>
          <w:szCs w:val="24"/>
        </w:rPr>
        <w:t>…</w:t>
      </w:r>
    </w:p>
    <w:p w14:paraId="59568986" w14:textId="11DDC323" w:rsidR="00E56584" w:rsidRDefault="00E56584" w:rsidP="00E56584">
      <w:pPr>
        <w:rPr>
          <w:rFonts w:ascii="Century" w:hAnsi="Century"/>
          <w:sz w:val="24"/>
          <w:szCs w:val="24"/>
        </w:rPr>
      </w:pPr>
      <w:r>
        <w:rPr>
          <w:rFonts w:ascii="Century" w:hAnsi="Century"/>
          <w:sz w:val="24"/>
          <w:szCs w:val="24"/>
        </w:rPr>
        <w:lastRenderedPageBreak/>
        <w:t xml:space="preserve">5.5 </w:t>
      </w:r>
      <w:r w:rsidRPr="00E73C08">
        <w:rPr>
          <w:rFonts w:ascii="Century" w:hAnsi="Century"/>
          <w:sz w:val="24"/>
          <w:szCs w:val="24"/>
        </w:rPr>
        <w:t>Basato su Regole logiche</w:t>
      </w:r>
    </w:p>
    <w:p w14:paraId="0393C9DE" w14:textId="70D38D86" w:rsidR="00E56584" w:rsidRPr="00E73C08" w:rsidRDefault="00E56584" w:rsidP="00E56584">
      <w:pPr>
        <w:rPr>
          <w:rFonts w:ascii="Century" w:hAnsi="Century"/>
          <w:sz w:val="24"/>
          <w:szCs w:val="24"/>
        </w:rPr>
      </w:pPr>
      <w:r>
        <w:rPr>
          <w:rFonts w:ascii="Century" w:hAnsi="Century"/>
          <w:sz w:val="24"/>
          <w:szCs w:val="24"/>
        </w:rPr>
        <w:t>…</w:t>
      </w:r>
    </w:p>
    <w:p w14:paraId="41A32337" w14:textId="7EE93F6B" w:rsidR="00E56584" w:rsidRDefault="00E56584" w:rsidP="00E56584">
      <w:pPr>
        <w:rPr>
          <w:rFonts w:ascii="Century" w:hAnsi="Century"/>
          <w:sz w:val="24"/>
          <w:szCs w:val="24"/>
        </w:rPr>
      </w:pPr>
      <w:r>
        <w:rPr>
          <w:rFonts w:ascii="Century" w:hAnsi="Century"/>
          <w:sz w:val="24"/>
          <w:szCs w:val="24"/>
        </w:rPr>
        <w:t xml:space="preserve">5.6 </w:t>
      </w:r>
      <w:r w:rsidRPr="00E73C08">
        <w:rPr>
          <w:rFonts w:ascii="Century" w:hAnsi="Century"/>
          <w:sz w:val="24"/>
          <w:szCs w:val="24"/>
        </w:rPr>
        <w:t>Ricerca Locale</w:t>
      </w:r>
    </w:p>
    <w:p w14:paraId="5532E1E2" w14:textId="7B15C2AF" w:rsidR="00E56584" w:rsidRDefault="00E56584" w:rsidP="00E56584">
      <w:pPr>
        <w:rPr>
          <w:rFonts w:ascii="Century" w:hAnsi="Century"/>
          <w:sz w:val="20"/>
          <w:szCs w:val="20"/>
        </w:rPr>
      </w:pPr>
      <w:r>
        <w:rPr>
          <w:rFonts w:ascii="Century" w:hAnsi="Century"/>
          <w:sz w:val="24"/>
          <w:szCs w:val="24"/>
        </w:rPr>
        <w:t>…</w:t>
      </w:r>
    </w:p>
    <w:p w14:paraId="7E6520FA" w14:textId="77777777" w:rsidR="00F24985" w:rsidRPr="00F24985" w:rsidRDefault="00F24985" w:rsidP="00A459FE">
      <w:pPr>
        <w:rPr>
          <w:rFonts w:ascii="Century" w:hAnsi="Century"/>
          <w:b/>
          <w:bCs/>
          <w:sz w:val="20"/>
          <w:szCs w:val="20"/>
        </w:rPr>
      </w:pPr>
    </w:p>
    <w:p w14:paraId="4D0D5C23" w14:textId="39B39B1B"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64D25B42"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r w:rsidR="00E56584">
        <w:rPr>
          <w:rFonts w:ascii="Century" w:hAnsi="Century"/>
          <w:sz w:val="28"/>
          <w:szCs w:val="28"/>
        </w:rPr>
        <w:t xml:space="preserve"> con tabella Ranking</w:t>
      </w:r>
    </w:p>
    <w:p w14:paraId="0CABD533" w14:textId="77777777" w:rsidR="006E515B" w:rsidRDefault="006E515B" w:rsidP="00A459FE">
      <w:pPr>
        <w:rPr>
          <w:rFonts w:ascii="Century" w:hAnsi="Century"/>
          <w:b/>
          <w:bCs/>
          <w:sz w:val="32"/>
          <w:szCs w:val="32"/>
        </w:rPr>
      </w:pPr>
    </w:p>
    <w:p w14:paraId="3391CBAC" w14:textId="77777777" w:rsidR="006E515B" w:rsidRDefault="006E515B" w:rsidP="00A459FE">
      <w:pPr>
        <w:rPr>
          <w:rFonts w:ascii="Century" w:hAnsi="Century"/>
          <w:b/>
          <w:bCs/>
          <w:sz w:val="32"/>
          <w:szCs w:val="32"/>
        </w:rPr>
      </w:pPr>
    </w:p>
    <w:p w14:paraId="14947891" w14:textId="371ECC56"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20543320" w14:textId="6F9086F0" w:rsidR="00E56584" w:rsidRPr="00E56584" w:rsidRDefault="00E56584" w:rsidP="00044BB2">
      <w:pPr>
        <w:spacing w:after="0"/>
        <w:rPr>
          <w:rFonts w:ascii="Century" w:hAnsi="Century"/>
          <w:sz w:val="20"/>
          <w:szCs w:val="20"/>
        </w:rPr>
      </w:pPr>
      <w:r>
        <w:rPr>
          <w:rFonts w:ascii="Century" w:hAnsi="Century"/>
          <w:sz w:val="20"/>
          <w:szCs w:val="20"/>
        </w:rPr>
        <w:t xml:space="preserve">Libro: </w:t>
      </w:r>
      <w:r w:rsidRPr="00E56584">
        <w:rPr>
          <w:rFonts w:ascii="Century" w:hAnsi="Century"/>
          <w:sz w:val="20"/>
          <w:szCs w:val="20"/>
        </w:rPr>
        <w:t>"Artificial Intelligence: Foundations of Computational Agents"</w:t>
      </w:r>
    </w:p>
    <w:p w14:paraId="593A0B6B" w14:textId="77777777" w:rsidR="00E56584" w:rsidRPr="00E56584" w:rsidRDefault="00E56584" w:rsidP="00044BB2">
      <w:pPr>
        <w:spacing w:after="0"/>
        <w:rPr>
          <w:rFonts w:ascii="Century" w:hAnsi="Century"/>
          <w:sz w:val="20"/>
          <w:szCs w:val="20"/>
        </w:rPr>
      </w:pPr>
      <w:r w:rsidRPr="00E56584">
        <w:rPr>
          <w:rFonts w:ascii="Century" w:hAnsi="Century"/>
          <w:sz w:val="20"/>
          <w:szCs w:val="20"/>
        </w:rPr>
        <w:t># Reinforcement learning</w:t>
      </w:r>
    </w:p>
    <w:p w14:paraId="22D4FBF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"https://www.geeksforgeeks.org/what-is-reinforcement-learning/"</w:t>
      </w:r>
    </w:p>
    <w:p w14:paraId="5FD1E786" w14:textId="77777777" w:rsidR="00E56584" w:rsidRPr="00E56584" w:rsidRDefault="00E56584" w:rsidP="00044BB2">
      <w:pPr>
        <w:spacing w:after="0"/>
        <w:rPr>
          <w:rFonts w:ascii="Century" w:hAnsi="Century"/>
          <w:sz w:val="20"/>
          <w:szCs w:val="20"/>
        </w:rPr>
      </w:pPr>
      <w:r w:rsidRPr="00E56584">
        <w:rPr>
          <w:rFonts w:ascii="Century" w:hAnsi="Century"/>
          <w:sz w:val="20"/>
          <w:szCs w:val="20"/>
        </w:rPr>
        <w:t># Q-Learning</w:t>
      </w:r>
    </w:p>
    <w:p w14:paraId="12ABE882" w14:textId="77777777" w:rsidR="00E56584" w:rsidRPr="00E56584" w:rsidRDefault="00E56584" w:rsidP="00044BB2">
      <w:pPr>
        <w:spacing w:after="0"/>
        <w:rPr>
          <w:rFonts w:ascii="Century" w:hAnsi="Century"/>
          <w:sz w:val="20"/>
          <w:szCs w:val="20"/>
        </w:rPr>
      </w:pPr>
      <w:r w:rsidRPr="00E56584">
        <w:rPr>
          <w:rFonts w:ascii="Century" w:hAnsi="Century"/>
          <w:sz w:val="20"/>
          <w:szCs w:val="20"/>
        </w:rPr>
        <w:t>"Deeplizard Reinforcement Learning - Goal Oriented Intelligence"</w:t>
      </w:r>
    </w:p>
    <w:p w14:paraId="6897416E"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"https://www.geeksforgeeks.org/q-learning-in-python/"</w:t>
      </w:r>
    </w:p>
    <w:p w14:paraId="0DB60BC1"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"https://towardsdatascience.com/reinforcement-learning-temporal-difference-sarsa-q-learning-expected-sarsa-on-python-9fecfda7467e"</w:t>
      </w:r>
    </w:p>
    <w:p w14:paraId="1BEDA915" w14:textId="77777777" w:rsidR="00E56584" w:rsidRPr="00E56584" w:rsidRDefault="00E56584" w:rsidP="00044BB2">
      <w:pPr>
        <w:spacing w:after="0"/>
        <w:rPr>
          <w:rFonts w:ascii="Century" w:hAnsi="Century"/>
          <w:sz w:val="20"/>
          <w:szCs w:val="20"/>
        </w:rPr>
      </w:pPr>
      <w:r w:rsidRPr="00E56584">
        <w:rPr>
          <w:rFonts w:ascii="Century" w:hAnsi="Century"/>
          <w:sz w:val="20"/>
          <w:szCs w:val="20"/>
        </w:rPr>
        <w:t># SDG</w:t>
      </w:r>
    </w:p>
    <w:p w14:paraId="45A6752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"https://towardsdatascience.com/stochastic-gradient-descent-clearly-explained-53d239905d31"</w:t>
      </w:r>
    </w:p>
    <w:p w14:paraId="6E7750A2" w14:textId="172748D1"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"https://www.geeksforgeeks.org/ml-stochastic-gradient-descent-sgd/"</w:t>
      </w:r>
    </w:p>
    <w:p w14:paraId="725D41B2" w14:textId="77777777" w:rsidR="00E56584" w:rsidRPr="00E56584" w:rsidRDefault="00E56584" w:rsidP="00044BB2">
      <w:pPr>
        <w:spacing w:after="0"/>
        <w:rPr>
          <w:rFonts w:ascii="Century" w:hAnsi="Century"/>
          <w:sz w:val="20"/>
          <w:szCs w:val="20"/>
        </w:rPr>
      </w:pPr>
      <w:r w:rsidRPr="00E56584">
        <w:rPr>
          <w:rFonts w:ascii="Century" w:hAnsi="Century"/>
          <w:sz w:val="20"/>
          <w:szCs w:val="20"/>
        </w:rPr>
        <w:t># Ricerca Locale</w:t>
      </w:r>
    </w:p>
    <w:p w14:paraId="7EAE4AC3"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"https://www.okpedia.it/ricerca_locale_greedy"</w:t>
      </w:r>
    </w:p>
    <w:p w14:paraId="0D65C4FE" w14:textId="7F7719D7" w:rsidR="00F208E9" w:rsidRPr="00E56584" w:rsidRDefault="00E56584" w:rsidP="00044BB2">
      <w:pPr>
        <w:spacing w:after="0"/>
        <w:rPr>
          <w:rFonts w:ascii="Century" w:hAnsi="Century"/>
          <w:sz w:val="20"/>
          <w:szCs w:val="20"/>
        </w:rPr>
      </w:pPr>
      <w:r w:rsidRPr="00E56584">
        <w:rPr>
          <w:rFonts w:ascii="Century" w:hAnsi="Century"/>
          <w:sz w:val="20"/>
          <w:szCs w:val="20"/>
        </w:rPr>
        <w:t>"https://medium.com/cracking-the-data-science-interview/an-introduction-to-optimization-in-intelligent-systems-c1aa408d3ac2"</w:t>
      </w:r>
    </w:p>
    <w:sectPr w:rsidR="00F208E9" w:rsidRPr="00E56584" w:rsidSect="00070030">
      <w:headerReference w:type="default" r:id="rId26"/>
      <w:footerReference w:type="default" r:id="rId27"/>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3A74F" w14:textId="77777777" w:rsidR="00A85D8C" w:rsidRDefault="00A85D8C" w:rsidP="00070030">
      <w:pPr>
        <w:spacing w:after="0" w:line="240" w:lineRule="auto"/>
      </w:pPr>
      <w:r>
        <w:separator/>
      </w:r>
    </w:p>
  </w:endnote>
  <w:endnote w:type="continuationSeparator" w:id="0">
    <w:p w14:paraId="293EDFF0" w14:textId="77777777" w:rsidR="00A85D8C" w:rsidRDefault="00A85D8C"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68926" w14:textId="77777777" w:rsidR="00A85D8C" w:rsidRDefault="00A85D8C" w:rsidP="00070030">
      <w:pPr>
        <w:spacing w:after="0" w:line="240" w:lineRule="auto"/>
      </w:pPr>
      <w:r>
        <w:separator/>
      </w:r>
    </w:p>
  </w:footnote>
  <w:footnote w:type="continuationSeparator" w:id="0">
    <w:p w14:paraId="55C91A40" w14:textId="77777777" w:rsidR="00A85D8C" w:rsidRDefault="00A85D8C"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B0EBD"/>
    <w:multiLevelType w:val="hybridMultilevel"/>
    <w:tmpl w:val="26D4DCDA"/>
    <w:lvl w:ilvl="0" w:tplc="3A0E9520">
      <w:start w:val="1"/>
      <w:numFmt w:val="bullet"/>
      <w:lvlText w:val=""/>
      <w:lvlJc w:val="left"/>
      <w:pPr>
        <w:ind w:left="720" w:hanging="360"/>
      </w:pPr>
      <w:rPr>
        <w:rFonts w:ascii="Symbol" w:hAnsi="Symbol" w:hint="default"/>
      </w:rPr>
    </w:lvl>
    <w:lvl w:ilvl="1" w:tplc="8B5CBF20">
      <w:start w:val="1"/>
      <w:numFmt w:val="bullet"/>
      <w:lvlText w:val="o"/>
      <w:lvlJc w:val="left"/>
      <w:pPr>
        <w:ind w:left="1440" w:hanging="360"/>
      </w:pPr>
      <w:rPr>
        <w:rFonts w:ascii="Courier New" w:hAnsi="Courier New" w:hint="default"/>
      </w:rPr>
    </w:lvl>
    <w:lvl w:ilvl="2" w:tplc="DA0A5864">
      <w:start w:val="1"/>
      <w:numFmt w:val="bullet"/>
      <w:lvlText w:val=""/>
      <w:lvlJc w:val="left"/>
      <w:pPr>
        <w:ind w:left="2160" w:hanging="360"/>
      </w:pPr>
      <w:rPr>
        <w:rFonts w:ascii="Wingdings" w:hAnsi="Wingdings" w:hint="default"/>
      </w:rPr>
    </w:lvl>
    <w:lvl w:ilvl="3" w:tplc="70141A9A">
      <w:start w:val="1"/>
      <w:numFmt w:val="bullet"/>
      <w:lvlText w:val=""/>
      <w:lvlJc w:val="left"/>
      <w:pPr>
        <w:ind w:left="2880" w:hanging="360"/>
      </w:pPr>
      <w:rPr>
        <w:rFonts w:ascii="Symbol" w:hAnsi="Symbol" w:hint="default"/>
      </w:rPr>
    </w:lvl>
    <w:lvl w:ilvl="4" w:tplc="C8DC2414">
      <w:start w:val="1"/>
      <w:numFmt w:val="bullet"/>
      <w:lvlText w:val="o"/>
      <w:lvlJc w:val="left"/>
      <w:pPr>
        <w:ind w:left="3600" w:hanging="360"/>
      </w:pPr>
      <w:rPr>
        <w:rFonts w:ascii="Courier New" w:hAnsi="Courier New" w:hint="default"/>
      </w:rPr>
    </w:lvl>
    <w:lvl w:ilvl="5" w:tplc="9422567A">
      <w:start w:val="1"/>
      <w:numFmt w:val="bullet"/>
      <w:lvlText w:val=""/>
      <w:lvlJc w:val="left"/>
      <w:pPr>
        <w:ind w:left="4320" w:hanging="360"/>
      </w:pPr>
      <w:rPr>
        <w:rFonts w:ascii="Wingdings" w:hAnsi="Wingdings" w:hint="default"/>
      </w:rPr>
    </w:lvl>
    <w:lvl w:ilvl="6" w:tplc="FA5C262A">
      <w:start w:val="1"/>
      <w:numFmt w:val="bullet"/>
      <w:lvlText w:val=""/>
      <w:lvlJc w:val="left"/>
      <w:pPr>
        <w:ind w:left="5040" w:hanging="360"/>
      </w:pPr>
      <w:rPr>
        <w:rFonts w:ascii="Symbol" w:hAnsi="Symbol" w:hint="default"/>
      </w:rPr>
    </w:lvl>
    <w:lvl w:ilvl="7" w:tplc="63EA6B8A">
      <w:start w:val="1"/>
      <w:numFmt w:val="bullet"/>
      <w:lvlText w:val="o"/>
      <w:lvlJc w:val="left"/>
      <w:pPr>
        <w:ind w:left="5760" w:hanging="360"/>
      </w:pPr>
      <w:rPr>
        <w:rFonts w:ascii="Courier New" w:hAnsi="Courier New" w:hint="default"/>
      </w:rPr>
    </w:lvl>
    <w:lvl w:ilvl="8" w:tplc="E95E74FC">
      <w:start w:val="1"/>
      <w:numFmt w:val="bullet"/>
      <w:lvlText w:val=""/>
      <w:lvlJc w:val="left"/>
      <w:pPr>
        <w:ind w:left="6480" w:hanging="360"/>
      </w:pPr>
      <w:rPr>
        <w:rFonts w:ascii="Wingdings" w:hAnsi="Wingdings" w:hint="default"/>
      </w:rPr>
    </w:lvl>
  </w:abstractNum>
  <w:abstractNum w:abstractNumId="5" w15:restartNumberingAfterBreak="0">
    <w:nsid w:val="419C3B34"/>
    <w:multiLevelType w:val="hybridMultilevel"/>
    <w:tmpl w:val="07E4266A"/>
    <w:lvl w:ilvl="0" w:tplc="3E7CADFA">
      <w:start w:val="1"/>
      <w:numFmt w:val="bullet"/>
      <w:lvlText w:val=""/>
      <w:lvlJc w:val="left"/>
      <w:pPr>
        <w:ind w:left="720" w:hanging="360"/>
      </w:pPr>
      <w:rPr>
        <w:rFonts w:ascii="Symbol" w:hAnsi="Symbol" w:hint="default"/>
      </w:rPr>
    </w:lvl>
    <w:lvl w:ilvl="1" w:tplc="D4E04CC4">
      <w:start w:val="1"/>
      <w:numFmt w:val="bullet"/>
      <w:lvlText w:val="o"/>
      <w:lvlJc w:val="left"/>
      <w:pPr>
        <w:ind w:left="1440" w:hanging="360"/>
      </w:pPr>
      <w:rPr>
        <w:rFonts w:ascii="Courier New" w:hAnsi="Courier New" w:hint="default"/>
      </w:rPr>
    </w:lvl>
    <w:lvl w:ilvl="2" w:tplc="818682D2">
      <w:start w:val="1"/>
      <w:numFmt w:val="bullet"/>
      <w:lvlText w:val=""/>
      <w:lvlJc w:val="left"/>
      <w:pPr>
        <w:ind w:left="2160" w:hanging="360"/>
      </w:pPr>
      <w:rPr>
        <w:rFonts w:ascii="Wingdings" w:hAnsi="Wingdings" w:hint="default"/>
      </w:rPr>
    </w:lvl>
    <w:lvl w:ilvl="3" w:tplc="388EF538">
      <w:start w:val="1"/>
      <w:numFmt w:val="bullet"/>
      <w:lvlText w:val=""/>
      <w:lvlJc w:val="left"/>
      <w:pPr>
        <w:ind w:left="2880" w:hanging="360"/>
      </w:pPr>
      <w:rPr>
        <w:rFonts w:ascii="Symbol" w:hAnsi="Symbol" w:hint="default"/>
      </w:rPr>
    </w:lvl>
    <w:lvl w:ilvl="4" w:tplc="F8B03612">
      <w:start w:val="1"/>
      <w:numFmt w:val="bullet"/>
      <w:lvlText w:val="o"/>
      <w:lvlJc w:val="left"/>
      <w:pPr>
        <w:ind w:left="3600" w:hanging="360"/>
      </w:pPr>
      <w:rPr>
        <w:rFonts w:ascii="Courier New" w:hAnsi="Courier New" w:hint="default"/>
      </w:rPr>
    </w:lvl>
    <w:lvl w:ilvl="5" w:tplc="9D9271FC">
      <w:start w:val="1"/>
      <w:numFmt w:val="bullet"/>
      <w:lvlText w:val=""/>
      <w:lvlJc w:val="left"/>
      <w:pPr>
        <w:ind w:left="4320" w:hanging="360"/>
      </w:pPr>
      <w:rPr>
        <w:rFonts w:ascii="Wingdings" w:hAnsi="Wingdings" w:hint="default"/>
      </w:rPr>
    </w:lvl>
    <w:lvl w:ilvl="6" w:tplc="2B20BEAA">
      <w:start w:val="1"/>
      <w:numFmt w:val="bullet"/>
      <w:lvlText w:val=""/>
      <w:lvlJc w:val="left"/>
      <w:pPr>
        <w:ind w:left="5040" w:hanging="360"/>
      </w:pPr>
      <w:rPr>
        <w:rFonts w:ascii="Symbol" w:hAnsi="Symbol" w:hint="default"/>
      </w:rPr>
    </w:lvl>
    <w:lvl w:ilvl="7" w:tplc="2A4050FA">
      <w:start w:val="1"/>
      <w:numFmt w:val="bullet"/>
      <w:lvlText w:val="o"/>
      <w:lvlJc w:val="left"/>
      <w:pPr>
        <w:ind w:left="5760" w:hanging="360"/>
      </w:pPr>
      <w:rPr>
        <w:rFonts w:ascii="Courier New" w:hAnsi="Courier New" w:hint="default"/>
      </w:rPr>
    </w:lvl>
    <w:lvl w:ilvl="8" w:tplc="1D745760">
      <w:start w:val="1"/>
      <w:numFmt w:val="bullet"/>
      <w:lvlText w:val=""/>
      <w:lvlJc w:val="left"/>
      <w:pPr>
        <w:ind w:left="6480" w:hanging="360"/>
      </w:pPr>
      <w:rPr>
        <w:rFonts w:ascii="Wingdings" w:hAnsi="Wingdings" w:hint="default"/>
      </w:rPr>
    </w:lvl>
  </w:abstractNum>
  <w:abstractNum w:abstractNumId="6" w15:restartNumberingAfterBreak="0">
    <w:nsid w:val="5B4663D4"/>
    <w:multiLevelType w:val="multilevel"/>
    <w:tmpl w:val="36A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84FFE"/>
    <w:multiLevelType w:val="hybridMultilevel"/>
    <w:tmpl w:val="862607EC"/>
    <w:lvl w:ilvl="0" w:tplc="107A6B0E">
      <w:start w:val="17"/>
      <w:numFmt w:val="bullet"/>
      <w:lvlText w:val="-"/>
      <w:lvlJc w:val="left"/>
      <w:pPr>
        <w:ind w:left="720" w:hanging="360"/>
      </w:pPr>
      <w:rPr>
        <w:rFonts w:ascii="Century" w:eastAsiaTheme="minorHAnsi" w:hAnsi="Century"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2"/>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44BB2"/>
    <w:rsid w:val="000556C4"/>
    <w:rsid w:val="00070030"/>
    <w:rsid w:val="0007310F"/>
    <w:rsid w:val="00075210"/>
    <w:rsid w:val="000E00E0"/>
    <w:rsid w:val="000E5BA2"/>
    <w:rsid w:val="000F15CF"/>
    <w:rsid w:val="001017B4"/>
    <w:rsid w:val="00101D64"/>
    <w:rsid w:val="00150C5B"/>
    <w:rsid w:val="0015738E"/>
    <w:rsid w:val="001C4C0F"/>
    <w:rsid w:val="002337AD"/>
    <w:rsid w:val="00272D80"/>
    <w:rsid w:val="003358FE"/>
    <w:rsid w:val="003C7CD4"/>
    <w:rsid w:val="00483FC0"/>
    <w:rsid w:val="005057CA"/>
    <w:rsid w:val="00520430"/>
    <w:rsid w:val="00581577"/>
    <w:rsid w:val="005822D9"/>
    <w:rsid w:val="005F37B8"/>
    <w:rsid w:val="006D626B"/>
    <w:rsid w:val="006E2BB1"/>
    <w:rsid w:val="006E515B"/>
    <w:rsid w:val="007C73A7"/>
    <w:rsid w:val="007D0123"/>
    <w:rsid w:val="00845FB5"/>
    <w:rsid w:val="008A4F78"/>
    <w:rsid w:val="00926834"/>
    <w:rsid w:val="00963EE4"/>
    <w:rsid w:val="00972FE8"/>
    <w:rsid w:val="00995BE5"/>
    <w:rsid w:val="00A005FB"/>
    <w:rsid w:val="00A0656D"/>
    <w:rsid w:val="00A31868"/>
    <w:rsid w:val="00A34540"/>
    <w:rsid w:val="00A459FE"/>
    <w:rsid w:val="00A50960"/>
    <w:rsid w:val="00A5216E"/>
    <w:rsid w:val="00A56C0D"/>
    <w:rsid w:val="00A60FBF"/>
    <w:rsid w:val="00A737DC"/>
    <w:rsid w:val="00A85637"/>
    <w:rsid w:val="00A85D8C"/>
    <w:rsid w:val="00B043B1"/>
    <w:rsid w:val="00B42072"/>
    <w:rsid w:val="00BA42B6"/>
    <w:rsid w:val="00BD27BB"/>
    <w:rsid w:val="00BD4C97"/>
    <w:rsid w:val="00C01ACB"/>
    <w:rsid w:val="00C65B1A"/>
    <w:rsid w:val="00C70894"/>
    <w:rsid w:val="00CB5402"/>
    <w:rsid w:val="00CD100F"/>
    <w:rsid w:val="00E23202"/>
    <w:rsid w:val="00E56584"/>
    <w:rsid w:val="00E736CD"/>
    <w:rsid w:val="00E73C08"/>
    <w:rsid w:val="00EA4BFE"/>
    <w:rsid w:val="00F03D7F"/>
    <w:rsid w:val="00F06101"/>
    <w:rsid w:val="00F208E9"/>
    <w:rsid w:val="00F24985"/>
    <w:rsid w:val="00FD2E21"/>
    <w:rsid w:val="00FF4E27"/>
    <w:rsid w:val="1BC49A07"/>
    <w:rsid w:val="2504C801"/>
    <w:rsid w:val="3A95D492"/>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727">
      <w:bodyDiv w:val="1"/>
      <w:marLeft w:val="0"/>
      <w:marRight w:val="0"/>
      <w:marTop w:val="0"/>
      <w:marBottom w:val="0"/>
      <w:divBdr>
        <w:top w:val="none" w:sz="0" w:space="0" w:color="auto"/>
        <w:left w:val="none" w:sz="0" w:space="0" w:color="auto"/>
        <w:bottom w:val="none" w:sz="0" w:space="0" w:color="auto"/>
        <w:right w:val="none" w:sz="0" w:space="0" w:color="auto"/>
      </w:divBdr>
    </w:div>
    <w:div w:id="206990499">
      <w:bodyDiv w:val="1"/>
      <w:marLeft w:val="0"/>
      <w:marRight w:val="0"/>
      <w:marTop w:val="0"/>
      <w:marBottom w:val="0"/>
      <w:divBdr>
        <w:top w:val="none" w:sz="0" w:space="0" w:color="auto"/>
        <w:left w:val="none" w:sz="0" w:space="0" w:color="auto"/>
        <w:bottom w:val="none" w:sz="0" w:space="0" w:color="auto"/>
        <w:right w:val="none" w:sz="0" w:space="0" w:color="auto"/>
      </w:divBdr>
    </w:div>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13486188">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569073122">
      <w:bodyDiv w:val="1"/>
      <w:marLeft w:val="0"/>
      <w:marRight w:val="0"/>
      <w:marTop w:val="0"/>
      <w:marBottom w:val="0"/>
      <w:divBdr>
        <w:top w:val="none" w:sz="0" w:space="0" w:color="auto"/>
        <w:left w:val="none" w:sz="0" w:space="0" w:color="auto"/>
        <w:bottom w:val="none" w:sz="0" w:space="0" w:color="auto"/>
        <w:right w:val="none" w:sz="0" w:space="0" w:color="auto"/>
      </w:divBdr>
    </w:div>
    <w:div w:id="753237529">
      <w:bodyDiv w:val="1"/>
      <w:marLeft w:val="0"/>
      <w:marRight w:val="0"/>
      <w:marTop w:val="0"/>
      <w:marBottom w:val="0"/>
      <w:divBdr>
        <w:top w:val="none" w:sz="0" w:space="0" w:color="auto"/>
        <w:left w:val="none" w:sz="0" w:space="0" w:color="auto"/>
        <w:bottom w:val="none" w:sz="0" w:space="0" w:color="auto"/>
        <w:right w:val="none" w:sz="0" w:space="0" w:color="auto"/>
      </w:divBdr>
    </w:div>
    <w:div w:id="784737988">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034889013">
      <w:bodyDiv w:val="1"/>
      <w:marLeft w:val="0"/>
      <w:marRight w:val="0"/>
      <w:marTop w:val="0"/>
      <w:marBottom w:val="0"/>
      <w:divBdr>
        <w:top w:val="none" w:sz="0" w:space="0" w:color="auto"/>
        <w:left w:val="none" w:sz="0" w:space="0" w:color="auto"/>
        <w:bottom w:val="none" w:sz="0" w:space="0" w:color="auto"/>
        <w:right w:val="none" w:sz="0" w:space="0" w:color="auto"/>
      </w:divBdr>
    </w:div>
    <w:div w:id="1190752049">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 w:id="1806846083">
      <w:bodyDiv w:val="1"/>
      <w:marLeft w:val="0"/>
      <w:marRight w:val="0"/>
      <w:marTop w:val="0"/>
      <w:marBottom w:val="0"/>
      <w:divBdr>
        <w:top w:val="none" w:sz="0" w:space="0" w:color="auto"/>
        <w:left w:val="none" w:sz="0" w:space="0" w:color="auto"/>
        <w:bottom w:val="none" w:sz="0" w:space="0" w:color="auto"/>
        <w:right w:val="none" w:sz="0" w:space="0" w:color="auto"/>
      </w:divBdr>
    </w:div>
    <w:div w:id="1915889227">
      <w:bodyDiv w:val="1"/>
      <w:marLeft w:val="0"/>
      <w:marRight w:val="0"/>
      <w:marTop w:val="0"/>
      <w:marBottom w:val="0"/>
      <w:divBdr>
        <w:top w:val="none" w:sz="0" w:space="0" w:color="auto"/>
        <w:left w:val="none" w:sz="0" w:space="0" w:color="auto"/>
        <w:bottom w:val="none" w:sz="0" w:space="0" w:color="auto"/>
        <w:right w:val="none" w:sz="0" w:space="0" w:color="auto"/>
      </w:divBdr>
    </w:div>
    <w:div w:id="20709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0A4739"/>
    <w:rsid w:val="001A113B"/>
    <w:rsid w:val="0020672E"/>
    <w:rsid w:val="0027461D"/>
    <w:rsid w:val="00560F9D"/>
    <w:rsid w:val="00622F87"/>
    <w:rsid w:val="006707E1"/>
    <w:rsid w:val="00732875"/>
    <w:rsid w:val="008010F1"/>
    <w:rsid w:val="008B386D"/>
    <w:rsid w:val="0092587B"/>
    <w:rsid w:val="00AE69A0"/>
    <w:rsid w:val="00BC60FA"/>
    <w:rsid w:val="00C641EB"/>
    <w:rsid w:val="00E238B8"/>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74CDD-63CF-4D6D-BCDD-73255EB37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5119</Words>
  <Characters>29182</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Christian Miccolis</cp:lastModifiedBy>
  <cp:revision>8</cp:revision>
  <dcterms:created xsi:type="dcterms:W3CDTF">2020-03-26T19:11:00Z</dcterms:created>
  <dcterms:modified xsi:type="dcterms:W3CDTF">2020-03-27T19:03:00Z</dcterms:modified>
</cp:coreProperties>
</file>