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W3C &amp; ICANN</w:t>
      </w:r>
    </w:p>
    <w:p>
      <w:r>
        <w:rPr>
          <w:i/>
          <w:color w:val="666666"/>
          <w:sz w:val="18"/>
        </w:rPr>
        <w:t>dc_w3c_icann.php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190.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'93 to '94, every browser had its own flavor of HTML. So it was very difficult to know what you could put in a Web page and reliably have most of your readership see it.</w:t>
      </w:r>
    </w:p>
    <w:p>
      <w:pPr>
        <w:spacing w:before="40" w:after="80"/>
        <w:ind w:left="432"/>
        <w:pBdr>
          <w:left w:val="single" w:sz="12" w:space="8" w:color="B0B7C3"/>
        </w:pBdr>
      </w:pPr>
      <w:r>
        <w:rPr>
          <w:b w:val="0"/>
          <w:i w:val="0"/>
          <w:color w:val="666666"/>
          <w:sz w:val="18"/>
        </w:rPr>
        <w:t>– Sir Tim Berners-Lee Photo by Paul Clarke [</w:t>
      </w:r>
      <w:hyperlink r:id="rId10">
        <w:r>
          <w:rPr>
            <w:b w:val="0"/>
            <w:i w:val="0"/>
            <w:color w:val="666666"/>
            <w:sz w:val="18"/>
          </w:rPr>
          <w:t xml:space="preserve">CC BY-SA 4.0 </w:t>
        </w:r>
      </w:hyperlink>
      <w:r>
        <w:rPr>
          <w:b w:val="0"/>
          <w:i w:val="0"/>
          <w:color w:val="666666"/>
          <w:sz w:val="18"/>
        </w:rPr>
        <w:t xml:space="preserve">], </w:t>
      </w:r>
      <w:hyperlink r:id="rId1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193.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 said browsers should support the same standards instead of competing to invent new tags and scripting languages. We said designers, developers, and content folks should create one site that was accessible to everyone.</w:t>
      </w:r>
    </w:p>
    <w:p>
      <w:pPr>
        <w:spacing w:before="40" w:after="80"/>
        <w:ind w:left="432"/>
        <w:pBdr>
          <w:left w:val="single" w:sz="12" w:space="8" w:color="B0B7C3"/>
        </w:pBdr>
      </w:pPr>
      <w:r>
        <w:rPr>
          <w:b w:val="0"/>
          <w:i w:val="0"/>
          <w:color w:val="666666"/>
          <w:sz w:val="18"/>
        </w:rPr>
        <w:t>– Jeffrey ZeldmanPhoto by Tony Quartarolo (http://www.zeldman.com/about/) [</w:t>
      </w:r>
      <w:hyperlink r:id="rId13">
        <w:r>
          <w:rPr>
            <w:b w:val="0"/>
            <w:i w:val="0"/>
            <w:color w:val="666666"/>
            <w:sz w:val="18"/>
          </w:rPr>
          <w:t xml:space="preserve">CC BY 3.0 </w:t>
        </w:r>
      </w:hyperlink>
      <w:r>
        <w:rPr>
          <w:b w:val="0"/>
          <w:i w:val="0"/>
          <w:color w:val="666666"/>
          <w:sz w:val="18"/>
        </w:rPr>
        <w:t xml:space="preserve">], </w:t>
      </w:r>
      <w:hyperlink r:id="rId1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193.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Many thought it was a fool's errand - that the browser companies were never going to listen to us. </w:t>
      </w:r>
      <w:r>
        <w:br/>
      </w:r>
      <w:r>
        <w:br/>
      </w:r>
      <w:r>
        <w:rPr>
          <w:b w:val="0"/>
          <w:i/>
        </w:rPr>
        <w:t>Others argued that, 'Users don't care if you use Web standards.' Well, of course they don't. They just know that your site works better.</w:t>
      </w:r>
    </w:p>
    <w:p>
      <w:pPr>
        <w:spacing w:before="40" w:after="80"/>
        <w:ind w:left="432"/>
        <w:pBdr>
          <w:left w:val="single" w:sz="12" w:space="8" w:color="B0B7C3"/>
        </w:pBdr>
      </w:pPr>
      <w:r>
        <w:rPr>
          <w:b w:val="0"/>
          <w:i w:val="0"/>
          <w:color w:val="666666"/>
          <w:sz w:val="18"/>
        </w:rPr>
        <w:t>– Jeffrey ZeldmanPhoto by Tony Quartarolo (http://www.zeldman.com/about/) [</w:t>
      </w:r>
      <w:hyperlink r:id="rId13">
        <w:r>
          <w:rPr>
            <w:b w:val="0"/>
            <w:i w:val="0"/>
            <w:color w:val="666666"/>
            <w:sz w:val="18"/>
          </w:rPr>
          <w:t xml:space="preserve">CC BY 3.0 </w:t>
        </w:r>
      </w:hyperlink>
      <w:r>
        <w:rPr>
          <w:b w:val="0"/>
          <w:i w:val="0"/>
          <w:color w:val="666666"/>
          <w:sz w:val="18"/>
        </w:rPr>
        <w:t xml:space="preserve">], </w:t>
      </w:r>
      <w:hyperlink r:id="rId1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180.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we now call the browser is whatever defines the web. What fits in the browser is the World Wide Web and a number of trivial standards to handle that so that the content comes.</w:t>
      </w:r>
    </w:p>
    <w:p>
      <w:pPr>
        <w:spacing w:before="40" w:after="80"/>
        <w:ind w:left="432"/>
        <w:pBdr>
          <w:left w:val="single" w:sz="12" w:space="8" w:color="B0B7C3"/>
        </w:pBdr>
      </w:pPr>
      <w:r>
        <w:rPr>
          <w:b w:val="0"/>
          <w:i w:val="0"/>
          <w:color w:val="666666"/>
          <w:sz w:val="18"/>
        </w:rPr>
        <w:t>– Ted NelsonPhoto by Gisle Hannemyr [</w:t>
      </w:r>
      <w:hyperlink r:id="rId16">
        <w:r>
          <w:rPr>
            <w:b w:val="0"/>
            <w:i w:val="0"/>
            <w:color w:val="666666"/>
            <w:sz w:val="18"/>
          </w:rPr>
          <w:t xml:space="preserve">CC BY-SA 3.0 </w:t>
        </w:r>
      </w:hyperlink>
      <w:r>
        <w:rPr>
          <w:b w:val="0"/>
          <w:i w:val="0"/>
          <w:color w:val="666666"/>
          <w:sz w:val="18"/>
        </w:rPr>
        <w:t xml:space="preserve">], </w:t>
      </w:r>
      <w:hyperlink r:id="rId17">
        <w:r>
          <w:rPr>
            <w:b w:val="0"/>
            <w:i w:val="0"/>
            <w:color w:val="666666"/>
            <w:sz w:val="18"/>
          </w:rPr>
          <w:t xml:space="preserve">from Wikimedia Commons</w:t>
        </w:r>
      </w:hyperlink>
    </w:p>
    <w:p>
      <w:pPr>
        <w:pStyle w:val="Heading1"/>
      </w:pPr>
      <w:r>
        <w:rPr>
          <w:b w:val="0"/>
          <w:i w:val="0"/>
        </w:rPr>
        <w:t>The W3C and ICANN</w:t>
      </w:r>
    </w:p>
    <w:p>
      <w:pPr>
        <w:jc w:val="center"/>
      </w:pPr>
      <w:r>
        <w:drawing>
          <wp:inline xmlns:a="http://schemas.openxmlformats.org/drawingml/2006/main" xmlns:pic="http://schemas.openxmlformats.org/drawingml/2006/picture">
            <wp:extent cx="1625600" cy="3594100"/>
            <wp:docPr id="5" name="Picture 5"/>
            <wp:cNvGraphicFramePr>
              <a:graphicFrameLocks noChangeAspect="1"/>
            </wp:cNvGraphicFramePr>
            <a:graphic>
              <a:graphicData uri="http://schemas.openxmlformats.org/drawingml/2006/picture">
                <pic:pic>
                  <pic:nvPicPr>
                    <pic:cNvPr id="0" name="boipelo_question.png"/>
                    <pic:cNvPicPr/>
                  </pic:nvPicPr>
                  <pic:blipFill>
                    <a:blip r:embed="rId18"/>
                    <a:stretch>
                      <a:fillRect/>
                    </a:stretch>
                  </pic:blipFill>
                  <pic:spPr>
                    <a:xfrm>
                      <a:off x="0" y="0"/>
                      <a:ext cx="1625600" cy="3594100"/>
                    </a:xfrm>
                    <a:prstGeom prst="rect"/>
                  </pic:spPr>
                </pic:pic>
              </a:graphicData>
            </a:graphic>
          </wp:inline>
        </w:drawing>
      </w:r>
    </w:p>
    <w:p>
      <w:r>
        <w:rPr>
          <w:b w:val="0"/>
          <w:i w:val="0"/>
        </w:rPr>
        <w:t>The W3C is the international standards body for the World Wide Web.</w:t>
      </w:r>
    </w:p>
    <w:p>
      <w:pPr>
        <w:jc w:val="center"/>
      </w:pPr>
      <w:r>
        <w:drawing>
          <wp:inline xmlns:a="http://schemas.openxmlformats.org/drawingml/2006/main" xmlns:pic="http://schemas.openxmlformats.org/drawingml/2006/picture">
            <wp:extent cx="5334000" cy="3632200"/>
            <wp:docPr id="6" name="Picture 6"/>
            <wp:cNvGraphicFramePr>
              <a:graphicFrameLocks noChangeAspect="1"/>
            </wp:cNvGraphicFramePr>
            <a:graphic>
              <a:graphicData uri="http://schemas.openxmlformats.org/drawingml/2006/picture">
                <pic:pic>
                  <pic:nvPicPr>
                    <pic:cNvPr id="0" name="420px-W3C®_Icon.svg.png"/>
                    <pic:cNvPicPr/>
                  </pic:nvPicPr>
                  <pic:blipFill>
                    <a:blip r:embed="rId19"/>
                    <a:stretch>
                      <a:fillRect/>
                    </a:stretch>
                  </pic:blipFill>
                  <pic:spPr>
                    <a:xfrm>
                      <a:off x="0" y="0"/>
                      <a:ext cx="5334000" cy="3632200"/>
                    </a:xfrm>
                    <a:prstGeom prst="rect"/>
                  </pic:spPr>
                </pic:pic>
              </a:graphicData>
            </a:graphic>
          </wp:inline>
        </w:drawing>
      </w:r>
    </w:p>
    <w:p>
      <w:hyperlink r:id="rId20">
        <w:r>
          <w:rPr>
            <w:b/>
            <w:i/>
            <w:color w:val="0B4FA0"/>
            <w:u w:val="single"/>
          </w:rPr>
          <w:t xml:space="preserve">W3C</w:t>
        </w:r>
      </w:hyperlink>
      <w:r>
        <w:rPr>
          <w:b w:val="0"/>
          <w:i w:val="0"/>
        </w:rPr>
        <w:t xml:space="preserve"> stands for </w:t>
      </w:r>
      <w:r>
        <w:rPr>
          <w:b/>
          <w:i/>
        </w:rPr>
        <w:t>World Wide Web Consortium</w:t>
      </w:r>
      <w:r>
        <w:rPr>
          <w:b w:val="0"/>
          <w:i w:val="0"/>
        </w:rPr>
        <w:t>.</w:t>
      </w:r>
      <w:r>
        <w:br/>
      </w:r>
      <w:r>
        <w:br/>
      </w:r>
      <w:r>
        <w:rPr>
          <w:b w:val="0"/>
          <w:i w:val="0"/>
        </w:rPr>
        <w:t xml:space="preserve">It's job is </w:t>
      </w:r>
      <w:r>
        <w:rPr>
          <w:b/>
          <w:i/>
        </w:rPr>
        <w:t>to create, define, document and maintain the standards that define how the WWW works</w:t>
      </w:r>
      <w:r>
        <w:rPr>
          <w:b w:val="0"/>
          <w:i w:val="0"/>
        </w:rPr>
        <w:t>.</w:t>
      </w:r>
      <w:r>
        <w:br/>
      </w:r>
      <w:r>
        <w:br/>
      </w:r>
      <w:r>
        <w:rPr>
          <w:b w:val="0"/>
          <w:i w:val="0"/>
        </w:rPr>
        <w:t>This means it defines what HTML, CSS, etc. do and what tags can be used, etc.</w:t>
      </w:r>
    </w:p>
    <w:p>
      <w:r>
        <w:rPr>
          <w:b w:val="0"/>
          <w:i w:val="0"/>
        </w:rPr>
        <w:t>The idea is that anyone who creates either a web page, web site or web browsing app will make use of these standards.</w:t>
      </w:r>
      <w:r>
        <w:br/>
      </w:r>
      <w:r>
        <w:br/>
      </w:r>
      <w:r>
        <w:rPr>
          <w:b w:val="0"/>
          <w:i w:val="0"/>
        </w:rPr>
        <w:t xml:space="preserve">As a result, all web sites will display correctly on all browsers on all devices. </w:t>
      </w:r>
      <w:r>
        <w:br/>
      </w:r>
      <w:r>
        <w:br/>
      </w:r>
      <w:r>
        <w:rPr>
          <w:b w:val="0"/>
          <w:i w:val="0"/>
        </w:rPr>
        <w:t xml:space="preserve">This is mostly (but not entirely) true at present - but a lot of work has been done to get rid of the problems that arose in the 90's when browser developers (especially Microsoft's Internet Explorer team) did their own thing. </w:t>
      </w:r>
      <w:r>
        <w:br/>
      </w:r>
      <w:r>
        <w:br/>
      </w:r>
      <w:r>
        <w:rPr>
          <w:b w:val="0"/>
          <w:i w:val="0"/>
        </w:rPr>
        <w:t>In those days many sites would not work properly on all browsers and web sites had warnings such as 'Works best on Internet Explorer'.</w:t>
      </w:r>
      <w:r>
        <w:br/>
      </w:r>
      <w:r>
        <w:br/>
      </w:r>
      <w:r>
        <w:rPr>
          <w:b w:val="0"/>
          <w:i w:val="0"/>
        </w:rPr>
        <w:t>Today browser compatibility is less of an issue, but sites sometimes still don't work properly on all browsers. If a site is not behaving as expected on your favourite browser, try viewing it with another browser. Chances are you will have solved your problem!</w:t>
      </w:r>
      <w:r>
        <w:br/>
      </w:r>
      <w:r>
        <w:br/>
      </w:r>
      <w:r>
        <w:rPr>
          <w:b w:val="0"/>
          <w:i w:val="0"/>
        </w:rPr>
        <w:t>The W3C's work is quite technical. What it produces is called 'Open Web Standards' which means that no company owns these standards and everyone is free to use them.</w:t>
      </w:r>
      <w:r>
        <w:br/>
      </w:r>
      <w:r>
        <w:br/>
      </w:r>
      <w:r>
        <w:rPr>
          <w:b w:val="0"/>
          <w:i w:val="0"/>
        </w:rPr>
        <w:t xml:space="preserve">The W3C was founded by and is currently headed by </w:t>
      </w:r>
      <w:r>
        <w:rPr>
          <w:b/>
          <w:i/>
        </w:rPr>
        <w:t>Tim Berners-Lee</w:t>
      </w:r>
      <w:r>
        <w:rPr>
          <w:b w:val="0"/>
          <w:i w:val="0"/>
        </w:rPr>
        <w:t>.</w:t>
      </w:r>
    </w:p>
    <w:p>
      <w:r>
        <w:rPr>
          <w:b w:val="0"/>
          <w:i w:val="0"/>
        </w:rPr>
        <w:t>ICANN manages domain names.</w:t>
      </w:r>
    </w:p>
    <w:p>
      <w:pPr>
        <w:jc w:val="center"/>
      </w:pPr>
      <w:r>
        <w:drawing>
          <wp:inline xmlns:a="http://schemas.openxmlformats.org/drawingml/2006/main" xmlns:pic="http://schemas.openxmlformats.org/drawingml/2006/picture">
            <wp:extent cx="914400" cy="731520"/>
            <wp:docPr id="7" name="Picture 7"/>
            <wp:cNvGraphicFramePr>
              <a:graphicFrameLocks noChangeAspect="1"/>
            </wp:cNvGraphicFramePr>
            <a:graphic>
              <a:graphicData uri="http://schemas.openxmlformats.org/drawingml/2006/picture">
                <pic:pic>
                  <pic:nvPicPr>
                    <pic:cNvPr id="0" name="icann_logo.jpg"/>
                    <pic:cNvPicPr/>
                  </pic:nvPicPr>
                  <pic:blipFill>
                    <a:blip r:embed="rId21"/>
                    <a:stretch>
                      <a:fillRect/>
                    </a:stretch>
                  </pic:blipFill>
                  <pic:spPr>
                    <a:xfrm>
                      <a:off x="0" y="0"/>
                      <a:ext cx="914400" cy="731520"/>
                    </a:xfrm>
                    <a:prstGeom prst="rect"/>
                  </pic:spPr>
                </pic:pic>
              </a:graphicData>
            </a:graphic>
          </wp:inline>
        </w:drawing>
      </w:r>
    </w:p>
    <w:p>
      <w:hyperlink r:id="rId22">
        <w:r>
          <w:rPr>
            <w:b w:val="0"/>
            <w:i/>
            <w:color w:val="0B4FA0"/>
            <w:u w:val="single"/>
          </w:rPr>
          <w:t xml:space="preserve">ICANN</w:t>
        </w:r>
      </w:hyperlink>
    </w:p>
    <w:p>
      <w:r>
        <w:rPr>
          <w:b w:val="0"/>
          <w:i w:val="0"/>
        </w:rPr>
        <w:t>stands for</w:t>
      </w:r>
    </w:p>
    <w:p>
      <w:r>
        <w:rPr>
          <w:b w:val="0"/>
          <w:i/>
        </w:rPr>
        <w:t>Internet Corporation for Assigned Names and Numbers</w:t>
      </w:r>
    </w:p>
    <w:p>
      <w:r>
        <w:rPr>
          <w:b w:val="0"/>
          <w:i w:val="0"/>
        </w:rPr>
        <w:t>.</w:t>
      </w:r>
    </w:p>
    <w:p>
      <w:r>
        <w:rPr>
          <w:b w:val="0"/>
          <w:i w:val="0"/>
        </w:rPr>
        <w:t>It's job is</w:t>
      </w:r>
    </w:p>
    <w:p>
      <w:r>
        <w:rPr>
          <w:b w:val="0"/>
          <w:i/>
        </w:rPr>
        <w:t>to manage the top level domains,</w:t>
      </w:r>
    </w:p>
    <w:p>
      <w:r>
        <w:rPr>
          <w:b w:val="0"/>
          <w:i/>
        </w:rPr>
        <w:t>determine which IP address ranges each domain covers,</w:t>
      </w:r>
    </w:p>
    <w:p>
      <w:r>
        <w:rPr>
          <w:b w:val="0"/>
          <w:i/>
        </w:rPr>
        <w:t>manage the DNS system</w:t>
      </w:r>
    </w:p>
    <w:p>
      <w:r>
        <w:rPr>
          <w:b w:val="0"/>
          <w:i w:val="0"/>
        </w:rPr>
        <w:t>and so on - all work related to standardising domain names and IP address systems.</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:"PL2HRXufnVD1y91VbHM-Bm_CgJEWuQqsHV",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the W3C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the W3C the same as the WWW?</w:t>
      </w:r>
    </w:p>
    <w:p>
      <w:r>
        <w:rPr>
          <w:b w:val="0"/>
          <w:i w:val="0"/>
        </w:rPr>
        <w:t>No.</w:t>
      </w:r>
      <w:r>
        <w:br/>
      </w:r>
      <w:r>
        <w:br/>
      </w:r>
      <w:r>
        <w:rPr>
          <w:b w:val="0"/>
          <w:i w:val="0"/>
        </w:rPr>
        <w:t>The W3C is the standards body that defines how the WWW works.</w:t>
      </w:r>
      <w:r>
        <w:br/>
      </w:r>
      <w:r>
        <w:br/>
      </w:r>
      <w:r>
        <w:rPr>
          <w:b w:val="0"/>
          <w:i w:val="0"/>
        </w:rPr>
        <w:t>The WWW itself is a collection of web servers and the hyperlinked documents they store and send to web browsers.</w:t>
      </w:r>
    </w:p>
    <w:p>
      <w:pPr>
        <w:pStyle w:val="Heading3"/>
      </w:pPr>
      <w:r>
        <w:rPr>
          <w:b w:val="0"/>
          <w:i w:val="0"/>
        </w:rPr>
        <w:t>Does the W3C manage the domain name system?</w:t>
      </w:r>
    </w:p>
    <w:p>
      <w:r>
        <w:rPr>
          <w:b w:val="0"/>
          <w:i w:val="0"/>
        </w:rPr>
        <w:t>No.</w:t>
      </w:r>
      <w:r>
        <w:br/>
      </w:r>
      <w:r>
        <w:br/>
      </w:r>
      <w:r>
        <w:rPr>
          <w:b w:val="0"/>
          <w:i w:val="0"/>
        </w:rPr>
        <w:t>That is the job of ICANN.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4.0" TargetMode="External"/><Relationship Id="rId11" Type="http://schemas.openxmlformats.org/officeDocument/2006/relationships/hyperlink" Target="https://commons.wikimedia.org/wiki/File:Sir_Tim_Berners-Lee.jpg" TargetMode="External"/><Relationship Id="rId12" Type="http://schemas.openxmlformats.org/officeDocument/2006/relationships/image" Target="media/image2.png"/><Relationship Id="rId13" Type="http://schemas.openxmlformats.org/officeDocument/2006/relationships/hyperlink" Target="https://creativecommons.org/licenses/by/3.0" TargetMode="External"/><Relationship Id="rId14" Type="http://schemas.openxmlformats.org/officeDocument/2006/relationships/hyperlink" Target="https://commons.wikimedia.org/wiki/File:Jeffrey_Zeldman_onstage_at_An_Event_Apart.jpg" TargetMode="External"/><Relationship Id="rId15" Type="http://schemas.openxmlformats.org/officeDocument/2006/relationships/image" Target="media/image3.png"/><Relationship Id="rId16" Type="http://schemas.openxmlformats.org/officeDocument/2006/relationships/hyperlink" Target="https://creativecommons.org/licenses/by-sa/3.0" TargetMode="External"/><Relationship Id="rId17" Type="http://schemas.openxmlformats.org/officeDocument/2006/relationships/hyperlink" Target="https://commons.wikimedia.org/wiki/File:Ted_Nelson.jpg"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www.w3.org" TargetMode="External"/><Relationship Id="rId21" Type="http://schemas.openxmlformats.org/officeDocument/2006/relationships/image" Target="media/image6.jpg"/><Relationship Id="rId22" Type="http://schemas.openxmlformats.org/officeDocument/2006/relationships/hyperlink" Target="https://www.ican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