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E583" w14:textId="46E5785F" w:rsidR="002324A2" w:rsidRDefault="00DD317D" w:rsidP="002324A2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A92E" wp14:editId="6B2C399A">
                <wp:simplePos x="0" y="0"/>
                <wp:positionH relativeFrom="column">
                  <wp:posOffset>967105</wp:posOffset>
                </wp:positionH>
                <wp:positionV relativeFrom="paragraph">
                  <wp:posOffset>3795395</wp:posOffset>
                </wp:positionV>
                <wp:extent cx="382524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0C57F" w14:textId="5FEA2C9D" w:rsidR="00DD317D" w:rsidRDefault="00DD317D" w:rsidP="00DD317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Abbildung_SDRAM_Pixelbuffer \* ARABIC </w:instrText>
                            </w:r>
                            <w:r>
                              <w:fldChar w:fldCharType="separate"/>
                            </w:r>
                            <w:r w:rsidR="0029182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7A92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76.15pt;margin-top:298.85pt;width:301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" stroked="f">
                <v:textbox style="mso-fit-shape-to-text:t" inset="0,0,0,0">
                  <w:txbxContent>
                    <w:p w14:paraId="6340C57F" w14:textId="5FEA2C9D" w:rsidR="00DD317D" w:rsidRDefault="00DD317D" w:rsidP="00DD317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Abbildung_SDRAM_Pixelbuffer \* ARABIC </w:instrText>
                      </w:r>
                      <w:r>
                        <w:fldChar w:fldCharType="separate"/>
                      </w:r>
                      <w:r w:rsidR="0029182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 Blockschaltbild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4A2"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49365336">
            <wp:simplePos x="0" y="0"/>
            <wp:positionH relativeFrom="margin">
              <wp:posOffset>967105</wp:posOffset>
            </wp:positionH>
            <wp:positionV relativeFrom="paragraph">
              <wp:posOffset>686435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4A2">
        <w:t xml:space="preserve">Modul: </w:t>
      </w:r>
      <w:proofErr w:type="spellStart"/>
      <w:r w:rsidR="002324A2">
        <w:t>SDRAM_Pixelbuffer</w:t>
      </w:r>
      <w:proofErr w:type="spellEnd"/>
    </w:p>
    <w:p w14:paraId="268025B7" w14:textId="5EF0E09C" w:rsidR="001E6033" w:rsidRDefault="00185101" w:rsidP="002324A2">
      <w:pPr>
        <w:rPr>
          <w:b/>
          <w:bCs/>
        </w:rPr>
      </w:pPr>
      <w:r>
        <w:br/>
      </w:r>
    </w:p>
    <w:p w14:paraId="46611E90" w14:textId="5B4A9BAA" w:rsidR="006F6820" w:rsidRDefault="00670CE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7FBBE" wp14:editId="54844D2F">
                <wp:simplePos x="0" y="0"/>
                <wp:positionH relativeFrom="column">
                  <wp:posOffset>102235</wp:posOffset>
                </wp:positionH>
                <wp:positionV relativeFrom="paragraph">
                  <wp:posOffset>3537585</wp:posOffset>
                </wp:positionV>
                <wp:extent cx="537146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01C45" w14:textId="70673223" w:rsidR="00670CEB" w:rsidRPr="00FC3F8F" w:rsidRDefault="00670CEB" w:rsidP="00670CE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Abbildung_SDRAM_Pixelbuffer \* ARABIC </w:instrText>
                            </w:r>
                            <w:r>
                              <w:fldChar w:fldCharType="separate"/>
                            </w:r>
                            <w:r w:rsidR="0029182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Schaubild Funktionsweise </w:t>
                            </w:r>
                            <w:proofErr w:type="spellStart"/>
                            <w:r>
                              <w:t>Pixelbuffer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BBE" id="Textfeld 8" o:spid="_x0000_s1027" type="#_x0000_t202" style="position:absolute;margin-left:8.05pt;margin-top:278.55pt;width:42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NKLgIAAGQEAAAOAAAAZHJzL2Uyb0RvYy54bWysVFFv2yAQfp+0/4B4X5y0S1Z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" stroked="f">
                <v:textbox style="mso-fit-shape-to-text:t" inset="0,0,0,0">
                  <w:txbxContent>
                    <w:p w14:paraId="33E01C45" w14:textId="70673223" w:rsidR="00670CEB" w:rsidRPr="00FC3F8F" w:rsidRDefault="00670CEB" w:rsidP="00670CE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Abbildung_SDRAM_Pixelbuffer \* ARABIC </w:instrText>
                      </w:r>
                      <w:r>
                        <w:fldChar w:fldCharType="separate"/>
                      </w:r>
                      <w:r w:rsidR="0029182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Schaubild Funktionsweise </w:t>
                      </w:r>
                      <w:proofErr w:type="spellStart"/>
                      <w:r>
                        <w:t>Pixelbuffer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5101"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44E6F04E">
            <wp:simplePos x="0" y="0"/>
            <wp:positionH relativeFrom="margin">
              <wp:posOffset>102235</wp:posOffset>
            </wp:positionH>
            <wp:positionV relativeFrom="paragraph">
              <wp:posOffset>675005</wp:posOffset>
            </wp:positionV>
            <wp:extent cx="5371590" cy="2805430"/>
            <wp:effectExtent l="0" t="0" r="63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4A2">
        <w:rPr>
          <w:b/>
          <w:bCs/>
        </w:rPr>
        <w:t xml:space="preserve">Beschreibung: </w:t>
      </w:r>
      <w:r w:rsidR="00E70353">
        <w:rPr>
          <w:bCs/>
        </w:rPr>
        <w:t>Das Modul „</w:t>
      </w:r>
      <w:proofErr w:type="spellStart"/>
      <w:r w:rsidR="00E70353">
        <w:rPr>
          <w:bCs/>
        </w:rPr>
        <w:t>SDRAM_Pixelbuffer</w:t>
      </w:r>
      <w:proofErr w:type="spellEnd"/>
      <w:r w:rsidR="00E70353">
        <w:rPr>
          <w:bCs/>
        </w:rPr>
        <w:t>“</w:t>
      </w:r>
      <w:r w:rsidR="00654362">
        <w:rPr>
          <w:bCs/>
        </w:rPr>
        <w:t xml:space="preserve"> </w:t>
      </w:r>
      <w:r w:rsidR="006A38E6">
        <w:rPr>
          <w:bCs/>
        </w:rPr>
        <w:t xml:space="preserve">(Abbildung </w:t>
      </w:r>
      <w:proofErr w:type="spellStart"/>
      <w:r w:rsidR="006A38E6">
        <w:rPr>
          <w:bCs/>
        </w:rPr>
        <w:t>SDRAM_Pixelbuffer</w:t>
      </w:r>
      <w:proofErr w:type="spellEnd"/>
      <w:r w:rsidR="006A38E6">
        <w:rPr>
          <w:bCs/>
        </w:rPr>
        <w:t xml:space="preserve"> 1)</w:t>
      </w:r>
      <w:r w:rsidR="00E70353">
        <w:rPr>
          <w:bCs/>
        </w:rPr>
        <w:t xml:space="preserve"> erfasst innerhalb von 5x5 Byte Blöcken ein ganzes Bild. Es steht nur ein Block in einem Buffer und ist nach außen Zeile für Zeile lesbar</w:t>
      </w:r>
      <w:r w:rsidR="00F975C2">
        <w:rPr>
          <w:bCs/>
        </w:rPr>
        <w:t>.</w:t>
      </w:r>
      <w:r w:rsidR="00F72236">
        <w:rPr>
          <w:bCs/>
        </w:rPr>
        <w:t xml:space="preserve"> Siehe folgendes Bild zur Veranschaulichung</w:t>
      </w:r>
      <w:r w:rsidR="001E6AE3">
        <w:rPr>
          <w:bCs/>
        </w:rPr>
        <w:t>:</w:t>
      </w:r>
      <w:r w:rsidR="00185101">
        <w:rPr>
          <w:bCs/>
        </w:rPr>
        <w:br/>
      </w:r>
      <w:r w:rsidR="000D65D8">
        <w:rPr>
          <w:bCs/>
        </w:rPr>
        <w:t>Die f</w:t>
      </w:r>
      <w:r w:rsidR="00D90E21">
        <w:rPr>
          <w:bCs/>
        </w:rPr>
        <w:t>ünf Ausgänge</w:t>
      </w:r>
      <w:r w:rsidR="00023455">
        <w:rPr>
          <w:bCs/>
        </w:rPr>
        <w:t>,</w:t>
      </w:r>
      <w:r w:rsidR="00D90E21">
        <w:rPr>
          <w:bCs/>
        </w:rPr>
        <w:t xml:space="preserve"> für jeweils eine Zeile</w:t>
      </w:r>
      <w:r w:rsidR="00023455">
        <w:rPr>
          <w:bCs/>
        </w:rPr>
        <w:t>,</w:t>
      </w:r>
      <w:r w:rsidR="00D90E21">
        <w:rPr>
          <w:bCs/>
        </w:rPr>
        <w:t xml:space="preserve"> sind auf den Eingang </w:t>
      </w:r>
      <w:r w:rsidR="00023455">
        <w:rPr>
          <w:bCs/>
        </w:rPr>
        <w:t>„</w:t>
      </w:r>
      <w:r w:rsidR="00D90E21">
        <w:rPr>
          <w:bCs/>
        </w:rPr>
        <w:t>pxl_datal1</w:t>
      </w:r>
      <w:r w:rsidR="001C7E25">
        <w:rPr>
          <w:bCs/>
        </w:rPr>
        <w:t xml:space="preserve"> </w:t>
      </w:r>
      <w:r w:rsidR="00D90E21">
        <w:rPr>
          <w:bCs/>
        </w:rPr>
        <w:t>.</w:t>
      </w:r>
      <w:r w:rsidR="001C7E25">
        <w:rPr>
          <w:bCs/>
        </w:rPr>
        <w:t>.</w:t>
      </w:r>
      <w:r w:rsidR="00D90E21">
        <w:rPr>
          <w:bCs/>
        </w:rPr>
        <w:t>.</w:t>
      </w:r>
      <w:r w:rsidR="001C7E25">
        <w:rPr>
          <w:bCs/>
        </w:rPr>
        <w:t xml:space="preserve"> </w:t>
      </w:r>
      <w:r w:rsidR="00D90E21">
        <w:rPr>
          <w:bCs/>
        </w:rPr>
        <w:t>pxl_datal5</w:t>
      </w:r>
      <w:r w:rsidR="00023455">
        <w:rPr>
          <w:bCs/>
        </w:rPr>
        <w:t>“</w:t>
      </w:r>
      <w:r w:rsidR="00D90E21">
        <w:rPr>
          <w:bCs/>
        </w:rPr>
        <w:t xml:space="preserve"> </w:t>
      </w:r>
      <w:proofErr w:type="gramStart"/>
      <w:r w:rsidR="00D90E21">
        <w:rPr>
          <w:bCs/>
        </w:rPr>
        <w:t>des Modul</w:t>
      </w:r>
      <w:proofErr w:type="gramEnd"/>
      <w:r w:rsidR="00D90E21">
        <w:rPr>
          <w:bCs/>
        </w:rPr>
        <w:t xml:space="preserve"> „</w:t>
      </w:r>
      <w:proofErr w:type="spellStart"/>
      <w:r w:rsidR="008D07D6">
        <w:rPr>
          <w:bCs/>
        </w:rPr>
        <w:t>d</w:t>
      </w:r>
      <w:r w:rsidR="00D90E21">
        <w:rPr>
          <w:bCs/>
        </w:rPr>
        <w:t>ebay</w:t>
      </w:r>
      <w:proofErr w:type="spellEnd"/>
      <w:r w:rsidR="00D90E21">
        <w:rPr>
          <w:bCs/>
        </w:rPr>
        <w:t>“ gelegt für die Auswertung des Bayer Pattern.</w:t>
      </w:r>
      <w:r w:rsidR="006A3F5A">
        <w:rPr>
          <w:bCs/>
        </w:rPr>
        <w:t xml:space="preserve"> </w:t>
      </w:r>
      <w:r w:rsidR="00E61A1A">
        <w:rPr>
          <w:bCs/>
        </w:rPr>
        <w:t>Zu beachten ist das Block 2</w:t>
      </w:r>
      <w:r w:rsidR="00F669EE">
        <w:rPr>
          <w:bCs/>
        </w:rPr>
        <w:t xml:space="preserve"> (Abbild</w:t>
      </w:r>
      <w:r w:rsidR="00AD42D3">
        <w:rPr>
          <w:bCs/>
        </w:rPr>
        <w:t>un</w:t>
      </w:r>
      <w:r w:rsidR="00F669EE">
        <w:rPr>
          <w:bCs/>
        </w:rPr>
        <w:t xml:space="preserve">g </w:t>
      </w:r>
      <w:proofErr w:type="spellStart"/>
      <w:r w:rsidR="00F669EE">
        <w:rPr>
          <w:bCs/>
        </w:rPr>
        <w:t>SDRAM_Pixelbuffer</w:t>
      </w:r>
      <w:proofErr w:type="spellEnd"/>
      <w:r w:rsidR="00F669EE">
        <w:rPr>
          <w:bCs/>
        </w:rPr>
        <w:t xml:space="preserve"> 2)</w:t>
      </w:r>
      <w:r w:rsidR="00E61A1A">
        <w:rPr>
          <w:bCs/>
        </w:rPr>
        <w:t xml:space="preserve"> erst lesbar ist, wenn </w:t>
      </w:r>
      <w:r w:rsidR="00DD1ED7">
        <w:rPr>
          <w:bCs/>
        </w:rPr>
        <w:t xml:space="preserve">der </w:t>
      </w:r>
      <w:proofErr w:type="gramStart"/>
      <w:r w:rsidR="00DD1ED7">
        <w:rPr>
          <w:bCs/>
        </w:rPr>
        <w:t>Buffer</w:t>
      </w:r>
      <w:proofErr w:type="gramEnd"/>
      <w:r w:rsidR="00DD1ED7">
        <w:rPr>
          <w:bCs/>
        </w:rPr>
        <w:t xml:space="preserve"> indem Block 1 stand vollständig überschrieben wurde.</w:t>
      </w:r>
    </w:p>
    <w:p w14:paraId="17901233" w14:textId="649905A4" w:rsidR="001300C1" w:rsidRDefault="00065675" w:rsidP="002324A2">
      <w:pPr>
        <w:rPr>
          <w:bCs/>
        </w:rPr>
      </w:pPr>
      <w:r>
        <w:rPr>
          <w:bCs/>
        </w:rPr>
        <w:lastRenderedPageBreak/>
        <w:t>Wenn</w:t>
      </w:r>
      <w:r w:rsidR="00780D36">
        <w:rPr>
          <w:bCs/>
        </w:rPr>
        <w:t xml:space="preserve"> ein Block komplett erfasst und bearbeitet wurde, wird der Block um eine Pixelspalte im Bild verschoben und der nächste Block wird gebuffert.</w:t>
      </w:r>
      <w:r w:rsidR="00B811A2">
        <w:rPr>
          <w:bCs/>
        </w:rPr>
        <w:t xml:space="preserve"> Ist</w:t>
      </w:r>
      <w:r w:rsidR="00780D36">
        <w:rPr>
          <w:bCs/>
        </w:rPr>
        <w:t xml:space="preserve"> </w:t>
      </w:r>
      <w:r w:rsidR="00B811A2">
        <w:rPr>
          <w:bCs/>
        </w:rPr>
        <w:t>das</w:t>
      </w:r>
      <w:r w:rsidR="007A2303">
        <w:rPr>
          <w:bCs/>
        </w:rPr>
        <w:t xml:space="preserve"> Ende der aktuellen </w:t>
      </w:r>
      <w:r w:rsidR="00B811A2">
        <w:rPr>
          <w:bCs/>
        </w:rPr>
        <w:t>Spalte erlangt, dann wird der Buffer mit dem nächsten Block, am Spaltenbeginn um eine Zeile versetzt, befüllt.</w:t>
      </w:r>
    </w:p>
    <w:p w14:paraId="561AD0C6" w14:textId="5842BED8" w:rsidR="008D54E2" w:rsidRDefault="008D54E2" w:rsidP="002324A2">
      <w:pPr>
        <w:rPr>
          <w:bCs/>
        </w:rPr>
      </w:pPr>
      <w:r>
        <w:rPr>
          <w:noProof/>
        </w:rPr>
        <w:drawing>
          <wp:inline distT="0" distB="0" distL="0" distR="0" wp14:anchorId="38049407" wp14:editId="51E99031">
            <wp:extent cx="5760720" cy="28153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4880" w14:textId="070A1CC9" w:rsidR="002627FE" w:rsidRDefault="002627FE">
      <w:pPr>
        <w:rPr>
          <w:bCs/>
        </w:rPr>
      </w:pPr>
      <w:r>
        <w:rPr>
          <w:bCs/>
        </w:rPr>
        <w:br w:type="page"/>
      </w:r>
    </w:p>
    <w:p w14:paraId="29FF0D08" w14:textId="77777777" w:rsidR="002627FE" w:rsidRPr="006F6820" w:rsidRDefault="002627FE" w:rsidP="003F21EB">
      <w:pPr>
        <w:pStyle w:val="berschrift1"/>
      </w:pPr>
    </w:p>
    <w:sectPr w:rsidR="002627FE" w:rsidRPr="006F68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23455"/>
    <w:rsid w:val="00065675"/>
    <w:rsid w:val="00092971"/>
    <w:rsid w:val="000C14AC"/>
    <w:rsid w:val="000D4B30"/>
    <w:rsid w:val="000D65D8"/>
    <w:rsid w:val="001300C1"/>
    <w:rsid w:val="0014512B"/>
    <w:rsid w:val="00185101"/>
    <w:rsid w:val="001C7E25"/>
    <w:rsid w:val="001E6033"/>
    <w:rsid w:val="001E6AE3"/>
    <w:rsid w:val="001F34E8"/>
    <w:rsid w:val="002324A2"/>
    <w:rsid w:val="002627FE"/>
    <w:rsid w:val="00287DBB"/>
    <w:rsid w:val="00291829"/>
    <w:rsid w:val="003F0484"/>
    <w:rsid w:val="003F21EB"/>
    <w:rsid w:val="004222A3"/>
    <w:rsid w:val="00451982"/>
    <w:rsid w:val="004767EE"/>
    <w:rsid w:val="00480CDD"/>
    <w:rsid w:val="004C7203"/>
    <w:rsid w:val="0056540C"/>
    <w:rsid w:val="005B1830"/>
    <w:rsid w:val="00601615"/>
    <w:rsid w:val="00654362"/>
    <w:rsid w:val="00670CEB"/>
    <w:rsid w:val="006A38E6"/>
    <w:rsid w:val="006A3F5A"/>
    <w:rsid w:val="006F6820"/>
    <w:rsid w:val="00780D36"/>
    <w:rsid w:val="007A2303"/>
    <w:rsid w:val="007B3468"/>
    <w:rsid w:val="007B7559"/>
    <w:rsid w:val="00847B8B"/>
    <w:rsid w:val="008606B5"/>
    <w:rsid w:val="008D07D6"/>
    <w:rsid w:val="008D54E2"/>
    <w:rsid w:val="0090144D"/>
    <w:rsid w:val="00A368EF"/>
    <w:rsid w:val="00A57447"/>
    <w:rsid w:val="00A91E1E"/>
    <w:rsid w:val="00A96026"/>
    <w:rsid w:val="00AC2070"/>
    <w:rsid w:val="00AD42D3"/>
    <w:rsid w:val="00B811A2"/>
    <w:rsid w:val="00BD5CFA"/>
    <w:rsid w:val="00C118CE"/>
    <w:rsid w:val="00C55E33"/>
    <w:rsid w:val="00C86603"/>
    <w:rsid w:val="00CE27DA"/>
    <w:rsid w:val="00D12CBF"/>
    <w:rsid w:val="00D612BA"/>
    <w:rsid w:val="00D90E21"/>
    <w:rsid w:val="00DD1ED7"/>
    <w:rsid w:val="00DD317D"/>
    <w:rsid w:val="00DF73BC"/>
    <w:rsid w:val="00E61A1A"/>
    <w:rsid w:val="00E65091"/>
    <w:rsid w:val="00E70353"/>
    <w:rsid w:val="00EF2099"/>
    <w:rsid w:val="00F669EE"/>
    <w:rsid w:val="00F72236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61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77</cp:revision>
  <cp:lastPrinted>2021-05-06T09:17:00Z</cp:lastPrinted>
  <dcterms:created xsi:type="dcterms:W3CDTF">2021-04-29T14:20:00Z</dcterms:created>
  <dcterms:modified xsi:type="dcterms:W3CDTF">2021-05-06T09:18:00Z</dcterms:modified>
</cp:coreProperties>
</file>