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right="40"/>
        <w:rPr>
          <w:b w:val="1"/>
          <w:color w:val="000000"/>
        </w:rPr>
      </w:pPr>
      <w:bookmarkStart w:colFirst="0" w:colLast="0" w:name="_31ywxn5j7uxw" w:id="0"/>
      <w:bookmarkEnd w:id="0"/>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right="40"/>
        <w:rPr>
          <w:b w:val="1"/>
          <w:color w:val="000000"/>
        </w:rPr>
      </w:pPr>
      <w:bookmarkStart w:colFirst="0" w:colLast="0" w:name="_8vt3m74ht8tk" w:id="1"/>
      <w:bookmarkEnd w:id="1"/>
      <w:r w:rsidDel="00000000" w:rsidR="00000000" w:rsidRPr="00000000">
        <w:rPr>
          <w:b w:val="1"/>
          <w:color w:val="000000"/>
          <w:rtl w:val="0"/>
        </w:rPr>
        <w:t xml:space="preserve">Homework Assignment 4</w:t>
      </w:r>
    </w:p>
    <w:p w:rsidR="00000000" w:rsidDel="00000000" w:rsidP="00000000" w:rsidRDefault="00000000" w:rsidRPr="00000000" w14:paraId="00000003">
      <w:pPr>
        <w:spacing w:after="0" w:before="0" w:lineRule="auto"/>
        <w:ind w:left="60" w:right="140" w:firstLine="0"/>
        <w:rPr>
          <w:b w:val="1"/>
          <w:color w:val="1874a4"/>
          <w:sz w:val="28"/>
          <w:szCs w:val="28"/>
        </w:rPr>
      </w:pPr>
      <w:r w:rsidDel="00000000" w:rsidR="00000000" w:rsidRPr="00000000">
        <w:fldChar w:fldCharType="begin"/>
        <w:instrText xml:space="preserve"> HYPERLINK "https://mymasonportal.gmu.edu/webapps/blackboard/content/listContent.jsp?course_id=_525303_1&amp;content_id=_20001152_1#" </w:instrText>
        <w:fldChar w:fldCharType="separate"/>
      </w:r>
      <w:r w:rsidDel="00000000" w:rsidR="00000000" w:rsidRPr="00000000">
        <w:rPr>
          <w:b w:val="1"/>
          <w:color w:val="1874a4"/>
          <w:sz w:val="28"/>
          <w:szCs w:val="28"/>
          <w:rtl w:val="0"/>
        </w:rPr>
        <w:t xml:space="preserve">Homework Assignment 4</w:t>
      </w:r>
    </w:p>
    <w:p w:rsidR="00000000" w:rsidDel="00000000" w:rsidP="00000000" w:rsidRDefault="00000000" w:rsidRPr="00000000" w14:paraId="00000004">
      <w:pPr>
        <w:rPr>
          <w:b w:val="1"/>
          <w:sz w:val="28"/>
          <w:szCs w:val="28"/>
        </w:rPr>
      </w:pPr>
      <w:r w:rsidDel="00000000" w:rsidR="00000000" w:rsidRPr="00000000">
        <w:fldChar w:fldCharType="end"/>
      </w:r>
      <w:r w:rsidDel="00000000" w:rsidR="00000000" w:rsidRPr="00000000">
        <w:rPr>
          <w:b w:val="1"/>
          <w:sz w:val="28"/>
          <w:szCs w:val="28"/>
          <w:rtl w:val="0"/>
        </w:rPr>
        <w:t xml:space="preserve">Write a paper on Cloud Data Warehouse and Cloud Data Lake. In your paper,</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before="200" w:lineRule="auto"/>
        <w:ind w:left="720" w:hanging="360"/>
        <w:rPr>
          <w:b w:val="1"/>
          <w:sz w:val="28"/>
          <w:szCs w:val="28"/>
        </w:rPr>
      </w:pPr>
      <w:r w:rsidDel="00000000" w:rsidR="00000000" w:rsidRPr="00000000">
        <w:rPr>
          <w:b w:val="1"/>
          <w:sz w:val="28"/>
          <w:szCs w:val="28"/>
          <w:rtl w:val="0"/>
        </w:rPr>
        <w:t xml:space="preserve">Discuss what is Cloud Data Warehouse, its main characteristics.</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Discuss what is Cloud Data Lake, its main characteristics.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Discuss the differences between Cloud Data Warehouse and Cloud Data Lake. When each architecture should be used.</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Discuss what is data catalog, why it should be used in data warehouse and data lake.</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pacing w:after="200" w:before="0" w:beforeAutospacing="0" w:lineRule="auto"/>
        <w:ind w:left="720" w:hanging="360"/>
        <w:rPr>
          <w:b w:val="1"/>
          <w:sz w:val="28"/>
          <w:szCs w:val="28"/>
        </w:rPr>
      </w:pPr>
      <w:r w:rsidDel="00000000" w:rsidR="00000000" w:rsidRPr="00000000">
        <w:rPr>
          <w:b w:val="1"/>
          <w:sz w:val="28"/>
          <w:szCs w:val="28"/>
          <w:rtl w:val="0"/>
        </w:rPr>
        <w:t xml:space="preserve">Discuss at least one (1) real-world case of Cloud Data Warehouse, and one (1) real-world case of Cloud Data Lake</w:t>
      </w:r>
    </w:p>
    <w:p w:rsidR="00000000" w:rsidDel="00000000" w:rsidP="00000000" w:rsidRDefault="00000000" w:rsidRPr="00000000" w14:paraId="0000000A">
      <w:pPr>
        <w:spacing w:after="200" w:lineRule="auto"/>
        <w:rPr>
          <w:b w:val="1"/>
          <w:sz w:val="28"/>
          <w:szCs w:val="28"/>
        </w:rPr>
      </w:pPr>
      <w:r w:rsidDel="00000000" w:rsidR="00000000" w:rsidRPr="00000000">
        <w:rPr>
          <w:b w:val="1"/>
          <w:sz w:val="28"/>
          <w:szCs w:val="28"/>
          <w:rtl w:val="0"/>
        </w:rPr>
        <w:t xml:space="preserve">Additional paper requirements:</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before="200" w:lineRule="auto"/>
        <w:ind w:left="720" w:hanging="360"/>
        <w:rPr>
          <w:b w:val="1"/>
          <w:sz w:val="28"/>
          <w:szCs w:val="28"/>
        </w:rPr>
      </w:pPr>
      <w:r w:rsidDel="00000000" w:rsidR="00000000" w:rsidRPr="00000000">
        <w:rPr>
          <w:b w:val="1"/>
          <w:sz w:val="28"/>
          <w:szCs w:val="28"/>
          <w:rtl w:val="0"/>
        </w:rPr>
        <w:t xml:space="preserve">Divide your paper in sections and use an appropriate heading for each section.</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The content of the paper must demonstrate understanding of the topic via citations of the reference sources.</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References used to develop your understanding of the topic should be appropriately cited within these content pages using APA in-text citation formats. </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Use as few quotes as possible. Your paper should include at most 10 percent quoted material.</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Each page must have a header. The header should contain the page number and your name.</w:t>
      </w:r>
    </w:p>
    <w:p w:rsidR="00000000" w:rsidDel="00000000" w:rsidP="00000000" w:rsidRDefault="00000000" w:rsidRPr="00000000" w14:paraId="0000001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The reference page in APA style/format should be a separate page in your research paper. </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The reference page must include references relevant to the discussed topics (minimum).</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At least three different reference types required – web sites, papers, books, journals, magazines, newspapers, interviews, etc.  </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pacing w:after="200" w:before="0" w:beforeAutospacing="0" w:lineRule="auto"/>
        <w:ind w:left="720" w:hanging="360"/>
        <w:rPr>
          <w:b w:val="1"/>
          <w:sz w:val="28"/>
          <w:szCs w:val="28"/>
        </w:rPr>
      </w:pPr>
      <w:r w:rsidDel="00000000" w:rsidR="00000000" w:rsidRPr="00000000">
        <w:rPr>
          <w:b w:val="1"/>
          <w:sz w:val="28"/>
          <w:szCs w:val="28"/>
          <w:rtl w:val="0"/>
        </w:rPr>
        <w:t xml:space="preserve">For electronic references, you must include the URL as an active link to the source/database and the date you visited the page. </w:t>
      </w:r>
    </w:p>
    <w:p w:rsidR="00000000" w:rsidDel="00000000" w:rsidP="00000000" w:rsidRDefault="00000000" w:rsidRPr="00000000" w14:paraId="00000014">
      <w:pPr>
        <w:spacing w:after="200" w:lineRule="auto"/>
        <w:rPr>
          <w:b w:val="1"/>
          <w:sz w:val="28"/>
          <w:szCs w:val="28"/>
        </w:rPr>
      </w:pPr>
      <w:r w:rsidDel="00000000" w:rsidR="00000000" w:rsidRPr="00000000">
        <w:rPr>
          <w:b w:val="1"/>
          <w:sz w:val="28"/>
          <w:szCs w:val="28"/>
          <w:rtl w:val="0"/>
        </w:rPr>
        <w:t xml:space="preserve">Note: If you need help on the APA style, please feel free to check the </w:t>
      </w:r>
      <w:hyperlink r:id="rId6">
        <w:r w:rsidDel="00000000" w:rsidR="00000000" w:rsidRPr="00000000">
          <w:rPr>
            <w:b w:val="1"/>
            <w:color w:val="1874a4"/>
            <w:sz w:val="28"/>
            <w:szCs w:val="28"/>
            <w:u w:val="single"/>
            <w:rtl w:val="0"/>
          </w:rPr>
          <w:t xml:space="preserve">Online Writing Lab (OWL)</w:t>
        </w:r>
      </w:hyperlink>
      <w:r w:rsidDel="00000000" w:rsidR="00000000" w:rsidRPr="00000000">
        <w:rPr>
          <w:b w:val="1"/>
          <w:sz w:val="28"/>
          <w:szCs w:val="28"/>
          <w:rtl w:val="0"/>
        </w:rPr>
        <w:t xml:space="preserve"> at Purdue for APA style information (recommended by the GMU Library Consultants).</w:t>
      </w:r>
    </w:p>
    <w:p w:rsidR="00000000" w:rsidDel="00000000" w:rsidP="00000000" w:rsidRDefault="00000000" w:rsidRPr="00000000" w14:paraId="00000015">
      <w:pPr>
        <w:spacing w:after="200" w:lineRule="auto"/>
        <w:rPr>
          <w:b w:val="1"/>
          <w:sz w:val="28"/>
          <w:szCs w:val="28"/>
        </w:rPr>
      </w:pPr>
      <w:r w:rsidDel="00000000" w:rsidR="00000000" w:rsidRPr="00000000">
        <w:rPr>
          <w:b w:val="1"/>
          <w:sz w:val="28"/>
          <w:szCs w:val="28"/>
          <w:rtl w:val="0"/>
        </w:rPr>
        <w:t xml:space="preserve">Submission Instructions: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200" w:lineRule="auto"/>
        <w:ind w:left="720" w:hanging="360"/>
        <w:rPr>
          <w:b w:val="1"/>
          <w:sz w:val="28"/>
          <w:szCs w:val="28"/>
        </w:rPr>
      </w:pPr>
      <w:r w:rsidDel="00000000" w:rsidR="00000000" w:rsidRPr="00000000">
        <w:rPr>
          <w:b w:val="1"/>
          <w:sz w:val="28"/>
          <w:szCs w:val="28"/>
          <w:rtl w:val="0"/>
        </w:rPr>
        <w:t xml:space="preserve">Write your solutions in a MS Word file, type your name and course number in that file, use this file-naming format: AIT614-HW#_YourName.doc, and submit it through the Homework Assignment submission link below.</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200" w:before="0" w:beforeAutospacing="0" w:lineRule="auto"/>
        <w:ind w:left="720" w:hanging="360"/>
        <w:rPr>
          <w:b w:val="1"/>
          <w:sz w:val="28"/>
          <w:szCs w:val="28"/>
        </w:rPr>
      </w:pPr>
      <w:r w:rsidDel="00000000" w:rsidR="00000000" w:rsidRPr="00000000">
        <w:rPr>
          <w:b w:val="1"/>
          <w:sz w:val="28"/>
          <w:szCs w:val="28"/>
          <w:rtl w:val="0"/>
        </w:rPr>
        <w:t xml:space="preserve">Your paper will be checked in SafeAssign and/or </w:t>
      </w:r>
      <w:r w:rsidDel="00000000" w:rsidR="00000000" w:rsidRPr="00000000">
        <w:rPr>
          <w:b w:val="1"/>
          <w:color w:val="e03e2d"/>
          <w:sz w:val="28"/>
          <w:szCs w:val="28"/>
          <w:rtl w:val="0"/>
        </w:rPr>
        <w:t xml:space="preserve">AI Conent Detector</w:t>
      </w:r>
      <w:r w:rsidDel="00000000" w:rsidR="00000000" w:rsidRPr="00000000">
        <w:rPr>
          <w:b w:val="1"/>
          <w:sz w:val="28"/>
          <w:szCs w:val="28"/>
          <w:rtl w:val="0"/>
        </w:rPr>
        <w:t xml:space="preserve"> for originality.</w:t>
      </w:r>
    </w:p>
    <w:p w:rsidR="00000000" w:rsidDel="00000000" w:rsidP="00000000" w:rsidRDefault="00000000" w:rsidRPr="00000000" w14:paraId="00000018">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9">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A">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B">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C">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E">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F">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Title: Comparative Analysis of Cloud Data Warehouse and Cloud Data Lake</w:t>
      </w:r>
    </w:p>
    <w:p w:rsidR="00000000" w:rsidDel="00000000" w:rsidP="00000000" w:rsidRDefault="00000000" w:rsidRPr="00000000" w14:paraId="00000027">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Chrissie Raj Bezzam</w:t>
      </w:r>
    </w:p>
    <w:p w:rsidR="00000000" w:rsidDel="00000000" w:rsidP="00000000" w:rsidRDefault="00000000" w:rsidRPr="00000000" w14:paraId="00000028">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G01465544</w:t>
      </w:r>
    </w:p>
    <w:p w:rsidR="00000000" w:rsidDel="00000000" w:rsidP="00000000" w:rsidRDefault="00000000" w:rsidRPr="00000000" w14:paraId="00000029">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Introduction</w:t>
      </w:r>
    </w:p>
    <w:p w:rsidR="00000000" w:rsidDel="00000000" w:rsidP="00000000" w:rsidRDefault="00000000" w:rsidRPr="00000000" w14:paraId="0000002A">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As organizations increasingly rely on data to drive business decisions, the need for scalable, efficient, and cost-effective storage solutions has grown. Cloud Data Warehouses and Cloud Data Lakes have become essential architectures in big data and analytics landscapes. Each offers unique characteristics and caters to specific business requirements. This paper explores the distinctions between Cloud Data Warehouses and Cloud Data Lakes, examining their characteristics, use cases, and the value of data catalogs in both environments.</w:t>
      </w:r>
    </w:p>
    <w:p w:rsidR="00000000" w:rsidDel="00000000" w:rsidP="00000000" w:rsidRDefault="00000000" w:rsidRPr="00000000" w14:paraId="0000002B">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Montserrat" w:cs="Montserrat" w:eastAsia="Montserrat" w:hAnsi="Montserrat"/>
          <w:b w:val="1"/>
          <w:color w:val="000000"/>
          <w:sz w:val="26"/>
          <w:szCs w:val="26"/>
        </w:rPr>
      </w:pPr>
      <w:bookmarkStart w:colFirst="0" w:colLast="0" w:name="_mikuzwdnj6in" w:id="2"/>
      <w:bookmarkEnd w:id="2"/>
      <w:r w:rsidDel="00000000" w:rsidR="00000000" w:rsidRPr="00000000">
        <w:rPr>
          <w:rFonts w:ascii="Montserrat" w:cs="Montserrat" w:eastAsia="Montserrat" w:hAnsi="Montserrat"/>
          <w:b w:val="1"/>
          <w:color w:val="000000"/>
          <w:sz w:val="26"/>
          <w:szCs w:val="26"/>
          <w:rtl w:val="0"/>
        </w:rPr>
        <w:t xml:space="preserve">Cloud Data Warehouse</w:t>
      </w:r>
    </w:p>
    <w:p w:rsidR="00000000" w:rsidDel="00000000" w:rsidP="00000000" w:rsidRDefault="00000000" w:rsidRPr="00000000" w14:paraId="0000002D">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 Cloud Data Warehouse is a managed, cloud-based storage system optimized for structured and semi-structured data storage and analysis. Designed for real-time querying and reporting, Cloud Data Warehouses provide powerful insights to businesses by consolidating data from various sources.</w:t>
      </w:r>
    </w:p>
    <w:p w:rsidR="00000000" w:rsidDel="00000000" w:rsidP="00000000" w:rsidRDefault="00000000" w:rsidRPr="00000000" w14:paraId="0000002E">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Main Characteristics of Cloud Data Warehouse</w:t>
      </w:r>
    </w:p>
    <w:p w:rsidR="00000000" w:rsidDel="00000000" w:rsidP="00000000" w:rsidRDefault="00000000" w:rsidRPr="00000000" w14:paraId="0000002F">
      <w:pPr>
        <w:numPr>
          <w:ilvl w:val="0"/>
          <w:numId w:val="7"/>
        </w:numPr>
        <w:spacing w:after="0" w:afterAutospacing="0" w:before="24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Schema-on-Write</w:t>
      </w:r>
      <w:r w:rsidDel="00000000" w:rsidR="00000000" w:rsidRPr="00000000">
        <w:rPr>
          <w:rFonts w:ascii="Montserrat" w:cs="Montserrat" w:eastAsia="Montserrat" w:hAnsi="Montserrat"/>
          <w:sz w:val="26"/>
          <w:szCs w:val="26"/>
          <w:rtl w:val="0"/>
        </w:rPr>
        <w:t xml:space="preserve">: Data is structured according to a predefined schema when it is ingested, making it immediately available for querying.</w:t>
      </w:r>
    </w:p>
    <w:p w:rsidR="00000000" w:rsidDel="00000000" w:rsidP="00000000" w:rsidRDefault="00000000" w:rsidRPr="00000000" w14:paraId="00000030">
      <w:pPr>
        <w:numPr>
          <w:ilvl w:val="0"/>
          <w:numId w:val="7"/>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Optimized for Analytics</w:t>
      </w:r>
      <w:r w:rsidDel="00000000" w:rsidR="00000000" w:rsidRPr="00000000">
        <w:rPr>
          <w:rFonts w:ascii="Montserrat" w:cs="Montserrat" w:eastAsia="Montserrat" w:hAnsi="Montserrat"/>
          <w:sz w:val="26"/>
          <w:szCs w:val="26"/>
          <w:rtl w:val="0"/>
        </w:rPr>
        <w:t xml:space="preserve">: These warehouses are built for high-speed analytical queries and are compatible with Business Intelligence (BI) tools.</w:t>
      </w:r>
    </w:p>
    <w:p w:rsidR="00000000" w:rsidDel="00000000" w:rsidP="00000000" w:rsidRDefault="00000000" w:rsidRPr="00000000" w14:paraId="00000031">
      <w:pPr>
        <w:numPr>
          <w:ilvl w:val="0"/>
          <w:numId w:val="7"/>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Scalability</w:t>
      </w:r>
      <w:r w:rsidDel="00000000" w:rsidR="00000000" w:rsidRPr="00000000">
        <w:rPr>
          <w:rFonts w:ascii="Montserrat" w:cs="Montserrat" w:eastAsia="Montserrat" w:hAnsi="Montserrat"/>
          <w:sz w:val="26"/>
          <w:szCs w:val="26"/>
          <w:rtl w:val="0"/>
        </w:rPr>
        <w:t xml:space="preserve">: Cloud Data Warehouses offer scalable infrastructure, allowing businesses to expand storage and processing as data volumes grow.</w:t>
      </w:r>
    </w:p>
    <w:p w:rsidR="00000000" w:rsidDel="00000000" w:rsidP="00000000" w:rsidRDefault="00000000" w:rsidRPr="00000000" w14:paraId="00000032">
      <w:pPr>
        <w:numPr>
          <w:ilvl w:val="0"/>
          <w:numId w:val="7"/>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Cost-Efficiency</w:t>
      </w:r>
      <w:r w:rsidDel="00000000" w:rsidR="00000000" w:rsidRPr="00000000">
        <w:rPr>
          <w:rFonts w:ascii="Montserrat" w:cs="Montserrat" w:eastAsia="Montserrat" w:hAnsi="Montserrat"/>
          <w:sz w:val="26"/>
          <w:szCs w:val="26"/>
          <w:rtl w:val="0"/>
        </w:rPr>
        <w:t xml:space="preserve">: Typically offered with a pay-as-you-go model, Cloud Data Warehouses are cost-effective and eliminate the need for on-premises infrastructure.</w:t>
      </w:r>
    </w:p>
    <w:p w:rsidR="00000000" w:rsidDel="00000000" w:rsidP="00000000" w:rsidRDefault="00000000" w:rsidRPr="00000000" w14:paraId="00000033">
      <w:pPr>
        <w:numPr>
          <w:ilvl w:val="0"/>
          <w:numId w:val="7"/>
        </w:numPr>
        <w:spacing w:after="24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Compatibility with BI Tools</w:t>
      </w:r>
      <w:r w:rsidDel="00000000" w:rsidR="00000000" w:rsidRPr="00000000">
        <w:rPr>
          <w:rFonts w:ascii="Montserrat" w:cs="Montserrat" w:eastAsia="Montserrat" w:hAnsi="Montserrat"/>
          <w:sz w:val="26"/>
          <w:szCs w:val="26"/>
          <w:rtl w:val="0"/>
        </w:rPr>
        <w:t xml:space="preserve">: Supports integration with tools like Tableau, Power BI, and Looker for seamless data visualization and analysis.</w:t>
      </w:r>
    </w:p>
    <w:p w:rsidR="00000000" w:rsidDel="00000000" w:rsidP="00000000" w:rsidRDefault="00000000" w:rsidRPr="00000000" w14:paraId="00000034">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Example Providers</w:t>
      </w:r>
    </w:p>
    <w:p w:rsidR="00000000" w:rsidDel="00000000" w:rsidP="00000000" w:rsidRDefault="00000000" w:rsidRPr="00000000" w14:paraId="00000035">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Popular Cloud Data Warehouse providers include Amazon Redshift, Google BigQuery, and Snowflake, known for their advanced querying capabilities and scalability.</w:t>
      </w:r>
    </w:p>
    <w:p w:rsidR="00000000" w:rsidDel="00000000" w:rsidP="00000000" w:rsidRDefault="00000000" w:rsidRPr="00000000" w14:paraId="00000036">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Montserrat" w:cs="Montserrat" w:eastAsia="Montserrat" w:hAnsi="Montserrat"/>
          <w:b w:val="1"/>
          <w:color w:val="000000"/>
          <w:sz w:val="26"/>
          <w:szCs w:val="26"/>
        </w:rPr>
      </w:pPr>
      <w:bookmarkStart w:colFirst="0" w:colLast="0" w:name="_lb7l2qlyc4vy" w:id="3"/>
      <w:bookmarkEnd w:id="3"/>
      <w:r w:rsidDel="00000000" w:rsidR="00000000" w:rsidRPr="00000000">
        <w:rPr>
          <w:rFonts w:ascii="Montserrat" w:cs="Montserrat" w:eastAsia="Montserrat" w:hAnsi="Montserrat"/>
          <w:b w:val="1"/>
          <w:color w:val="000000"/>
          <w:sz w:val="26"/>
          <w:szCs w:val="26"/>
          <w:rtl w:val="0"/>
        </w:rPr>
        <w:t xml:space="preserve">Cloud Data Lake</w:t>
      </w:r>
    </w:p>
    <w:p w:rsidR="00000000" w:rsidDel="00000000" w:rsidP="00000000" w:rsidRDefault="00000000" w:rsidRPr="00000000" w14:paraId="00000038">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 Cloud Data Lake is a vast, flexible storage repository that accommodates raw, semi-structured, and unstructured data from various sources. Data Lakes store data in its native format, allowing businesses to preserve all data types for later processing and analysis.</w:t>
      </w:r>
    </w:p>
    <w:p w:rsidR="00000000" w:rsidDel="00000000" w:rsidP="00000000" w:rsidRDefault="00000000" w:rsidRPr="00000000" w14:paraId="00000039">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Main Characteristics of Cloud Data Lake</w:t>
      </w:r>
    </w:p>
    <w:p w:rsidR="00000000" w:rsidDel="00000000" w:rsidP="00000000" w:rsidRDefault="00000000" w:rsidRPr="00000000" w14:paraId="0000003A">
      <w:pPr>
        <w:numPr>
          <w:ilvl w:val="0"/>
          <w:numId w:val="3"/>
        </w:numPr>
        <w:spacing w:after="0" w:afterAutospacing="0" w:before="24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Schema-on-Read</w:t>
      </w:r>
      <w:r w:rsidDel="00000000" w:rsidR="00000000" w:rsidRPr="00000000">
        <w:rPr>
          <w:rFonts w:ascii="Montserrat" w:cs="Montserrat" w:eastAsia="Montserrat" w:hAnsi="Montserrat"/>
          <w:sz w:val="26"/>
          <w:szCs w:val="26"/>
          <w:rtl w:val="0"/>
        </w:rPr>
        <w:t xml:space="preserve">: Data is stored in its raw form and only structured when accessed, providing flexibility for multiple use cases.</w:t>
      </w:r>
    </w:p>
    <w:p w:rsidR="00000000" w:rsidDel="00000000" w:rsidP="00000000" w:rsidRDefault="00000000" w:rsidRPr="00000000" w14:paraId="0000003B">
      <w:pPr>
        <w:numPr>
          <w:ilvl w:val="0"/>
          <w:numId w:val="3"/>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Low-Cost Storage</w:t>
      </w:r>
      <w:r w:rsidDel="00000000" w:rsidR="00000000" w:rsidRPr="00000000">
        <w:rPr>
          <w:rFonts w:ascii="Montserrat" w:cs="Montserrat" w:eastAsia="Montserrat" w:hAnsi="Montserrat"/>
          <w:sz w:val="26"/>
          <w:szCs w:val="26"/>
          <w:rtl w:val="0"/>
        </w:rPr>
        <w:t xml:space="preserve">: Cloud Data Lakes are more economical than data warehouses, especially for storing large volumes of data.</w:t>
      </w:r>
    </w:p>
    <w:p w:rsidR="00000000" w:rsidDel="00000000" w:rsidP="00000000" w:rsidRDefault="00000000" w:rsidRPr="00000000" w14:paraId="0000003C">
      <w:pPr>
        <w:numPr>
          <w:ilvl w:val="0"/>
          <w:numId w:val="3"/>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Scalability</w:t>
      </w:r>
      <w:r w:rsidDel="00000000" w:rsidR="00000000" w:rsidRPr="00000000">
        <w:rPr>
          <w:rFonts w:ascii="Montserrat" w:cs="Montserrat" w:eastAsia="Montserrat" w:hAnsi="Montserrat"/>
          <w:sz w:val="26"/>
          <w:szCs w:val="26"/>
          <w:rtl w:val="0"/>
        </w:rPr>
        <w:t xml:space="preserve">: With nearly unlimited storage capacity, Cloud Data Lakes can handle extensive datasets and support advanced analytics and machine learning.</w:t>
      </w:r>
    </w:p>
    <w:p w:rsidR="00000000" w:rsidDel="00000000" w:rsidP="00000000" w:rsidRDefault="00000000" w:rsidRPr="00000000" w14:paraId="0000003D">
      <w:pPr>
        <w:numPr>
          <w:ilvl w:val="0"/>
          <w:numId w:val="3"/>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Support for Advanced Analytics</w:t>
      </w:r>
      <w:r w:rsidDel="00000000" w:rsidR="00000000" w:rsidRPr="00000000">
        <w:rPr>
          <w:rFonts w:ascii="Montserrat" w:cs="Montserrat" w:eastAsia="Montserrat" w:hAnsi="Montserrat"/>
          <w:sz w:val="26"/>
          <w:szCs w:val="26"/>
          <w:rtl w:val="0"/>
        </w:rPr>
        <w:t xml:space="preserve">: Ideal for big data and machine learning applications, as data scientists can experiment and build models directly from raw data.</w:t>
      </w:r>
    </w:p>
    <w:p w:rsidR="00000000" w:rsidDel="00000000" w:rsidP="00000000" w:rsidRDefault="00000000" w:rsidRPr="00000000" w14:paraId="0000003E">
      <w:pPr>
        <w:numPr>
          <w:ilvl w:val="0"/>
          <w:numId w:val="3"/>
        </w:numPr>
        <w:spacing w:after="24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Versatility with Data Types</w:t>
      </w:r>
      <w:r w:rsidDel="00000000" w:rsidR="00000000" w:rsidRPr="00000000">
        <w:rPr>
          <w:rFonts w:ascii="Montserrat" w:cs="Montserrat" w:eastAsia="Montserrat" w:hAnsi="Montserrat"/>
          <w:sz w:val="26"/>
          <w:szCs w:val="26"/>
          <w:rtl w:val="0"/>
        </w:rPr>
        <w:t xml:space="preserve">: Cloud Data Lakes support structured, semi-structured, and unstructured data, making them suitable for a variety of data sources, including social media, IoT, and transactional data.</w:t>
      </w:r>
    </w:p>
    <w:p w:rsidR="00000000" w:rsidDel="00000000" w:rsidP="00000000" w:rsidRDefault="00000000" w:rsidRPr="00000000" w14:paraId="0000003F">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Example Providers</w:t>
      </w:r>
    </w:p>
    <w:p w:rsidR="00000000" w:rsidDel="00000000" w:rsidP="00000000" w:rsidRDefault="00000000" w:rsidRPr="00000000" w14:paraId="00000040">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Providers like Amazon S3, Google Cloud Storage, and Azure Data Lake offer Cloud Data Lake solutions with scalable storage for big data processing.</w:t>
      </w:r>
    </w:p>
    <w:p w:rsidR="00000000" w:rsidDel="00000000" w:rsidP="00000000" w:rsidRDefault="00000000" w:rsidRPr="00000000" w14:paraId="00000041">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Montserrat" w:cs="Montserrat" w:eastAsia="Montserrat" w:hAnsi="Montserrat"/>
          <w:b w:val="1"/>
          <w:color w:val="000000"/>
          <w:sz w:val="26"/>
          <w:szCs w:val="26"/>
        </w:rPr>
      </w:pPr>
      <w:bookmarkStart w:colFirst="0" w:colLast="0" w:name="_lc4x2k1o2ct3" w:id="4"/>
      <w:bookmarkEnd w:id="4"/>
      <w:r w:rsidDel="00000000" w:rsidR="00000000" w:rsidRPr="00000000">
        <w:rPr>
          <w:rFonts w:ascii="Montserrat" w:cs="Montserrat" w:eastAsia="Montserrat" w:hAnsi="Montserrat"/>
          <w:b w:val="1"/>
          <w:color w:val="000000"/>
          <w:sz w:val="26"/>
          <w:szCs w:val="26"/>
          <w:rtl w:val="0"/>
        </w:rPr>
        <w:t xml:space="preserve">Differences Between Cloud Data Warehouse and Cloud Data Lake</w:t>
      </w:r>
    </w:p>
    <w:p w:rsidR="00000000" w:rsidDel="00000000" w:rsidP="00000000" w:rsidRDefault="00000000" w:rsidRPr="00000000" w14:paraId="00000043">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While both Cloud Data Warehouses and Data Lakes offer storage solutions for large datasets, they differ significantly in design, functionality, and use cases.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0159999999998"/>
        <w:gridCol w:w="3524.352"/>
        <w:gridCol w:w="3973.632"/>
        <w:tblGridChange w:id="0">
          <w:tblGrid>
            <w:gridCol w:w="1862.0159999999998"/>
            <w:gridCol w:w="3524.352"/>
            <w:gridCol w:w="3973.63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Cloud Data Lake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Cloud Data Warehouse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Raw (unstructured, semi-structured)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Structured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Data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Exploratory analytics, data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Business Intelligence, real-time reporting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Schema 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Schema-on-Read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Schema-on-Write (structured)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ELT (Extract, Load, Transform)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ETL (Extract, Transform, 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Ideal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Data scientists, data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Business analysts, BI teams</w:t>
            </w:r>
          </w:p>
        </w:tc>
      </w:tr>
    </w:tbl>
    <w:p w:rsidR="00000000" w:rsidDel="00000000" w:rsidP="00000000" w:rsidRDefault="00000000" w:rsidRPr="00000000" w14:paraId="00000056">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When to Use Each Architecture</w:t>
      </w:r>
    </w:p>
    <w:p w:rsidR="00000000" w:rsidDel="00000000" w:rsidP="00000000" w:rsidRDefault="00000000" w:rsidRPr="00000000" w14:paraId="00000057">
      <w:pPr>
        <w:numPr>
          <w:ilvl w:val="0"/>
          <w:numId w:val="6"/>
        </w:numPr>
        <w:spacing w:after="0" w:afterAutospacing="0" w:before="24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Cloud Data Warehouse</w:t>
      </w:r>
      <w:r w:rsidDel="00000000" w:rsidR="00000000" w:rsidRPr="00000000">
        <w:rPr>
          <w:rFonts w:ascii="Montserrat" w:cs="Montserrat" w:eastAsia="Montserrat" w:hAnsi="Montserrat"/>
          <w:sz w:val="26"/>
          <w:szCs w:val="26"/>
          <w:rtl w:val="0"/>
        </w:rPr>
        <w:t xml:space="preserve">: Suitable for structured data analysis, fast querying, and reporting, making it ideal for business intelligence.</w:t>
      </w:r>
    </w:p>
    <w:p w:rsidR="00000000" w:rsidDel="00000000" w:rsidP="00000000" w:rsidRDefault="00000000" w:rsidRPr="00000000" w14:paraId="00000058">
      <w:pPr>
        <w:numPr>
          <w:ilvl w:val="0"/>
          <w:numId w:val="6"/>
        </w:numPr>
        <w:spacing w:after="24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Cloud Data Lake</w:t>
      </w:r>
      <w:r w:rsidDel="00000000" w:rsidR="00000000" w:rsidRPr="00000000">
        <w:rPr>
          <w:rFonts w:ascii="Montserrat" w:cs="Montserrat" w:eastAsia="Montserrat" w:hAnsi="Montserrat"/>
          <w:sz w:val="26"/>
          <w:szCs w:val="26"/>
          <w:rtl w:val="0"/>
        </w:rPr>
        <w:t xml:space="preserve">: Ideal for storing diverse data types and supporting big data applications, machine learning, and exploratory analytics.</w:t>
      </w:r>
    </w:p>
    <w:p w:rsidR="00000000" w:rsidDel="00000000" w:rsidP="00000000" w:rsidRDefault="00000000" w:rsidRPr="00000000" w14:paraId="00000059">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Montserrat" w:cs="Montserrat" w:eastAsia="Montserrat" w:hAnsi="Montserrat"/>
          <w:b w:val="1"/>
          <w:color w:val="000000"/>
          <w:sz w:val="26"/>
          <w:szCs w:val="26"/>
        </w:rPr>
      </w:pPr>
      <w:bookmarkStart w:colFirst="0" w:colLast="0" w:name="_64ctylfulgwn" w:id="5"/>
      <w:bookmarkEnd w:id="5"/>
      <w:r w:rsidDel="00000000" w:rsidR="00000000" w:rsidRPr="00000000">
        <w:rPr>
          <w:rFonts w:ascii="Montserrat" w:cs="Montserrat" w:eastAsia="Montserrat" w:hAnsi="Montserrat"/>
          <w:b w:val="1"/>
          <w:color w:val="000000"/>
          <w:sz w:val="26"/>
          <w:szCs w:val="26"/>
          <w:rtl w:val="0"/>
        </w:rPr>
        <w:t xml:space="preserve">Data Catalog and Its Importance</w:t>
      </w:r>
    </w:p>
    <w:p w:rsidR="00000000" w:rsidDel="00000000" w:rsidP="00000000" w:rsidRDefault="00000000" w:rsidRPr="00000000" w14:paraId="0000005B">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 data catalog is a metadata management tool that helps users discover, understand, and manage data assets in data warehouses and data lakes. It serves as a centralized repository of information about data sources, including definitions, lineage, and usage.</w:t>
      </w:r>
    </w:p>
    <w:p w:rsidR="00000000" w:rsidDel="00000000" w:rsidP="00000000" w:rsidRDefault="00000000" w:rsidRPr="00000000" w14:paraId="0000005C">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Importance of Data Catalogs in Data Warehouses and Data Lakes</w:t>
      </w:r>
    </w:p>
    <w:p w:rsidR="00000000" w:rsidDel="00000000" w:rsidP="00000000" w:rsidRDefault="00000000" w:rsidRPr="00000000" w14:paraId="0000005D">
      <w:pPr>
        <w:numPr>
          <w:ilvl w:val="0"/>
          <w:numId w:val="1"/>
        </w:numPr>
        <w:spacing w:after="0" w:afterAutospacing="0" w:before="24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Enhanced Discoverability</w:t>
      </w:r>
      <w:r w:rsidDel="00000000" w:rsidR="00000000" w:rsidRPr="00000000">
        <w:rPr>
          <w:rFonts w:ascii="Montserrat" w:cs="Montserrat" w:eastAsia="Montserrat" w:hAnsi="Montserrat"/>
          <w:sz w:val="26"/>
          <w:szCs w:val="26"/>
          <w:rtl w:val="0"/>
        </w:rPr>
        <w:t xml:space="preserve">: Helps users quickly locate relevant data, saving time and effort in large data environments.</w:t>
      </w:r>
    </w:p>
    <w:p w:rsidR="00000000" w:rsidDel="00000000" w:rsidP="00000000" w:rsidRDefault="00000000" w:rsidRPr="00000000" w14:paraId="0000005E">
      <w:pPr>
        <w:numPr>
          <w:ilvl w:val="0"/>
          <w:numId w:val="1"/>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Improved Data Governance</w:t>
      </w:r>
      <w:r w:rsidDel="00000000" w:rsidR="00000000" w:rsidRPr="00000000">
        <w:rPr>
          <w:rFonts w:ascii="Montserrat" w:cs="Montserrat" w:eastAsia="Montserrat" w:hAnsi="Montserrat"/>
          <w:sz w:val="26"/>
          <w:szCs w:val="26"/>
          <w:rtl w:val="0"/>
        </w:rPr>
        <w:t xml:space="preserve">: Ensures data compliance, security, and quality through better metadata management.</w:t>
      </w:r>
    </w:p>
    <w:p w:rsidR="00000000" w:rsidDel="00000000" w:rsidP="00000000" w:rsidRDefault="00000000" w:rsidRPr="00000000" w14:paraId="0000005F">
      <w:pPr>
        <w:numPr>
          <w:ilvl w:val="0"/>
          <w:numId w:val="1"/>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Fosters Collaboration</w:t>
      </w:r>
      <w:r w:rsidDel="00000000" w:rsidR="00000000" w:rsidRPr="00000000">
        <w:rPr>
          <w:rFonts w:ascii="Montserrat" w:cs="Montserrat" w:eastAsia="Montserrat" w:hAnsi="Montserrat"/>
          <w:sz w:val="26"/>
          <w:szCs w:val="26"/>
          <w:rtl w:val="0"/>
        </w:rPr>
        <w:t xml:space="preserve">: Promotes a shared understanding of data across teams and departments.</w:t>
      </w:r>
    </w:p>
    <w:p w:rsidR="00000000" w:rsidDel="00000000" w:rsidP="00000000" w:rsidRDefault="00000000" w:rsidRPr="00000000" w14:paraId="00000060">
      <w:pPr>
        <w:numPr>
          <w:ilvl w:val="0"/>
          <w:numId w:val="1"/>
        </w:numPr>
        <w:spacing w:after="240" w:before="0" w:beforeAutospacing="0" w:lineRule="auto"/>
        <w:ind w:left="720" w:hanging="360"/>
        <w:rPr>
          <w:sz w:val="26"/>
          <w:szCs w:val="26"/>
        </w:rPr>
      </w:pPr>
      <w:r w:rsidDel="00000000" w:rsidR="00000000" w:rsidRPr="00000000">
        <w:rPr>
          <w:rFonts w:ascii="Montserrat" w:cs="Montserrat" w:eastAsia="Montserrat" w:hAnsi="Montserrat"/>
          <w:b w:val="1"/>
          <w:sz w:val="26"/>
          <w:szCs w:val="26"/>
          <w:rtl w:val="0"/>
        </w:rPr>
        <w:t xml:space="preserve">Example Data Catalog Tools</w:t>
      </w:r>
      <w:r w:rsidDel="00000000" w:rsidR="00000000" w:rsidRPr="00000000">
        <w:rPr>
          <w:rFonts w:ascii="Montserrat" w:cs="Montserrat" w:eastAsia="Montserrat" w:hAnsi="Montserrat"/>
          <w:sz w:val="26"/>
          <w:szCs w:val="26"/>
          <w:rtl w:val="0"/>
        </w:rPr>
        <w:t xml:space="preserve">: AWS Glue Data Catalog, Google Data Catalog, and Azure Data Catalog offer solutions for organizing and managing metadata in cloud environments.</w:t>
      </w:r>
    </w:p>
    <w:p w:rsidR="00000000" w:rsidDel="00000000" w:rsidP="00000000" w:rsidRDefault="00000000" w:rsidRPr="00000000" w14:paraId="00000061">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Data catalogs make it easier to navigate and utilize data effectively, enhancing data-driven decision-making and compliance in both Cloud Data Warehouses and Data Lakes.</w:t>
      </w:r>
    </w:p>
    <w:p w:rsidR="00000000" w:rsidDel="00000000" w:rsidP="00000000" w:rsidRDefault="00000000" w:rsidRPr="00000000" w14:paraId="00000062">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rFonts w:ascii="Montserrat" w:cs="Montserrat" w:eastAsia="Montserrat" w:hAnsi="Montserrat"/>
          <w:b w:val="1"/>
          <w:color w:val="000000"/>
          <w:sz w:val="26"/>
          <w:szCs w:val="26"/>
        </w:rPr>
      </w:pPr>
      <w:bookmarkStart w:colFirst="0" w:colLast="0" w:name="_3u6v1fvx5p0d" w:id="6"/>
      <w:bookmarkEnd w:id="6"/>
      <w:r w:rsidDel="00000000" w:rsidR="00000000" w:rsidRPr="00000000">
        <w:rPr>
          <w:rFonts w:ascii="Montserrat" w:cs="Montserrat" w:eastAsia="Montserrat" w:hAnsi="Montserrat"/>
          <w:b w:val="1"/>
          <w:color w:val="000000"/>
          <w:sz w:val="26"/>
          <w:szCs w:val="26"/>
          <w:rtl w:val="0"/>
        </w:rPr>
        <w:t xml:space="preserve">Real-World Case Studies</w:t>
      </w:r>
    </w:p>
    <w:p w:rsidR="00000000" w:rsidDel="00000000" w:rsidP="00000000" w:rsidRDefault="00000000" w:rsidRPr="00000000" w14:paraId="00000064">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Cloud Data Warehouse</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6"/>
          <w:szCs w:val="26"/>
          <w:rtl w:val="0"/>
        </w:rPr>
        <w:t xml:space="preserve">Moderna using Amazon Redshift</w:t>
      </w:r>
    </w:p>
    <w:p w:rsidR="00000000" w:rsidDel="00000000" w:rsidP="00000000" w:rsidRDefault="00000000" w:rsidRPr="00000000" w14:paraId="00000065">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Moderna, a biotechnology company, leverages Amazon Redshift to analyze healthcare data for vaccine development and other therapeutics. Amazon Redshift enables Moderna to process large volumes of structured data, reducing data extraction times and enabling real-time analysis to support medical advancements.</w:t>
      </w:r>
    </w:p>
    <w:p w:rsidR="00000000" w:rsidDel="00000000" w:rsidP="00000000" w:rsidRDefault="00000000" w:rsidRPr="00000000" w14:paraId="00000066">
      <w:pPr>
        <w:spacing w:after="240" w:befor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Cloud Data Lake</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6"/>
          <w:szCs w:val="26"/>
          <w:rtl w:val="0"/>
        </w:rPr>
        <w:t xml:space="preserve">Netflix using Amazon S3</w:t>
      </w:r>
    </w:p>
    <w:p w:rsidR="00000000" w:rsidDel="00000000" w:rsidP="00000000" w:rsidRDefault="00000000" w:rsidRPr="00000000" w14:paraId="00000067">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Netflix uses Amazon S3 as a data lake to store massive volumes of unstructured data from its streaming platform. By processing this data, Netflix enhances its content recommendation algorithms, providing users with a personalized viewing experience while supporting machine learning and advanced analytics.</w:t>
      </w:r>
    </w:p>
    <w:p w:rsidR="00000000" w:rsidDel="00000000" w:rsidP="00000000" w:rsidRDefault="00000000" w:rsidRPr="00000000" w14:paraId="00000068">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rFonts w:ascii="Montserrat" w:cs="Montserrat" w:eastAsia="Montserrat" w:hAnsi="Montserrat"/>
          <w:b w:val="1"/>
          <w:color w:val="000000"/>
          <w:sz w:val="26"/>
          <w:szCs w:val="26"/>
        </w:rPr>
      </w:pPr>
      <w:bookmarkStart w:colFirst="0" w:colLast="0" w:name="_9n3yzfl95ybq" w:id="7"/>
      <w:bookmarkEnd w:id="7"/>
      <w:r w:rsidDel="00000000" w:rsidR="00000000" w:rsidRPr="00000000">
        <w:rPr>
          <w:rFonts w:ascii="Montserrat" w:cs="Montserrat" w:eastAsia="Montserrat" w:hAnsi="Montserrat"/>
          <w:b w:val="1"/>
          <w:color w:val="000000"/>
          <w:sz w:val="26"/>
          <w:szCs w:val="26"/>
          <w:rtl w:val="0"/>
        </w:rPr>
        <w:t xml:space="preserve">Conclusion</w:t>
      </w:r>
    </w:p>
    <w:p w:rsidR="00000000" w:rsidDel="00000000" w:rsidP="00000000" w:rsidRDefault="00000000" w:rsidRPr="00000000" w14:paraId="0000006A">
      <w:pPr>
        <w:spacing w:after="240" w:before="240"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Cloud Data Warehouses and Data Lakes serve as foundational elements in modern data architecture. Cloud Data Warehouses are tailored for structured data and business intelligence, while Cloud Data Lakes are versatile, supporting unstructured and semi-structured data for data science and machine learning. Both architectures benefit from data catalogs, which enhance data accessibility, governance, and usability. Real-world examples, such as Moderna and Netflix, highlight the impact of these technologies on business operations and innovation.</w:t>
      </w:r>
    </w:p>
    <w:p w:rsidR="00000000" w:rsidDel="00000000" w:rsidP="00000000" w:rsidRDefault="00000000" w:rsidRPr="00000000" w14:paraId="0000006B">
      <w:pPr>
        <w:rPr>
          <w:rFonts w:ascii="Montserrat" w:cs="Montserrat" w:eastAsia="Montserrat" w:hAnsi="Montserrat"/>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rFonts w:ascii="Montserrat" w:cs="Montserrat" w:eastAsia="Montserrat" w:hAnsi="Montserrat"/>
          <w:b w:val="1"/>
          <w:color w:val="000000"/>
          <w:sz w:val="26"/>
          <w:szCs w:val="26"/>
        </w:rPr>
      </w:pPr>
      <w:bookmarkStart w:colFirst="0" w:colLast="0" w:name="_7q19qghijpik" w:id="8"/>
      <w:bookmarkEnd w:id="8"/>
      <w:r w:rsidDel="00000000" w:rsidR="00000000" w:rsidRPr="00000000">
        <w:rPr>
          <w:rFonts w:ascii="Montserrat" w:cs="Montserrat" w:eastAsia="Montserrat" w:hAnsi="Montserrat"/>
          <w:b w:val="1"/>
          <w:color w:val="000000"/>
          <w:sz w:val="26"/>
          <w:szCs w:val="26"/>
          <w:rtl w:val="0"/>
        </w:rPr>
        <w:t xml:space="preserve">References</w:t>
      </w:r>
    </w:p>
    <w:p w:rsidR="00000000" w:rsidDel="00000000" w:rsidP="00000000" w:rsidRDefault="00000000" w:rsidRPr="00000000" w14:paraId="0000006D">
      <w:pPr>
        <w:numPr>
          <w:ilvl w:val="0"/>
          <w:numId w:val="2"/>
        </w:numPr>
        <w:spacing w:after="0" w:afterAutospacing="0" w:before="24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Amazon Web Services. (n.d.). Moderna case study. Retrieved from</w:t>
      </w:r>
      <w:hyperlink r:id="rId7">
        <w:r w:rsidDel="00000000" w:rsidR="00000000" w:rsidRPr="00000000">
          <w:rPr>
            <w:rFonts w:ascii="Montserrat" w:cs="Montserrat" w:eastAsia="Montserrat" w:hAnsi="Montserrat"/>
            <w:sz w:val="26"/>
            <w:szCs w:val="26"/>
            <w:rtl w:val="0"/>
          </w:rPr>
          <w:t xml:space="preserve"> </w:t>
        </w:r>
      </w:hyperlink>
      <w:hyperlink r:id="rId8">
        <w:r w:rsidDel="00000000" w:rsidR="00000000" w:rsidRPr="00000000">
          <w:rPr>
            <w:rFonts w:ascii="Montserrat" w:cs="Montserrat" w:eastAsia="Montserrat" w:hAnsi="Montserrat"/>
            <w:color w:val="1155cc"/>
            <w:sz w:val="26"/>
            <w:szCs w:val="26"/>
            <w:u w:val="single"/>
            <w:rtl w:val="0"/>
          </w:rPr>
          <w:t xml:space="preserve">https://aws.amazon.com/solutions/case-studies/moderna-case-study/</w:t>
        </w:r>
      </w:hyperlink>
      <w:r w:rsidDel="00000000" w:rsidR="00000000" w:rsidRPr="00000000">
        <w:rPr>
          <w:rFonts w:ascii="Montserrat" w:cs="Montserrat" w:eastAsia="Montserrat" w:hAnsi="Montserrat"/>
          <w:sz w:val="26"/>
          <w:szCs w:val="26"/>
          <w:rtl w:val="0"/>
        </w:rPr>
        <w:t xml:space="preserve"> (Accessed November 15, 2024).</w:t>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Amazon Web Services. (n.d.). Netflix case study. Retrieved from</w:t>
      </w:r>
      <w:hyperlink r:id="rId9">
        <w:r w:rsidDel="00000000" w:rsidR="00000000" w:rsidRPr="00000000">
          <w:rPr>
            <w:rFonts w:ascii="Montserrat" w:cs="Montserrat" w:eastAsia="Montserrat" w:hAnsi="Montserrat"/>
            <w:sz w:val="26"/>
            <w:szCs w:val="26"/>
            <w:rtl w:val="0"/>
          </w:rPr>
          <w:t xml:space="preserve"> </w:t>
        </w:r>
      </w:hyperlink>
      <w:hyperlink r:id="rId10">
        <w:r w:rsidDel="00000000" w:rsidR="00000000" w:rsidRPr="00000000">
          <w:rPr>
            <w:rFonts w:ascii="Montserrat" w:cs="Montserrat" w:eastAsia="Montserrat" w:hAnsi="Montserrat"/>
            <w:color w:val="1155cc"/>
            <w:sz w:val="26"/>
            <w:szCs w:val="26"/>
            <w:u w:val="single"/>
            <w:rtl w:val="0"/>
          </w:rPr>
          <w:t xml:space="preserve">https://aws.amazon.com/solutions/case-studies/netflix/</w:t>
        </w:r>
      </w:hyperlink>
      <w:r w:rsidDel="00000000" w:rsidR="00000000" w:rsidRPr="00000000">
        <w:rPr>
          <w:rFonts w:ascii="Montserrat" w:cs="Montserrat" w:eastAsia="Montserrat" w:hAnsi="Montserrat"/>
          <w:sz w:val="26"/>
          <w:szCs w:val="26"/>
          <w:rtl w:val="0"/>
        </w:rPr>
        <w:t xml:space="preserve"> (Accessed November 15, 2024).</w:t>
      </w:r>
    </w:p>
    <w:p w:rsidR="00000000" w:rsidDel="00000000" w:rsidP="00000000" w:rsidRDefault="00000000" w:rsidRPr="00000000" w14:paraId="0000006F">
      <w:pPr>
        <w:numPr>
          <w:ilvl w:val="0"/>
          <w:numId w:val="2"/>
        </w:numPr>
        <w:spacing w:after="0" w:afterAutospacing="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Gorelik, A. (2019). </w:t>
      </w:r>
      <w:r w:rsidDel="00000000" w:rsidR="00000000" w:rsidRPr="00000000">
        <w:rPr>
          <w:rFonts w:ascii="Montserrat" w:cs="Montserrat" w:eastAsia="Montserrat" w:hAnsi="Montserrat"/>
          <w:i w:val="1"/>
          <w:sz w:val="26"/>
          <w:szCs w:val="26"/>
          <w:rtl w:val="0"/>
        </w:rPr>
        <w:t xml:space="preserve">The Enterprise Big Data Lake: Delivering the Promise of Big Data and Data Science</w:t>
      </w:r>
      <w:r w:rsidDel="00000000" w:rsidR="00000000" w:rsidRPr="00000000">
        <w:rPr>
          <w:rFonts w:ascii="Montserrat" w:cs="Montserrat" w:eastAsia="Montserrat" w:hAnsi="Montserrat"/>
          <w:sz w:val="26"/>
          <w:szCs w:val="26"/>
          <w:rtl w:val="0"/>
        </w:rPr>
        <w:t xml:space="preserve">. O'Reilly Media.</w:t>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Jain, M. (2021). </w:t>
      </w:r>
      <w:r w:rsidDel="00000000" w:rsidR="00000000" w:rsidRPr="00000000">
        <w:rPr>
          <w:rFonts w:ascii="Montserrat" w:cs="Montserrat" w:eastAsia="Montserrat" w:hAnsi="Montserrat"/>
          <w:i w:val="1"/>
          <w:sz w:val="26"/>
          <w:szCs w:val="26"/>
          <w:rtl w:val="0"/>
        </w:rPr>
        <w:t xml:space="preserve">Cloud Data Warehouse: A Complete Guide for Data Analytics</w:t>
      </w:r>
      <w:r w:rsidDel="00000000" w:rsidR="00000000" w:rsidRPr="00000000">
        <w:rPr>
          <w:rFonts w:ascii="Montserrat" w:cs="Montserrat" w:eastAsia="Montserrat" w:hAnsi="Montserrat"/>
          <w:sz w:val="26"/>
          <w:szCs w:val="26"/>
          <w:rtl w:val="0"/>
        </w:rPr>
        <w:t xml:space="preserve">. Wiley.</w:t>
      </w:r>
    </w:p>
    <w:p w:rsidR="00000000" w:rsidDel="00000000" w:rsidP="00000000" w:rsidRDefault="00000000" w:rsidRPr="00000000" w14:paraId="00000071">
      <w:pPr>
        <w:numPr>
          <w:ilvl w:val="0"/>
          <w:numId w:val="2"/>
        </w:numPr>
        <w:spacing w:after="240" w:before="0" w:beforeAutospacing="0" w:lineRule="auto"/>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IBM. (n.d.). What is a data catalog and why you need one. Retrieved from</w:t>
      </w:r>
      <w:hyperlink r:id="rId11">
        <w:r w:rsidDel="00000000" w:rsidR="00000000" w:rsidRPr="00000000">
          <w:rPr>
            <w:rFonts w:ascii="Montserrat" w:cs="Montserrat" w:eastAsia="Montserrat" w:hAnsi="Montserrat"/>
            <w:sz w:val="26"/>
            <w:szCs w:val="26"/>
            <w:rtl w:val="0"/>
          </w:rPr>
          <w:t xml:space="preserve"> </w:t>
        </w:r>
      </w:hyperlink>
      <w:hyperlink r:id="rId12">
        <w:r w:rsidDel="00000000" w:rsidR="00000000" w:rsidRPr="00000000">
          <w:rPr>
            <w:rFonts w:ascii="Montserrat" w:cs="Montserrat" w:eastAsia="Montserrat" w:hAnsi="Montserrat"/>
            <w:color w:val="1155cc"/>
            <w:sz w:val="26"/>
            <w:szCs w:val="26"/>
            <w:u w:val="single"/>
            <w:rtl w:val="0"/>
          </w:rPr>
          <w:t xml:space="preserve">https://www.ibm.com/blog/what-is-a-data-catalog-and-why-you-need-one/</w:t>
        </w:r>
      </w:hyperlink>
      <w:r w:rsidDel="00000000" w:rsidR="00000000" w:rsidRPr="00000000">
        <w:rPr>
          <w:rFonts w:ascii="Montserrat" w:cs="Montserrat" w:eastAsia="Montserrat" w:hAnsi="Montserrat"/>
          <w:sz w:val="26"/>
          <w:szCs w:val="26"/>
          <w:rtl w:val="0"/>
        </w:rPr>
        <w:t xml:space="preserve"> (Accessed November 15, 2024).</w:t>
      </w:r>
    </w:p>
    <w:p w:rsidR="00000000" w:rsidDel="00000000" w:rsidP="00000000" w:rsidRDefault="00000000" w:rsidRPr="00000000" w14:paraId="00000072">
      <w:pPr>
        <w:rPr>
          <w:rFonts w:ascii="Montserrat" w:cs="Montserrat" w:eastAsia="Montserrat" w:hAnsi="Montserra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blog/what-is-a-data-catalog-and-why-you-need-one/" TargetMode="External"/><Relationship Id="rId10" Type="http://schemas.openxmlformats.org/officeDocument/2006/relationships/hyperlink" Target="https://aws.amazon.com/solutions/case-studies/netflix/" TargetMode="External"/><Relationship Id="rId12" Type="http://schemas.openxmlformats.org/officeDocument/2006/relationships/hyperlink" Target="https://www.ibm.com/blog/what-is-a-data-catalog-and-why-you-need-one/" TargetMode="External"/><Relationship Id="rId9" Type="http://schemas.openxmlformats.org/officeDocument/2006/relationships/hyperlink" Target="https://aws.amazon.com/solutions/case-studies/netflix/" TargetMode="External"/><Relationship Id="rId5" Type="http://schemas.openxmlformats.org/officeDocument/2006/relationships/styles" Target="styles.xml"/><Relationship Id="rId6" Type="http://schemas.openxmlformats.org/officeDocument/2006/relationships/hyperlink" Target="https://owl.english.purdue.edu/owl/resource/560/01/" TargetMode="External"/><Relationship Id="rId7" Type="http://schemas.openxmlformats.org/officeDocument/2006/relationships/hyperlink" Target="https://aws.amazon.com/solutions/case-studies/moderna-case-study/" TargetMode="External"/><Relationship Id="rId8" Type="http://schemas.openxmlformats.org/officeDocument/2006/relationships/hyperlink" Target="https://aws.amazon.com/solutions/case-studies/moderna-case-stu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