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MANUAL DE USUARIO</w:t>
      </w:r>
    </w:p>
    <w:p>
      <w:pPr>
        <w:jc w:val="center"/>
      </w:pPr>
      <w:r>
        <w:rPr>
          <w:b/>
          <w:color w:val="004C99"/>
          <w:sz w:val="44"/>
        </w:rPr>
        <w:t>Laboratory PDF Extractor</w:t>
      </w:r>
    </w:p>
    <w:p>
      <w:pPr>
        <w:jc w:val="center"/>
      </w:pPr>
      <w:r>
        <w:rPr>
          <w:b/>
          <w:color w:val="107C41"/>
          <w:sz w:val="32"/>
        </w:rPr>
        <w:t>v8.9 Producción</w:t>
      </w:r>
    </w:p>
    <w:p>
      <w:pPr>
        <w:jc w:val="center"/>
      </w:pPr>
      <w:r>
        <w:rPr>
          <w:color w:val="595959"/>
          <w:sz w:val="22"/>
        </w:rPr>
        <w:t>Extracción automática de resultados de laboratorio desde PDF con IA, control de identidad y formato SAIRC seguro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07C41"/>
                <w:sz w:val="20"/>
              </w:rPr>
              <w:t>Objetivo del aplicativo</w:t>
            </w:r>
          </w:p>
          <w:p>
            <w:pPr>
              <w:spacing w:after="0"/>
            </w:pPr>
            <w:r>
              <w:rPr>
                <w:sz w:val="18"/>
              </w:rPr>
              <w:t>Procesar PDFs de resultados de laboratorio de pacientes en hemodiálisis, extraer datos con IA, validar identidad, separar registros cargables/revisión/no cargables y generar archivos seguros para SAIRC.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Versión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v8.9 Producción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Uso recomendado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Producción supervisada y procesamiento masivo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Motor principal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Gemini PDF nativo con salida JSON estructurada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Salida principal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Excel + CSV SAIRC cargable, revisión y no cargable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Fecha del manual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Mayo 2026</w:t>
            </w:r>
          </w:p>
        </w:tc>
      </w:tr>
    </w:tbl>
    <w:p>
      <w:pPr>
        <w:jc w:val="center"/>
      </w:pPr>
      <w:r>
        <w:rPr>
          <w:i/>
          <w:color w:val="595959"/>
          <w:sz w:val="18"/>
        </w:rPr>
        <w:t>Recomendación: validar una muestra antes de usar resultados en carga definitiva.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Bullet"/>
      </w:pPr>
      <w:r>
        <w:t>1. Qué hace el programa</w:t>
      </w:r>
    </w:p>
    <w:p>
      <w:pPr>
        <w:pStyle w:val="ListBullet"/>
      </w:pPr>
      <w:r>
        <w:t>2. Requisitos previos</w:t>
      </w:r>
    </w:p>
    <w:p>
      <w:pPr>
        <w:pStyle w:val="ListBullet"/>
      </w:pPr>
      <w:r>
        <w:t>3. Estructura de carpetas</w:t>
      </w:r>
    </w:p>
    <w:p>
      <w:pPr>
        <w:pStyle w:val="ListBullet"/>
      </w:pPr>
      <w:r>
        <w:t>4. Inicio rápido por interfaz gráfica</w:t>
      </w:r>
    </w:p>
    <w:p>
      <w:pPr>
        <w:pStyle w:val="ListBullet"/>
      </w:pPr>
      <w:r>
        <w:t>5. Perfiles de velocidad</w:t>
      </w:r>
    </w:p>
    <w:p>
      <w:pPr>
        <w:pStyle w:val="ListBullet"/>
      </w:pPr>
      <w:r>
        <w:t>6. Qué archivos genera</w:t>
      </w:r>
    </w:p>
    <w:p>
      <w:pPr>
        <w:pStyle w:val="ListBullet"/>
      </w:pPr>
      <w:r>
        <w:t>7. Cómo interpretar resultados</w:t>
      </w:r>
    </w:p>
    <w:p>
      <w:pPr>
        <w:pStyle w:val="ListBullet"/>
      </w:pPr>
      <w:r>
        <w:t>8. Manejo de errores e internet caído</w:t>
      </w:r>
    </w:p>
    <w:p>
      <w:pPr>
        <w:pStyle w:val="ListBullet"/>
      </w:pPr>
      <w:r>
        <w:t>9. Reprocesar errores temporales</w:t>
      </w:r>
    </w:p>
    <w:p>
      <w:pPr>
        <w:pStyle w:val="ListBullet"/>
      </w:pPr>
      <w:r>
        <w:t>10. Reprocesar caché IA sin volver a pagar API</w:t>
      </w:r>
    </w:p>
    <w:p>
      <w:pPr>
        <w:pStyle w:val="ListBullet"/>
      </w:pPr>
      <w:r>
        <w:t>11. Buenas prácticas de producción</w:t>
      </w:r>
    </w:p>
    <w:p>
      <w:pPr>
        <w:pStyle w:val="ListBullet"/>
      </w:pPr>
      <w:r>
        <w:t>12. Preguntas frecuentes</w:t>
      </w:r>
    </w:p>
    <w:p>
      <w:pPr>
        <w:pStyle w:val="ListBullet"/>
      </w:pPr>
      <w:r>
        <w:t>13. Checklist final</w:t>
      </w:r>
    </w:p>
    <w:p>
      <w:r>
        <w:br w:type="page"/>
      </w:r>
    </w:p>
    <w:p>
      <w:pPr>
        <w:pStyle w:val="Heading1"/>
      </w:pPr>
      <w:r>
        <w:t>1. Qué hace el programa</w:t>
      </w:r>
    </w:p>
    <w:p>
      <w:r>
        <w:t>Laboratory PDF Extractor v8.9 Producción lee archivos PDF de resultados de laboratorio, extrae datos mediante IA y genera salidas listas para revisión o carga segura en SAIRC.</w:t>
      </w:r>
    </w:p>
    <w:p>
      <w:pPr>
        <w:pStyle w:val="ListBullet"/>
      </w:pPr>
      <w:r>
        <w:rPr>
          <w:b/>
        </w:rPr>
        <w:t xml:space="preserve">Lee PDFs completos: </w:t>
      </w:r>
      <w:r>
        <w:t>envía el PDF directamente a la API, sin OCR local previo.</w:t>
      </w:r>
    </w:p>
    <w:p>
      <w:pPr>
        <w:pStyle w:val="ListBullet"/>
      </w:pPr>
      <w:r>
        <w:rPr>
          <w:b/>
        </w:rPr>
        <w:t xml:space="preserve">Extrae datos principales: </w:t>
      </w:r>
      <w:r>
        <w:t>paciente, documento, fecha, laboratorio, exámenes, valores, unidades y resultados cualitativos.</w:t>
      </w:r>
    </w:p>
    <w:p>
      <w:pPr>
        <w:pStyle w:val="ListBullet"/>
      </w:pPr>
      <w:r>
        <w:rPr>
          <w:b/>
        </w:rPr>
        <w:t xml:space="preserve">Controla identidad: </w:t>
      </w:r>
      <w:r>
        <w:t>compara el documento del nombre del archivo contra el documento ubicado dentro del PDF.</w:t>
      </w:r>
    </w:p>
    <w:p>
      <w:pPr>
        <w:pStyle w:val="ListBullet"/>
      </w:pPr>
      <w:r>
        <w:rPr>
          <w:b/>
        </w:rPr>
        <w:t xml:space="preserve">Clasifica salidas: </w:t>
      </w:r>
      <w:r>
        <w:t>separa registros cargables, en revisión y no cargables.</w:t>
      </w:r>
    </w:p>
    <w:p>
      <w:pPr>
        <w:pStyle w:val="ListBullet"/>
      </w:pPr>
      <w:r>
        <w:rPr>
          <w:b/>
        </w:rPr>
        <w:t xml:space="preserve">Genera Excel y CSV: </w:t>
      </w:r>
      <w:r>
        <w:t>incluye archivo SAIRC seguro con solo registros cargables.</w:t>
      </w:r>
    </w:p>
    <w:p>
      <w:pPr>
        <w:pStyle w:val="ListBullet"/>
      </w:pPr>
      <w:r>
        <w:rPr>
          <w:b/>
        </w:rPr>
        <w:t xml:space="preserve">Tolera fallas temporales: </w:t>
      </w:r>
      <w:r>
        <w:t>reintenta errores 503, timeout, red o alta demanda y genera cola de reproceso.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EC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9C1A1A"/>
                <w:sz w:val="20"/>
              </w:rPr>
              <w:t>Regla de oro</w:t>
            </w:r>
          </w:p>
          <w:p>
            <w:pPr>
              <w:spacing w:after="0"/>
            </w:pPr>
            <w:r>
              <w:rPr>
                <w:sz w:val="18"/>
              </w:rPr>
              <w:t>Si el documento del PDF no coincide con el documento del nombre del archivo, el resultado NO debe cargarse automáticamente. Debe pasar a verificación humana.</w:t>
            </w:r>
          </w:p>
        </w:tc>
      </w:tr>
    </w:tbl>
    <w:p>
      <w:pPr>
        <w:pStyle w:val="Heading1"/>
      </w:pPr>
      <w:r>
        <w:t>2. Requisitos previos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color w:val="FFFFFF"/>
                <w:sz w:val="17"/>
              </w:rPr>
              <w:t>Detalle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color w:val="FFFFFF"/>
                <w:sz w:val="17"/>
              </w:rPr>
              <w:t>Observación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Windows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Windows 10/11 recomendado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Ejecutar desde carpeta local o OneDrive sincronizado.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Python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Python 3.10 o superior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Instalar dependencias con install_requirements.bat.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Internet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Conexión estable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La IA se consulta por API.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API Key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Gemini u otro proveedor configurado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No compartir ni guardar en documentos públicos.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PDFs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Resultados de laboratorio en PDF</w:t>
            </w:r>
          </w:p>
        </w:tc>
        <w:tc>
          <w:tcPr>
            <w:tcW w:type="dxa" w:w="41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Pueden ser digitales o escaneados.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9A5B00"/>
                <w:sz w:val="20"/>
              </w:rPr>
              <w:t>Seguridad de API Key</w:t>
            </w:r>
          </w:p>
          <w:p>
            <w:pPr>
              <w:spacing w:after="0"/>
            </w:pPr>
            <w:r>
              <w:rPr>
                <w:sz w:val="18"/>
              </w:rPr>
              <w:t>La clave API debe tratarse como credencial sensible. No la pegues en correos, manuales o capturas públicas. En la GUI se usa solo para ejecutar el proceso.</w:t>
            </w:r>
          </w:p>
        </w:tc>
      </w:tr>
    </w:tbl>
    <w:p>
      <w:pPr>
        <w:pStyle w:val="Heading1"/>
      </w:pPr>
      <w:r>
        <w:t>3. Estructura de carpetas recomendada</w:t>
      </w:r>
    </w:p>
    <w:p>
      <w:r>
        <w:t>Organiza los PDFs en una carpeta de entrada. El programa puede leer subcarpetas y conserva la referencia de origen en los resultados.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onsolas" w:hAnsi="Consolas" w:eastAsia="Consolas"/>
                <w:sz w:val="16"/>
              </w:rPr>
              <w:t>D:\Reportes\2026-4\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IPRESS_001\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04074196_REA_30042026_00017197-30042026095016.pdf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02626892_REA_30042026_00025663-30042026140834.pdf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IPRESS_002\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003706962_REA_27042026_00026932-27042026133421.pdf</w:t>
            </w:r>
          </w:p>
        </w:tc>
      </w:tr>
    </w:tbl>
    <w:p>
      <w:r>
        <w:t>La carpeta de salida puede ser elegida manualmente. Si no se selecciona, se crea una carpeta de salida dentro de la carpeta de entrada.</w:t>
      </w:r>
    </w:p>
    <w:p>
      <w:pPr>
        <w:pStyle w:val="Heading1"/>
      </w:pPr>
      <w:r>
        <w:t>4. Inicio rápido por interfaz gráfica</w:t>
      </w:r>
    </w:p>
    <w:p>
      <w:pPr>
        <w:pStyle w:val="ListNumber"/>
      </w:pPr>
      <w:r>
        <w:t>Descomprime el archivo lab_extractor_gemini_sairc_v8_9_produccion.zip.</w:t>
      </w:r>
    </w:p>
    <w:p>
      <w:pPr>
        <w:pStyle w:val="ListNumber"/>
      </w:pPr>
      <w:r>
        <w:t>Ejecuta install_requirements.bat si es la primera vez que usarás el programa en esa PC.</w:t>
      </w:r>
    </w:p>
    <w:p>
      <w:pPr>
        <w:pStyle w:val="ListNumber"/>
      </w:pPr>
      <w:r>
        <w:t>Ejecuta run_cmd.bat para abrir la interfaz gráfica.</w:t>
      </w:r>
    </w:p>
    <w:p>
      <w:pPr>
        <w:pStyle w:val="ListNumber"/>
      </w:pPr>
      <w:r>
        <w:t>Selecciona la carpeta de entrada donde están los PDFs.</w:t>
      </w:r>
    </w:p>
    <w:p>
      <w:pPr>
        <w:pStyle w:val="ListNumber"/>
      </w:pPr>
      <w:r>
        <w:t>Selecciona la carpeta de salida donde se guardarán los resultados.</w:t>
      </w:r>
    </w:p>
    <w:p>
      <w:pPr>
        <w:pStyle w:val="ListNumber"/>
      </w:pPr>
      <w:r>
        <w:t>Elige proveedor y modelo. Para Gemini se recomienda gemini-2.5-flash-lite.</w:t>
      </w:r>
    </w:p>
    <w:p>
      <w:pPr>
        <w:pStyle w:val="ListNumber"/>
      </w:pPr>
      <w:r>
        <w:t>Ingresa la API Key.</w:t>
      </w:r>
    </w:p>
    <w:p>
      <w:pPr>
        <w:pStyle w:val="ListNumber"/>
      </w:pPr>
      <w:r>
        <w:t>Presiona Probar conexión.</w:t>
      </w:r>
    </w:p>
    <w:p>
      <w:pPr>
        <w:pStyle w:val="ListNumber"/>
      </w:pPr>
      <w:r>
        <w:t>Selecciona un perfil de velocidad. Para producción normal usa Recomendado.</w:t>
      </w:r>
    </w:p>
    <w:p>
      <w:pPr>
        <w:pStyle w:val="ListNumber"/>
      </w:pPr>
      <w:r>
        <w:t>Presiona Procesar PDFs.</w:t>
      </w:r>
    </w:p>
    <w:p>
      <w:pPr>
        <w:pStyle w:val="ListNumber"/>
      </w:pPr>
      <w:r>
        <w:t>Al terminar, revisa las hojas SAIRC_Cargable, SAIRC_Revision y SAIRC_No_Cargable.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F4E79"/>
                <w:sz w:val="20"/>
              </w:rPr>
              <w:t>Botón Reprocesar errores</w:t>
            </w:r>
          </w:p>
          <w:p>
            <w:pPr>
              <w:spacing w:after="0"/>
            </w:pPr>
            <w:r>
              <w:rPr>
                <w:sz w:val="18"/>
              </w:rPr>
              <w:t>Si al final quedan errores temporales por internet, timeout o alta demanda de Gemini, usa el botón Reprocesar errores. Solo intentará nuevamente los PDFs pendientes por errores temporales.</w:t>
            </w:r>
          </w:p>
        </w:tc>
      </w:tr>
    </w:tbl>
    <w:p>
      <w:pPr>
        <w:pStyle w:val="Heading1"/>
      </w:pPr>
      <w:r>
        <w:t>5. Perfiles de velocidad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color w:val="FFFFFF"/>
                <w:sz w:val="17"/>
              </w:rPr>
              <w:t>Hilos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color w:val="FFFFFF"/>
                <w:sz w:val="17"/>
              </w:rPr>
              <w:t>RPM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color w:val="FFFFFF"/>
                <w:sz w:val="17"/>
              </w:rPr>
              <w:t>Uso recomendado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Seguro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60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Producción crítica, red inestable o primera prueba.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Recomendado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180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Producción normal y equilibrio entre velocidad y estabilidad.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Rápido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6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300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API de pago, lotes grandes y red estable.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Avanzado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Editable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Editable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Solo para usuarios técnicos.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9A5B00"/>
                <w:sz w:val="20"/>
              </w:rPr>
              <w:t>Consejo práctico</w:t>
            </w:r>
          </w:p>
          <w:p>
            <w:pPr>
              <w:spacing w:after="0"/>
            </w:pPr>
            <w:r>
              <w:rPr>
                <w:sz w:val="18"/>
              </w:rPr>
              <w:t>Si aparecen muchos errores 503, baja a Recomendado o Seguro. La v8.9 reprocesa errores temporales, pero reducir presión sobre la API mejora la estabilidad.</w:t>
            </w:r>
          </w:p>
        </w:tc>
      </w:tr>
    </w:tbl>
    <w:p>
      <w:pPr>
        <w:pStyle w:val="Heading1"/>
      </w:pPr>
      <w:r>
        <w:t>6. Qué archivos genera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color w:val="FFFFFF"/>
                <w:sz w:val="17"/>
              </w:rPr>
              <w:t>Archivo / carpeta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color w:val="FFFFFF"/>
                <w:sz w:val="17"/>
              </w:rPr>
              <w:t>Para qué sirve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sairc_formulario2.csv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Archivo principal con solo registros cargables.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Usar para carga segura.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sairc_cargable.csv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Misma lógica: registros aptos para carga.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Revisión y respaldo.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sairc_revision.csv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Registros con alerta o validación pendiente.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Revisión humana.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sairc_no_cargable.csv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Identidad no coincidente o documento no detectado.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No cargar sin verificación.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sairc_todos_con_estado.csv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Todos los registros con estado.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Auditoría.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resultado_laboratorio_sairc.xlsx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Excel integral con hojas de control.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Revisión general.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retry_queue.json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Cola de errores temporales reprocesables.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Usado por Reprocesar errores.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errores_reprocesables.csv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Listado legible de errores temporales.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Control operativo.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cache_ai/json_ai_raw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Respuesta original estructurada de la IA.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No es JSON OCR Azure.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cache_ai/json_ai_normalizado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Resultado normalizado para SAIRC.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Trazabilidad.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process.log / process.jsonl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Logs del proceso.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Soporte y diagnóstico.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07C41"/>
                <w:sz w:val="20"/>
              </w:rPr>
              <w:t>Archivo más importante para carga</w:t>
            </w:r>
          </w:p>
          <w:p>
            <w:pPr>
              <w:spacing w:after="0"/>
            </w:pPr>
            <w:r>
              <w:rPr>
                <w:sz w:val="18"/>
              </w:rPr>
              <w:t>Usa sairc_formulario2.csv solo si quieres cargar registros seguros. En v8.9 este archivo contiene únicamente cargables.</w:t>
            </w:r>
          </w:p>
        </w:tc>
      </w:tr>
    </w:tbl>
    <w:p>
      <w:pPr>
        <w:pStyle w:val="Heading1"/>
      </w:pPr>
      <w:r>
        <w:t>7. Cómo interpretar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color w:val="FFFFFF"/>
                <w:sz w:val="17"/>
              </w:rPr>
              <w:t>Significado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OK_CARGABLE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Identidad correcta y resultado apto para carga.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Puede pasar a SAIRC.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OK_CON_ALERTA_CLINICA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Valor patológico posible en hemodiálisis.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Puede cargar si identidad está correcta; revisar según criterio.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REVISAR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Dato incompleto, unidad dudosa o alerta de calidad.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Verificación humana.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NO_CARGABLE_IDENTIDAD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DNI no coincide o documento no detectado.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No cargar. Revisar PDF.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ERROR_TECNICO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Falla de API, red, timeout u otro error.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Segoe UI" w:hAnsi="Segoe UI" w:eastAsia="Segoe UI"/>
                <w:sz w:val="17"/>
              </w:rPr>
              <w:t>Reprocesar errores.</w:t>
            </w:r>
          </w:p>
        </w:tc>
      </w:tr>
    </w:tbl>
    <w:p>
      <w:r>
        <w:t>En pacientes con enfermedad renal crónica en hemodiálisis, no se debe considerar error todo resultado patológico. La v8.9 diferencia entre valor clínicamente posible y valor incoherente o no cargable por identidad.</w:t>
      </w:r>
    </w:p>
    <w:p>
      <w:pPr>
        <w:pStyle w:val="Heading1"/>
      </w:pPr>
      <w:r>
        <w:t>8. Manejo de errores e internet caído</w:t>
      </w:r>
    </w:p>
    <w:p>
      <w:r>
        <w:t>La v8.9 mejora la estabilidad ante caídas de internet o alta demanda de Gemini. Si se pierde conexión, el programa no espera indefinidamente, pero tampoco descarta el lote.</w:t>
      </w:r>
    </w:p>
    <w:p>
      <w:pPr>
        <w:pStyle w:val="ListBullet"/>
      </w:pPr>
      <w:r>
        <w:t>Reintenta cada PDF según el timeout y número de reintentos configurado.</w:t>
      </w:r>
    </w:p>
    <w:p>
      <w:pPr>
        <w:pStyle w:val="ListBullet"/>
      </w:pPr>
      <w:r>
        <w:t>Marca como temporales errores de red, timeout, 503, 502, 504 y 429.</w:t>
      </w:r>
    </w:p>
    <w:p>
      <w:pPr>
        <w:pStyle w:val="ListBullet"/>
      </w:pPr>
      <w:r>
        <w:t>Al final del lote, vuelve a intentar automáticamente esos errores en modo más seguro.</w:t>
      </w:r>
    </w:p>
    <w:p>
      <w:pPr>
        <w:pStyle w:val="ListBullet"/>
      </w:pPr>
      <w:r>
        <w:t>Si aún fallan, los deja en retry_queue.json y errores_reprocesables.csv.</w:t>
      </w:r>
    </w:p>
    <w:p>
      <w:pPr>
        <w:pStyle w:val="ListBullet"/>
      </w:pPr>
      <w:r>
        <w:t>El usuario puede usar Reprocesar errores cuando vuelva la conexión o baje la saturación del modelo.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9A5B0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sz w:val="18"/>
              </w:rPr>
              <w:t>Si la conexión se corta por mucho tiempo, el programa guardará el avance. No elimines la carpeta de salida ni la caché; luego podrás reprocesar errores.</w:t>
            </w:r>
          </w:p>
        </w:tc>
      </w:tr>
    </w:tbl>
    <w:p>
      <w:pPr>
        <w:pStyle w:val="Heading1"/>
      </w:pPr>
      <w:r>
        <w:t>9. Reprocesar errores temporales</w:t>
      </w:r>
    </w:p>
    <w:p>
      <w:r>
        <w:t>Usa esta opción cuando existan errores por internet, timeout, 503 o alta demanda del modelo.</w:t>
      </w:r>
    </w:p>
    <w:p>
      <w:pPr>
        <w:pStyle w:val="ListNumber"/>
      </w:pPr>
      <w:r>
        <w:t>Abre nuevamente la interfaz gráfica.</w:t>
      </w:r>
    </w:p>
    <w:p>
      <w:pPr>
        <w:pStyle w:val="ListNumber"/>
      </w:pPr>
      <w:r>
        <w:t>Selecciona la misma carpeta de PDFs usada en el proceso original.</w:t>
      </w:r>
    </w:p>
    <w:p>
      <w:pPr>
        <w:pStyle w:val="ListNumber"/>
      </w:pPr>
      <w:r>
        <w:t>Selecciona la carpeta de resultados donde están retry_queue.json o errores_reprocesables.csv.</w:t>
      </w:r>
    </w:p>
    <w:p>
      <w:pPr>
        <w:pStyle w:val="ListNumber"/>
      </w:pPr>
      <w:r>
        <w:t>Ingresa la API Key.</w:t>
      </w:r>
    </w:p>
    <w:p>
      <w:pPr>
        <w:pStyle w:val="ListNumber"/>
      </w:pPr>
      <w:r>
        <w:t>Presiona Reprocesar errores.</w:t>
      </w:r>
    </w:p>
    <w:p>
      <w:pPr>
        <w:pStyle w:val="ListNumber"/>
      </w:pPr>
      <w:r>
        <w:t>Espera a que finalice y revisa nuevamente el Excel y los CSV.</w:t>
      </w:r>
    </w:p>
    <w:p>
      <w:r>
        <w:t>También puedes usar el archivo BAT: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onsolas" w:hAnsi="Consolas" w:eastAsia="Consolas"/>
                <w:sz w:val="16"/>
              </w:rPr>
              <w:t>run_reprocesar_errores.bat</w:t>
            </w:r>
          </w:p>
        </w:tc>
      </w:tr>
    </w:tbl>
    <w:p>
      <w:pPr>
        <w:pStyle w:val="Heading1"/>
      </w:pPr>
      <w:r>
        <w:t>10. Reprocesar caché IA sin volver a pagar API</w:t>
      </w:r>
    </w:p>
    <w:p>
      <w:r>
        <w:t>Si solo se mejoran reglas SAIRC, formato Excel o normalización, puedes reconstruir los resultados desde la caché IA sin llamar nuevamente a Gemini.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onsolas" w:hAnsi="Consolas" w:eastAsia="Consolas"/>
                <w:sz w:val="16"/>
              </w:rPr>
              <w:t>python cli.py --modo reprocesar_ai --input "D:\RESULTADOS"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F4E79"/>
                <w:sz w:val="20"/>
              </w:rPr>
              <w:t>Cuándo usarlo</w:t>
            </w:r>
          </w:p>
          <w:p>
            <w:pPr>
              <w:spacing w:after="0"/>
            </w:pPr>
            <w:r>
              <w:rPr>
                <w:sz w:val="18"/>
              </w:rPr>
              <w:t>Úsalo cuando ya tienes cache_ai/json_ai_raw y quieres regenerar Excel/CSV por cambios de reglas, sin volver a consumir API.</w:t>
            </w:r>
          </w:p>
        </w:tc>
      </w:tr>
    </w:tbl>
    <w:p>
      <w:pPr>
        <w:pStyle w:val="Heading1"/>
      </w:pPr>
      <w:r>
        <w:t>11. Buenas prácticas de producción</w:t>
      </w:r>
    </w:p>
    <w:p>
      <w:pPr>
        <w:pStyle w:val="ListBullet"/>
      </w:pPr>
      <w:r>
        <w:t>Procesa primero una muestra de 100 a 300 PDFs para validar precisión.</w:t>
      </w:r>
    </w:p>
    <w:p>
      <w:pPr>
        <w:pStyle w:val="ListBullet"/>
      </w:pPr>
      <w:r>
        <w:t>Usa perfil Recomendado para producción normal.</w:t>
      </w:r>
    </w:p>
    <w:p>
      <w:pPr>
        <w:pStyle w:val="ListBullet"/>
      </w:pPr>
      <w:r>
        <w:t>Usa perfil Seguro si la red es inestable o hay muchos 503.</w:t>
      </w:r>
    </w:p>
    <w:p>
      <w:pPr>
        <w:pStyle w:val="ListBullet"/>
      </w:pPr>
      <w:r>
        <w:t>No borres la carpeta de salida hasta confirmar que no quedan pendientes.</w:t>
      </w:r>
    </w:p>
    <w:p>
      <w:pPr>
        <w:pStyle w:val="ListBullet"/>
      </w:pPr>
      <w:r>
        <w:t>No cargues registros de SAIRC_No_Cargable sin revisión humana.</w:t>
      </w:r>
    </w:p>
    <w:p>
      <w:pPr>
        <w:pStyle w:val="ListBullet"/>
      </w:pPr>
      <w:r>
        <w:t>Respalda PDFs originales, Excel final, CSV y logs.</w:t>
      </w:r>
    </w:p>
    <w:p>
      <w:pPr>
        <w:pStyle w:val="ListBullet"/>
      </w:pPr>
      <w:r>
        <w:t>Conserva retry_queue.json si hubo errores temporales.</w:t>
      </w:r>
    </w:p>
    <w:p>
      <w:pPr>
        <w:pStyle w:val="ListBullet"/>
      </w:pPr>
      <w:r>
        <w:t>Controla que sairc_formulario2.csv tenga solo registros cargables.</w:t>
      </w:r>
    </w:p>
    <w:p>
      <w:pPr>
        <w:pStyle w:val="Heading1"/>
      </w:pPr>
      <w:r>
        <w:t>12. Preguntas frecuentes</w:t>
      </w:r>
    </w:p>
    <w:p>
      <w:r>
        <w:rPr>
          <w:b/>
          <w:color w:val="1F4E79"/>
        </w:rPr>
        <w:t>¿Qué hago si aparece http_503?</w:t>
      </w:r>
    </w:p>
    <w:p>
      <w:r>
        <w:t>Es alta demanda temporal del modelo. La v8.9 reintenta automáticamente y también permite Reprocesar errores.</w:t>
      </w:r>
    </w:p>
    <w:p>
      <w:r>
        <w:rPr>
          <w:b/>
          <w:color w:val="1F4E79"/>
        </w:rPr>
        <w:t>¿Qué hago si se va internet?</w:t>
      </w:r>
    </w:p>
    <w:p>
      <w:r>
        <w:t>El avance queda guardado. Cuando vuelva la conexión, usa Reprocesar errores o vuelve a ejecutar con la misma carpeta de salida.</w:t>
      </w:r>
    </w:p>
    <w:p>
      <w:r>
        <w:rPr>
          <w:b/>
          <w:color w:val="1F4E79"/>
        </w:rPr>
        <w:t>¿Puedo usar sairc_formulario2.csv directamente?</w:t>
      </w:r>
    </w:p>
    <w:p>
      <w:r>
        <w:t>Sí, en v8.9 contiene solo cargables. Aun así, se recomienda control muestral.</w:t>
      </w:r>
    </w:p>
    <w:p>
      <w:r>
        <w:rPr>
          <w:b/>
          <w:color w:val="1F4E79"/>
        </w:rPr>
        <w:t>¿Qué hago con SAIRC_No_Cargable?</w:t>
      </w:r>
    </w:p>
    <w:p>
      <w:r>
        <w:t>Revisar manualmente. Normalmente corresponde a documento no detectado o DNI no coincidente.</w:t>
      </w:r>
    </w:p>
    <w:p>
      <w:r>
        <w:rPr>
          <w:b/>
          <w:color w:val="1F4E79"/>
        </w:rPr>
        <w:t>¿La caché IA es igual a JSON OCR de Azure?</w:t>
      </w:r>
    </w:p>
    <w:p>
      <w:r>
        <w:t>No. json_ai_raw es la respuesta estructurada de la IA, no una salida OCR tradicional.</w:t>
      </w:r>
    </w:p>
    <w:p>
      <w:r>
        <w:rPr>
          <w:b/>
          <w:color w:val="1F4E79"/>
        </w:rPr>
        <w:t>¿Por qué algunos valores patológicos salen cargables?</w:t>
      </w:r>
    </w:p>
    <w:p>
      <w:r>
        <w:t>Porque son pacientes en hemodiálisis. El programa no bloquea solo por estar fuera del rango normal si el valor es clínicamente posible.</w:t>
      </w:r>
    </w:p>
    <w:p>
      <w:pPr>
        <w:pStyle w:val="Heading1"/>
      </w:pPr>
      <w:r>
        <w:t>13. Checklist final antes de producción</w:t>
      </w:r>
    </w:p>
    <w:p>
      <w:pPr>
        <w:pStyle w:val="ListBullet"/>
      </w:pPr>
      <w:r>
        <w:rPr>
          <w:b/>
        </w:rPr>
        <w:t xml:space="preserve">[ ] </w:t>
      </w:r>
      <w:r>
        <w:t>La carpeta de entrada contiene los PDFs correctos.</w:t>
      </w:r>
    </w:p>
    <w:p>
      <w:pPr>
        <w:pStyle w:val="ListBullet"/>
      </w:pPr>
      <w:r>
        <w:rPr>
          <w:b/>
        </w:rPr>
        <w:t xml:space="preserve">[ ] </w:t>
      </w:r>
      <w:r>
        <w:t>La carpeta de salida fue seleccionada y tiene espacio suficiente.</w:t>
      </w:r>
    </w:p>
    <w:p>
      <w:pPr>
        <w:pStyle w:val="ListBullet"/>
      </w:pPr>
      <w:r>
        <w:rPr>
          <w:b/>
        </w:rPr>
        <w:t xml:space="preserve">[ ] </w:t>
      </w:r>
      <w:r>
        <w:t>La API Key fue validada con Probar conexión.</w:t>
      </w:r>
    </w:p>
    <w:p>
      <w:pPr>
        <w:pStyle w:val="ListBullet"/>
      </w:pPr>
      <w:r>
        <w:rPr>
          <w:b/>
        </w:rPr>
        <w:t xml:space="preserve">[ ] </w:t>
      </w:r>
      <w:r>
        <w:t>Se usó perfil Seguro o Recomendado para producción.</w:t>
      </w:r>
    </w:p>
    <w:p>
      <w:pPr>
        <w:pStyle w:val="ListBullet"/>
      </w:pPr>
      <w:r>
        <w:rPr>
          <w:b/>
        </w:rPr>
        <w:t xml:space="preserve">[ ] </w:t>
      </w:r>
      <w:r>
        <w:t>El proceso terminó sin errores críticos no revisados.</w:t>
      </w:r>
    </w:p>
    <w:p>
      <w:pPr>
        <w:pStyle w:val="ListBullet"/>
      </w:pPr>
      <w:r>
        <w:rPr>
          <w:b/>
        </w:rPr>
        <w:t xml:space="preserve">[ ] </w:t>
      </w:r>
      <w:r>
        <w:t>sairc_formulario2.csv contiene solo registros cargables.</w:t>
      </w:r>
    </w:p>
    <w:p>
      <w:pPr>
        <w:pStyle w:val="ListBullet"/>
      </w:pPr>
      <w:r>
        <w:rPr>
          <w:b/>
        </w:rPr>
        <w:t xml:space="preserve">[ ] </w:t>
      </w:r>
      <w:r>
        <w:t>SAIRC_No_Cargable fue revisado por identidad.</w:t>
      </w:r>
    </w:p>
    <w:p>
      <w:pPr>
        <w:pStyle w:val="ListBullet"/>
      </w:pPr>
      <w:r>
        <w:rPr>
          <w:b/>
        </w:rPr>
        <w:t xml:space="preserve">[ ] </w:t>
      </w:r>
      <w:r>
        <w:t>SAIRC_Revision fue revisado según alertas.</w:t>
      </w:r>
    </w:p>
    <w:p>
      <w:pPr>
        <w:pStyle w:val="ListBullet"/>
      </w:pPr>
      <w:r>
        <w:rPr>
          <w:b/>
        </w:rPr>
        <w:t xml:space="preserve">[ ] </w:t>
      </w:r>
      <w:r>
        <w:t>Si existe errores_reprocesables.csv, se ejecutó Reprocesar errores.</w:t>
      </w:r>
    </w:p>
    <w:p>
      <w:pPr>
        <w:pStyle w:val="ListBullet"/>
      </w:pPr>
      <w:r>
        <w:rPr>
          <w:b/>
        </w:rPr>
        <w:t xml:space="preserve">[ ] </w:t>
      </w:r>
      <w:r>
        <w:t>Se guardaron Excel, CSV, logs y manifest.json.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07C41"/>
                <w:sz w:val="20"/>
              </w:rPr>
              <w:t>Dictamen recomendado</w:t>
            </w:r>
          </w:p>
          <w:p>
            <w:pPr>
              <w:spacing w:after="0"/>
            </w:pPr>
            <w:r>
              <w:rPr>
                <w:sz w:val="18"/>
              </w:rPr>
              <w:t>El programa puede usarse en producción supervisada cuando no existan registros no cargables dentro del archivo SAIRC cargable y los errores temporales hayan sido reprocesados o documentados.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Laboratory PDF Extractor v8.9 Producción - Manual de usuario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 w:eastAsia="Segoe U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