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8A308" w14:textId="43A8A8EA" w:rsidR="000A0542" w:rsidRDefault="00467180">
      <w:r>
        <w:t>Validation des exercices vrai ou faux</w:t>
      </w:r>
    </w:p>
    <w:sectPr w:rsidR="000A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80"/>
    <w:rsid w:val="000A0542"/>
    <w:rsid w:val="00467180"/>
    <w:rsid w:val="00C2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FB1C"/>
  <w15:chartTrackingRefBased/>
  <w15:docId w15:val="{06907979-44F7-425B-82AB-35C36FC9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christian</dc:creator>
  <cp:keywords/>
  <dc:description/>
  <cp:lastModifiedBy>happy christian</cp:lastModifiedBy>
  <cp:revision>1</cp:revision>
  <dcterms:created xsi:type="dcterms:W3CDTF">2024-10-16T11:13:00Z</dcterms:created>
  <dcterms:modified xsi:type="dcterms:W3CDTF">2024-10-16T11:14:00Z</dcterms:modified>
</cp:coreProperties>
</file>