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7FED3" w14:textId="77777777" w:rsidR="00DF0166" w:rsidRPr="00D6349A" w:rsidRDefault="00DF0166" w:rsidP="00DF0166">
      <w:pPr>
        <w:pStyle w:val="Heading1"/>
        <w:numPr>
          <w:ilvl w:val="0"/>
          <w:numId w:val="32"/>
        </w:numPr>
        <w:rPr>
          <w:lang w:val="el-GR"/>
        </w:rPr>
      </w:pPr>
      <w:bookmarkStart w:id="0" w:name="Xe8d8ca7206d977575826402a1a1aedd0ecd2fa4"/>
      <w:bookmarkStart w:id="1" w:name="_Toc208415411"/>
      <w:r w:rsidRPr="00730AD5">
        <w:rPr>
          <w:lang w:val="el-GR"/>
        </w:rPr>
        <w:t>Θεωρητικό Υπόβαθρο</w:t>
      </w:r>
      <w:bookmarkEnd w:id="1"/>
    </w:p>
    <w:p w14:paraId="7FE7ABD5" w14:textId="77777777" w:rsidR="00DF0166" w:rsidRPr="00730AD5" w:rsidRDefault="00DF0166" w:rsidP="00DF0166">
      <w:pPr>
        <w:pStyle w:val="Heading2"/>
        <w:numPr>
          <w:ilvl w:val="1"/>
          <w:numId w:val="32"/>
        </w:numPr>
        <w:rPr>
          <w:lang w:val="el-GR"/>
        </w:rPr>
      </w:pPr>
      <w:bookmarkStart w:id="2" w:name="βασικά-μοντέλα-επαφής"/>
      <w:r>
        <w:rPr>
          <w:lang w:val="el-GR"/>
        </w:rPr>
        <w:t>Εισαγωγή στη μηχανική επαφής</w:t>
      </w:r>
    </w:p>
    <w:p w14:paraId="75B7F9A5" w14:textId="77777777" w:rsidR="00DF0166" w:rsidRPr="000F2E81" w:rsidRDefault="00DF0166" w:rsidP="00DF0166">
      <w:pPr>
        <w:pStyle w:val="BodyText"/>
        <w:rPr>
          <w:lang w:val="el-GR"/>
        </w:rPr>
      </w:pPr>
      <w:r w:rsidRPr="000F2E81">
        <w:rPr>
          <w:lang w:val="el-GR"/>
        </w:rPr>
        <w:t xml:space="preserve">Η </w:t>
      </w:r>
      <w:proofErr w:type="spellStart"/>
      <w:r w:rsidRPr="000F2E81">
        <w:rPr>
          <w:lang w:val="el-GR"/>
        </w:rPr>
        <w:t>μοντελοποίηση</w:t>
      </w:r>
      <w:proofErr w:type="spellEnd"/>
      <w:r w:rsidRPr="000F2E81">
        <w:rPr>
          <w:lang w:val="el-GR"/>
        </w:rPr>
        <w:t xml:space="preserve"> της επαφής μεταξύ σωμάτων αποτελεί ένα από τα πλέον κρίσιμα και σύνθετα ζητήματα στη μηχανική </w:t>
      </w:r>
      <w:proofErr w:type="spellStart"/>
      <w:r w:rsidRPr="000F2E81">
        <w:rPr>
          <w:lang w:val="el-GR"/>
        </w:rPr>
        <w:t>πολυσώματων</w:t>
      </w:r>
      <w:proofErr w:type="spellEnd"/>
      <w:r w:rsidRPr="000F2E81">
        <w:rPr>
          <w:lang w:val="el-GR"/>
        </w:rPr>
        <w:t xml:space="preserve"> συστημάτων (</w:t>
      </w:r>
      <w:proofErr w:type="spellStart"/>
      <w:r w:rsidRPr="000F2E81">
        <w:rPr>
          <w:lang w:val="el-GR"/>
        </w:rPr>
        <w:t>multibody</w:t>
      </w:r>
      <w:proofErr w:type="spellEnd"/>
      <w:r w:rsidRPr="000F2E81">
        <w:rPr>
          <w:lang w:val="el-GR"/>
        </w:rPr>
        <w:t xml:space="preserve"> </w:t>
      </w:r>
      <w:proofErr w:type="spellStart"/>
      <w:r w:rsidRPr="000F2E81">
        <w:rPr>
          <w:lang w:val="el-GR"/>
        </w:rPr>
        <w:t>dynamics</w:t>
      </w:r>
      <w:proofErr w:type="spellEnd"/>
      <w:r w:rsidRPr="000F2E81">
        <w:rPr>
          <w:lang w:val="el-GR"/>
        </w:rPr>
        <w:t>), αλλά και στη μηχανική στερεών γενικότερα, ειδικά σε εφαρμογές υψηλών απαιτήσεων όπως η αλληλεπίδραση τροχού–ράγας σε σιδηροδρομικά συστήματα. Το πρόβλημα της επαφής εδράζεται πρωτίστως στη θεμελιώδη συνθήκη μη διείσδυσης (non-</w:t>
      </w:r>
      <w:proofErr w:type="spellStart"/>
      <w:r w:rsidRPr="000F2E81">
        <w:rPr>
          <w:lang w:val="el-GR"/>
        </w:rPr>
        <w:t>penetration</w:t>
      </w:r>
      <w:proofErr w:type="spellEnd"/>
      <w:r w:rsidRPr="000F2E81">
        <w:rPr>
          <w:lang w:val="el-GR"/>
        </w:rPr>
        <w:t xml:space="preserve"> </w:t>
      </w:r>
      <w:proofErr w:type="spellStart"/>
      <w:r w:rsidRPr="000F2E81">
        <w:rPr>
          <w:lang w:val="el-GR"/>
        </w:rPr>
        <w:t>condition</w:t>
      </w:r>
      <w:proofErr w:type="spellEnd"/>
      <w:r w:rsidRPr="000F2E81">
        <w:rPr>
          <w:lang w:val="el-GR"/>
        </w:rPr>
        <w:t>), σύμφωνα με την οποία δύο στερεά σώματα δεν μπορούν να καταλάβουν τον ίδιο χώρο. Η συνθήκη αυτή μπορεί να επιβληθεί με διάφορους υπολογιστικούς μηχανισμούς, όπως η μέθοδος ποινής (</w:t>
      </w:r>
      <w:proofErr w:type="spellStart"/>
      <w:r w:rsidRPr="000F2E81">
        <w:rPr>
          <w:lang w:val="el-GR"/>
        </w:rPr>
        <w:t>penalty</w:t>
      </w:r>
      <w:proofErr w:type="spellEnd"/>
      <w:r w:rsidRPr="000F2E81">
        <w:rPr>
          <w:lang w:val="el-GR"/>
        </w:rPr>
        <w:t xml:space="preserve"> </w:t>
      </w:r>
      <w:proofErr w:type="spellStart"/>
      <w:r w:rsidRPr="000F2E81">
        <w:rPr>
          <w:lang w:val="el-GR"/>
        </w:rPr>
        <w:t>method</w:t>
      </w:r>
      <w:proofErr w:type="spellEnd"/>
      <w:r w:rsidRPr="000F2E81">
        <w:rPr>
          <w:lang w:val="el-GR"/>
        </w:rPr>
        <w:t xml:space="preserve">), οι πολλαπλασιαστές </w:t>
      </w:r>
      <w:proofErr w:type="spellStart"/>
      <w:r w:rsidRPr="000F2E81">
        <w:rPr>
          <w:lang w:val="el-GR"/>
        </w:rPr>
        <w:t>Lagrange</w:t>
      </w:r>
      <w:proofErr w:type="spellEnd"/>
      <w:r w:rsidRPr="000F2E81">
        <w:rPr>
          <w:lang w:val="el-GR"/>
        </w:rPr>
        <w:t xml:space="preserve"> και οι υβριδικές τεχνικές </w:t>
      </w:r>
      <w:proofErr w:type="spellStart"/>
      <w:r w:rsidRPr="000F2E81">
        <w:rPr>
          <w:lang w:val="el-GR"/>
        </w:rPr>
        <w:t>augmented</w:t>
      </w:r>
      <w:proofErr w:type="spellEnd"/>
      <w:r w:rsidRPr="000F2E81">
        <w:rPr>
          <w:lang w:val="el-GR"/>
        </w:rPr>
        <w:t xml:space="preserve"> </w:t>
      </w:r>
      <w:proofErr w:type="spellStart"/>
      <w:r w:rsidRPr="000F2E81">
        <w:rPr>
          <w:lang w:val="el-GR"/>
        </w:rPr>
        <w:t>Lagrangian</w:t>
      </w:r>
      <w:proofErr w:type="spellEnd"/>
      <w:r w:rsidRPr="000F2E81">
        <w:rPr>
          <w:lang w:val="el-GR"/>
        </w:rPr>
        <w:t>, κάθε μία με διαφορετικό βαθμό ακρίβειας και υπολογιστικού κόστους [1–3].</w:t>
      </w:r>
    </w:p>
    <w:p w14:paraId="2DF1251B" w14:textId="77777777" w:rsidR="00DF0166" w:rsidRPr="000F2E81" w:rsidRDefault="00DF0166" w:rsidP="00DF0166">
      <w:pPr>
        <w:pStyle w:val="BodyText"/>
        <w:rPr>
          <w:lang w:val="el-GR"/>
        </w:rPr>
      </w:pPr>
      <w:r w:rsidRPr="000F2E81">
        <w:rPr>
          <w:lang w:val="el-GR"/>
        </w:rPr>
        <w:t>Πέρα από την επιβολή της γεωμετρικής συνθήκης, η ακριβής περιγραφή της δύναμης επαφής απαιτεί την επιλογή κατάλληλου φυσικού μοντέλου (</w:t>
      </w:r>
      <w:proofErr w:type="spellStart"/>
      <w:r w:rsidRPr="000F2E81">
        <w:rPr>
          <w:lang w:val="el-GR"/>
        </w:rPr>
        <w:t>constitutive</w:t>
      </w:r>
      <w:proofErr w:type="spellEnd"/>
      <w:r w:rsidRPr="000F2E81">
        <w:rPr>
          <w:lang w:val="el-GR"/>
        </w:rPr>
        <w:t xml:space="preserve"> </w:t>
      </w:r>
      <w:proofErr w:type="spellStart"/>
      <w:r w:rsidRPr="000F2E81">
        <w:rPr>
          <w:lang w:val="el-GR"/>
        </w:rPr>
        <w:t>law</w:t>
      </w:r>
      <w:proofErr w:type="spellEnd"/>
      <w:r w:rsidRPr="000F2E81">
        <w:rPr>
          <w:lang w:val="el-GR"/>
        </w:rPr>
        <w:t xml:space="preserve">). Ιδιαίτερη σημασία έχουν οι παράμετροι επαφής, όπως η δυσκαμψία και η απόσβεση, οι οποίες μπορούν να εκτιμηθούν είτε θεωρητικά είτε πειραματικά [4–6]. </w:t>
      </w:r>
    </w:p>
    <w:p w14:paraId="17294185" w14:textId="77777777" w:rsidR="00DF0166" w:rsidRPr="000F2E81" w:rsidRDefault="00DF0166" w:rsidP="00DF0166">
      <w:pPr>
        <w:pStyle w:val="BodyText"/>
        <w:rPr>
          <w:lang w:val="el-GR"/>
        </w:rPr>
      </w:pPr>
      <w:r w:rsidRPr="000F2E81">
        <w:rPr>
          <w:lang w:val="el-GR"/>
        </w:rPr>
        <w:t xml:space="preserve">Επιπλέον, η προσομοίωση επαφής είναι κατ’ </w:t>
      </w:r>
      <w:proofErr w:type="spellStart"/>
      <w:r w:rsidRPr="000F2E81">
        <w:rPr>
          <w:lang w:val="el-GR"/>
        </w:rPr>
        <w:t>ουσίαν</w:t>
      </w:r>
      <w:proofErr w:type="spellEnd"/>
      <w:r w:rsidRPr="000F2E81">
        <w:rPr>
          <w:lang w:val="el-GR"/>
        </w:rPr>
        <w:t xml:space="preserve"> μια επαναληπτική διαδικασία: ξεκινά με την υφιστάμενη γεωμετρία, ελέγχει για επαφή, υπολογίζει τις αντίστοιχες δυνάμεις, λύνει τις εξισώσεις ελαστικότητας ή δυναμικής και ενημερώνει τη γεωμετρία μέχρι να επιτευχθεί ισορροπία. </w:t>
      </w:r>
    </w:p>
    <w:p w14:paraId="24C35473" w14:textId="77777777" w:rsidR="00DF0166" w:rsidRDefault="00DF0166" w:rsidP="00DF0166">
      <w:pPr>
        <w:pStyle w:val="BodyText"/>
        <w:rPr>
          <w:lang w:val="el-GR"/>
        </w:rPr>
      </w:pPr>
      <w:r w:rsidRPr="000F2E81">
        <w:rPr>
          <w:lang w:val="el-GR"/>
        </w:rPr>
        <w:t>Ιδιαίτερη δυσκολία παρουσιάζει η αποτίμηση των μηχανισμών μεταφοράς και απώλειας ενέργειας, όπως η υστέρηση (</w:t>
      </w:r>
      <w:proofErr w:type="spellStart"/>
      <w:r w:rsidRPr="000F2E81">
        <w:rPr>
          <w:lang w:val="el-GR"/>
        </w:rPr>
        <w:t>hysteresis</w:t>
      </w:r>
      <w:proofErr w:type="spellEnd"/>
      <w:r w:rsidRPr="000F2E81">
        <w:rPr>
          <w:lang w:val="el-GR"/>
        </w:rPr>
        <w:t xml:space="preserve"> </w:t>
      </w:r>
      <w:proofErr w:type="spellStart"/>
      <w:r w:rsidRPr="000F2E81">
        <w:rPr>
          <w:lang w:val="el-GR"/>
        </w:rPr>
        <w:t>loop</w:t>
      </w:r>
      <w:proofErr w:type="spellEnd"/>
      <w:r w:rsidRPr="000F2E81">
        <w:rPr>
          <w:lang w:val="el-GR"/>
        </w:rPr>
        <w:t xml:space="preserve">) στα διαγράμματα δύναμης–διείσδυσης [7–9]. Ως εκ τούτου, η ακριβής </w:t>
      </w:r>
      <w:proofErr w:type="spellStart"/>
      <w:r w:rsidRPr="000F2E81">
        <w:rPr>
          <w:lang w:val="el-GR"/>
        </w:rPr>
        <w:t>μοντελοποίηση</w:t>
      </w:r>
      <w:proofErr w:type="spellEnd"/>
      <w:r w:rsidRPr="000F2E81">
        <w:rPr>
          <w:lang w:val="el-GR"/>
        </w:rPr>
        <w:t xml:space="preserve"> της αλληλεπίδρασης μεταξύ των σωμάτων επαφής είναι καθοριστική για την αξιόπιστη ανάλυση και βελτιστοποίηση της συμπεριφοράς </w:t>
      </w:r>
      <w:proofErr w:type="spellStart"/>
      <w:r w:rsidRPr="000F2E81">
        <w:rPr>
          <w:lang w:val="el-GR"/>
        </w:rPr>
        <w:t>πολυσώματων</w:t>
      </w:r>
      <w:proofErr w:type="spellEnd"/>
      <w:r w:rsidRPr="000F2E81">
        <w:rPr>
          <w:lang w:val="el-GR"/>
        </w:rPr>
        <w:t xml:space="preserve"> συστημάτων.</w:t>
      </w:r>
    </w:p>
    <w:p w14:paraId="748B7E0A" w14:textId="77777777" w:rsidR="00DF0166" w:rsidRDefault="00DF0166" w:rsidP="00DF0166">
      <w:pPr>
        <w:pStyle w:val="Heading3"/>
        <w:numPr>
          <w:ilvl w:val="2"/>
          <w:numId w:val="32"/>
        </w:numPr>
        <w:rPr>
          <w:lang w:val="el-GR"/>
        </w:rPr>
      </w:pPr>
      <w:r>
        <w:rPr>
          <w:lang w:val="el-GR"/>
        </w:rPr>
        <w:t>Γ</w:t>
      </w:r>
      <w:r w:rsidRPr="000F2E81">
        <w:rPr>
          <w:lang w:val="el-GR"/>
        </w:rPr>
        <w:t>εωμετρική Συνθήκη Μη Διείσδυσης</w:t>
      </w:r>
    </w:p>
    <w:p w14:paraId="266F43AA" w14:textId="77777777" w:rsidR="00DF0166" w:rsidRPr="000F2E81" w:rsidRDefault="00DF0166" w:rsidP="00DF0166">
      <w:pPr>
        <w:pStyle w:val="BodyText"/>
        <w:rPr>
          <w:lang w:val="el-GR"/>
        </w:rPr>
      </w:pPr>
      <w:r w:rsidRPr="000F2E81">
        <w:rPr>
          <w:lang w:val="el-GR"/>
        </w:rPr>
        <w:t>Η φυσική αρχή της μη διείσδυσης μεταφράζεται μαθηματικά στην έννοια του </w:t>
      </w:r>
      <w:proofErr w:type="spellStart"/>
      <w:r w:rsidRPr="00DF0166">
        <w:rPr>
          <w:lang w:val="el-GR"/>
        </w:rPr>
        <w:t>κενώματος</w:t>
      </w:r>
      <w:proofErr w:type="spellEnd"/>
      <w:r w:rsidRPr="00DF0166">
        <w:rPr>
          <w:lang w:val="el-GR"/>
        </w:rPr>
        <w:t xml:space="preserve"> (</w:t>
      </w:r>
      <w:proofErr w:type="spellStart"/>
      <w:r w:rsidRPr="000F2E81">
        <w:rPr>
          <w:lang w:val="el-GR"/>
        </w:rPr>
        <w:t>gap</w:t>
      </w:r>
      <w:proofErr w:type="spellEnd"/>
      <w:r w:rsidRPr="00DF0166">
        <w:rPr>
          <w:lang w:val="el-GR"/>
        </w:rPr>
        <w:t xml:space="preserve"> </w:t>
      </w:r>
      <w:proofErr w:type="spellStart"/>
      <w:r w:rsidRPr="000F2E81">
        <w:rPr>
          <w:lang w:val="el-GR"/>
        </w:rPr>
        <w:t>function</w:t>
      </w:r>
      <w:proofErr w:type="spellEnd"/>
      <w:r w:rsidRPr="00DF0166">
        <w:rPr>
          <w:lang w:val="el-GR"/>
        </w:rPr>
        <w:t>)</w:t>
      </w:r>
      <w:r w:rsidRPr="000F2E81">
        <w:rPr>
          <w:lang w:val="el-GR"/>
        </w:rPr>
        <w:t>. Θεωρούμε δύο σώματα, Α και Β, και ψάχνουμε να ορίσουμε την απόσταση μεταξύ τους.</w:t>
      </w:r>
    </w:p>
    <w:p w14:paraId="15839851" w14:textId="77777777" w:rsidR="00DF0166" w:rsidRDefault="00DF0166" w:rsidP="00DF0166">
      <w:pPr>
        <w:pStyle w:val="BodyText"/>
        <w:rPr>
          <w:lang w:val="el-GR"/>
        </w:rPr>
      </w:pPr>
      <w:r w:rsidRPr="000F2E81">
        <w:rPr>
          <w:lang w:val="el-GR"/>
        </w:rPr>
        <w:t>Ο πιο κοινός τρόπος για τον ορισμό του g βασίζεται στην έννοια της </w:t>
      </w:r>
      <w:r w:rsidRPr="00DF0166">
        <w:rPr>
          <w:lang w:val="el-GR"/>
        </w:rPr>
        <w:t>κοντινότερης απόστασης (</w:t>
      </w:r>
      <w:proofErr w:type="spellStart"/>
      <w:r w:rsidRPr="000F2E81">
        <w:rPr>
          <w:lang w:val="el-GR"/>
        </w:rPr>
        <w:t>minimum</w:t>
      </w:r>
      <w:proofErr w:type="spellEnd"/>
      <w:r w:rsidRPr="00DF0166">
        <w:rPr>
          <w:lang w:val="el-GR"/>
        </w:rPr>
        <w:t xml:space="preserve"> </w:t>
      </w:r>
      <w:proofErr w:type="spellStart"/>
      <w:r w:rsidRPr="000F2E81">
        <w:rPr>
          <w:lang w:val="el-GR"/>
        </w:rPr>
        <w:t>distance</w:t>
      </w:r>
      <w:proofErr w:type="spellEnd"/>
      <w:r w:rsidRPr="00DF0166">
        <w:rPr>
          <w:lang w:val="el-GR"/>
        </w:rPr>
        <w:t>)</w:t>
      </w:r>
      <w:r w:rsidRPr="000F2E81">
        <w:rPr>
          <w:lang w:val="el-GR"/>
        </w:rPr>
        <w:t xml:space="preserve">. Για ένα δοκιμαστικό σημείο x που ανήκει στην επιφάνεια του σώματος Β, ορίζουμε το </w:t>
      </w:r>
      <w:proofErr w:type="spellStart"/>
      <w:r w:rsidRPr="000F2E81">
        <w:rPr>
          <w:lang w:val="el-GR"/>
        </w:rPr>
        <w:t>gap</w:t>
      </w:r>
      <w:proofErr w:type="spellEnd"/>
      <w:r w:rsidRPr="000F2E81">
        <w:rPr>
          <w:lang w:val="el-GR"/>
        </w:rPr>
        <w:t xml:space="preserve"> </w:t>
      </w:r>
      <w:proofErr w:type="spellStart"/>
      <w:r w:rsidRPr="000F2E81">
        <w:rPr>
          <w:lang w:val="el-GR"/>
        </w:rPr>
        <w:t>function</w:t>
      </w:r>
      <w:proofErr w:type="spellEnd"/>
      <w:r w:rsidRPr="000F2E81">
        <w:rPr>
          <w:lang w:val="el-GR"/>
        </w:rPr>
        <w:t xml:space="preserve"> ως την απόσταση από το x προς την επιφάνεια του σώματος Α:</w:t>
      </w:r>
    </w:p>
    <w:p w14:paraId="747720CE" w14:textId="77777777" w:rsidR="00DF0166" w:rsidRPr="000F2E81" w:rsidRDefault="00DF0166" w:rsidP="00DF0166">
      <w:pPr>
        <w:pStyle w:val="BodyText"/>
        <w:rPr>
          <w:rFonts w:ascii="Cambria Math" w:hAnsi="Cambria Math"/>
        </w:rPr>
      </w:pPr>
      <m:oMathPara>
        <m:oMathParaPr>
          <m:jc m:val="center"/>
        </m:oMathParaPr>
        <m:oMath>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i/>
                  <w:iCs/>
                </w:rPr>
              </m:ctrlPr>
            </m:accPr>
            <m:e>
              <m:r>
                <w:rPr>
                  <w:rFonts w:ascii="Cambria Math" w:hAnsi="Cambria Math"/>
                </w:rPr>
                <m:t>x</m:t>
              </m:r>
            </m:e>
          </m:acc>
          <m:r>
            <m:rPr>
              <m:sty m:val="p"/>
            </m:rPr>
            <w:rPr>
              <w:rFonts w:ascii="Cambria Math" w:hAnsi="Cambria Math"/>
            </w:rPr>
            <m:t>)⋅</m:t>
          </m:r>
          <m:r>
            <w:rPr>
              <w:rFonts w:ascii="Cambria Math" w:hAnsi="Cambria Math"/>
            </w:rPr>
            <m:t>n</m:t>
          </m:r>
          <m:r>
            <m:rPr>
              <m:sty m:val="p"/>
            </m:rPr>
            <w:rPr>
              <w:rFonts w:ascii="Cambria Math" w:hAnsi="Cambria Math"/>
            </w:rPr>
            <m:t>(</m:t>
          </m:r>
          <m:acc>
            <m:accPr>
              <m:chr m:val="̅"/>
              <m:ctrlPr>
                <w:rPr>
                  <w:rFonts w:ascii="Cambria Math" w:hAnsi="Cambria Math"/>
                  <w:i/>
                  <w:iCs/>
                </w:rPr>
              </m:ctrlPr>
            </m:accPr>
            <m:e>
              <m:r>
                <w:rPr>
                  <w:rFonts w:ascii="Cambria Math" w:hAnsi="Cambria Math"/>
                </w:rPr>
                <m:t>x</m:t>
              </m:r>
            </m:e>
          </m:acc>
          <m:r>
            <m:rPr>
              <m:sty m:val="p"/>
            </m:rPr>
            <w:rPr>
              <w:rFonts w:ascii="Cambria Math" w:hAnsi="Cambria Math"/>
            </w:rPr>
            <m:t>)</m:t>
          </m:r>
        </m:oMath>
      </m:oMathPara>
    </w:p>
    <w:p w14:paraId="193286AF" w14:textId="77777777" w:rsidR="00DF0166" w:rsidRPr="000F2E81" w:rsidRDefault="00DF0166" w:rsidP="00DF0166">
      <w:pPr>
        <w:pStyle w:val="BodyText"/>
        <w:rPr>
          <w:lang w:val="el-GR"/>
        </w:rPr>
      </w:pPr>
    </w:p>
    <w:p w14:paraId="4265A730" w14:textId="77777777" w:rsidR="00DF0166" w:rsidRPr="000F2E81" w:rsidRDefault="00DF0166" w:rsidP="00DF0166">
      <w:pPr>
        <w:pStyle w:val="BodyText"/>
      </w:pPr>
      <w:r w:rsidRPr="000F2E81">
        <w:lastRenderedPageBreak/>
        <w:t>όπ</w:t>
      </w:r>
      <w:proofErr w:type="spellStart"/>
      <w:r w:rsidRPr="000F2E81">
        <w:t>ου</w:t>
      </w:r>
      <w:proofErr w:type="spellEnd"/>
      <w:r w:rsidRPr="000F2E81">
        <w:t>:</w:t>
      </w:r>
    </w:p>
    <w:p w14:paraId="50CBBE71" w14:textId="77777777" w:rsidR="00DF0166" w:rsidRPr="000F2E81" w:rsidRDefault="00DF0166" w:rsidP="00DF0166">
      <w:pPr>
        <w:pStyle w:val="BodyText"/>
        <w:numPr>
          <w:ilvl w:val="0"/>
          <w:numId w:val="45"/>
        </w:numPr>
        <w:rPr>
          <w:lang w:val="el-GR"/>
        </w:rPr>
      </w:pPr>
      <m:oMath>
        <m:acc>
          <m:accPr>
            <m:chr m:val="̅"/>
            <m:ctrlPr>
              <w:rPr>
                <w:rFonts w:ascii="Cambria Math" w:hAnsi="Cambria Math"/>
                <w:i/>
                <w:iCs/>
              </w:rPr>
            </m:ctrlPr>
          </m:accPr>
          <m:e>
            <m:r>
              <w:rPr>
                <w:rFonts w:ascii="Cambria Math" w:hAnsi="Cambria Math"/>
              </w:rPr>
              <m:t>x</m:t>
            </m:r>
          </m:e>
        </m:acc>
      </m:oMath>
      <w:r w:rsidRPr="000F2E81">
        <w:rPr>
          <w:rFonts w:eastAsiaTheme="minorEastAsia"/>
          <w:iCs/>
          <w:lang w:val="el-GR"/>
        </w:rPr>
        <w:t xml:space="preserve"> </w:t>
      </w:r>
      <w:r w:rsidRPr="000F2E81">
        <w:rPr>
          <w:lang w:val="el-GR"/>
        </w:rPr>
        <w:t>είναι το σημείο στην επιφάνεια του σώματος Α που βρίσκεται</w:t>
      </w:r>
      <w:r w:rsidRPr="000F2E81">
        <w:t> </w:t>
      </w:r>
      <w:r w:rsidRPr="000F2E81">
        <w:rPr>
          <w:lang w:val="el-GR"/>
        </w:rPr>
        <w:t>πλησιέστερα</w:t>
      </w:r>
      <w:r w:rsidRPr="000F2E81">
        <w:t> </w:t>
      </w:r>
      <w:r w:rsidRPr="000F2E81">
        <w:rPr>
          <w:lang w:val="el-GR"/>
        </w:rPr>
        <w:t>στο</w:t>
      </w:r>
      <w:r w:rsidRPr="000F2E81">
        <w:t> x </w:t>
      </w:r>
      <w:r w:rsidRPr="000F2E81">
        <w:rPr>
          <w:lang w:val="el-GR"/>
        </w:rPr>
        <w:t>(</w:t>
      </w:r>
      <w:r w:rsidRPr="000F2E81">
        <w:t>closest</w:t>
      </w:r>
      <w:r w:rsidRPr="000F2E81">
        <w:rPr>
          <w:lang w:val="el-GR"/>
        </w:rPr>
        <w:t xml:space="preserve"> </w:t>
      </w:r>
      <w:r w:rsidRPr="000F2E81">
        <w:t>point</w:t>
      </w:r>
      <w:r w:rsidRPr="000F2E81">
        <w:rPr>
          <w:lang w:val="el-GR"/>
        </w:rPr>
        <w:t xml:space="preserve"> </w:t>
      </w:r>
      <w:r w:rsidRPr="000F2E81">
        <w:t>projection</w:t>
      </w:r>
      <w:r w:rsidRPr="000F2E81">
        <w:rPr>
          <w:lang w:val="el-GR"/>
        </w:rPr>
        <w:t>).</w:t>
      </w:r>
    </w:p>
    <w:p w14:paraId="3355E55F" w14:textId="77777777" w:rsidR="00DF0166" w:rsidRPr="000F2E81" w:rsidRDefault="00DF0166" w:rsidP="00DF0166">
      <w:pPr>
        <w:pStyle w:val="BodyText"/>
        <w:numPr>
          <w:ilvl w:val="0"/>
          <w:numId w:val="45"/>
        </w:numPr>
        <w:rPr>
          <w:lang w:val="el-GR"/>
        </w:rPr>
      </w:pPr>
      <m:oMath>
        <m:r>
          <w:rPr>
            <w:rFonts w:ascii="Cambria Math" w:hAnsi="Cambria Math"/>
          </w:rPr>
          <m:t>n</m:t>
        </m:r>
        <m:r>
          <m:rPr>
            <m:sty m:val="p"/>
          </m:rPr>
          <w:rPr>
            <w:rFonts w:ascii="Cambria Math" w:hAnsi="Cambria Math"/>
            <w:lang w:val="el-GR"/>
          </w:rPr>
          <m:t>(</m:t>
        </m:r>
        <m:acc>
          <m:accPr>
            <m:chr m:val="̅"/>
            <m:ctrlPr>
              <w:rPr>
                <w:rFonts w:ascii="Cambria Math" w:hAnsi="Cambria Math"/>
                <w:i/>
                <w:iCs/>
              </w:rPr>
            </m:ctrlPr>
          </m:accPr>
          <m:e>
            <m:r>
              <w:rPr>
                <w:rFonts w:ascii="Cambria Math" w:hAnsi="Cambria Math"/>
              </w:rPr>
              <m:t>x</m:t>
            </m:r>
          </m:e>
        </m:acc>
        <m:r>
          <m:rPr>
            <m:sty m:val="p"/>
          </m:rPr>
          <w:rPr>
            <w:rFonts w:ascii="Cambria Math" w:hAnsi="Cambria Math"/>
            <w:lang w:val="el-GR"/>
          </w:rPr>
          <m:t>)</m:t>
        </m:r>
      </m:oMath>
      <w:r w:rsidRPr="000F2E81">
        <w:t> </w:t>
      </w:r>
      <w:r w:rsidRPr="000F2E81">
        <w:rPr>
          <w:lang w:val="el-GR"/>
        </w:rPr>
        <w:t xml:space="preserve">είναι το </w:t>
      </w:r>
      <w:proofErr w:type="spellStart"/>
      <w:r w:rsidRPr="000F2E81">
        <w:rPr>
          <w:lang w:val="el-GR"/>
        </w:rPr>
        <w:t>μοναδιαίο</w:t>
      </w:r>
      <w:proofErr w:type="spellEnd"/>
      <w:r w:rsidRPr="000F2E81">
        <w:rPr>
          <w:lang w:val="el-GR"/>
        </w:rPr>
        <w:t xml:space="preserve"> κάθετο διάνυσμα στην επιφάνεια του Α στο σημείο</w:t>
      </w:r>
      <w:r w:rsidRPr="000F2E81">
        <w:t> </w:t>
      </w:r>
      <m:oMath>
        <m:acc>
          <m:accPr>
            <m:chr m:val="̅"/>
            <m:ctrlPr>
              <w:rPr>
                <w:rFonts w:ascii="Cambria Math" w:hAnsi="Cambria Math"/>
                <w:i/>
                <w:iCs/>
              </w:rPr>
            </m:ctrlPr>
          </m:accPr>
          <m:e>
            <m:r>
              <w:rPr>
                <w:rFonts w:ascii="Cambria Math" w:hAnsi="Cambria Math"/>
              </w:rPr>
              <m:t>x</m:t>
            </m:r>
          </m:e>
        </m:acc>
      </m:oMath>
      <w:r w:rsidRPr="000F2E81">
        <w:rPr>
          <w:lang w:val="el-GR"/>
        </w:rPr>
        <w:t>.</w:t>
      </w:r>
    </w:p>
    <w:p w14:paraId="014D2BB5" w14:textId="77777777" w:rsidR="00DF0166" w:rsidRPr="000F2E81" w:rsidRDefault="00DF0166" w:rsidP="00DF0166">
      <w:pPr>
        <w:pStyle w:val="BodyText"/>
      </w:pPr>
      <w:proofErr w:type="spellStart"/>
      <w:r w:rsidRPr="000F2E81">
        <w:t>Ερμηνεί</w:t>
      </w:r>
      <w:proofErr w:type="spellEnd"/>
      <w:r w:rsidRPr="000F2E81">
        <w:t xml:space="preserve">α </w:t>
      </w:r>
      <w:proofErr w:type="spellStart"/>
      <w:r w:rsidRPr="000F2E81">
        <w:t>του</w:t>
      </w:r>
      <w:proofErr w:type="spellEnd"/>
      <w:r w:rsidRPr="000F2E81">
        <w:t> g:</w:t>
      </w:r>
    </w:p>
    <w:p w14:paraId="08926918" w14:textId="77777777" w:rsidR="00DF0166" w:rsidRPr="000F2E81" w:rsidRDefault="00DF0166" w:rsidP="00DF0166">
      <w:pPr>
        <w:pStyle w:val="BodyText"/>
        <w:numPr>
          <w:ilvl w:val="0"/>
          <w:numId w:val="46"/>
        </w:numPr>
        <w:rPr>
          <w:lang w:val="el-GR"/>
        </w:rPr>
      </w:pPr>
      <m:oMath>
        <m:r>
          <w:rPr>
            <w:rFonts w:ascii="Cambria Math" w:hAnsi="Cambria Math"/>
          </w:rPr>
          <m:t>g</m:t>
        </m:r>
        <m:r>
          <w:rPr>
            <w:rFonts w:ascii="Cambria Math" w:hAnsi="Cambria Math"/>
            <w:lang w:val="el-GR"/>
          </w:rPr>
          <m:t>&gt;0</m:t>
        </m:r>
      </m:oMath>
      <w:r w:rsidRPr="000F2E81">
        <w:rPr>
          <w:lang w:val="el-GR"/>
        </w:rPr>
        <w:t>: Τα σώματα δεν βρίσκονται σε επαφή. Η τιμή του</w:t>
      </w:r>
      <w:r w:rsidRPr="000F2E81">
        <w:t> g </w:t>
      </w:r>
      <w:r w:rsidRPr="000F2E81">
        <w:rPr>
          <w:lang w:val="el-GR"/>
        </w:rPr>
        <w:t>αντιπροσωπεύει το πραγματικό κενό μεταξύ τους.</w:t>
      </w:r>
    </w:p>
    <w:p w14:paraId="73D662E2" w14:textId="77777777" w:rsidR="00DF0166" w:rsidRPr="000F2E81" w:rsidRDefault="00DF0166" w:rsidP="00DF0166">
      <w:pPr>
        <w:pStyle w:val="BodyText"/>
        <w:numPr>
          <w:ilvl w:val="0"/>
          <w:numId w:val="46"/>
        </w:numPr>
        <w:rPr>
          <w:lang w:val="el-GR"/>
        </w:rPr>
      </w:pPr>
      <m:oMath>
        <m:r>
          <w:rPr>
            <w:rFonts w:ascii="Cambria Math" w:hAnsi="Cambria Math"/>
          </w:rPr>
          <m:t>g</m:t>
        </m:r>
        <m:r>
          <w:rPr>
            <w:rFonts w:ascii="Cambria Math" w:hAnsi="Cambria Math"/>
            <w:lang w:val="el-GR"/>
          </w:rPr>
          <m:t>=0</m:t>
        </m:r>
      </m:oMath>
      <w:r w:rsidRPr="000F2E81">
        <w:rPr>
          <w:lang w:val="el-GR"/>
        </w:rPr>
        <w:t>: Τα σώματα έρχονται ακριβώς σε επαφή ("</w:t>
      </w:r>
      <w:r w:rsidRPr="000F2E81">
        <w:t>just</w:t>
      </w:r>
      <w:r w:rsidRPr="000F2E81">
        <w:rPr>
          <w:lang w:val="el-GR"/>
        </w:rPr>
        <w:t xml:space="preserve"> </w:t>
      </w:r>
      <w:r w:rsidRPr="000F2E81">
        <w:t>contact</w:t>
      </w:r>
      <w:r w:rsidRPr="000F2E81">
        <w:rPr>
          <w:lang w:val="el-GR"/>
        </w:rPr>
        <w:t>").</w:t>
      </w:r>
    </w:p>
    <w:p w14:paraId="029C610B" w14:textId="77777777" w:rsidR="00DF0166" w:rsidRPr="000F2E81" w:rsidRDefault="00DF0166" w:rsidP="00DF0166">
      <w:pPr>
        <w:pStyle w:val="BodyText"/>
        <w:numPr>
          <w:ilvl w:val="0"/>
          <w:numId w:val="46"/>
        </w:numPr>
        <w:rPr>
          <w:lang w:val="el-GR"/>
        </w:rPr>
      </w:pPr>
      <m:oMath>
        <m:r>
          <w:rPr>
            <w:rFonts w:ascii="Cambria Math" w:hAnsi="Cambria Math"/>
          </w:rPr>
          <m:t>g</m:t>
        </m:r>
        <m:r>
          <w:rPr>
            <w:rFonts w:ascii="Cambria Math" w:hAnsi="Cambria Math"/>
            <w:lang w:val="el-GR"/>
          </w:rPr>
          <m:t>&lt;0</m:t>
        </m:r>
      </m:oMath>
      <w:r w:rsidRPr="000F2E81">
        <w:rPr>
          <w:lang w:val="el-GR"/>
        </w:rPr>
        <w:t>: Υπάρχει διείσδυση (</w:t>
      </w:r>
      <w:r w:rsidRPr="000F2E81">
        <w:t>penetration</w:t>
      </w:r>
      <w:r w:rsidRPr="000F2E81">
        <w:rPr>
          <w:lang w:val="el-GR"/>
        </w:rPr>
        <w:t>) του σημείου</w:t>
      </w:r>
      <w:r w:rsidRPr="000F2E81">
        <w:t> x </w:t>
      </w:r>
      <w:r w:rsidRPr="000F2E81">
        <w:rPr>
          <w:lang w:val="el-GR"/>
        </w:rPr>
        <w:t>μέσα στο σώμα Α. Αυτή είναι η κατάσταση που πρέπει να αντιμετωπιστεί αλγοριθμικά.</w:t>
      </w:r>
    </w:p>
    <w:p w14:paraId="44439247" w14:textId="77777777" w:rsidR="00DF0166" w:rsidRPr="000109D4" w:rsidRDefault="00DF0166" w:rsidP="00DF0166">
      <w:pPr>
        <w:pStyle w:val="BodyText"/>
        <w:rPr>
          <w:lang w:val="el-GR"/>
        </w:rPr>
      </w:pPr>
      <w:r w:rsidRPr="000109D4">
        <w:rPr>
          <w:lang w:val="el-GR"/>
        </w:rPr>
        <w:t>Όταν</w:t>
      </w:r>
      <w:r w:rsidRPr="000109D4">
        <w:t> </w:t>
      </w:r>
      <m:oMath>
        <m:r>
          <w:rPr>
            <w:rFonts w:ascii="Cambria Math" w:hAnsi="Cambria Math"/>
          </w:rPr>
          <m:t>g</m:t>
        </m:r>
        <m:r>
          <w:rPr>
            <w:rFonts w:ascii="Cambria Math" w:hAnsi="Cambria Math"/>
            <w:lang w:val="el-GR"/>
          </w:rPr>
          <m:t>≤</m:t>
        </m:r>
        <m:r>
          <w:rPr>
            <w:rFonts w:ascii="Cambria Math" w:hAnsi="Cambria Math"/>
            <w:lang w:val="el-GR"/>
          </w:rPr>
          <m:t>0</m:t>
        </m:r>
      </m:oMath>
      <w:r w:rsidRPr="000109D4">
        <w:rPr>
          <w:lang w:val="el-GR"/>
        </w:rPr>
        <w:t>, αναπτύσσεται μια</w:t>
      </w:r>
      <w:r w:rsidRPr="000109D4">
        <w:t> </w:t>
      </w:r>
      <w:r w:rsidRPr="000109D4">
        <w:rPr>
          <w:lang w:val="el-GR"/>
        </w:rPr>
        <w:t>δύναμη επαφής</w:t>
      </w:r>
      <w:r w:rsidRPr="000109D4">
        <w:t> </w:t>
      </w:r>
      <w:r w:rsidRPr="000109D4">
        <w:rPr>
          <w:lang w:val="el-GR"/>
        </w:rPr>
        <w:t xml:space="preserve">που αντιστέκεται στη διείσδυση. Στη μηχανική </w:t>
      </w:r>
      <w:proofErr w:type="spellStart"/>
      <w:r w:rsidRPr="000109D4">
        <w:rPr>
          <w:lang w:val="el-GR"/>
        </w:rPr>
        <w:t>πολυσώματων</w:t>
      </w:r>
      <w:proofErr w:type="spellEnd"/>
      <w:r w:rsidRPr="000109D4">
        <w:rPr>
          <w:lang w:val="el-GR"/>
        </w:rPr>
        <w:t xml:space="preserve"> συστημάτων, αυτή η δύναμη συχνά αναπαρίσταται ως ένας</w:t>
      </w:r>
      <w:r w:rsidRPr="000109D4">
        <w:t> </w:t>
      </w:r>
      <w:r w:rsidRPr="000109D4">
        <w:rPr>
          <w:lang w:val="el-GR"/>
        </w:rPr>
        <w:t xml:space="preserve">πολλαπλασιαστής </w:t>
      </w:r>
      <w:r w:rsidRPr="000109D4">
        <w:t>Lagrange</w:t>
      </w:r>
      <w:r w:rsidRPr="000109D4">
        <w:rPr>
          <w:lang w:val="el-GR"/>
        </w:rPr>
        <w:t>, που συμβολίζεται με</w:t>
      </w:r>
      <w:r w:rsidRPr="000109D4">
        <w:t> </w:t>
      </w:r>
      <m:oMath>
        <m:sSub>
          <m:sSubPr>
            <m:ctrlPr>
              <w:rPr>
                <w:rFonts w:ascii="Cambria Math" w:hAnsi="Cambria Math"/>
                <w:i/>
              </w:rPr>
            </m:ctrlPr>
          </m:sSubPr>
          <m:e>
            <m:r>
              <w:rPr>
                <w:rFonts w:ascii="Cambria Math" w:hAnsi="Cambria Math"/>
                <w:lang w:val="el-GR"/>
              </w:rPr>
              <m:t>λ</m:t>
            </m:r>
          </m:e>
          <m:sub>
            <m:r>
              <w:rPr>
                <w:rFonts w:ascii="Cambria Math" w:hAnsi="Cambria Math"/>
              </w:rPr>
              <m:t>N</m:t>
            </m:r>
          </m:sub>
        </m:sSub>
      </m:oMath>
      <w:r>
        <w:rPr>
          <w:rFonts w:eastAsiaTheme="minorEastAsia"/>
          <w:lang w:val="el-GR"/>
        </w:rPr>
        <w:t>.</w:t>
      </w:r>
    </w:p>
    <w:p w14:paraId="6F4F78DF" w14:textId="77777777" w:rsidR="00DF0166" w:rsidRPr="000109D4" w:rsidRDefault="00DF0166" w:rsidP="00DF0166">
      <w:pPr>
        <w:pStyle w:val="BodyText"/>
        <w:numPr>
          <w:ilvl w:val="0"/>
          <w:numId w:val="47"/>
        </w:numPr>
        <w:rPr>
          <w:lang w:val="el-GR"/>
        </w:rPr>
      </w:pPr>
      <m:oMath>
        <m:sSub>
          <m:sSubPr>
            <m:ctrlPr>
              <w:rPr>
                <w:rFonts w:ascii="Cambria Math" w:hAnsi="Cambria Math"/>
                <w:i/>
              </w:rPr>
            </m:ctrlPr>
          </m:sSubPr>
          <m:e>
            <m:r>
              <w:rPr>
                <w:rFonts w:ascii="Cambria Math" w:hAnsi="Cambria Math"/>
                <w:lang w:val="el-GR"/>
              </w:rPr>
              <m:t>λ</m:t>
            </m:r>
          </m:e>
          <m:sub>
            <m:r>
              <w:rPr>
                <w:rFonts w:ascii="Cambria Math" w:hAnsi="Cambria Math"/>
              </w:rPr>
              <m:t>N</m:t>
            </m:r>
          </m:sub>
        </m:sSub>
      </m:oMath>
      <w:r w:rsidRPr="000109D4">
        <w:rPr>
          <w:rFonts w:ascii="Arial" w:hAnsi="Arial" w:cs="Arial"/>
          <w:lang w:val="el-GR"/>
        </w:rPr>
        <w:t>​</w:t>
      </w:r>
      <w:r w:rsidRPr="000109D4">
        <w:rPr>
          <w:lang w:val="el-GR"/>
        </w:rPr>
        <w:t>: Αντιπροσωπεύει το</w:t>
      </w:r>
      <w:r w:rsidRPr="000109D4">
        <w:t> </w:t>
      </w:r>
      <w:r w:rsidRPr="000109D4">
        <w:rPr>
          <w:lang w:val="el-GR"/>
        </w:rPr>
        <w:t>μέγεθος</w:t>
      </w:r>
      <w:r w:rsidRPr="000109D4">
        <w:t> </w:t>
      </w:r>
      <w:r w:rsidRPr="000109D4">
        <w:rPr>
          <w:lang w:val="el-GR"/>
        </w:rPr>
        <w:t>της καθέτου αντίδρασης (</w:t>
      </w:r>
      <w:r w:rsidRPr="000109D4">
        <w:t>normal</w:t>
      </w:r>
      <w:r w:rsidRPr="000109D4">
        <w:rPr>
          <w:lang w:val="el-GR"/>
        </w:rPr>
        <w:t xml:space="preserve"> </w:t>
      </w:r>
      <w:r w:rsidRPr="000109D4">
        <w:t>contact</w:t>
      </w:r>
      <w:r w:rsidRPr="000109D4">
        <w:rPr>
          <w:lang w:val="el-GR"/>
        </w:rPr>
        <w:t xml:space="preserve"> </w:t>
      </w:r>
      <w:r w:rsidRPr="000109D4">
        <w:t>force</w:t>
      </w:r>
      <w:r w:rsidRPr="000109D4">
        <w:rPr>
          <w:lang w:val="el-GR"/>
        </w:rPr>
        <w:t xml:space="preserve">). Είναι ένα </w:t>
      </w:r>
      <w:proofErr w:type="spellStart"/>
      <w:r w:rsidRPr="000109D4">
        <w:rPr>
          <w:lang w:val="el-GR"/>
        </w:rPr>
        <w:t>βαθμωτό</w:t>
      </w:r>
      <w:proofErr w:type="spellEnd"/>
      <w:r w:rsidRPr="000109D4">
        <w:rPr>
          <w:lang w:val="el-GR"/>
        </w:rPr>
        <w:t xml:space="preserve"> μέγεθος.</w:t>
      </w:r>
    </w:p>
    <w:p w14:paraId="56DCF401" w14:textId="77777777" w:rsidR="00DF0166" w:rsidRPr="000109D4" w:rsidRDefault="00DF0166" w:rsidP="00DF0166">
      <w:pPr>
        <w:pStyle w:val="BodyText"/>
        <w:numPr>
          <w:ilvl w:val="0"/>
          <w:numId w:val="47"/>
        </w:numPr>
        <w:rPr>
          <w:lang w:val="el-GR"/>
        </w:rPr>
      </w:pPr>
      <w:r w:rsidRPr="000109D4">
        <w:rPr>
          <w:lang w:val="el-GR"/>
        </w:rPr>
        <w:t>Φυσική Σημασία:</w:t>
      </w:r>
      <w:r w:rsidRPr="000109D4">
        <w:t> </w:t>
      </w:r>
      <m:oMath>
        <m:sSub>
          <m:sSubPr>
            <m:ctrlPr>
              <w:rPr>
                <w:rFonts w:ascii="Cambria Math" w:hAnsi="Cambria Math"/>
                <w:i/>
              </w:rPr>
            </m:ctrlPr>
          </m:sSubPr>
          <m:e>
            <m:r>
              <w:rPr>
                <w:rFonts w:ascii="Cambria Math" w:hAnsi="Cambria Math"/>
                <w:lang w:val="el-GR"/>
              </w:rPr>
              <m:t>λ</m:t>
            </m:r>
          </m:e>
          <m:sub>
            <m:r>
              <w:rPr>
                <w:rFonts w:ascii="Cambria Math" w:hAnsi="Cambria Math"/>
              </w:rPr>
              <m:t>N</m:t>
            </m:r>
          </m:sub>
        </m:sSub>
      </m:oMath>
      <w:r w:rsidRPr="000109D4">
        <w:rPr>
          <w:rFonts w:ascii="Arial" w:hAnsi="Arial" w:cs="Arial"/>
          <w:lang w:val="el-GR"/>
        </w:rPr>
        <w:t>​</w:t>
      </w:r>
      <w:r w:rsidRPr="000109D4">
        <w:t> </w:t>
      </w:r>
      <w:r w:rsidRPr="000109D4">
        <w:rPr>
          <w:lang w:val="el-GR"/>
        </w:rPr>
        <w:t>είναι η πίεση ή η συνολική δύναμη που ασκείται αμοιβαία μεταξύ των σωμάτων στην κατεύθυνση της κάθετης.</w:t>
      </w:r>
    </w:p>
    <w:p w14:paraId="7589A0E7" w14:textId="77777777" w:rsidR="00DF0166" w:rsidRDefault="00DF0166" w:rsidP="00DF0166">
      <w:pPr>
        <w:pStyle w:val="BodyText"/>
        <w:rPr>
          <w:lang w:val="el-GR"/>
        </w:rPr>
      </w:pPr>
      <w:r w:rsidRPr="000109D4">
        <w:rPr>
          <w:lang w:val="el-GR"/>
        </w:rPr>
        <w:t xml:space="preserve">Η σχέση μεταξύ του γεωμετρικού </w:t>
      </w:r>
      <w:proofErr w:type="spellStart"/>
      <w:r w:rsidRPr="000109D4">
        <w:rPr>
          <w:lang w:val="el-GR"/>
        </w:rPr>
        <w:t>κενώματος</w:t>
      </w:r>
      <w:proofErr w:type="spellEnd"/>
      <w:r w:rsidRPr="000109D4">
        <w:t> g </w:t>
      </w:r>
      <w:r w:rsidRPr="000109D4">
        <w:rPr>
          <w:lang w:val="el-GR"/>
        </w:rPr>
        <w:t>και της δύναμης</w:t>
      </w:r>
      <w:r w:rsidRPr="000109D4">
        <w:t> </w:t>
      </w:r>
      <m:oMath>
        <m:sSub>
          <m:sSubPr>
            <m:ctrlPr>
              <w:rPr>
                <w:rFonts w:ascii="Cambria Math" w:hAnsi="Cambria Math"/>
                <w:i/>
              </w:rPr>
            </m:ctrlPr>
          </m:sSubPr>
          <m:e>
            <m:r>
              <w:rPr>
                <w:rFonts w:ascii="Cambria Math" w:hAnsi="Cambria Math"/>
                <w:lang w:val="el-GR"/>
              </w:rPr>
              <m:t>λ</m:t>
            </m:r>
          </m:e>
          <m:sub>
            <m:r>
              <w:rPr>
                <w:rFonts w:ascii="Cambria Math" w:hAnsi="Cambria Math"/>
              </w:rPr>
              <m:t>N</m:t>
            </m:r>
          </m:sub>
        </m:sSub>
      </m:oMath>
      <w:r w:rsidRPr="000109D4">
        <w:rPr>
          <w:rFonts w:ascii="Arial" w:hAnsi="Arial" w:cs="Arial"/>
          <w:lang w:val="el-GR"/>
        </w:rPr>
        <w:t>​</w:t>
      </w:r>
      <w:r w:rsidRPr="000109D4">
        <w:t> </w:t>
      </w:r>
      <w:r w:rsidRPr="000109D4">
        <w:rPr>
          <w:lang w:val="el-GR"/>
        </w:rPr>
        <w:t>δεν είναι απλή γραμμική σχέση, αλλά μια σχέση</w:t>
      </w:r>
      <w:r w:rsidRPr="000109D4">
        <w:t> </w:t>
      </w:r>
      <w:r w:rsidRPr="000109D4">
        <w:rPr>
          <w:lang w:val="el-GR"/>
        </w:rPr>
        <w:t>συμπληρωματικότητας. Αυτές οι συνθήκες</w:t>
      </w:r>
      <w:r>
        <w:rPr>
          <w:lang w:val="el-GR"/>
        </w:rPr>
        <w:t xml:space="preserve"> </w:t>
      </w:r>
      <w:r w:rsidRPr="000109D4">
        <w:rPr>
          <w:lang w:val="el-GR"/>
        </w:rPr>
        <w:t>για το πρόβλημα επαφής, διατυπώνονται ως εξής:</w:t>
      </w:r>
    </w:p>
    <w:p w14:paraId="3BEEB641" w14:textId="77777777" w:rsidR="00DF0166" w:rsidRPr="000109D4" w:rsidRDefault="00DF0166" w:rsidP="00DF0166">
      <w:pPr>
        <w:pStyle w:val="BodyText"/>
        <w:rPr>
          <w:rFonts w:eastAsiaTheme="minorEastAsia"/>
          <w:lang w:val="el-GR"/>
        </w:rPr>
      </w:pPr>
      <m:oMathPara>
        <m:oMath>
          <m:r>
            <w:rPr>
              <w:rFonts w:ascii="Cambria Math" w:hAnsi="Cambria Math"/>
            </w:rPr>
            <m:t>g</m:t>
          </m:r>
          <m:r>
            <w:rPr>
              <w:rFonts w:ascii="Cambria Math" w:hAnsi="Cambria Math"/>
            </w:rPr>
            <m:t>≥0</m:t>
          </m:r>
          <m:r>
            <w:rPr>
              <w:rFonts w:ascii="Cambria Math" w:hAnsi="Cambria Math"/>
            </w:rPr>
            <m:t xml:space="preserve">,  </m:t>
          </m:r>
          <m:r>
            <w:rPr>
              <w:rFonts w:ascii="Cambria Math" w:hAnsi="Cambria Math"/>
              <w:lang w:val="el-GR"/>
            </w:rPr>
            <m:t xml:space="preserve">  </m:t>
          </m:r>
          <m:r>
            <w:rPr>
              <w:rFonts w:ascii="Cambria Math" w:hAnsi="Cambria Math"/>
            </w:rPr>
            <m:t xml:space="preserve"> </m:t>
          </m:r>
          <m:sSub>
            <m:sSubPr>
              <m:ctrlPr>
                <w:rPr>
                  <w:rFonts w:ascii="Cambria Math" w:hAnsi="Cambria Math"/>
                  <w:i/>
                </w:rPr>
              </m:ctrlPr>
            </m:sSubPr>
            <m:e>
              <m:r>
                <w:rPr>
                  <w:rFonts w:ascii="Cambria Math" w:hAnsi="Cambria Math"/>
                  <w:lang w:val="el-GR"/>
                </w:rPr>
                <m:t>λ</m:t>
              </m:r>
            </m:e>
            <m:sub>
              <m:r>
                <w:rPr>
                  <w:rFonts w:ascii="Cambria Math" w:hAnsi="Cambria Math"/>
                </w:rPr>
                <m:t>N</m:t>
              </m:r>
            </m:sub>
          </m:sSub>
          <m:r>
            <w:rPr>
              <w:rFonts w:ascii="Cambria Math" w:hAnsi="Cambria Math"/>
            </w:rPr>
            <m:t>​≥0</m:t>
          </m:r>
          <m:r>
            <w:rPr>
              <w:rFonts w:ascii="Cambria Math" w:hAnsi="Cambria Math"/>
            </w:rPr>
            <m:t xml:space="preserve">, </m:t>
          </m:r>
          <m:r>
            <w:rPr>
              <w:rFonts w:ascii="Cambria Math" w:hAnsi="Cambria Math"/>
              <w:lang w:val="el-GR"/>
            </w:rPr>
            <m:t xml:space="preserve">   </m:t>
          </m:r>
          <m:r>
            <w:rPr>
              <w:rFonts w:ascii="Cambria Math" w:hAnsi="Cambria Math"/>
            </w:rPr>
            <m:t>g</m:t>
          </m:r>
          <m:r>
            <w:rPr>
              <w:rFonts w:ascii="Cambria Math" w:hAnsi="Cambria Math"/>
            </w:rPr>
            <m:t>⋅</m:t>
          </m:r>
          <m:sSub>
            <m:sSubPr>
              <m:ctrlPr>
                <w:rPr>
                  <w:rFonts w:ascii="Cambria Math" w:hAnsi="Cambria Math"/>
                  <w:i/>
                </w:rPr>
              </m:ctrlPr>
            </m:sSubPr>
            <m:e>
              <m:r>
                <w:rPr>
                  <w:rFonts w:ascii="Cambria Math" w:hAnsi="Cambria Math"/>
                  <w:lang w:val="el-GR"/>
                </w:rPr>
                <m:t>λ</m:t>
              </m:r>
            </m:e>
            <m:sub>
              <m:r>
                <w:rPr>
                  <w:rFonts w:ascii="Cambria Math" w:hAnsi="Cambria Math"/>
                </w:rPr>
                <m:t>N</m:t>
              </m:r>
            </m:sub>
          </m:sSub>
          <m:r>
            <w:rPr>
              <w:rFonts w:ascii="Cambria Math" w:hAnsi="Cambria Math"/>
            </w:rPr>
            <m:t>​=0</m:t>
          </m:r>
        </m:oMath>
      </m:oMathPara>
    </w:p>
    <w:p w14:paraId="4FD2AAA9" w14:textId="77777777" w:rsidR="00DF0166" w:rsidRPr="000109D4" w:rsidRDefault="00DF0166" w:rsidP="00DF0166">
      <w:pPr>
        <w:pStyle w:val="BodyText"/>
      </w:pPr>
      <w:r>
        <w:rPr>
          <w:lang w:val="el-GR"/>
        </w:rPr>
        <w:t>Α</w:t>
      </w:r>
      <w:r w:rsidRPr="000109D4">
        <w:t>να</w:t>
      </w:r>
      <w:proofErr w:type="spellStart"/>
      <w:r w:rsidRPr="000109D4">
        <w:t>λυτική</w:t>
      </w:r>
      <w:proofErr w:type="spellEnd"/>
      <w:r w:rsidRPr="000109D4">
        <w:t xml:space="preserve"> </w:t>
      </w:r>
      <w:proofErr w:type="spellStart"/>
      <w:r w:rsidRPr="000109D4">
        <w:t>Ερμηνεί</w:t>
      </w:r>
      <w:proofErr w:type="spellEnd"/>
      <w:r>
        <w:rPr>
          <w:lang w:val="el-GR"/>
        </w:rPr>
        <w:t>α</w:t>
      </w:r>
      <w:r w:rsidRPr="000109D4">
        <w:t>:</w:t>
      </w:r>
    </w:p>
    <w:p w14:paraId="5FEA076F" w14:textId="77777777" w:rsidR="00DF0166" w:rsidRPr="000109D4" w:rsidRDefault="00DF0166" w:rsidP="00DF0166">
      <w:pPr>
        <w:pStyle w:val="BodyText"/>
        <w:numPr>
          <w:ilvl w:val="0"/>
          <w:numId w:val="48"/>
        </w:numPr>
        <w:rPr>
          <w:lang w:val="el-GR"/>
        </w:rPr>
      </w:pPr>
      <m:oMath>
        <m:r>
          <w:rPr>
            <w:rFonts w:ascii="Cambria Math" w:hAnsi="Cambria Math"/>
          </w:rPr>
          <m:t>g</m:t>
        </m:r>
        <m:r>
          <w:rPr>
            <w:rFonts w:ascii="Cambria Math" w:hAnsi="Cambria Math"/>
            <w:lang w:val="el-GR"/>
          </w:rPr>
          <m:t>≥0</m:t>
        </m:r>
      </m:oMath>
      <w:r w:rsidRPr="000109D4">
        <w:rPr>
          <w:lang w:val="el-GR"/>
        </w:rPr>
        <w:t>: Το κενό πρέπει να είναι μη αρνητικό (μη διείσδυση).</w:t>
      </w:r>
    </w:p>
    <w:p w14:paraId="302C18B3" w14:textId="77777777" w:rsidR="00DF0166" w:rsidRPr="000109D4" w:rsidRDefault="00DF0166" w:rsidP="00DF0166">
      <w:pPr>
        <w:pStyle w:val="BodyText"/>
        <w:numPr>
          <w:ilvl w:val="0"/>
          <w:numId w:val="48"/>
        </w:numPr>
        <w:rPr>
          <w:lang w:val="el-GR"/>
        </w:rPr>
      </w:pPr>
      <m:oMath>
        <m:sSub>
          <m:sSubPr>
            <m:ctrlPr>
              <w:rPr>
                <w:rFonts w:ascii="Cambria Math" w:hAnsi="Cambria Math"/>
                <w:i/>
              </w:rPr>
            </m:ctrlPr>
          </m:sSubPr>
          <m:e>
            <m:r>
              <w:rPr>
                <w:rFonts w:ascii="Cambria Math" w:hAnsi="Cambria Math"/>
                <w:lang w:val="el-GR"/>
              </w:rPr>
              <m:t>λ</m:t>
            </m:r>
          </m:e>
          <m:sub>
            <m:r>
              <w:rPr>
                <w:rFonts w:ascii="Cambria Math" w:hAnsi="Cambria Math"/>
              </w:rPr>
              <m:t>N</m:t>
            </m:r>
          </m:sub>
        </m:sSub>
        <m:r>
          <w:rPr>
            <w:rFonts w:ascii="Cambria Math" w:hAnsi="Cambria Math"/>
            <w:lang w:val="el-GR"/>
          </w:rPr>
          <m:t>​≥0</m:t>
        </m:r>
      </m:oMath>
      <w:r w:rsidRPr="000109D4">
        <w:rPr>
          <w:lang w:val="el-GR"/>
        </w:rPr>
        <w:t>: Η δύναμη επαφής μπορεί μόνο να απωθεί (δεν υπάρχει "κόλληση" μεταξύ των σωμάτων).</w:t>
      </w:r>
    </w:p>
    <w:p w14:paraId="26BC49AB" w14:textId="77777777" w:rsidR="00DF0166" w:rsidRPr="000109D4" w:rsidRDefault="00DF0166" w:rsidP="00DF0166">
      <w:pPr>
        <w:pStyle w:val="BodyText"/>
        <w:numPr>
          <w:ilvl w:val="0"/>
          <w:numId w:val="48"/>
        </w:numPr>
        <w:rPr>
          <w:lang w:val="el-GR"/>
        </w:rPr>
      </w:pPr>
      <m:oMath>
        <m:r>
          <w:rPr>
            <w:rFonts w:ascii="Cambria Math" w:hAnsi="Cambria Math"/>
          </w:rPr>
          <m:t>g</m:t>
        </m:r>
        <m:r>
          <w:rPr>
            <w:rFonts w:ascii="Cambria Math" w:hAnsi="Cambria Math"/>
            <w:lang w:val="el-GR"/>
          </w:rPr>
          <m:t>⋅</m:t>
        </m:r>
        <m:sSub>
          <m:sSubPr>
            <m:ctrlPr>
              <w:rPr>
                <w:rFonts w:ascii="Cambria Math" w:hAnsi="Cambria Math"/>
                <w:i/>
              </w:rPr>
            </m:ctrlPr>
          </m:sSubPr>
          <m:e>
            <m:r>
              <w:rPr>
                <w:rFonts w:ascii="Cambria Math" w:hAnsi="Cambria Math"/>
                <w:lang w:val="el-GR"/>
              </w:rPr>
              <m:t>λ</m:t>
            </m:r>
          </m:e>
          <m:sub>
            <m:r>
              <w:rPr>
                <w:rFonts w:ascii="Cambria Math" w:hAnsi="Cambria Math"/>
              </w:rPr>
              <m:t>N</m:t>
            </m:r>
          </m:sub>
        </m:sSub>
        <m:r>
          <w:rPr>
            <w:rFonts w:ascii="Cambria Math" w:hAnsi="Cambria Math"/>
            <w:lang w:val="el-GR"/>
          </w:rPr>
          <m:t>​=0</m:t>
        </m:r>
      </m:oMath>
      <w:r w:rsidRPr="000109D4">
        <w:rPr>
          <w:lang w:val="el-GR"/>
        </w:rPr>
        <w:t>: Αυτή είναι η</w:t>
      </w:r>
      <w:r w:rsidRPr="000109D4">
        <w:t> </w:t>
      </w:r>
      <w:r w:rsidRPr="000109D4">
        <w:rPr>
          <w:lang w:val="el-GR"/>
        </w:rPr>
        <w:t>κρίσιμη συνθήκη. Σημαίνει ότι σε κάθε χρονική στιγμή, το</w:t>
      </w:r>
      <w:r w:rsidRPr="000109D4">
        <w:t> g </w:t>
      </w:r>
      <w:r w:rsidRPr="000109D4">
        <w:rPr>
          <w:lang w:val="el-GR"/>
        </w:rPr>
        <w:t>και το</w:t>
      </w:r>
      <w:r w:rsidRPr="000109D4">
        <w:t> </w:t>
      </w:r>
      <w:r w:rsidRPr="000109D4">
        <w:rPr>
          <w:lang w:val="el-GR"/>
        </w:rPr>
        <w:t>λ</w:t>
      </w:r>
      <w:r w:rsidRPr="000109D4">
        <w:t>N</w:t>
      </w:r>
      <w:r w:rsidRPr="000109D4">
        <w:rPr>
          <w:i/>
          <w:iCs/>
          <w:lang w:val="el-GR"/>
        </w:rPr>
        <w:t>λ</w:t>
      </w:r>
      <w:r w:rsidRPr="000109D4">
        <w:rPr>
          <w:i/>
          <w:iCs/>
        </w:rPr>
        <w:t>N</w:t>
      </w:r>
      <w:r w:rsidRPr="000109D4">
        <w:rPr>
          <w:rFonts w:ascii="Arial" w:hAnsi="Arial" w:cs="Arial"/>
          <w:lang w:val="el-GR"/>
        </w:rPr>
        <w:t>​</w:t>
      </w:r>
      <w:r w:rsidRPr="000109D4">
        <w:t> </w:t>
      </w:r>
      <w:r w:rsidRPr="000109D4">
        <w:rPr>
          <w:lang w:val="el-GR"/>
        </w:rPr>
        <w:t>δεν μπορούν να είναι και τα δύο μη μηδενικά ταυτόχρονα.</w:t>
      </w:r>
    </w:p>
    <w:p w14:paraId="2062F945" w14:textId="77777777" w:rsidR="00DF0166" w:rsidRPr="000109D4" w:rsidRDefault="00DF0166" w:rsidP="00DF0166">
      <w:pPr>
        <w:pStyle w:val="BodyText"/>
        <w:numPr>
          <w:ilvl w:val="1"/>
          <w:numId w:val="48"/>
        </w:numPr>
        <w:rPr>
          <w:lang w:val="el-GR"/>
        </w:rPr>
      </w:pPr>
      <w:r w:rsidRPr="000109D4">
        <w:rPr>
          <w:lang w:val="el-GR"/>
        </w:rPr>
        <w:t>Αν</w:t>
      </w:r>
      <w:r w:rsidRPr="000109D4">
        <w:t> </w:t>
      </w:r>
      <m:oMath>
        <m:r>
          <w:rPr>
            <w:rFonts w:ascii="Cambria Math" w:hAnsi="Cambria Math"/>
          </w:rPr>
          <m:t>g</m:t>
        </m:r>
        <m:r>
          <w:rPr>
            <w:rFonts w:ascii="Cambria Math" w:hAnsi="Cambria Math"/>
            <w:lang w:val="el-GR"/>
          </w:rPr>
          <m:t>≥0</m:t>
        </m:r>
      </m:oMath>
      <w:r w:rsidRPr="000109D4">
        <w:t> </w:t>
      </w:r>
      <w:r w:rsidRPr="000109D4">
        <w:rPr>
          <w:lang w:val="el-GR"/>
        </w:rPr>
        <w:t>(δεν υπάρχει επαφή), τότε</w:t>
      </w:r>
      <w:r w:rsidRPr="000109D4">
        <w:t> </w:t>
      </w:r>
      <w:r w:rsidRPr="000109D4">
        <w:rPr>
          <w:lang w:val="el-GR"/>
        </w:rPr>
        <w:t>πρέπει</w:t>
      </w:r>
      <m:oMath>
        <m:r>
          <w:rPr>
            <w:rFonts w:ascii="Cambria Math" w:hAnsi="Cambria Math"/>
            <w:lang w:val="el-GR"/>
          </w:rPr>
          <m:t xml:space="preserve"> </m:t>
        </m:r>
        <m:sSub>
          <m:sSubPr>
            <m:ctrlPr>
              <w:rPr>
                <w:rFonts w:ascii="Cambria Math" w:hAnsi="Cambria Math"/>
                <w:i/>
              </w:rPr>
            </m:ctrlPr>
          </m:sSubPr>
          <m:e>
            <m:r>
              <w:rPr>
                <w:rFonts w:ascii="Cambria Math" w:hAnsi="Cambria Math"/>
                <w:lang w:val="el-GR"/>
              </w:rPr>
              <m:t>λ</m:t>
            </m:r>
          </m:e>
          <m:sub>
            <m:r>
              <w:rPr>
                <w:rFonts w:ascii="Cambria Math" w:hAnsi="Cambria Math"/>
              </w:rPr>
              <m:t>N</m:t>
            </m:r>
          </m:sub>
        </m:sSub>
        <m:r>
          <w:rPr>
            <w:rFonts w:ascii="Cambria Math" w:hAnsi="Cambria Math"/>
            <w:lang w:val="el-GR"/>
          </w:rPr>
          <m:t>=0</m:t>
        </m:r>
        <m:r>
          <w:rPr>
            <w:rFonts w:ascii="Cambria Math" w:hAnsi="Cambria Math"/>
            <w:lang w:val="el-GR"/>
          </w:rPr>
          <m:t>​</m:t>
        </m:r>
      </m:oMath>
      <w:r w:rsidRPr="000109D4">
        <w:t> </w:t>
      </w:r>
      <w:r w:rsidRPr="000109D4">
        <w:rPr>
          <w:lang w:val="el-GR"/>
        </w:rPr>
        <w:t>(δεν ασκείται δύναμη).</w:t>
      </w:r>
    </w:p>
    <w:p w14:paraId="10017EDF" w14:textId="77777777" w:rsidR="00DF0166" w:rsidRPr="000109D4" w:rsidRDefault="00DF0166" w:rsidP="00DF0166">
      <w:pPr>
        <w:pStyle w:val="BodyText"/>
        <w:numPr>
          <w:ilvl w:val="1"/>
          <w:numId w:val="48"/>
        </w:numPr>
        <w:rPr>
          <w:lang w:val="el-GR"/>
        </w:rPr>
      </w:pPr>
      <w:r w:rsidRPr="000109D4">
        <w:rPr>
          <w:lang w:val="el-GR"/>
        </w:rPr>
        <w:t>Αν</w:t>
      </w:r>
      <w:r w:rsidRPr="000109D4">
        <w:t> </w:t>
      </w:r>
      <m:oMath>
        <m:sSub>
          <m:sSubPr>
            <m:ctrlPr>
              <w:rPr>
                <w:rFonts w:ascii="Cambria Math" w:hAnsi="Cambria Math"/>
                <w:i/>
              </w:rPr>
            </m:ctrlPr>
          </m:sSubPr>
          <m:e>
            <m:r>
              <w:rPr>
                <w:rFonts w:ascii="Cambria Math" w:hAnsi="Cambria Math"/>
                <w:lang w:val="el-GR"/>
              </w:rPr>
              <m:t>λ</m:t>
            </m:r>
          </m:e>
          <m:sub>
            <m:r>
              <w:rPr>
                <w:rFonts w:ascii="Cambria Math" w:hAnsi="Cambria Math"/>
              </w:rPr>
              <m:t>N</m:t>
            </m:r>
          </m:sub>
        </m:sSub>
        <m:r>
          <w:rPr>
            <w:rFonts w:ascii="Cambria Math" w:hAnsi="Cambria Math"/>
            <w:lang w:val="el-GR"/>
          </w:rPr>
          <m:t>​</m:t>
        </m:r>
        <m:r>
          <w:rPr>
            <w:rFonts w:ascii="Cambria Math" w:hAnsi="Cambria Math"/>
            <w:lang w:val="el-GR"/>
          </w:rPr>
          <m:t>&gt;0</m:t>
        </m:r>
      </m:oMath>
      <w:r w:rsidRPr="000109D4">
        <w:t> </w:t>
      </w:r>
      <w:r w:rsidRPr="000109D4">
        <w:rPr>
          <w:lang w:val="el-GR"/>
        </w:rPr>
        <w:t>(ασκείται δύναμη επαφής), τότε</w:t>
      </w:r>
      <w:r w:rsidRPr="000109D4">
        <w:t> </w:t>
      </w:r>
      <w:r w:rsidRPr="000109D4">
        <w:rPr>
          <w:lang w:val="el-GR"/>
        </w:rPr>
        <w:t>πρέπει</w:t>
      </w:r>
      <w:r w:rsidRPr="000109D4">
        <w:t> </w:t>
      </w:r>
      <m:oMath>
        <m:r>
          <w:rPr>
            <w:rFonts w:ascii="Cambria Math" w:hAnsi="Cambria Math"/>
          </w:rPr>
          <m:t>g</m:t>
        </m:r>
        <m:r>
          <w:rPr>
            <w:rFonts w:ascii="Cambria Math" w:hAnsi="Cambria Math"/>
            <w:lang w:val="el-GR"/>
          </w:rPr>
          <m:t>=0</m:t>
        </m:r>
      </m:oMath>
      <w:r w:rsidRPr="000109D4">
        <w:t> </w:t>
      </w:r>
      <w:r w:rsidRPr="000109D4">
        <w:rPr>
          <w:lang w:val="el-GR"/>
        </w:rPr>
        <w:t>(τα σώματα είναι σε ακριβή επαφή, χωρίς διείσδυση).</w:t>
      </w:r>
    </w:p>
    <w:p w14:paraId="246CEA55" w14:textId="77777777" w:rsidR="00DF0166" w:rsidRPr="000109D4" w:rsidRDefault="00DF0166" w:rsidP="00DF0166">
      <w:pPr>
        <w:pStyle w:val="BodyText"/>
        <w:rPr>
          <w:lang w:val="el-GR"/>
        </w:rPr>
      </w:pPr>
      <w:r w:rsidRPr="000109D4">
        <w:rPr>
          <w:lang w:val="el-GR"/>
        </w:rPr>
        <w:t>Αυτό το σύνολο των ανισοτήτων και της εξίσωσης αποτελεί τον πυρήνα του προβλήματος μηχανικής επαφής και είναι γνωστό ως</w:t>
      </w:r>
      <w:r w:rsidRPr="000109D4">
        <w:t> Signorini</w:t>
      </w:r>
      <w:r w:rsidRPr="000109D4">
        <w:rPr>
          <w:lang w:val="el-GR"/>
        </w:rPr>
        <w:t>'</w:t>
      </w:r>
      <w:r w:rsidRPr="000109D4">
        <w:t>s</w:t>
      </w:r>
      <w:r w:rsidRPr="000109D4">
        <w:rPr>
          <w:lang w:val="el-GR"/>
        </w:rPr>
        <w:t xml:space="preserve"> </w:t>
      </w:r>
      <w:r w:rsidRPr="000109D4">
        <w:t>problem </w:t>
      </w:r>
      <w:r w:rsidRPr="000109D4">
        <w:rPr>
          <w:lang w:val="el-GR"/>
        </w:rPr>
        <w:t>ή</w:t>
      </w:r>
      <w:r w:rsidRPr="000109D4">
        <w:t> normal</w:t>
      </w:r>
      <w:r w:rsidRPr="000109D4">
        <w:rPr>
          <w:lang w:val="el-GR"/>
        </w:rPr>
        <w:t xml:space="preserve"> </w:t>
      </w:r>
      <w:r w:rsidRPr="000109D4">
        <w:t>contact</w:t>
      </w:r>
      <w:r w:rsidRPr="000109D4">
        <w:rPr>
          <w:lang w:val="el-GR"/>
        </w:rPr>
        <w:t xml:space="preserve"> </w:t>
      </w:r>
      <w:r w:rsidRPr="000109D4">
        <w:t>problem</w:t>
      </w:r>
      <w:r w:rsidRPr="000109D4">
        <w:rPr>
          <w:lang w:val="el-GR"/>
        </w:rPr>
        <w:t>.</w:t>
      </w:r>
    </w:p>
    <w:p w14:paraId="01669700" w14:textId="77777777" w:rsidR="00DF0166" w:rsidRDefault="00DF0166" w:rsidP="00DF0166">
      <w:pPr>
        <w:pStyle w:val="BodyText"/>
        <w:jc w:val="center"/>
        <w:rPr>
          <w:lang w:val="el-GR"/>
        </w:rPr>
      </w:pPr>
      <w:r>
        <w:rPr>
          <w:noProof/>
        </w:rPr>
        <w:lastRenderedPageBreak/>
        <w:drawing>
          <wp:inline distT="0" distB="0" distL="0" distR="0" wp14:anchorId="5AB03ECA" wp14:editId="3665A1C7">
            <wp:extent cx="4513580" cy="1572895"/>
            <wp:effectExtent l="0" t="0" r="1270" b="8255"/>
            <wp:docPr id="40494063" name="Picture 2" descr="a Normal relative gap and normal contact force; b Signorini's norm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ormal relative gap and normal contact force; b Signorini's normal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3580" cy="1572895"/>
                    </a:xfrm>
                    <a:prstGeom prst="rect">
                      <a:avLst/>
                    </a:prstGeom>
                    <a:noFill/>
                    <a:ln>
                      <a:noFill/>
                    </a:ln>
                  </pic:spPr>
                </pic:pic>
              </a:graphicData>
            </a:graphic>
          </wp:inline>
        </w:drawing>
      </w:r>
    </w:p>
    <w:p w14:paraId="57BB7F7D" w14:textId="77777777" w:rsidR="00DF0166" w:rsidRDefault="00DF0166" w:rsidP="00DF0166">
      <w:pPr>
        <w:pStyle w:val="BodyText"/>
        <w:rPr>
          <w:lang w:val="el-GR"/>
        </w:rPr>
      </w:pPr>
    </w:p>
    <w:p w14:paraId="4F16C9DC" w14:textId="77777777" w:rsidR="00DF0166" w:rsidRDefault="00DF0166" w:rsidP="00DF0166">
      <w:pPr>
        <w:pStyle w:val="BodyText"/>
        <w:rPr>
          <w:lang w:val="el-GR"/>
        </w:rPr>
      </w:pPr>
      <w:r w:rsidRPr="00493ADC">
        <w:rPr>
          <w:lang w:val="el-GR"/>
        </w:rPr>
        <w:t>Αυτή η διατύπωση είναι ουσιαστικά ένα πρόβλημα βελτιστοποίησης με περιορισμούς, όπου το σύστημα "επιλέγει" την τιμή της δύναμης </w:t>
      </w:r>
      <m:oMath>
        <m:sSub>
          <m:sSubPr>
            <m:ctrlPr>
              <w:rPr>
                <w:rFonts w:ascii="Cambria Math" w:hAnsi="Cambria Math"/>
                <w:i/>
              </w:rPr>
            </m:ctrlPr>
          </m:sSubPr>
          <m:e>
            <m:r>
              <w:rPr>
                <w:rFonts w:ascii="Cambria Math" w:hAnsi="Cambria Math"/>
                <w:lang w:val="el-GR"/>
              </w:rPr>
              <m:t>λ</m:t>
            </m:r>
          </m:e>
          <m:sub>
            <m:r>
              <w:rPr>
                <w:rFonts w:ascii="Cambria Math" w:hAnsi="Cambria Math"/>
              </w:rPr>
              <m:t>N</m:t>
            </m:r>
          </m:sub>
        </m:sSub>
      </m:oMath>
      <w:r w:rsidRPr="00493ADC">
        <w:rPr>
          <w:rFonts w:ascii="Arial" w:hAnsi="Arial" w:cs="Arial"/>
          <w:lang w:val="el-GR"/>
        </w:rPr>
        <w:t>​</w:t>
      </w:r>
      <w:r w:rsidRPr="00493ADC">
        <w:rPr>
          <w:lang w:val="el-GR"/>
        </w:rPr>
        <w:t> έτσι ώστε να ικανοποιούνται αυτές οι συνθήκες, με δεδομένη την κινηματική του κατάσταση.</w:t>
      </w:r>
    </w:p>
    <w:p w14:paraId="384ACDFF" w14:textId="77777777" w:rsidR="00DF0166" w:rsidRDefault="00DF0166" w:rsidP="00DF0166">
      <w:pPr>
        <w:pStyle w:val="Heading3"/>
        <w:numPr>
          <w:ilvl w:val="2"/>
          <w:numId w:val="32"/>
        </w:numPr>
        <w:rPr>
          <w:lang w:val="el-GR"/>
        </w:rPr>
      </w:pPr>
      <w:r w:rsidRPr="00493ADC">
        <w:rPr>
          <w:lang w:val="el-GR"/>
        </w:rPr>
        <w:t>Αλγοριθμικές Μέθοδοι Επίλυσης της Συνθήκης Επαφής</w:t>
      </w:r>
    </w:p>
    <w:p w14:paraId="28CD77A5" w14:textId="77777777" w:rsidR="00DF0166" w:rsidRPr="008A4D7A" w:rsidRDefault="00DF0166" w:rsidP="00DF0166">
      <w:pPr>
        <w:pStyle w:val="FirstParagraph"/>
        <w:rPr>
          <w:lang w:val="el-GR"/>
        </w:rPr>
      </w:pPr>
      <w:r w:rsidRPr="008A4D7A">
        <w:rPr>
          <w:lang w:val="el-GR"/>
        </w:rPr>
        <w:t xml:space="preserve">Η μαθηματική διατύπωση του προβλήματος </w:t>
      </w:r>
      <w:r>
        <w:t>Signorini</w:t>
      </w:r>
      <w:r w:rsidRPr="008A4D7A">
        <w:rPr>
          <w:lang w:val="el-GR"/>
        </w:rPr>
        <w:t>:</w:t>
      </w:r>
    </w:p>
    <w:p w14:paraId="6D73BDC5" w14:textId="77777777" w:rsidR="00DF0166" w:rsidRDefault="00DF0166" w:rsidP="00DF0166">
      <w:pPr>
        <w:pStyle w:val="BodyText"/>
      </w:pPr>
      <m:oMathPara>
        <m:oMathParaPr>
          <m:jc m:val="center"/>
        </m:oMathParaPr>
        <m:oMath>
          <m:r>
            <w:rPr>
              <w:rFonts w:ascii="Cambria Math" w:hAnsi="Cambria Math"/>
            </w:rPr>
            <m:t>g</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λ</m:t>
              </m:r>
            </m:e>
            <m:sub>
              <m:r>
                <w:rPr>
                  <w:rFonts w:ascii="Cambria Math" w:hAnsi="Cambria Math"/>
                </w:rPr>
                <m:t>N</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 g</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r>
            <m:rPr>
              <m:sty m:val="p"/>
            </m:rPr>
            <w:rPr>
              <w:rFonts w:ascii="Cambria Math" w:hAnsi="Cambria Math"/>
            </w:rPr>
            <m:t>=</m:t>
          </m:r>
          <m:r>
            <w:rPr>
              <w:rFonts w:ascii="Cambria Math" w:hAnsi="Cambria Math"/>
            </w:rPr>
            <m:t>0</m:t>
          </m:r>
        </m:oMath>
      </m:oMathPara>
    </w:p>
    <w:p w14:paraId="0C441DB0" w14:textId="77777777" w:rsidR="00DF0166" w:rsidRPr="008A4D7A" w:rsidRDefault="00DF0166" w:rsidP="00DF0166">
      <w:pPr>
        <w:pStyle w:val="FirstParagraph"/>
        <w:rPr>
          <w:lang w:val="el-GR"/>
        </w:rPr>
      </w:pPr>
      <w:r w:rsidRPr="008A4D7A">
        <w:rPr>
          <w:lang w:val="el-GR"/>
        </w:rPr>
        <w:t>αποτελεί ένα Πρόβλημα Γραμμικής Συμπληρωματικότητας (</w:t>
      </w:r>
      <w:r>
        <w:t>Linear</w:t>
      </w:r>
      <w:r w:rsidRPr="008A4D7A">
        <w:rPr>
          <w:lang w:val="el-GR"/>
        </w:rPr>
        <w:t xml:space="preserve"> </w:t>
      </w:r>
      <w:r>
        <w:t>Complementarity</w:t>
      </w:r>
      <w:r w:rsidRPr="008A4D7A">
        <w:rPr>
          <w:lang w:val="el-GR"/>
        </w:rPr>
        <w:t xml:space="preserve"> </w:t>
      </w:r>
      <w:r>
        <w:t>Problem</w:t>
      </w:r>
      <w:r w:rsidRPr="008A4D7A">
        <w:rPr>
          <w:lang w:val="el-GR"/>
        </w:rPr>
        <w:t xml:space="preserve"> - </w:t>
      </w:r>
      <w:r>
        <w:t>LCP</w:t>
      </w:r>
      <w:r w:rsidRPr="008A4D7A">
        <w:rPr>
          <w:lang w:val="el-GR"/>
        </w:rPr>
        <w:t>). Η επίλυσή του σε ένα ψηφιακό περιβάλλον απαιτεί ειδικούς αλγοριθμικούς μηχανισμούς. Οι πιο κύριες μέθοδοι είναι οι ακόλουθες:</w:t>
      </w:r>
    </w:p>
    <w:p w14:paraId="2C33AACD" w14:textId="77777777" w:rsidR="00DF0166" w:rsidRPr="00B56B4E" w:rsidRDefault="00DF0166" w:rsidP="00DF0166">
      <w:pPr>
        <w:pStyle w:val="BodyText"/>
        <w:rPr>
          <w:lang w:val="el-GR"/>
        </w:rPr>
      </w:pPr>
      <w:r w:rsidRPr="00B56B4E">
        <w:rPr>
          <w:lang w:val="el-GR"/>
        </w:rPr>
        <w:t xml:space="preserve">α) Μέθοδος των Πολλαπλασιαστών </w:t>
      </w:r>
      <w:r w:rsidRPr="00B56B4E">
        <w:t>Lagrange</w:t>
      </w:r>
      <w:r w:rsidRPr="00B56B4E">
        <w:rPr>
          <w:lang w:val="el-GR"/>
        </w:rPr>
        <w:t xml:space="preserve"> (</w:t>
      </w:r>
      <w:r w:rsidRPr="00B56B4E">
        <w:t>Lagrange</w:t>
      </w:r>
      <w:r w:rsidRPr="00B56B4E">
        <w:rPr>
          <w:lang w:val="el-GR"/>
        </w:rPr>
        <w:t xml:space="preserve"> </w:t>
      </w:r>
      <w:r w:rsidRPr="00B56B4E">
        <w:t>Multipliers</w:t>
      </w:r>
      <w:r w:rsidRPr="00B56B4E">
        <w:rPr>
          <w:lang w:val="el-GR"/>
        </w:rPr>
        <w:t xml:space="preserve"> </w:t>
      </w:r>
      <w:r w:rsidRPr="00B56B4E">
        <w:t>Method</w:t>
      </w:r>
      <w:r w:rsidRPr="00B56B4E">
        <w:rPr>
          <w:lang w:val="el-GR"/>
        </w:rPr>
        <w:t>)</w:t>
      </w:r>
    </w:p>
    <w:p w14:paraId="552C4759" w14:textId="77777777" w:rsidR="00DF0166" w:rsidRPr="008A4D7A" w:rsidRDefault="00DF0166" w:rsidP="00DF0166">
      <w:pPr>
        <w:pStyle w:val="BodyText"/>
        <w:rPr>
          <w:lang w:val="el-GR"/>
        </w:rPr>
      </w:pPr>
      <w:r w:rsidRPr="008A4D7A">
        <w:rPr>
          <w:lang w:val="el-GR"/>
        </w:rPr>
        <w:t>Αυτή η μέθοδος εισάγει τις δυνάμεις επαφής (</w:t>
      </w:r>
      <m:oMath>
        <m:sSub>
          <m:sSubPr>
            <m:ctrlPr>
              <w:rPr>
                <w:rFonts w:ascii="Cambria Math" w:hAnsi="Cambria Math"/>
              </w:rPr>
            </m:ctrlPr>
          </m:sSubPr>
          <m:e>
            <m:r>
              <w:rPr>
                <w:rFonts w:ascii="Cambria Math" w:hAnsi="Cambria Math"/>
              </w:rPr>
              <m:t>λ</m:t>
            </m:r>
          </m:e>
          <m:sub>
            <m:r>
              <w:rPr>
                <w:rFonts w:ascii="Cambria Math" w:hAnsi="Cambria Math"/>
              </w:rPr>
              <m:t>N</m:t>
            </m:r>
          </m:sub>
        </m:sSub>
      </m:oMath>
      <w:r w:rsidRPr="008A4D7A">
        <w:rPr>
          <w:lang w:val="el-GR"/>
        </w:rPr>
        <w:t xml:space="preserve">) ως πρωταρχικές μεταβλητές του συστήματος, ακριβώς ίσες με τους πολλαπλασιαστές </w:t>
      </w:r>
      <w:r w:rsidRPr="008A4D7A">
        <w:t>Lagrange</w:t>
      </w:r>
      <w:r w:rsidRPr="008A4D7A">
        <w:rPr>
          <w:lang w:val="el-GR"/>
        </w:rPr>
        <w:t xml:space="preserve"> που απαιτούνται για την επιβολή του περιορισμού </w:t>
      </w:r>
      <m:oMath>
        <m:r>
          <w:rPr>
            <w:rFonts w:ascii="Cambria Math" w:hAnsi="Cambria Math"/>
          </w:rPr>
          <m:t>g</m:t>
        </m:r>
        <m:r>
          <m:rPr>
            <m:sty m:val="p"/>
          </m:rPr>
          <w:rPr>
            <w:rFonts w:ascii="Cambria Math" w:hAnsi="Cambria Math"/>
            <w:lang w:val="el-GR"/>
          </w:rPr>
          <m:t>≥</m:t>
        </m:r>
        <m:r>
          <w:rPr>
            <w:rFonts w:ascii="Cambria Math" w:hAnsi="Cambria Math"/>
            <w:lang w:val="el-GR"/>
          </w:rPr>
          <m:t>0</m:t>
        </m:r>
      </m:oMath>
      <w:r w:rsidRPr="008A4D7A">
        <w:rPr>
          <w:lang w:val="el-GR"/>
        </w:rPr>
        <w:t>.</w:t>
      </w:r>
    </w:p>
    <w:p w14:paraId="1EBA091C" w14:textId="77777777" w:rsidR="00DF0166" w:rsidRPr="008A4D7A" w:rsidRDefault="00DF0166" w:rsidP="00DF0166">
      <w:pPr>
        <w:pStyle w:val="BodyText"/>
        <w:rPr>
          <w:lang w:val="el-GR"/>
        </w:rPr>
      </w:pPr>
      <w:r w:rsidRPr="008A4D7A">
        <w:rPr>
          <w:lang w:val="el-GR"/>
        </w:rPr>
        <w:t>Μηχανισμός</w:t>
      </w:r>
    </w:p>
    <w:p w14:paraId="61FC409A" w14:textId="77777777" w:rsidR="00DF0166" w:rsidRPr="008A4D7A" w:rsidRDefault="00DF0166" w:rsidP="00DF0166">
      <w:pPr>
        <w:pStyle w:val="BodyText"/>
        <w:rPr>
          <w:lang w:val="el-GR"/>
        </w:rPr>
      </w:pPr>
      <w:r w:rsidRPr="008A4D7A">
        <w:rPr>
          <w:lang w:val="el-GR"/>
        </w:rPr>
        <w:t xml:space="preserve">Οι εξισώσεις κίνησης του συστήματος διατυπώνονται λαμβάνοντας υπόψη τους περιορισμούς επαφής μέσω της συνάρτησης </w:t>
      </w:r>
      <w:proofErr w:type="spellStart"/>
      <w:r w:rsidRPr="008A4D7A">
        <w:t>Lagrangian</w:t>
      </w:r>
      <w:proofErr w:type="spellEnd"/>
      <w:r w:rsidRPr="008A4D7A">
        <w:rPr>
          <w:lang w:val="el-GR"/>
        </w:rPr>
        <w:t>:</w:t>
      </w:r>
    </w:p>
    <w:p w14:paraId="25472E16" w14:textId="77777777" w:rsidR="00DF0166" w:rsidRPr="008A4D7A" w:rsidRDefault="00DF0166" w:rsidP="00DF0166">
      <w:pPr>
        <w:pStyle w:val="BodyText"/>
      </w:pPr>
      <m:oMathPara>
        <m:oMathParaPr>
          <m:jc m:val="center"/>
        </m:oMathParaPr>
        <m:oMath>
          <m:r>
            <m:rPr>
              <m:scr m:val="script"/>
              <m:sty m:val="p"/>
            </m:rPr>
            <w:rPr>
              <w:rFonts w:ascii="Cambria Math" w:hAnsi="Cambria Math"/>
            </w:rPr>
            <m:t>L(</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Ku</m:t>
          </m:r>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oMath>
      </m:oMathPara>
    </w:p>
    <w:p w14:paraId="36BFC92D" w14:textId="77777777" w:rsidR="00DF0166" w:rsidRPr="008A4D7A" w:rsidRDefault="00DF0166" w:rsidP="00DF0166">
      <w:pPr>
        <w:pStyle w:val="BodyText"/>
        <w:rPr>
          <w:lang w:val="el-GR"/>
        </w:rPr>
      </w:pPr>
      <w:r w:rsidRPr="008A4D7A">
        <w:rPr>
          <w:lang w:val="el-GR"/>
        </w:rPr>
        <w:t xml:space="preserve">όπου </w:t>
      </w:r>
      <m:oMath>
        <m:r>
          <w:rPr>
            <w:rFonts w:ascii="Cambria Math" w:hAnsi="Cambria Math"/>
          </w:rPr>
          <m:t>u</m:t>
        </m:r>
      </m:oMath>
      <w:r w:rsidRPr="008A4D7A">
        <w:rPr>
          <w:lang w:val="el-GR"/>
        </w:rPr>
        <w:t xml:space="preserve"> είναι οι μετατοπίσεις, </w:t>
      </w:r>
      <m:oMath>
        <m:r>
          <w:rPr>
            <w:rFonts w:ascii="Cambria Math" w:hAnsi="Cambria Math"/>
          </w:rPr>
          <m:t>K</m:t>
        </m:r>
      </m:oMath>
      <w:r w:rsidRPr="008A4D7A">
        <w:rPr>
          <w:lang w:val="el-GR"/>
        </w:rPr>
        <w:t xml:space="preserve"> η μήτρα δυσκαμψίας, </w:t>
      </w:r>
      <m:oMath>
        <m:r>
          <w:rPr>
            <w:rFonts w:ascii="Cambria Math" w:hAnsi="Cambria Math"/>
          </w:rPr>
          <m:t>f</m:t>
        </m:r>
      </m:oMath>
      <w:r w:rsidRPr="008A4D7A">
        <w:rPr>
          <w:lang w:val="el-GR"/>
        </w:rPr>
        <w:t xml:space="preserve"> οι εξωτερικές δυνάμεις και </w:t>
      </w:r>
      <m:oMath>
        <m:r>
          <w:rPr>
            <w:rFonts w:ascii="Cambria Math" w:hAnsi="Cambria Math"/>
          </w:rPr>
          <m:t>g</m:t>
        </m:r>
        <m:r>
          <m:rPr>
            <m:sty m:val="p"/>
          </m:rPr>
          <w:rPr>
            <w:rFonts w:ascii="Cambria Math" w:hAnsi="Cambria Math"/>
            <w:lang w:val="el-GR"/>
          </w:rPr>
          <m:t>(</m:t>
        </m:r>
        <m:r>
          <w:rPr>
            <w:rFonts w:ascii="Cambria Math" w:hAnsi="Cambria Math"/>
          </w:rPr>
          <m:t>u</m:t>
        </m:r>
        <m:r>
          <m:rPr>
            <m:sty m:val="p"/>
          </m:rPr>
          <w:rPr>
            <w:rFonts w:ascii="Cambria Math" w:hAnsi="Cambria Math"/>
            <w:lang w:val="el-GR"/>
          </w:rPr>
          <m:t>)</m:t>
        </m:r>
      </m:oMath>
      <w:r w:rsidRPr="008A4D7A">
        <w:rPr>
          <w:lang w:val="el-GR"/>
        </w:rPr>
        <w:t xml:space="preserve"> η συνάρτηση περιορισμού για την επαφή. Η λύση δίνει ταυτόχρονα τις μετατοπίσεις και τις δυνάμεις </w:t>
      </w:r>
      <m:oMath>
        <m:sSub>
          <m:sSubPr>
            <m:ctrlPr>
              <w:rPr>
                <w:rFonts w:ascii="Cambria Math" w:hAnsi="Cambria Math"/>
              </w:rPr>
            </m:ctrlPr>
          </m:sSubPr>
          <m:e>
            <m:r>
              <w:rPr>
                <w:rFonts w:ascii="Cambria Math" w:hAnsi="Cambria Math"/>
              </w:rPr>
              <m:t>λ</m:t>
            </m:r>
          </m:e>
          <m:sub>
            <m:r>
              <w:rPr>
                <w:rFonts w:ascii="Cambria Math" w:hAnsi="Cambria Math"/>
              </w:rPr>
              <m:t>N</m:t>
            </m:r>
          </m:sub>
        </m:sSub>
      </m:oMath>
      <w:r w:rsidRPr="008A4D7A">
        <w:rPr>
          <w:lang w:val="el-GR"/>
        </w:rPr>
        <w:t>.</w:t>
      </w:r>
    </w:p>
    <w:p w14:paraId="76958C40" w14:textId="77777777" w:rsidR="00DF0166" w:rsidRPr="008A4D7A" w:rsidRDefault="00DF0166" w:rsidP="00DF0166">
      <w:pPr>
        <w:pStyle w:val="BodyText"/>
      </w:pPr>
      <w:proofErr w:type="spellStart"/>
      <w:r w:rsidRPr="008A4D7A">
        <w:t>Πλεονέκτημ</w:t>
      </w:r>
      <w:proofErr w:type="spellEnd"/>
      <w:r w:rsidRPr="008A4D7A">
        <w:t>α</w:t>
      </w:r>
    </w:p>
    <w:p w14:paraId="62326956" w14:textId="77777777" w:rsidR="00DF0166" w:rsidRPr="008A4D7A" w:rsidRDefault="00DF0166" w:rsidP="00DF0166">
      <w:pPr>
        <w:pStyle w:val="BodyText"/>
        <w:numPr>
          <w:ilvl w:val="0"/>
          <w:numId w:val="2"/>
        </w:numPr>
      </w:pPr>
      <w:r w:rsidRPr="008A4D7A">
        <w:rPr>
          <w:lang w:val="el-GR"/>
        </w:rPr>
        <w:t xml:space="preserve">Επιβάλλει ακριβώς τη συνθήκη </w:t>
      </w:r>
      <m:oMath>
        <m:r>
          <w:rPr>
            <w:rFonts w:ascii="Cambria Math" w:hAnsi="Cambria Math"/>
          </w:rPr>
          <m:t>g</m:t>
        </m:r>
        <m:r>
          <m:rPr>
            <m:sty m:val="p"/>
          </m:rPr>
          <w:rPr>
            <w:rFonts w:ascii="Cambria Math" w:hAnsi="Cambria Math"/>
            <w:lang w:val="el-GR"/>
          </w:rPr>
          <m:t>=</m:t>
        </m:r>
        <m:r>
          <w:rPr>
            <w:rFonts w:ascii="Cambria Math" w:hAnsi="Cambria Math"/>
            <w:lang w:val="el-GR"/>
          </w:rPr>
          <m:t>0</m:t>
        </m:r>
      </m:oMath>
      <w:r w:rsidRPr="008A4D7A">
        <w:rPr>
          <w:lang w:val="el-GR"/>
        </w:rPr>
        <w:t xml:space="preserve"> (ή </w:t>
      </w:r>
      <m:oMath>
        <m:r>
          <w:rPr>
            <w:rFonts w:ascii="Cambria Math" w:hAnsi="Cambria Math"/>
          </w:rPr>
          <m:t>g</m:t>
        </m:r>
        <m:r>
          <m:rPr>
            <m:sty m:val="p"/>
          </m:rPr>
          <w:rPr>
            <w:rFonts w:ascii="Cambria Math" w:hAnsi="Cambria Math"/>
            <w:lang w:val="el-GR"/>
          </w:rPr>
          <m:t>≥</m:t>
        </m:r>
        <m:r>
          <w:rPr>
            <w:rFonts w:ascii="Cambria Math" w:hAnsi="Cambria Math"/>
            <w:lang w:val="el-GR"/>
          </w:rPr>
          <m:t>0</m:t>
        </m:r>
      </m:oMath>
      <w:r w:rsidRPr="008A4D7A">
        <w:rPr>
          <w:lang w:val="el-GR"/>
        </w:rPr>
        <w:t xml:space="preserve">), χωρίς γεωμετρική διείσδυση. </w:t>
      </w:r>
      <w:proofErr w:type="spellStart"/>
      <w:r w:rsidRPr="008A4D7A">
        <w:t>Είν</w:t>
      </w:r>
      <w:proofErr w:type="spellEnd"/>
      <w:r w:rsidRPr="008A4D7A">
        <w:t>αι μα</w:t>
      </w:r>
      <w:proofErr w:type="spellStart"/>
      <w:r w:rsidRPr="008A4D7A">
        <w:t>θημ</w:t>
      </w:r>
      <w:proofErr w:type="spellEnd"/>
      <w:r w:rsidRPr="008A4D7A">
        <w:t>ατικά α</w:t>
      </w:r>
      <w:proofErr w:type="spellStart"/>
      <w:r w:rsidRPr="008A4D7A">
        <w:t>υστηρή</w:t>
      </w:r>
      <w:proofErr w:type="spellEnd"/>
      <w:r w:rsidRPr="008A4D7A">
        <w:t>.</w:t>
      </w:r>
    </w:p>
    <w:p w14:paraId="42FFEC46" w14:textId="77777777" w:rsidR="00DF0166" w:rsidRPr="008A4D7A" w:rsidRDefault="00DF0166" w:rsidP="00DF0166">
      <w:pPr>
        <w:pStyle w:val="BodyText"/>
      </w:pPr>
      <w:proofErr w:type="spellStart"/>
      <w:r w:rsidRPr="008A4D7A">
        <w:t>Μειονέκτημ</w:t>
      </w:r>
      <w:proofErr w:type="spellEnd"/>
      <w:r w:rsidRPr="008A4D7A">
        <w:t>α</w:t>
      </w:r>
    </w:p>
    <w:p w14:paraId="6F17FFB6" w14:textId="77777777" w:rsidR="00DF0166" w:rsidRPr="008A4D7A" w:rsidRDefault="00DF0166" w:rsidP="00DF0166">
      <w:pPr>
        <w:pStyle w:val="BodyText"/>
        <w:numPr>
          <w:ilvl w:val="0"/>
          <w:numId w:val="2"/>
        </w:numPr>
        <w:rPr>
          <w:lang w:val="el-GR"/>
        </w:rPr>
      </w:pPr>
      <w:r w:rsidRPr="008A4D7A">
        <w:rPr>
          <w:lang w:val="el-GR"/>
        </w:rPr>
        <w:lastRenderedPageBreak/>
        <w:t>Αυξάνει το μέγεθος του συστήματος εξισώσεων (περισσότεροι άγνωστοι).</w:t>
      </w:r>
    </w:p>
    <w:p w14:paraId="06B9D17F" w14:textId="77777777" w:rsidR="00DF0166" w:rsidRPr="008A4D7A" w:rsidRDefault="00DF0166" w:rsidP="00DF0166">
      <w:pPr>
        <w:pStyle w:val="BodyText"/>
        <w:numPr>
          <w:ilvl w:val="0"/>
          <w:numId w:val="2"/>
        </w:numPr>
        <w:rPr>
          <w:lang w:val="el-GR"/>
        </w:rPr>
      </w:pPr>
      <w:r w:rsidRPr="008A4D7A">
        <w:rPr>
          <w:lang w:val="el-GR"/>
        </w:rPr>
        <w:t>Μπορεί να οδηγήσει σε ασυνεχή δυνάμεις κατά το “</w:t>
      </w:r>
      <w:r w:rsidRPr="008A4D7A">
        <w:t>engagement</w:t>
      </w:r>
      <w:r w:rsidRPr="008A4D7A">
        <w:rPr>
          <w:lang w:val="el-GR"/>
        </w:rPr>
        <w:t>” ή “</w:t>
      </w:r>
      <w:r w:rsidRPr="008A4D7A">
        <w:t>release</w:t>
      </w:r>
      <w:r w:rsidRPr="008A4D7A">
        <w:rPr>
          <w:lang w:val="el-GR"/>
        </w:rPr>
        <w:t>” της επαφής.</w:t>
      </w:r>
    </w:p>
    <w:p w14:paraId="21A6A9AA" w14:textId="77777777" w:rsidR="00DF0166" w:rsidRPr="008A4D7A" w:rsidRDefault="00DF0166" w:rsidP="00DF0166">
      <w:pPr>
        <w:pStyle w:val="BodyText"/>
        <w:numPr>
          <w:ilvl w:val="0"/>
          <w:numId w:val="2"/>
        </w:numPr>
        <w:rPr>
          <w:lang w:val="el-GR"/>
        </w:rPr>
      </w:pPr>
      <w:r w:rsidRPr="008A4D7A">
        <w:rPr>
          <w:lang w:val="el-GR"/>
        </w:rPr>
        <w:t xml:space="preserve">Η μήτρα του συστήματος μπορεί να αλλάξει δομή, απαιτώντας ειδικούς </w:t>
      </w:r>
      <w:proofErr w:type="spellStart"/>
      <w:r w:rsidRPr="008A4D7A">
        <w:rPr>
          <w:lang w:val="el-GR"/>
        </w:rPr>
        <w:t>επιλύτες</w:t>
      </w:r>
      <w:proofErr w:type="spellEnd"/>
      <w:r w:rsidRPr="008A4D7A">
        <w:rPr>
          <w:lang w:val="el-GR"/>
        </w:rPr>
        <w:t>.</w:t>
      </w:r>
    </w:p>
    <w:p w14:paraId="11C79EE6" w14:textId="77777777" w:rsidR="00DF0166" w:rsidRPr="00B56B4E" w:rsidRDefault="00DF0166" w:rsidP="00DF0166">
      <w:pPr>
        <w:pStyle w:val="BodyText"/>
        <w:rPr>
          <w:lang w:val="el-GR"/>
        </w:rPr>
      </w:pPr>
      <w:r w:rsidRPr="00B56B4E">
        <w:rPr>
          <w:lang w:val="el-GR"/>
        </w:rPr>
        <w:t>β) Μέθοδος Ποινής (</w:t>
      </w:r>
      <w:r w:rsidRPr="00B56B4E">
        <w:t>Penalty</w:t>
      </w:r>
      <w:r w:rsidRPr="00B56B4E">
        <w:rPr>
          <w:lang w:val="el-GR"/>
        </w:rPr>
        <w:t xml:space="preserve"> </w:t>
      </w:r>
      <w:r w:rsidRPr="00B56B4E">
        <w:t>Method</w:t>
      </w:r>
      <w:r w:rsidRPr="00B56B4E">
        <w:rPr>
          <w:lang w:val="el-GR"/>
        </w:rPr>
        <w:t>)</w:t>
      </w:r>
    </w:p>
    <w:p w14:paraId="3227A39D" w14:textId="77777777" w:rsidR="00DF0166" w:rsidRPr="008A4D7A" w:rsidRDefault="00DF0166" w:rsidP="00DF0166">
      <w:pPr>
        <w:pStyle w:val="BodyText"/>
        <w:rPr>
          <w:lang w:val="el-GR"/>
        </w:rPr>
      </w:pPr>
      <w:r w:rsidRPr="008A4D7A">
        <w:rPr>
          <w:lang w:val="el-GR"/>
        </w:rPr>
        <w:t>Αυτή είναι μια ευρέως χρησιμοποιούμενη, διαισθητική μέθοδος που επιτρέπει μια μικρή γεωμετρική διείσδυση (</w:t>
      </w:r>
      <m:oMath>
        <m:r>
          <w:rPr>
            <w:rFonts w:ascii="Cambria Math" w:hAnsi="Cambria Math"/>
          </w:rPr>
          <m:t>g</m:t>
        </m:r>
        <m:r>
          <m:rPr>
            <m:sty m:val="p"/>
          </m:rPr>
          <w:rPr>
            <w:rFonts w:ascii="Cambria Math" w:hAnsi="Cambria Math"/>
            <w:lang w:val="el-GR"/>
          </w:rPr>
          <m:t>&lt;</m:t>
        </m:r>
        <m:r>
          <w:rPr>
            <w:rFonts w:ascii="Cambria Math" w:hAnsi="Cambria Math"/>
            <w:lang w:val="el-GR"/>
          </w:rPr>
          <m:t>0</m:t>
        </m:r>
      </m:oMath>
      <w:r w:rsidRPr="008A4D7A">
        <w:rPr>
          <w:lang w:val="el-GR"/>
        </w:rPr>
        <w:t>) και την “τιμωρεί” με μια ανάλογη δύναμη.</w:t>
      </w:r>
    </w:p>
    <w:p w14:paraId="35BC9182" w14:textId="77777777" w:rsidR="00DF0166" w:rsidRPr="008A4D7A" w:rsidRDefault="00DF0166" w:rsidP="00DF0166">
      <w:pPr>
        <w:pStyle w:val="BodyText"/>
        <w:rPr>
          <w:lang w:val="el-GR"/>
        </w:rPr>
      </w:pPr>
      <w:r w:rsidRPr="008A4D7A">
        <w:rPr>
          <w:lang w:val="el-GR"/>
        </w:rPr>
        <w:t>Μηχανισμός</w:t>
      </w:r>
    </w:p>
    <w:p w14:paraId="1E26E90B" w14:textId="77777777" w:rsidR="00DF0166" w:rsidRPr="008A4D7A" w:rsidRDefault="00DF0166" w:rsidP="00DF0166">
      <w:pPr>
        <w:pStyle w:val="BodyText"/>
        <w:rPr>
          <w:lang w:val="el-GR"/>
        </w:rPr>
      </w:pPr>
      <w:r w:rsidRPr="008A4D7A">
        <w:rPr>
          <w:lang w:val="el-GR"/>
        </w:rPr>
        <w:t>Η κάθετη δύναμη επαφής υπολογίζεται σαν να υπάρχει ένα ελατήριο στο σημείο επαφής:</w:t>
      </w:r>
    </w:p>
    <w:p w14:paraId="55C7030B" w14:textId="77777777" w:rsidR="00DF0166" w:rsidRPr="008A4D7A" w:rsidRDefault="00DF0166" w:rsidP="00DF0166">
      <w:pPr>
        <w:pStyle w:val="BodyText"/>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m:t>
          </m:r>
          <m:r>
            <w:rPr>
              <w:rFonts w:ascii="Cambria Math" w:hAnsi="Cambria Math"/>
            </w:rPr>
            <m:t>g</m:t>
          </m:r>
          <m:r>
            <m:rPr>
              <m:sty m:val="p"/>
            </m:rPr>
            <w:rPr>
              <w:rFonts w:ascii="Cambria Math" w:hAnsi="Cambria Math"/>
            </w:rPr>
            <m:t>⟩</m:t>
          </m:r>
        </m:oMath>
      </m:oMathPara>
    </w:p>
    <w:p w14:paraId="4ECC91BD" w14:textId="77777777" w:rsidR="00DF0166" w:rsidRPr="008A4D7A" w:rsidRDefault="00DF0166" w:rsidP="00DF0166">
      <w:pPr>
        <w:pStyle w:val="BodyText"/>
      </w:pPr>
      <w:r w:rsidRPr="008A4D7A">
        <w:t>όπ</w:t>
      </w:r>
      <w:proofErr w:type="spellStart"/>
      <w:r w:rsidRPr="008A4D7A">
        <w:t>ου</w:t>
      </w:r>
      <w:proofErr w:type="spellEnd"/>
      <w:r w:rsidRPr="008A4D7A">
        <w:t>:</w:t>
      </w:r>
    </w:p>
    <w:p w14:paraId="18FFEA36" w14:textId="77777777" w:rsidR="00DF0166" w:rsidRPr="008A4D7A" w:rsidRDefault="00DF0166" w:rsidP="00DF0166">
      <w:pPr>
        <w:pStyle w:val="BodyText"/>
        <w:numPr>
          <w:ilvl w:val="0"/>
          <w:numId w:val="2"/>
        </w:numPr>
        <w:rPr>
          <w:lang w:val="el-GR"/>
        </w:rPr>
      </w:pPr>
      <m:oMath>
        <m:sSub>
          <m:sSubPr>
            <m:ctrlPr>
              <w:rPr>
                <w:rFonts w:ascii="Cambria Math" w:hAnsi="Cambria Math"/>
              </w:rPr>
            </m:ctrlPr>
          </m:sSubPr>
          <m:e>
            <m:r>
              <w:rPr>
                <w:rFonts w:ascii="Cambria Math" w:hAnsi="Cambria Math"/>
              </w:rPr>
              <m:t>k</m:t>
            </m:r>
          </m:e>
          <m:sub>
            <m:r>
              <w:rPr>
                <w:rFonts w:ascii="Cambria Math" w:hAnsi="Cambria Math"/>
              </w:rPr>
              <m:t>N</m:t>
            </m:r>
          </m:sub>
        </m:sSub>
      </m:oMath>
      <w:r w:rsidRPr="008A4D7A">
        <w:rPr>
          <w:lang w:val="el-GR"/>
        </w:rPr>
        <w:t xml:space="preserve"> είναι ο συντελεστής ποινής (</w:t>
      </w:r>
      <w:r w:rsidRPr="008A4D7A">
        <w:t>penalty</w:t>
      </w:r>
      <w:r w:rsidRPr="008A4D7A">
        <w:rPr>
          <w:lang w:val="el-GR"/>
        </w:rPr>
        <w:t xml:space="preserve"> </w:t>
      </w:r>
      <w:r w:rsidRPr="008A4D7A">
        <w:t>stiffness</w:t>
      </w:r>
      <w:r w:rsidRPr="008A4D7A">
        <w:rPr>
          <w:lang w:val="el-GR"/>
        </w:rPr>
        <w:t>) — μια πολύ μεγάλη τιμή που προσομοιώνει την ακαμψία του σώματος.</w:t>
      </w:r>
    </w:p>
    <w:p w14:paraId="2CC8D855" w14:textId="77777777" w:rsidR="00DF0166" w:rsidRPr="008A4D7A" w:rsidRDefault="00DF0166" w:rsidP="00DF0166">
      <w:pPr>
        <w:pStyle w:val="BodyText"/>
        <w:numPr>
          <w:ilvl w:val="0"/>
          <w:numId w:val="2"/>
        </w:numPr>
        <w:rPr>
          <w:lang w:val="el-GR"/>
        </w:rPr>
      </w:pPr>
      <m:oMath>
        <m:r>
          <m:rPr>
            <m:sty m:val="p"/>
          </m:rPr>
          <w:rPr>
            <w:rFonts w:ascii="Cambria Math" w:hAnsi="Cambria Math"/>
          </w:rPr>
          <m:t>⟨</m:t>
        </m:r>
        <m:r>
          <m:rPr>
            <m:sty m:val="p"/>
          </m:rPr>
          <w:rPr>
            <w:rFonts w:ascii="Cambria Math" w:hAnsi="Cambria Math"/>
            <w:lang w:val="el-GR"/>
          </w:rPr>
          <m:t>-</m:t>
        </m:r>
        <m:r>
          <w:rPr>
            <w:rFonts w:ascii="Cambria Math" w:hAnsi="Cambria Math"/>
          </w:rPr>
          <m:t>g</m:t>
        </m:r>
        <m:r>
          <m:rPr>
            <m:sty m:val="p"/>
          </m:rPr>
          <w:rPr>
            <w:rFonts w:ascii="Cambria Math" w:hAnsi="Cambria Math"/>
          </w:rPr>
          <m:t>⟩</m:t>
        </m:r>
      </m:oMath>
      <w:r w:rsidRPr="008A4D7A">
        <w:rPr>
          <w:lang w:val="el-GR"/>
        </w:rPr>
        <w:t xml:space="preserve"> είναι οι βραχίονες του </w:t>
      </w:r>
      <w:r w:rsidRPr="008A4D7A">
        <w:t>Macaulay</w:t>
      </w:r>
      <w:r w:rsidRPr="008A4D7A">
        <w:rPr>
          <w:lang w:val="el-GR"/>
        </w:rPr>
        <w:t>, δηλαδή:</w:t>
      </w:r>
    </w:p>
    <w:p w14:paraId="30200FFE" w14:textId="77777777" w:rsidR="00DF0166" w:rsidRPr="008A4D7A" w:rsidRDefault="00DF0166" w:rsidP="00DF0166">
      <w:pPr>
        <w:pStyle w:val="BodyText"/>
      </w:pPr>
      <m:oMathPara>
        <m:oMathParaPr>
          <m:jc m:val="center"/>
        </m:oMathParaPr>
        <m:oMath>
          <m:r>
            <m:rPr>
              <m:sty m:val="p"/>
            </m:rPr>
            <w:rPr>
              <w:rFonts w:ascii="Cambria Math" w:hAnsi="Cambria Math"/>
            </w:rPr>
            <m:t>⟨-</m:t>
          </m:r>
          <m:r>
            <w:rPr>
              <w:rFonts w:ascii="Cambria Math" w:hAnsi="Cambria Math"/>
            </w:rPr>
            <m:t>g</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rPr>
                      <m:t>-</m:t>
                    </m:r>
                    <m:r>
                      <w:rPr>
                        <w:rFonts w:ascii="Cambria Math" w:hAnsi="Cambria Math"/>
                      </w:rPr>
                      <m:t>g</m:t>
                    </m:r>
                    <m:r>
                      <m:rPr>
                        <m:sty m:val="p"/>
                      </m:rPr>
                      <w:rPr>
                        <w:rFonts w:ascii="Cambria Math" w:hAnsi="Cambria Math"/>
                      </w:rPr>
                      <m:t>,</m:t>
                    </m:r>
                  </m:e>
                  <m:e>
                    <m:r>
                      <w:rPr>
                        <w:rFonts w:ascii="Cambria Math" w:hAnsi="Cambria Math"/>
                      </w:rPr>
                      <m:t>g</m:t>
                    </m:r>
                    <m:r>
                      <m:rPr>
                        <m:sty m:val="p"/>
                      </m:rPr>
                      <w:rPr>
                        <w:rFonts w:ascii="Cambria Math" w:hAnsi="Cambria Math"/>
                      </w:rPr>
                      <m:t>&lt;</m:t>
                    </m:r>
                    <m:r>
                      <w:rPr>
                        <w:rFonts w:ascii="Cambria Math" w:hAnsi="Cambria Math"/>
                      </w:rPr>
                      <m:t>0</m:t>
                    </m:r>
                  </m:e>
                </m:mr>
                <m:mr>
                  <m:e>
                    <m:r>
                      <w:rPr>
                        <w:rFonts w:ascii="Cambria Math" w:hAnsi="Cambria Math"/>
                      </w:rPr>
                      <m:t>0</m:t>
                    </m:r>
                    <m:r>
                      <m:rPr>
                        <m:sty m:val="p"/>
                      </m:rPr>
                      <w:rPr>
                        <w:rFonts w:ascii="Cambria Math" w:hAnsi="Cambria Math"/>
                      </w:rPr>
                      <m:t>,</m:t>
                    </m:r>
                  </m:e>
                  <m:e>
                    <m:r>
                      <w:rPr>
                        <w:rFonts w:ascii="Cambria Math" w:hAnsi="Cambria Math"/>
                      </w:rPr>
                      <m:t>g</m:t>
                    </m:r>
                    <m:r>
                      <m:rPr>
                        <m:sty m:val="p"/>
                      </m:rPr>
                      <w:rPr>
                        <w:rFonts w:ascii="Cambria Math" w:hAnsi="Cambria Math"/>
                      </w:rPr>
                      <m:t>≥</m:t>
                    </m:r>
                    <m:r>
                      <w:rPr>
                        <w:rFonts w:ascii="Cambria Math" w:hAnsi="Cambria Math"/>
                      </w:rPr>
                      <m:t>0</m:t>
                    </m:r>
                  </m:e>
                </m:mr>
              </m:m>
            </m:e>
          </m:d>
        </m:oMath>
      </m:oMathPara>
    </w:p>
    <w:p w14:paraId="59125851" w14:textId="77777777" w:rsidR="00DF0166" w:rsidRPr="008A4D7A" w:rsidRDefault="00DF0166" w:rsidP="00DF0166">
      <w:pPr>
        <w:pStyle w:val="BodyText"/>
      </w:pPr>
      <w:proofErr w:type="spellStart"/>
      <w:r w:rsidRPr="008A4D7A">
        <w:t>Πλεονέκτημ</w:t>
      </w:r>
      <w:proofErr w:type="spellEnd"/>
      <w:r w:rsidRPr="008A4D7A">
        <w:t>α</w:t>
      </w:r>
    </w:p>
    <w:p w14:paraId="2FD2FB7C" w14:textId="77777777" w:rsidR="00DF0166" w:rsidRPr="008A4D7A" w:rsidRDefault="00DF0166" w:rsidP="00DF0166">
      <w:pPr>
        <w:pStyle w:val="BodyText"/>
        <w:numPr>
          <w:ilvl w:val="0"/>
          <w:numId w:val="2"/>
        </w:numPr>
        <w:rPr>
          <w:lang w:val="el-GR"/>
        </w:rPr>
      </w:pPr>
      <w:r w:rsidRPr="008A4D7A">
        <w:rPr>
          <w:lang w:val="el-GR"/>
        </w:rPr>
        <w:t>Διατηρεί το μέγεθος του συστήματος εξισώσεων αναλλοίωτο (δεν προσθέτει νέους αγνώστους).</w:t>
      </w:r>
    </w:p>
    <w:p w14:paraId="4C0698A4" w14:textId="77777777" w:rsidR="00DF0166" w:rsidRPr="008A4D7A" w:rsidRDefault="00DF0166" w:rsidP="00DF0166">
      <w:pPr>
        <w:pStyle w:val="BodyText"/>
        <w:numPr>
          <w:ilvl w:val="0"/>
          <w:numId w:val="2"/>
        </w:numPr>
        <w:rPr>
          <w:lang w:val="el-GR"/>
        </w:rPr>
      </w:pPr>
      <w:r w:rsidRPr="008A4D7A">
        <w:rPr>
          <w:lang w:val="el-GR"/>
        </w:rPr>
        <w:t>Υπολογιστικά αποδοτική και εύκολη στην υλοποίηση.</w:t>
      </w:r>
    </w:p>
    <w:p w14:paraId="341AA831" w14:textId="77777777" w:rsidR="00DF0166" w:rsidRPr="008A4D7A" w:rsidRDefault="00DF0166" w:rsidP="00DF0166">
      <w:pPr>
        <w:pStyle w:val="BodyText"/>
        <w:numPr>
          <w:ilvl w:val="0"/>
          <w:numId w:val="2"/>
        </w:numPr>
      </w:pPr>
      <w:r w:rsidRPr="008A4D7A">
        <w:t>Πα</w:t>
      </w:r>
      <w:proofErr w:type="spellStart"/>
      <w:r w:rsidRPr="008A4D7A">
        <w:t>ρέχει</w:t>
      </w:r>
      <w:proofErr w:type="spellEnd"/>
      <w:r w:rsidRPr="008A4D7A">
        <w:t xml:space="preserve"> </w:t>
      </w:r>
      <w:proofErr w:type="spellStart"/>
      <w:r w:rsidRPr="008A4D7A">
        <w:t>συνεχείς</w:t>
      </w:r>
      <w:proofErr w:type="spellEnd"/>
      <w:r w:rsidRPr="008A4D7A">
        <w:t xml:space="preserve"> </w:t>
      </w:r>
      <w:proofErr w:type="spellStart"/>
      <w:r w:rsidRPr="008A4D7A">
        <w:t>δυνάμεις</w:t>
      </w:r>
      <w:proofErr w:type="spellEnd"/>
      <w:r w:rsidRPr="008A4D7A">
        <w:t>.</w:t>
      </w:r>
    </w:p>
    <w:p w14:paraId="7DB326C1" w14:textId="77777777" w:rsidR="00DF0166" w:rsidRPr="008A4D7A" w:rsidRDefault="00DF0166" w:rsidP="00DF0166">
      <w:pPr>
        <w:pStyle w:val="BodyText"/>
      </w:pPr>
      <w:proofErr w:type="spellStart"/>
      <w:r w:rsidRPr="008A4D7A">
        <w:t>Μειονέκτημ</w:t>
      </w:r>
      <w:proofErr w:type="spellEnd"/>
      <w:r w:rsidRPr="008A4D7A">
        <w:t>α</w:t>
      </w:r>
    </w:p>
    <w:p w14:paraId="5CE2BAD7" w14:textId="77777777" w:rsidR="00DF0166" w:rsidRPr="008A4D7A" w:rsidRDefault="00DF0166" w:rsidP="00DF0166">
      <w:pPr>
        <w:pStyle w:val="BodyText"/>
        <w:numPr>
          <w:ilvl w:val="0"/>
          <w:numId w:val="2"/>
        </w:numPr>
        <w:rPr>
          <w:lang w:val="el-GR"/>
        </w:rPr>
      </w:pPr>
      <w:r w:rsidRPr="008A4D7A">
        <w:rPr>
          <w:lang w:val="el-GR"/>
        </w:rPr>
        <w:t xml:space="preserve">Η ακρίβεια εξαρτάται κρίσιμα από την επιλογή του </w:t>
      </w:r>
      <m:oMath>
        <m:sSub>
          <m:sSubPr>
            <m:ctrlPr>
              <w:rPr>
                <w:rFonts w:ascii="Cambria Math" w:hAnsi="Cambria Math"/>
              </w:rPr>
            </m:ctrlPr>
          </m:sSubPr>
          <m:e>
            <m:r>
              <w:rPr>
                <w:rFonts w:ascii="Cambria Math" w:hAnsi="Cambria Math"/>
              </w:rPr>
              <m:t>k</m:t>
            </m:r>
          </m:e>
          <m:sub>
            <m:r>
              <w:rPr>
                <w:rFonts w:ascii="Cambria Math" w:hAnsi="Cambria Math"/>
              </w:rPr>
              <m:t>N</m:t>
            </m:r>
          </m:sub>
        </m:sSub>
      </m:oMath>
      <w:r w:rsidRPr="008A4D7A">
        <w:rPr>
          <w:lang w:val="el-GR"/>
        </w:rPr>
        <w:t>.</w:t>
      </w:r>
    </w:p>
    <w:p w14:paraId="0126A659" w14:textId="77777777" w:rsidR="00DF0166" w:rsidRPr="008A4D7A" w:rsidRDefault="00DF0166" w:rsidP="00DF0166">
      <w:pPr>
        <w:pStyle w:val="BodyText"/>
        <w:numPr>
          <w:ilvl w:val="0"/>
          <w:numId w:val="2"/>
        </w:numPr>
        <w:rPr>
          <w:lang w:val="el-GR"/>
        </w:rPr>
      </w:pPr>
      <w:r w:rsidRPr="008A4D7A">
        <w:rPr>
          <w:lang w:val="el-GR"/>
        </w:rPr>
        <w:t>Πάντα υπάρχει μια μικρή διείσδυση:</w:t>
      </w:r>
    </w:p>
    <w:p w14:paraId="42C84873" w14:textId="77777777" w:rsidR="00DF0166" w:rsidRPr="008A4D7A" w:rsidRDefault="00DF0166" w:rsidP="00DF0166">
      <w:pPr>
        <w:pStyle w:val="BodyText"/>
      </w:pPr>
      <m:oMathPara>
        <m:oMathParaPr>
          <m:jc m:val="center"/>
        </m:oMathParaPr>
        <m:oMath>
          <m:r>
            <w:rPr>
              <w:rFonts w:ascii="Cambria Math" w:hAnsi="Cambria Math"/>
            </w:rPr>
            <m:t>δ</m:t>
          </m:r>
          <m:r>
            <m:rPr>
              <m:sty m:val="p"/>
            </m:rPr>
            <w:rPr>
              <w:rFonts w:ascii="Cambria Math" w:hAnsi="Cambria Math"/>
            </w:rPr>
            <m:t>=-</m:t>
          </m:r>
          <m:r>
            <w:rPr>
              <w:rFonts w:ascii="Cambria Math" w:hAnsi="Cambria Math"/>
            </w:rPr>
            <m:t>g</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N</m:t>
                  </m:r>
                </m:sub>
              </m:sSub>
            </m:num>
            <m:den>
              <m:sSub>
                <m:sSubPr>
                  <m:ctrlPr>
                    <w:rPr>
                      <w:rFonts w:ascii="Cambria Math" w:hAnsi="Cambria Math"/>
                    </w:rPr>
                  </m:ctrlPr>
                </m:sSubPr>
                <m:e>
                  <m:r>
                    <w:rPr>
                      <w:rFonts w:ascii="Cambria Math" w:hAnsi="Cambria Math"/>
                    </w:rPr>
                    <m:t>k</m:t>
                  </m:r>
                </m:e>
                <m:sub>
                  <m:r>
                    <w:rPr>
                      <w:rFonts w:ascii="Cambria Math" w:hAnsi="Cambria Math"/>
                    </w:rPr>
                    <m:t>N</m:t>
                  </m:r>
                </m:sub>
              </m:sSub>
            </m:den>
          </m:f>
        </m:oMath>
      </m:oMathPara>
    </w:p>
    <w:p w14:paraId="18902C63" w14:textId="77777777" w:rsidR="00DF0166" w:rsidRPr="00DF0166" w:rsidRDefault="00DF0166" w:rsidP="00DF0166">
      <w:pPr>
        <w:pStyle w:val="BodyText"/>
        <w:rPr>
          <w:lang w:val="el-GR"/>
        </w:rPr>
      </w:pPr>
      <w:r w:rsidRPr="008A4D7A">
        <w:rPr>
          <w:lang w:val="el-GR"/>
        </w:rPr>
        <w:t xml:space="preserve">Για μεγάλο </w:t>
      </w:r>
      <m:oMath>
        <m:sSub>
          <m:sSubPr>
            <m:ctrlPr>
              <w:rPr>
                <w:rFonts w:ascii="Cambria Math" w:hAnsi="Cambria Math"/>
              </w:rPr>
            </m:ctrlPr>
          </m:sSubPr>
          <m:e>
            <m:r>
              <w:rPr>
                <w:rFonts w:ascii="Cambria Math" w:hAnsi="Cambria Math"/>
              </w:rPr>
              <m:t>k</m:t>
            </m:r>
          </m:e>
          <m:sub>
            <m:r>
              <w:rPr>
                <w:rFonts w:ascii="Cambria Math" w:hAnsi="Cambria Math"/>
              </w:rPr>
              <m:t>N</m:t>
            </m:r>
          </m:sub>
        </m:sSub>
      </m:oMath>
      <w:r w:rsidRPr="008A4D7A">
        <w:rPr>
          <w:lang w:val="el-GR"/>
        </w:rPr>
        <w:t xml:space="preserve"> μειώνεται η διείσδυση, αλλά το σύστημα εξισώσεων γίνεται δυσκαμπτό (</w:t>
      </w:r>
      <w:r w:rsidRPr="008A4D7A">
        <w:t>numerically</w:t>
      </w:r>
      <w:r w:rsidRPr="008A4D7A">
        <w:rPr>
          <w:lang w:val="el-GR"/>
        </w:rPr>
        <w:t xml:space="preserve"> </w:t>
      </w:r>
      <w:r w:rsidRPr="008A4D7A">
        <w:t>stiff</w:t>
      </w:r>
      <w:r w:rsidRPr="008A4D7A">
        <w:rPr>
          <w:lang w:val="el-GR"/>
        </w:rPr>
        <w:t xml:space="preserve">) και ασταθές. - Η επιλογή του βέλτιστου </w:t>
      </w:r>
      <m:oMath>
        <m:sSub>
          <m:sSubPr>
            <m:ctrlPr>
              <w:rPr>
                <w:rFonts w:ascii="Cambria Math" w:hAnsi="Cambria Math"/>
              </w:rPr>
            </m:ctrlPr>
          </m:sSubPr>
          <m:e>
            <m:r>
              <w:rPr>
                <w:rFonts w:ascii="Cambria Math" w:hAnsi="Cambria Math"/>
              </w:rPr>
              <m:t>k</m:t>
            </m:r>
          </m:e>
          <m:sub>
            <m:r>
              <w:rPr>
                <w:rFonts w:ascii="Cambria Math" w:hAnsi="Cambria Math"/>
              </w:rPr>
              <m:t>N</m:t>
            </m:r>
          </m:sub>
        </m:sSub>
      </m:oMath>
      <w:r w:rsidRPr="008A4D7A">
        <w:rPr>
          <w:lang w:val="el-GR"/>
        </w:rPr>
        <w:t xml:space="preserve"> είναι συχνά προβληματική.</w:t>
      </w:r>
    </w:p>
    <w:p w14:paraId="6E039147" w14:textId="77777777" w:rsidR="00DF0166" w:rsidRPr="00E01F00" w:rsidRDefault="00DF0166" w:rsidP="00DF0166">
      <w:pPr>
        <w:pStyle w:val="BodyText"/>
      </w:pPr>
      <w:r>
        <w:rPr>
          <w:lang w:val="el-GR"/>
        </w:rPr>
        <w:t>γ</w:t>
      </w:r>
      <w:r w:rsidRPr="00B56B4E">
        <w:t xml:space="preserve">) </w:t>
      </w:r>
      <w:r>
        <w:rPr>
          <w:lang w:val="el-GR"/>
        </w:rPr>
        <w:t>Ε</w:t>
      </w:r>
      <w:proofErr w:type="spellStart"/>
      <w:r w:rsidRPr="00E01F00">
        <w:t>νισχυμένη</w:t>
      </w:r>
      <w:proofErr w:type="spellEnd"/>
      <w:r w:rsidRPr="00E01F00">
        <w:t xml:space="preserve"> Μέθοδος Lagrange (Augmented </w:t>
      </w:r>
      <w:proofErr w:type="spellStart"/>
      <w:r w:rsidRPr="00E01F00">
        <w:t>Lagrangian</w:t>
      </w:r>
      <w:proofErr w:type="spellEnd"/>
      <w:r w:rsidRPr="00E01F00">
        <w:t xml:space="preserve"> Method)</w:t>
      </w:r>
    </w:p>
    <w:p w14:paraId="19E93D4B" w14:textId="77777777" w:rsidR="00DF0166" w:rsidRPr="00B56B4E" w:rsidRDefault="00DF0166" w:rsidP="00DF0166">
      <w:pPr>
        <w:pStyle w:val="BodyText"/>
      </w:pPr>
    </w:p>
    <w:p w14:paraId="23E11A53" w14:textId="77777777" w:rsidR="00DF0166" w:rsidRDefault="00DF0166" w:rsidP="00DF0166">
      <w:pPr>
        <w:pStyle w:val="BodyText"/>
      </w:pPr>
    </w:p>
    <w:p w14:paraId="0DBB9ED9" w14:textId="77777777" w:rsidR="00DF0166" w:rsidRPr="00E01F00" w:rsidRDefault="00DF0166" w:rsidP="00DF0166">
      <w:pPr>
        <w:pStyle w:val="BodyText"/>
        <w:rPr>
          <w:lang w:val="el-GR"/>
        </w:rPr>
      </w:pPr>
      <w:r w:rsidRPr="00E01F00">
        <w:rPr>
          <w:lang w:val="el-GR"/>
        </w:rPr>
        <w:t>Αυτή η μέθοδος είναι ένας υβριδικός αλγόριθμος που συνδυάζει τα πλεονεκτήματα των δύο προηγούμενων. Στόχος είναι να “διορθώσει” τη λύση της μεθόδου ποινής, εξαναγκάζοντας τη διείσδυση να τείνει στο μηδέν μέσω επαναλήψεων.</w:t>
      </w:r>
    </w:p>
    <w:p w14:paraId="71C9A340" w14:textId="77777777" w:rsidR="00DF0166" w:rsidRPr="00E01F00" w:rsidRDefault="00DF0166" w:rsidP="00DF0166">
      <w:pPr>
        <w:pStyle w:val="BodyText"/>
        <w:rPr>
          <w:lang w:val="el-GR"/>
        </w:rPr>
      </w:pPr>
      <w:r w:rsidRPr="00E01F00">
        <w:rPr>
          <w:lang w:val="el-GR"/>
        </w:rPr>
        <w:t>Μηχανισμός</w:t>
      </w:r>
    </w:p>
    <w:p w14:paraId="5F88C5D5" w14:textId="77777777" w:rsidR="00DF0166" w:rsidRPr="00E01F00" w:rsidRDefault="00DF0166" w:rsidP="00DF0166">
      <w:pPr>
        <w:pStyle w:val="BodyText"/>
        <w:rPr>
          <w:lang w:val="el-GR"/>
        </w:rPr>
      </w:pPr>
      <w:r w:rsidRPr="00E01F00">
        <w:rPr>
          <w:lang w:val="el-GR"/>
        </w:rPr>
        <w:t xml:space="preserve">Χρησιμοποιείται ένας επαναληπτικός βρόχος διόρθωσης. Σε κάθε βήμα (ή επανάληψη) </w:t>
      </w:r>
      <m:oMath>
        <m:r>
          <w:rPr>
            <w:rFonts w:ascii="Cambria Math" w:hAnsi="Cambria Math"/>
          </w:rPr>
          <m:t>k</m:t>
        </m:r>
      </m:oMath>
      <w:r w:rsidRPr="00E01F00">
        <w:rPr>
          <w:lang w:val="el-GR"/>
        </w:rPr>
        <w:t>, η δύναμη επαφής υπολογίζεται ως:</w:t>
      </w:r>
    </w:p>
    <w:p w14:paraId="1D1A78B0" w14:textId="77777777" w:rsidR="00DF0166" w:rsidRPr="00E01F00" w:rsidRDefault="00DF0166" w:rsidP="00DF0166">
      <w:pPr>
        <w:pStyle w:val="BodyText"/>
      </w:pPr>
      <m:oMathPara>
        <m:oMathParaPr>
          <m:jc m:val="center"/>
        </m:oMathParaPr>
        <m:oMath>
          <m:sSubSup>
            <m:sSubSupPr>
              <m:ctrlPr>
                <w:rPr>
                  <w:rFonts w:ascii="Cambria Math" w:hAnsi="Cambria Math"/>
                </w:rPr>
              </m:ctrlPr>
            </m:sSubSupPr>
            <m:e>
              <m:r>
                <w:rPr>
                  <w:rFonts w:ascii="Cambria Math" w:hAnsi="Cambria Math"/>
                </w:rPr>
                <m:t>λ</m:t>
              </m:r>
            </m:e>
            <m:sub>
              <m:r>
                <w:rPr>
                  <w:rFonts w:ascii="Cambria Math" w:hAnsi="Cambria Math"/>
                </w:rPr>
                <m:t>N</m:t>
              </m:r>
            </m:sub>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up>
          </m:sSubSup>
          <m:r>
            <m:rPr>
              <m:sty m:val="p"/>
            </m:rPr>
            <w:rPr>
              <w:rFonts w:ascii="Cambria Math" w:hAnsi="Cambria Math"/>
            </w:rPr>
            <m:t>=max</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λ</m:t>
                  </m:r>
                </m:e>
                <m:sub>
                  <m:r>
                    <w:rPr>
                      <w:rFonts w:ascii="Cambria Math" w:hAnsi="Cambria Math"/>
                    </w:rPr>
                    <m:t>N</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g</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up>
              </m:sSup>
              <m:r>
                <m:rPr>
                  <m:sty m:val="p"/>
                </m:rPr>
                <w:rPr>
                  <w:rFonts w:ascii="Cambria Math" w:hAnsi="Cambria Math"/>
                </w:rPr>
                <m:t>)</m:t>
              </m:r>
            </m:e>
          </m:d>
        </m:oMath>
      </m:oMathPara>
    </w:p>
    <w:p w14:paraId="1B94B887" w14:textId="77777777" w:rsidR="00DF0166" w:rsidRPr="00E01F00" w:rsidRDefault="00DF0166" w:rsidP="00DF0166">
      <w:pPr>
        <w:pStyle w:val="BodyText"/>
        <w:rPr>
          <w:lang w:val="el-GR"/>
        </w:rPr>
      </w:pPr>
      <w:r w:rsidRPr="00E01F00">
        <w:rPr>
          <w:lang w:val="el-GR"/>
        </w:rPr>
        <w:t>Αρχικά (</w:t>
      </w:r>
      <m:oMath>
        <m:r>
          <w:rPr>
            <w:rFonts w:ascii="Cambria Math" w:hAnsi="Cambria Math"/>
          </w:rPr>
          <m:t>k</m:t>
        </m:r>
        <m:r>
          <m:rPr>
            <m:sty m:val="p"/>
          </m:rPr>
          <w:rPr>
            <w:rFonts w:ascii="Cambria Math" w:hAnsi="Cambria Math"/>
            <w:lang w:val="el-GR"/>
          </w:rPr>
          <m:t>=</m:t>
        </m:r>
        <m:r>
          <w:rPr>
            <w:rFonts w:ascii="Cambria Math" w:hAnsi="Cambria Math"/>
            <w:lang w:val="el-GR"/>
          </w:rPr>
          <m:t>0</m:t>
        </m:r>
      </m:oMath>
      <w:r w:rsidRPr="00E01F00">
        <w:rPr>
          <w:lang w:val="el-GR"/>
        </w:rPr>
        <w:t xml:space="preserve">), </w:t>
      </w:r>
      <m:oMath>
        <m:sSubSup>
          <m:sSubSupPr>
            <m:ctrlPr>
              <w:rPr>
                <w:rFonts w:ascii="Cambria Math" w:hAnsi="Cambria Math"/>
              </w:rPr>
            </m:ctrlPr>
          </m:sSubSupPr>
          <m:e>
            <m:r>
              <w:rPr>
                <w:rFonts w:ascii="Cambria Math" w:hAnsi="Cambria Math"/>
              </w:rPr>
              <m:t>λ</m:t>
            </m:r>
          </m:e>
          <m:sub>
            <m:r>
              <w:rPr>
                <w:rFonts w:ascii="Cambria Math" w:hAnsi="Cambria Math"/>
              </w:rPr>
              <m:t>N</m:t>
            </m:r>
          </m:sub>
          <m:sup>
            <m:r>
              <m:rPr>
                <m:sty m:val="p"/>
              </m:rPr>
              <w:rPr>
                <w:rFonts w:ascii="Cambria Math" w:hAnsi="Cambria Math"/>
                <w:lang w:val="el-GR"/>
              </w:rPr>
              <m:t>(</m:t>
            </m:r>
            <m:r>
              <w:rPr>
                <w:rFonts w:ascii="Cambria Math" w:hAnsi="Cambria Math"/>
                <w:lang w:val="el-GR"/>
              </w:rPr>
              <m:t>0</m:t>
            </m:r>
            <m:r>
              <m:rPr>
                <m:sty m:val="p"/>
              </m:rPr>
              <w:rPr>
                <w:rFonts w:ascii="Cambria Math" w:hAnsi="Cambria Math"/>
                <w:lang w:val="el-GR"/>
              </w:rPr>
              <m:t>)</m:t>
            </m:r>
          </m:sup>
        </m:sSubSup>
        <m:r>
          <m:rPr>
            <m:sty m:val="p"/>
          </m:rPr>
          <w:rPr>
            <w:rFonts w:ascii="Cambria Math" w:hAnsi="Cambria Math"/>
            <w:lang w:val="el-GR"/>
          </w:rPr>
          <m:t>=</m:t>
        </m:r>
        <m:r>
          <w:rPr>
            <w:rFonts w:ascii="Cambria Math" w:hAnsi="Cambria Math"/>
            <w:lang w:val="el-GR"/>
          </w:rPr>
          <m:t>0</m:t>
        </m:r>
      </m:oMath>
      <w:r w:rsidRPr="00E01F00">
        <w:rPr>
          <w:lang w:val="el-GR"/>
        </w:rPr>
        <w:t>. Η πρώτη εκτίμηση είναι η μέθοδος ποινής.</w:t>
      </w:r>
    </w:p>
    <w:p w14:paraId="3377DC8C" w14:textId="77777777" w:rsidR="00DF0166" w:rsidRPr="00E01F00" w:rsidRDefault="00DF0166" w:rsidP="00DF0166">
      <w:pPr>
        <w:pStyle w:val="BodyText"/>
      </w:pPr>
      <w:r w:rsidRPr="00E01F00">
        <w:rPr>
          <w:lang w:val="el-GR"/>
        </w:rPr>
        <w:t xml:space="preserve">Σε κάθε επόμενη επανάληψη, η διείσδυση </w:t>
      </w:r>
      <m:oMath>
        <m:r>
          <m:rPr>
            <m:sty m:val="p"/>
          </m:rPr>
          <w:rPr>
            <w:rFonts w:ascii="Cambria Math" w:hAnsi="Cambria Math"/>
            <w:lang w:val="el-GR"/>
          </w:rPr>
          <m:t>(-</m:t>
        </m:r>
        <m:r>
          <w:rPr>
            <w:rFonts w:ascii="Cambria Math" w:hAnsi="Cambria Math"/>
          </w:rPr>
          <m:t>g</m:t>
        </m:r>
        <m:r>
          <m:rPr>
            <m:sty m:val="p"/>
          </m:rPr>
          <w:rPr>
            <w:rFonts w:ascii="Cambria Math" w:hAnsi="Cambria Math"/>
            <w:lang w:val="el-GR"/>
          </w:rPr>
          <m:t>)</m:t>
        </m:r>
      </m:oMath>
      <w:r w:rsidRPr="00E01F00">
        <w:rPr>
          <w:lang w:val="el-GR"/>
        </w:rPr>
        <w:t xml:space="preserve"> “πολλαπλασιάζεται” με το </w:t>
      </w:r>
      <m:oMath>
        <m:sSub>
          <m:sSubPr>
            <m:ctrlPr>
              <w:rPr>
                <w:rFonts w:ascii="Cambria Math" w:hAnsi="Cambria Math"/>
              </w:rPr>
            </m:ctrlPr>
          </m:sSubPr>
          <m:e>
            <m:r>
              <w:rPr>
                <w:rFonts w:ascii="Cambria Math" w:hAnsi="Cambria Math"/>
              </w:rPr>
              <m:t>k</m:t>
            </m:r>
          </m:e>
          <m:sub>
            <m:r>
              <w:rPr>
                <w:rFonts w:ascii="Cambria Math" w:hAnsi="Cambria Math"/>
              </w:rPr>
              <m:t>N</m:t>
            </m:r>
          </m:sub>
        </m:sSub>
      </m:oMath>
      <w:r w:rsidRPr="00E01F00">
        <w:rPr>
          <w:lang w:val="el-GR"/>
        </w:rPr>
        <w:t xml:space="preserve"> και προστίθεται στην προηγούμενη εκτίμηση της δύναμης. </w:t>
      </w:r>
      <w:r w:rsidRPr="00E01F00">
        <w:t xml:space="preserve">Η </w:t>
      </w:r>
      <w:proofErr w:type="spellStart"/>
      <w:r w:rsidRPr="00E01F00">
        <w:t>λειτουργί</w:t>
      </w:r>
      <w:proofErr w:type="spellEnd"/>
      <w:r w:rsidRPr="00E01F00">
        <w:t xml:space="preserve">α </w:t>
      </w:r>
      <m:oMath>
        <m:r>
          <m:rPr>
            <m:sty m:val="p"/>
          </m:rPr>
          <w:rPr>
            <w:rFonts w:ascii="Cambria Math" w:hAnsi="Cambria Math"/>
          </w:rPr>
          <m:t>max(</m:t>
        </m:r>
        <m:r>
          <w:rPr>
            <w:rFonts w:ascii="Cambria Math" w:hAnsi="Cambria Math"/>
          </w:rPr>
          <m:t>0</m:t>
        </m:r>
        <m:r>
          <m:rPr>
            <m:sty m:val="p"/>
          </m:rPr>
          <w:rPr>
            <w:rFonts w:ascii="Cambria Math" w:hAnsi="Cambria Math"/>
          </w:rPr>
          <m:t>,...)</m:t>
        </m:r>
      </m:oMath>
      <w:r w:rsidRPr="00E01F00">
        <w:t xml:space="preserve"> εγγυάται ότι η δύναμη παραμένει απωστική.</w:t>
      </w:r>
    </w:p>
    <w:p w14:paraId="1854C7F8" w14:textId="77777777" w:rsidR="00DF0166" w:rsidRPr="00E01F00" w:rsidRDefault="00DF0166" w:rsidP="00DF0166">
      <w:pPr>
        <w:pStyle w:val="BodyText"/>
      </w:pPr>
      <w:proofErr w:type="spellStart"/>
      <w:r w:rsidRPr="00E01F00">
        <w:t>Πλεονέκτημ</w:t>
      </w:r>
      <w:proofErr w:type="spellEnd"/>
      <w:r w:rsidRPr="00E01F00">
        <w:t>α</w:t>
      </w:r>
    </w:p>
    <w:p w14:paraId="07883829" w14:textId="77777777" w:rsidR="00DF0166" w:rsidRPr="00E01F00" w:rsidRDefault="00DF0166" w:rsidP="00DF0166">
      <w:pPr>
        <w:pStyle w:val="BodyText"/>
        <w:numPr>
          <w:ilvl w:val="0"/>
          <w:numId w:val="2"/>
        </w:numPr>
        <w:rPr>
          <w:lang w:val="el-GR"/>
        </w:rPr>
      </w:pPr>
      <w:r w:rsidRPr="00E01F00">
        <w:rPr>
          <w:lang w:val="el-GR"/>
        </w:rPr>
        <w:t xml:space="preserve">Ακρίβεια: Μπορεί να επιτύχει ικανοποιητική ακρίβεια (μικρή διείσδυση) χωρίς την ανάγκη για εξαιρετικά μεγάλο </w:t>
      </w:r>
      <m:oMath>
        <m:sSub>
          <m:sSubPr>
            <m:ctrlPr>
              <w:rPr>
                <w:rFonts w:ascii="Cambria Math" w:hAnsi="Cambria Math"/>
              </w:rPr>
            </m:ctrlPr>
          </m:sSubPr>
          <m:e>
            <m:r>
              <w:rPr>
                <w:rFonts w:ascii="Cambria Math" w:hAnsi="Cambria Math"/>
              </w:rPr>
              <m:t>k</m:t>
            </m:r>
          </m:e>
          <m:sub>
            <m:r>
              <w:rPr>
                <w:rFonts w:ascii="Cambria Math" w:hAnsi="Cambria Math"/>
              </w:rPr>
              <m:t>N</m:t>
            </m:r>
          </m:sub>
        </m:sSub>
      </m:oMath>
      <w:r w:rsidRPr="00E01F00">
        <w:rPr>
          <w:lang w:val="el-GR"/>
        </w:rPr>
        <w:t>.</w:t>
      </w:r>
    </w:p>
    <w:p w14:paraId="0FDF1FD0" w14:textId="77777777" w:rsidR="00DF0166" w:rsidRPr="00E01F00" w:rsidRDefault="00DF0166" w:rsidP="00DF0166">
      <w:pPr>
        <w:pStyle w:val="BodyText"/>
        <w:numPr>
          <w:ilvl w:val="0"/>
          <w:numId w:val="2"/>
        </w:numPr>
        <w:rPr>
          <w:lang w:val="el-GR"/>
        </w:rPr>
      </w:pPr>
      <w:r w:rsidRPr="00E01F00">
        <w:rPr>
          <w:lang w:val="el-GR"/>
        </w:rPr>
        <w:t>Σταθερότητα: Είναι πιο αριθμητικά σταθερή από την καθαρή μέθοδο ποινής με υψηλή δυσκαμψία.</w:t>
      </w:r>
    </w:p>
    <w:p w14:paraId="7DD43AC3" w14:textId="77777777" w:rsidR="00DF0166" w:rsidRPr="00E01F00" w:rsidRDefault="00DF0166" w:rsidP="00DF0166">
      <w:pPr>
        <w:pStyle w:val="BodyText"/>
        <w:numPr>
          <w:ilvl w:val="0"/>
          <w:numId w:val="2"/>
        </w:numPr>
        <w:rPr>
          <w:lang w:val="el-GR"/>
        </w:rPr>
      </w:pPr>
      <w:r w:rsidRPr="00E01F00">
        <w:rPr>
          <w:lang w:val="el-GR"/>
        </w:rPr>
        <w:t>Ευελιξία: Επιτρέπει τον έλεγχο της ακρίβειας μέσω του αριθμού των επαναλήψεων.</w:t>
      </w:r>
    </w:p>
    <w:p w14:paraId="51DF40A0" w14:textId="77777777" w:rsidR="00DF0166" w:rsidRPr="00E01F00" w:rsidRDefault="00DF0166" w:rsidP="00DF0166">
      <w:pPr>
        <w:pStyle w:val="BodyText"/>
      </w:pPr>
      <w:proofErr w:type="spellStart"/>
      <w:r w:rsidRPr="00E01F00">
        <w:t>Μειονέκτημ</w:t>
      </w:r>
      <w:proofErr w:type="spellEnd"/>
      <w:r w:rsidRPr="00E01F00">
        <w:t>α</w:t>
      </w:r>
    </w:p>
    <w:p w14:paraId="7CBF28A4" w14:textId="77777777" w:rsidR="00DF0166" w:rsidRDefault="00DF0166" w:rsidP="00DF0166">
      <w:pPr>
        <w:pStyle w:val="BodyText"/>
        <w:numPr>
          <w:ilvl w:val="0"/>
          <w:numId w:val="2"/>
        </w:numPr>
        <w:rPr>
          <w:lang w:val="el-GR"/>
        </w:rPr>
      </w:pPr>
      <w:r w:rsidRPr="00E01F00">
        <w:rPr>
          <w:lang w:val="el-GR"/>
        </w:rPr>
        <w:t>Απαιτεί επιπλέον υπολογιστικό κόστος λόγω των επαναλήψεων.</w:t>
      </w:r>
    </w:p>
    <w:p w14:paraId="4C8718B5" w14:textId="77777777" w:rsidR="00DF0166" w:rsidRPr="00FB400C" w:rsidRDefault="00DF0166" w:rsidP="00DF0166">
      <w:pPr>
        <w:pStyle w:val="BodyText"/>
        <w:rPr>
          <w:lang w:val="el-GR"/>
        </w:rPr>
      </w:pPr>
    </w:p>
    <w:p w14:paraId="75CBBEC7" w14:textId="77777777" w:rsidR="00DF0166" w:rsidRPr="00730AD5" w:rsidRDefault="00DF0166" w:rsidP="00DF0166">
      <w:pPr>
        <w:pStyle w:val="Heading3"/>
        <w:numPr>
          <w:ilvl w:val="2"/>
          <w:numId w:val="32"/>
        </w:numPr>
        <w:rPr>
          <w:lang w:val="el-GR"/>
        </w:rPr>
      </w:pPr>
      <w:bookmarkStart w:id="3" w:name="_Toc208415413"/>
      <w:bookmarkStart w:id="4" w:name="επαφή-κατά-hertz-ελαστική-μέθοδος"/>
      <w:r w:rsidRPr="00730AD5">
        <w:rPr>
          <w:lang w:val="el-GR"/>
        </w:rPr>
        <w:t xml:space="preserve">Επαφή κατά </w:t>
      </w:r>
      <w:r>
        <w:t>Hertz</w:t>
      </w:r>
      <w:r w:rsidRPr="00730AD5">
        <w:rPr>
          <w:lang w:val="el-GR"/>
        </w:rPr>
        <w:t xml:space="preserve"> (ελαστική μέθοδος)</w:t>
      </w:r>
      <w:bookmarkEnd w:id="3"/>
    </w:p>
    <w:p w14:paraId="2462CF22" w14:textId="77777777" w:rsidR="00DF0166" w:rsidRPr="00730AD5" w:rsidRDefault="00DF0166" w:rsidP="00DF0166">
      <w:pPr>
        <w:pStyle w:val="FirstParagraph"/>
        <w:rPr>
          <w:lang w:val="el-GR"/>
        </w:rPr>
      </w:pPr>
      <w:r w:rsidRPr="00730AD5">
        <w:rPr>
          <w:lang w:val="el-GR"/>
        </w:rPr>
        <w:t xml:space="preserve">Το 1882, εισήχθη μία θεωρία </w:t>
      </w:r>
      <w:proofErr w:type="spellStart"/>
      <w:r w:rsidRPr="00730AD5">
        <w:rPr>
          <w:lang w:val="el-GR"/>
        </w:rPr>
        <w:t>μοντελοποίησης</w:t>
      </w:r>
      <w:proofErr w:type="spellEnd"/>
      <w:r w:rsidRPr="00730AD5">
        <w:rPr>
          <w:lang w:val="el-GR"/>
        </w:rPr>
        <w:t xml:space="preserve"> της μηχανικής επαφής η οποία λαμβάνει υπόψη το σχήμα των επιφανειών στην περιοχή επαφής. Αυτή η θεωρία, γνωστή ως θεωρία του </w:t>
      </w:r>
      <w:r>
        <w:t>Hertz</w:t>
      </w:r>
      <w:r w:rsidRPr="00730AD5">
        <w:rPr>
          <w:lang w:val="el-GR"/>
        </w:rPr>
        <w:t xml:space="preserve"> [1], είναι θεμελιώδης για την κατανόηση της επαφής τροχού-ράγας και έχει σημαντικές εφαρμογές στη μηχανική και τις μεταφορές.</w:t>
      </w:r>
    </w:p>
    <w:p w14:paraId="7DB1021F" w14:textId="77777777" w:rsidR="00DF0166" w:rsidRDefault="00DF0166" w:rsidP="00DF0166">
      <w:pPr>
        <w:pStyle w:val="Heading4"/>
      </w:pPr>
      <w:bookmarkStart w:id="5" w:name="βασικές-υποθέσεις"/>
      <w:r>
        <w:t>Βα</w:t>
      </w:r>
      <w:proofErr w:type="spellStart"/>
      <w:r>
        <w:t>σικές</w:t>
      </w:r>
      <w:proofErr w:type="spellEnd"/>
      <w:r>
        <w:t xml:space="preserve"> Υπ</w:t>
      </w:r>
      <w:proofErr w:type="spellStart"/>
      <w:r>
        <w:t>οθέσεις</w:t>
      </w:r>
      <w:proofErr w:type="spellEnd"/>
    </w:p>
    <w:p w14:paraId="0AAB5700" w14:textId="77777777" w:rsidR="00DF0166" w:rsidRPr="00730AD5" w:rsidRDefault="00DF0166" w:rsidP="00DF0166">
      <w:pPr>
        <w:pStyle w:val="Compact"/>
        <w:numPr>
          <w:ilvl w:val="0"/>
          <w:numId w:val="2"/>
        </w:numPr>
        <w:rPr>
          <w:lang w:val="el-GR"/>
        </w:rPr>
      </w:pPr>
      <w:r w:rsidRPr="00730AD5">
        <w:rPr>
          <w:lang w:val="el-GR"/>
        </w:rPr>
        <w:t>Συνεχείς και λείες επιφάνειες: Οι επιφάνειες είναι ακριβώς καθορισμένες γεωμετρικά (χωρίς τραχύτητα) και αρχικά εφάπτονται σε ένα σημείο (ή γραμμή για κυλινδρικές γεωμετρίες).</w:t>
      </w:r>
    </w:p>
    <w:p w14:paraId="6A3558AA" w14:textId="77777777" w:rsidR="00DF0166" w:rsidRPr="00730AD5" w:rsidRDefault="00DF0166" w:rsidP="00DF0166">
      <w:pPr>
        <w:pStyle w:val="Compact"/>
        <w:numPr>
          <w:ilvl w:val="0"/>
          <w:numId w:val="2"/>
        </w:numPr>
        <w:rPr>
          <w:lang w:val="el-GR"/>
        </w:rPr>
      </w:pPr>
      <w:r w:rsidRPr="00730AD5">
        <w:rPr>
          <w:lang w:val="el-GR"/>
        </w:rPr>
        <w:t>Μικρές παραμορφώσεις: Η παραμόρφωση λόγω επαφής είναι πολύ μικρότερη από τις διαστάσεις των σωμάτων.</w:t>
      </w:r>
    </w:p>
    <w:p w14:paraId="1B975E68" w14:textId="77777777" w:rsidR="00DF0166" w:rsidRPr="00730AD5" w:rsidRDefault="00DF0166" w:rsidP="00DF0166">
      <w:pPr>
        <w:pStyle w:val="Compact"/>
        <w:numPr>
          <w:ilvl w:val="0"/>
          <w:numId w:val="2"/>
        </w:numPr>
        <w:rPr>
          <w:lang w:val="el-GR"/>
        </w:rPr>
      </w:pPr>
      <w:r w:rsidRPr="00730AD5">
        <w:rPr>
          <w:lang w:val="el-GR"/>
        </w:rPr>
        <w:lastRenderedPageBreak/>
        <w:t>Τοπική επίδραση: Η κατανομή τάσεων επηρεάζει μόνο μια μικρή περιοχή γύρω από το σημείο επαφής.</w:t>
      </w:r>
    </w:p>
    <w:p w14:paraId="190D7DCC" w14:textId="77777777" w:rsidR="00DF0166" w:rsidRPr="00730AD5" w:rsidRDefault="00DF0166" w:rsidP="00DF0166">
      <w:pPr>
        <w:pStyle w:val="Compact"/>
        <w:numPr>
          <w:ilvl w:val="0"/>
          <w:numId w:val="2"/>
        </w:numPr>
        <w:rPr>
          <w:lang w:val="el-GR"/>
        </w:rPr>
      </w:pPr>
      <w:r w:rsidRPr="00730AD5">
        <w:rPr>
          <w:lang w:val="el-GR"/>
        </w:rPr>
        <w:t>Απουσία τριβής: Θεωρείται μόνο κανονική (</w:t>
      </w:r>
      <w:r>
        <w:t>normal</w:t>
      </w:r>
      <w:r w:rsidRPr="00730AD5">
        <w:rPr>
          <w:lang w:val="el-GR"/>
        </w:rPr>
        <w:t xml:space="preserve">) δύναμη, χωρίς </w:t>
      </w:r>
      <w:proofErr w:type="spellStart"/>
      <w:r w:rsidRPr="00730AD5">
        <w:rPr>
          <w:lang w:val="el-GR"/>
        </w:rPr>
        <w:t>διατμητικές</w:t>
      </w:r>
      <w:proofErr w:type="spellEnd"/>
      <w:r w:rsidRPr="00730AD5">
        <w:rPr>
          <w:lang w:val="el-GR"/>
        </w:rPr>
        <w:t xml:space="preserve"> τάσεις.</w:t>
      </w:r>
    </w:p>
    <w:p w14:paraId="359FAF8F" w14:textId="77777777" w:rsidR="00DF0166" w:rsidRPr="00730AD5" w:rsidRDefault="00DF0166" w:rsidP="00DF0166">
      <w:pPr>
        <w:pStyle w:val="Compact"/>
        <w:numPr>
          <w:ilvl w:val="0"/>
          <w:numId w:val="2"/>
        </w:numPr>
        <w:rPr>
          <w:lang w:val="el-GR"/>
        </w:rPr>
      </w:pPr>
      <w:r w:rsidRPr="00730AD5">
        <w:rPr>
          <w:lang w:val="el-GR"/>
        </w:rPr>
        <w:t xml:space="preserve">Γραμμική ελαστικότητα: Τα υλικά υπακούν στο νόμο του </w:t>
      </w:r>
      <w:r>
        <w:t>Hooke</w:t>
      </w:r>
      <w:r w:rsidRPr="00730AD5">
        <w:rPr>
          <w:lang w:val="el-GR"/>
        </w:rPr>
        <w:t>, χωρίς πλαστικές παραμορφώσεις.</w:t>
      </w:r>
    </w:p>
    <w:p w14:paraId="4A1EE07C" w14:textId="77777777" w:rsidR="00DF0166" w:rsidRPr="00730AD5" w:rsidRDefault="00DF0166" w:rsidP="00DF0166">
      <w:pPr>
        <w:pStyle w:val="Heading4"/>
        <w:rPr>
          <w:lang w:val="el-GR"/>
        </w:rPr>
      </w:pPr>
      <w:bookmarkStart w:id="6" w:name="γεωμετρικά-και-υλικά-μεγέθη"/>
      <w:bookmarkEnd w:id="5"/>
      <w:r w:rsidRPr="00730AD5">
        <w:rPr>
          <w:lang w:val="el-GR"/>
        </w:rPr>
        <w:t>Γεωμετρικά και Υλικά Μεγέθη</w:t>
      </w:r>
    </w:p>
    <w:p w14:paraId="1D96BF3A" w14:textId="77777777" w:rsidR="00DF0166" w:rsidRPr="00730AD5" w:rsidRDefault="00DF0166" w:rsidP="00DF0166">
      <w:pPr>
        <w:pStyle w:val="FirstParagraph"/>
        <w:rPr>
          <w:lang w:val="el-GR"/>
        </w:rPr>
      </w:pPr>
      <w:r w:rsidRPr="00730AD5">
        <w:rPr>
          <w:lang w:val="el-GR"/>
        </w:rPr>
        <w:t xml:space="preserve">Για την επαφή, οι δύο εξωτερικές επιφάνειες του τροχού και της ράγας προσεγγίζονται ως δύο ελλειψοειδή με ισοδύναμες ακτίνες, οι οποίες περιγράφονται από τις ακτίνες </w:t>
      </w:r>
      <m:oMath>
        <m:sSub>
          <m:sSubPr>
            <m:ctrlPr>
              <w:rPr>
                <w:rFonts w:ascii="Cambria Math" w:hAnsi="Cambria Math"/>
              </w:rPr>
            </m:ctrlPr>
          </m:sSubPr>
          <m:e>
            <m:r>
              <w:rPr>
                <w:rFonts w:ascii="Cambria Math" w:hAnsi="Cambria Math"/>
              </w:rPr>
              <m:t>R</m:t>
            </m:r>
          </m:e>
          <m:sub>
            <m:r>
              <w:rPr>
                <w:rFonts w:ascii="Cambria Math" w:hAnsi="Cambria Math"/>
              </w:rPr>
              <m:t>w</m:t>
            </m:r>
          </m:sub>
        </m:sSub>
      </m:oMath>
      <w:r w:rsidRPr="00730AD5">
        <w:rPr>
          <w:lang w:val="el-GR"/>
        </w:rPr>
        <w:t xml:space="preserve">, </w:t>
      </w:r>
      <m:oMath>
        <m:sSub>
          <m:sSubPr>
            <m:ctrlPr>
              <w:rPr>
                <w:rFonts w:ascii="Cambria Math" w:hAnsi="Cambria Math"/>
              </w:rPr>
            </m:ctrlPr>
          </m:sSubPr>
          <m:e>
            <m:r>
              <w:rPr>
                <w:rFonts w:ascii="Cambria Math" w:hAnsi="Cambria Math"/>
              </w:rPr>
              <m:t>R</m:t>
            </m:r>
          </m:e>
          <m:sub>
            <m:r>
              <w:rPr>
                <w:rFonts w:ascii="Cambria Math" w:hAnsi="Cambria Math"/>
              </w:rPr>
              <m:t>r</m:t>
            </m:r>
          </m:sub>
        </m:sSub>
      </m:oMath>
      <w:r w:rsidRPr="00730AD5">
        <w:rPr>
          <w:lang w:val="el-GR"/>
        </w:rPr>
        <w:t>. Οι ακτίνες καμπυλότητας στις δύο κάθετες διευθύνσεις (</w:t>
      </w:r>
      <m:oMath>
        <m:r>
          <w:rPr>
            <w:rFonts w:ascii="Cambria Math" w:hAnsi="Cambria Math"/>
          </w:rPr>
          <m:t>x</m:t>
        </m:r>
      </m:oMath>
      <w:r w:rsidRPr="00730AD5">
        <w:rPr>
          <w:lang w:val="el-GR"/>
        </w:rPr>
        <w:t xml:space="preserve">, </w:t>
      </w:r>
      <m:oMath>
        <m:r>
          <w:rPr>
            <w:rFonts w:ascii="Cambria Math" w:hAnsi="Cambria Math"/>
          </w:rPr>
          <m:t>y</m:t>
        </m:r>
      </m:oMath>
      <w:r w:rsidRPr="00730AD5">
        <w:rPr>
          <w:lang w:val="el-GR"/>
        </w:rPr>
        <w:t>) υπολογίζονται από:</w:t>
      </w:r>
    </w:p>
    <w:p w14:paraId="3B32E72B" w14:textId="77777777" w:rsidR="00DF0166" w:rsidRDefault="00DF0166" w:rsidP="00DF0166">
      <w:pPr>
        <w:pStyle w:val="BodyText"/>
      </w:pPr>
      <m:oMathPara>
        <m:oMathParaPr>
          <m:jc m:val="center"/>
        </m:oMathParaP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x</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1x</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2x</m:t>
                  </m:r>
                </m:sub>
              </m:sSub>
            </m:den>
          </m:f>
          <m:r>
            <m:rPr>
              <m:sty m:val="p"/>
            </m:rPr>
            <w:rPr>
              <w:rFonts w:ascii="Cambria Math" w:hAnsi="Cambria Math"/>
            </w:rPr>
            <m:t>,</m:t>
          </m:r>
          <m:r>
            <w:rPr>
              <w:rFonts w:ascii="Cambria Math" w:hAnsi="Cambria Math"/>
            </w:rPr>
            <m:t> </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y</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1y</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2y</m:t>
                  </m:r>
                </m:sub>
              </m:sSub>
            </m:den>
          </m:f>
        </m:oMath>
      </m:oMathPara>
    </w:p>
    <w:p w14:paraId="2ADB20F5" w14:textId="77777777" w:rsidR="00DF0166" w:rsidRPr="00730AD5" w:rsidRDefault="00DF0166" w:rsidP="00DF0166">
      <w:pPr>
        <w:pStyle w:val="FirstParagraph"/>
        <w:rPr>
          <w:lang w:val="el-GR"/>
        </w:rPr>
      </w:pPr>
      <w:r w:rsidRPr="00730AD5">
        <w:rPr>
          <w:lang w:val="el-GR"/>
        </w:rPr>
        <w:t>όπου οι δείκτες 1 και 2 αφορούν τον τροχό και τη ράγα αντίστοιχα.</w:t>
      </w:r>
    </w:p>
    <w:p w14:paraId="338C23A8" w14:textId="77777777" w:rsidR="00DF0166" w:rsidRPr="00730AD5" w:rsidRDefault="00DF0166" w:rsidP="00DF0166">
      <w:pPr>
        <w:pStyle w:val="Heading4"/>
        <w:rPr>
          <w:lang w:val="el-GR"/>
        </w:rPr>
      </w:pPr>
      <w:bookmarkStart w:id="7" w:name="ισοδύναμο-μέτρο-ελαστικότητας"/>
      <w:bookmarkEnd w:id="6"/>
      <w:r w:rsidRPr="00730AD5">
        <w:rPr>
          <w:lang w:val="el-GR"/>
        </w:rPr>
        <w:t>Ισοδύναμο Μέτρο Ελαστικότητας</w:t>
      </w:r>
    </w:p>
    <w:p w14:paraId="2240B6E7" w14:textId="77777777" w:rsidR="00DF0166" w:rsidRPr="00730AD5" w:rsidRDefault="00DF0166" w:rsidP="00DF0166">
      <w:pPr>
        <w:pStyle w:val="FirstParagraph"/>
        <w:rPr>
          <w:lang w:val="el-GR"/>
        </w:rPr>
      </w:pPr>
      <w:r w:rsidRPr="00730AD5">
        <w:rPr>
          <w:lang w:val="el-GR"/>
        </w:rPr>
        <w:t>Το ισοδύναμο μέτρο ελαστικότητας των δύο σωμάτων δίνεται από:</w:t>
      </w:r>
    </w:p>
    <w:p w14:paraId="27B591B6" w14:textId="77777777" w:rsidR="00DF0166" w:rsidRDefault="00DF0166" w:rsidP="00DF0166">
      <w:pPr>
        <w:pStyle w:val="BodyText"/>
      </w:pPr>
      <m:oMathPara>
        <m:oMathParaPr>
          <m:jc m:val="center"/>
        </m:oMathParaPr>
        <m:oMath>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E</m:t>
                  </m:r>
                </m:e>
                <m:sup>
                  <m:r>
                    <m:rPr>
                      <m:sty m:val="p"/>
                    </m:rPr>
                    <w:rPr>
                      <w:rFonts w:ascii="Cambria Math" w:hAnsi="Cambria Math"/>
                    </w:rPr>
                    <m:t>*</m:t>
                  </m:r>
                </m:sup>
              </m:sSup>
            </m:den>
          </m:f>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ν</m:t>
                  </m:r>
                </m:e>
                <m:sub>
                  <m:r>
                    <w:rPr>
                      <w:rFonts w:ascii="Cambria Math" w:hAnsi="Cambria Math"/>
                    </w:rPr>
                    <m:t>1</m:t>
                  </m:r>
                </m:sub>
                <m:sup>
                  <m:r>
                    <w:rPr>
                      <w:rFonts w:ascii="Cambria Math" w:hAnsi="Cambria Math"/>
                    </w:rPr>
                    <m:t>2</m:t>
                  </m:r>
                </m:sup>
              </m:sSubSup>
            </m:num>
            <m:den>
              <m:sSub>
                <m:sSubPr>
                  <m:ctrlPr>
                    <w:rPr>
                      <w:rFonts w:ascii="Cambria Math" w:hAnsi="Cambria Math"/>
                    </w:rPr>
                  </m:ctrlPr>
                </m:sSubPr>
                <m:e>
                  <m:r>
                    <w:rPr>
                      <w:rFonts w:ascii="Cambria Math" w:hAnsi="Cambria Math"/>
                    </w:rPr>
                    <m:t>E</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ν</m:t>
                  </m:r>
                </m:e>
                <m:sub>
                  <m:r>
                    <w:rPr>
                      <w:rFonts w:ascii="Cambria Math" w:hAnsi="Cambria Math"/>
                    </w:rPr>
                    <m:t>2</m:t>
                  </m:r>
                </m:sub>
                <m:sup>
                  <m:r>
                    <w:rPr>
                      <w:rFonts w:ascii="Cambria Math" w:hAnsi="Cambria Math"/>
                    </w:rPr>
                    <m:t>2</m:t>
                  </m:r>
                </m:sup>
              </m:sSubSup>
            </m:num>
            <m:den>
              <m:sSub>
                <m:sSubPr>
                  <m:ctrlPr>
                    <w:rPr>
                      <w:rFonts w:ascii="Cambria Math" w:hAnsi="Cambria Math"/>
                    </w:rPr>
                  </m:ctrlPr>
                </m:sSubPr>
                <m:e>
                  <m:r>
                    <w:rPr>
                      <w:rFonts w:ascii="Cambria Math" w:hAnsi="Cambria Math"/>
                    </w:rPr>
                    <m:t>E</m:t>
                  </m:r>
                </m:e>
                <m:sub>
                  <m:r>
                    <w:rPr>
                      <w:rFonts w:ascii="Cambria Math" w:hAnsi="Cambria Math"/>
                    </w:rPr>
                    <m:t>2</m:t>
                  </m:r>
                </m:sub>
              </m:sSub>
            </m:den>
          </m:f>
        </m:oMath>
      </m:oMathPara>
    </w:p>
    <w:p w14:paraId="7BA3CC21" w14:textId="77777777" w:rsidR="00DF0166" w:rsidRPr="00730AD5" w:rsidRDefault="00DF0166" w:rsidP="00DF0166">
      <w:pPr>
        <w:pStyle w:val="FirstParagraph"/>
        <w:rPr>
          <w:lang w:val="el-GR"/>
        </w:rPr>
      </w:pPr>
      <w:r w:rsidRPr="00730AD5">
        <w:rPr>
          <w:lang w:val="el-GR"/>
        </w:rPr>
        <w:t xml:space="preserve">όπου </w:t>
      </w:r>
      <m:oMath>
        <m:sSub>
          <m:sSubPr>
            <m:ctrlPr>
              <w:rPr>
                <w:rFonts w:ascii="Cambria Math" w:hAnsi="Cambria Math"/>
              </w:rPr>
            </m:ctrlPr>
          </m:sSubPr>
          <m:e>
            <m:r>
              <w:rPr>
                <w:rFonts w:ascii="Cambria Math" w:hAnsi="Cambria Math"/>
              </w:rPr>
              <m:t>E</m:t>
            </m:r>
          </m:e>
          <m:sub>
            <m:r>
              <w:rPr>
                <w:rFonts w:ascii="Cambria Math" w:hAnsi="Cambria Math"/>
                <w:lang w:val="el-GR"/>
              </w:rPr>
              <m:t>1</m:t>
            </m:r>
          </m:sub>
        </m:sSub>
      </m:oMath>
      <w:r w:rsidRPr="00730AD5">
        <w:rPr>
          <w:lang w:val="el-GR"/>
        </w:rPr>
        <w:t xml:space="preserve">, </w:t>
      </w:r>
      <m:oMath>
        <m:sSub>
          <m:sSubPr>
            <m:ctrlPr>
              <w:rPr>
                <w:rFonts w:ascii="Cambria Math" w:hAnsi="Cambria Math"/>
              </w:rPr>
            </m:ctrlPr>
          </m:sSubPr>
          <m:e>
            <m:r>
              <w:rPr>
                <w:rFonts w:ascii="Cambria Math" w:hAnsi="Cambria Math"/>
              </w:rPr>
              <m:t>E</m:t>
            </m:r>
          </m:e>
          <m:sub>
            <m:r>
              <w:rPr>
                <w:rFonts w:ascii="Cambria Math" w:hAnsi="Cambria Math"/>
                <w:lang w:val="el-GR"/>
              </w:rPr>
              <m:t>2</m:t>
            </m:r>
          </m:sub>
        </m:sSub>
      </m:oMath>
      <w:r w:rsidRPr="00730AD5">
        <w:rPr>
          <w:lang w:val="el-GR"/>
        </w:rPr>
        <w:t xml:space="preserve"> τα μέτρα ελαστικότητας και </w:t>
      </w:r>
      <m:oMath>
        <m:sSub>
          <m:sSubPr>
            <m:ctrlPr>
              <w:rPr>
                <w:rFonts w:ascii="Cambria Math" w:hAnsi="Cambria Math"/>
              </w:rPr>
            </m:ctrlPr>
          </m:sSubPr>
          <m:e>
            <m:r>
              <w:rPr>
                <w:rFonts w:ascii="Cambria Math" w:hAnsi="Cambria Math"/>
              </w:rPr>
              <m:t>ν</m:t>
            </m:r>
          </m:e>
          <m:sub>
            <m:r>
              <w:rPr>
                <w:rFonts w:ascii="Cambria Math" w:hAnsi="Cambria Math"/>
                <w:lang w:val="el-GR"/>
              </w:rPr>
              <m:t>1</m:t>
            </m:r>
          </m:sub>
        </m:sSub>
      </m:oMath>
      <w:r w:rsidRPr="00730AD5">
        <w:rPr>
          <w:lang w:val="el-GR"/>
        </w:rPr>
        <w:t xml:space="preserve">, </w:t>
      </w:r>
      <m:oMath>
        <m:sSub>
          <m:sSubPr>
            <m:ctrlPr>
              <w:rPr>
                <w:rFonts w:ascii="Cambria Math" w:hAnsi="Cambria Math"/>
              </w:rPr>
            </m:ctrlPr>
          </m:sSubPr>
          <m:e>
            <m:r>
              <w:rPr>
                <w:rFonts w:ascii="Cambria Math" w:hAnsi="Cambria Math"/>
              </w:rPr>
              <m:t>ν</m:t>
            </m:r>
          </m:e>
          <m:sub>
            <m:r>
              <w:rPr>
                <w:rFonts w:ascii="Cambria Math" w:hAnsi="Cambria Math"/>
                <w:lang w:val="el-GR"/>
              </w:rPr>
              <m:t>2</m:t>
            </m:r>
          </m:sub>
        </m:sSub>
      </m:oMath>
      <w:r w:rsidRPr="00730AD5">
        <w:rPr>
          <w:lang w:val="el-GR"/>
        </w:rPr>
        <w:t xml:space="preserve"> οι λόγοι </w:t>
      </w:r>
      <w:r>
        <w:t>Poisson</w:t>
      </w:r>
      <w:r w:rsidRPr="00730AD5">
        <w:rPr>
          <w:lang w:val="el-GR"/>
        </w:rPr>
        <w:t>.</w:t>
      </w:r>
    </w:p>
    <w:p w14:paraId="55DB0619" w14:textId="77777777" w:rsidR="00DF0166" w:rsidRPr="00730AD5" w:rsidRDefault="00DF0166" w:rsidP="00DF0166">
      <w:pPr>
        <w:pStyle w:val="Heading4"/>
        <w:rPr>
          <w:lang w:val="el-GR"/>
        </w:rPr>
      </w:pPr>
      <w:bookmarkStart w:id="8" w:name="ελλειπτική-περιοχή-επαφής"/>
      <w:bookmarkEnd w:id="7"/>
      <w:r w:rsidRPr="00730AD5">
        <w:rPr>
          <w:lang w:val="el-GR"/>
        </w:rPr>
        <w:t>Ελλειπτική Περιοχή Επαφής</w:t>
      </w:r>
    </w:p>
    <w:p w14:paraId="4E85CD84" w14:textId="77777777" w:rsidR="00DF0166" w:rsidRDefault="00DF0166" w:rsidP="00DF0166">
      <w:pPr>
        <w:pStyle w:val="FirstParagraph"/>
      </w:pPr>
      <w:r w:rsidRPr="00730AD5">
        <w:rPr>
          <w:lang w:val="el-GR"/>
        </w:rPr>
        <w:t xml:space="preserve">Η περιοχή που υπόκειται σε φορτίο θεωρείται ότι αποτελεί μια μικρή ελλειπτική περιοχή. </w:t>
      </w:r>
      <w:r>
        <w:t xml:space="preserve">Το </w:t>
      </w:r>
      <w:proofErr w:type="spellStart"/>
      <w:r>
        <w:t>εμ</w:t>
      </w:r>
      <w:proofErr w:type="spellEnd"/>
      <w:r>
        <w:t xml:space="preserve">βαδόν </w:t>
      </w:r>
      <w:proofErr w:type="spellStart"/>
      <w:r>
        <w:t>της</w:t>
      </w:r>
      <w:proofErr w:type="spellEnd"/>
      <w:r>
        <w:t xml:space="preserve"> π</w:t>
      </w:r>
      <w:proofErr w:type="spellStart"/>
      <w:r>
        <w:t>εριοχής</w:t>
      </w:r>
      <w:proofErr w:type="spellEnd"/>
      <w:r>
        <w:t xml:space="preserve"> επα</w:t>
      </w:r>
      <w:proofErr w:type="spellStart"/>
      <w:r>
        <w:t>φής</w:t>
      </w:r>
      <w:proofErr w:type="spellEnd"/>
      <w:r>
        <w:t xml:space="preserve"> </w:t>
      </w:r>
      <w:proofErr w:type="spellStart"/>
      <w:r>
        <w:t>δίνετ</w:t>
      </w:r>
      <w:proofErr w:type="spellEnd"/>
      <w:r>
        <w:t>αι από:</w:t>
      </w:r>
    </w:p>
    <w:p w14:paraId="7E2A1206" w14:textId="77777777" w:rsidR="00DF0166" w:rsidRDefault="00DF0166" w:rsidP="00DF0166">
      <w:pPr>
        <w:pStyle w:val="BodyText"/>
      </w:pPr>
      <m:oMathPara>
        <m:oMathParaPr>
          <m:jc m:val="center"/>
        </m:oMathParaPr>
        <m:oMath>
          <m:r>
            <w:rPr>
              <w:rFonts w:ascii="Cambria Math" w:hAnsi="Cambria Math"/>
            </w:rPr>
            <m:t>A</m:t>
          </m:r>
          <m:r>
            <m:rPr>
              <m:sty m:val="p"/>
            </m:rPr>
            <w:rPr>
              <w:rFonts w:ascii="Cambria Math" w:hAnsi="Cambria Math"/>
            </w:rPr>
            <m:t>=</m:t>
          </m:r>
          <m:r>
            <w:rPr>
              <w:rFonts w:ascii="Cambria Math" w:hAnsi="Cambria Math"/>
            </w:rPr>
            <m:t>πab</m:t>
          </m:r>
        </m:oMath>
      </m:oMathPara>
    </w:p>
    <w:p w14:paraId="2F025E8D" w14:textId="77777777" w:rsidR="00DF0166" w:rsidRPr="00730AD5" w:rsidRDefault="00DF0166" w:rsidP="00DF0166">
      <w:pPr>
        <w:pStyle w:val="FirstParagraph"/>
        <w:rPr>
          <w:lang w:val="el-GR"/>
        </w:rPr>
      </w:pPr>
      <w:r w:rsidRPr="00730AD5">
        <w:rPr>
          <w:lang w:val="el-GR"/>
        </w:rPr>
        <w:t xml:space="preserve">όπου </w:t>
      </w:r>
      <m:oMath>
        <m:r>
          <w:rPr>
            <w:rFonts w:ascii="Cambria Math" w:hAnsi="Cambria Math"/>
          </w:rPr>
          <m:t>a</m:t>
        </m:r>
      </m:oMath>
      <w:r w:rsidRPr="00730AD5">
        <w:rPr>
          <w:lang w:val="el-GR"/>
        </w:rPr>
        <w:t xml:space="preserve"> και </w:t>
      </w:r>
      <m:oMath>
        <m:r>
          <w:rPr>
            <w:rFonts w:ascii="Cambria Math" w:hAnsi="Cambria Math"/>
          </w:rPr>
          <m:t>b</m:t>
        </m:r>
      </m:oMath>
      <w:r w:rsidRPr="00730AD5">
        <w:rPr>
          <w:lang w:val="el-GR"/>
        </w:rPr>
        <w:t xml:space="preserve"> είναι οι ημιάξονες της ελλειπτικής περιοχής επαφής.</w:t>
      </w:r>
    </w:p>
    <w:p w14:paraId="08F21022" w14:textId="77777777" w:rsidR="00DF0166" w:rsidRPr="00730AD5" w:rsidRDefault="00DF0166" w:rsidP="00DF0166">
      <w:pPr>
        <w:pStyle w:val="BodyText"/>
        <w:rPr>
          <w:lang w:val="el-GR"/>
        </w:rPr>
      </w:pPr>
      <w:r w:rsidRPr="00730AD5">
        <w:rPr>
          <w:lang w:val="el-GR"/>
        </w:rPr>
        <w:t xml:space="preserve">Οι </w:t>
      </w:r>
      <w:proofErr w:type="spellStart"/>
      <w:r w:rsidRPr="00730AD5">
        <w:rPr>
          <w:lang w:val="el-GR"/>
        </w:rPr>
        <w:t>ημιάξονες</w:t>
      </w:r>
      <w:proofErr w:type="spellEnd"/>
      <w:r w:rsidRPr="00730AD5">
        <w:rPr>
          <w:lang w:val="el-GR"/>
        </w:rPr>
        <w:t xml:space="preserve"> αυτοί υπολογίζονται από τις παρακάτω σχέσεις:</w:t>
      </w:r>
    </w:p>
    <w:p w14:paraId="496191B6" w14:textId="77777777" w:rsidR="00DF0166" w:rsidRDefault="00DF0166" w:rsidP="00DF0166">
      <w:pPr>
        <w:pStyle w:val="BodyText"/>
      </w:pPr>
      <m:oMathPara>
        <m:oMathParaPr>
          <m:jc m:val="center"/>
        </m:oMathParaPr>
        <m:oMath>
          <m:r>
            <w:rPr>
              <w:rFonts w:ascii="Cambria Math" w:hAnsi="Cambria Math"/>
            </w:rPr>
            <m:t>a</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sSub>
                        <m:sSubPr>
                          <m:ctrlPr>
                            <w:rPr>
                              <w:rFonts w:ascii="Cambria Math" w:hAnsi="Cambria Math"/>
                            </w:rPr>
                          </m:ctrlPr>
                        </m:sSubPr>
                        <m:e>
                          <m:r>
                            <w:rPr>
                              <w:rFonts w:ascii="Cambria Math" w:hAnsi="Cambria Math"/>
                            </w:rPr>
                            <m:t>F</m:t>
                          </m:r>
                        </m:e>
                        <m:sub>
                          <m:r>
                            <w:rPr>
                              <w:rFonts w:ascii="Cambria Math" w:hAnsi="Cambria Math"/>
                            </w:rPr>
                            <m:t>N</m:t>
                          </m:r>
                        </m:sub>
                      </m:sSub>
                      <m:sSup>
                        <m:sSupPr>
                          <m:ctrlPr>
                            <w:rPr>
                              <w:rFonts w:ascii="Cambria Math" w:hAnsi="Cambria Math"/>
                            </w:rPr>
                          </m:ctrlPr>
                        </m:sSupPr>
                        <m:e>
                          <m:r>
                            <w:rPr>
                              <w:rFonts w:ascii="Cambria Math" w:hAnsi="Cambria Math"/>
                            </w:rPr>
                            <m:t>R</m:t>
                          </m:r>
                        </m:e>
                        <m:sup>
                          <m:r>
                            <m:rPr>
                              <m:sty m:val="p"/>
                            </m:rPr>
                            <w:rPr>
                              <w:rFonts w:ascii="Cambria Math" w:hAnsi="Cambria Math"/>
                            </w:rPr>
                            <m:t>*</m:t>
                          </m:r>
                        </m:sup>
                      </m:sSup>
                    </m:num>
                    <m:den>
                      <m:r>
                        <w:rPr>
                          <w:rFonts w:ascii="Cambria Math" w:hAnsi="Cambria Math"/>
                        </w:rPr>
                        <m:t>2</m:t>
                      </m:r>
                      <m:sSup>
                        <m:sSupPr>
                          <m:ctrlPr>
                            <w:rPr>
                              <w:rFonts w:ascii="Cambria Math" w:hAnsi="Cambria Math"/>
                            </w:rPr>
                          </m:ctrlPr>
                        </m:sSupPr>
                        <m:e>
                          <m:r>
                            <w:rPr>
                              <w:rFonts w:ascii="Cambria Math" w:hAnsi="Cambria Math"/>
                            </w:rPr>
                            <m:t>E</m:t>
                          </m:r>
                        </m:e>
                        <m:sup>
                          <m:r>
                            <m:rPr>
                              <m:sty m:val="p"/>
                            </m:rPr>
                            <w:rPr>
                              <w:rFonts w:ascii="Cambria Math" w:hAnsi="Cambria Math"/>
                            </w:rPr>
                            <m:t>*</m:t>
                          </m:r>
                        </m:sup>
                      </m:sSup>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e>
              </m:d>
            </m:e>
            <m:sup>
              <m:r>
                <w:rPr>
                  <w:rFonts w:ascii="Cambria Math" w:hAnsi="Cambria Math"/>
                </w:rPr>
                <m:t>1</m:t>
              </m:r>
              <m:r>
                <m:rPr>
                  <m:sty m:val="p"/>
                </m:rPr>
                <w:rPr>
                  <w:rFonts w:ascii="Cambria Math" w:hAnsi="Cambria Math"/>
                </w:rPr>
                <m:t>/</m:t>
              </m:r>
              <m:r>
                <w:rPr>
                  <w:rFonts w:ascii="Cambria Math" w:hAnsi="Cambria Math"/>
                </w:rPr>
                <m:t>3</m:t>
              </m:r>
            </m:sup>
          </m:sSup>
        </m:oMath>
      </m:oMathPara>
    </w:p>
    <w:p w14:paraId="3F1FD726" w14:textId="77777777" w:rsidR="00DF0166" w:rsidRDefault="00DF0166" w:rsidP="00DF0166">
      <w:pPr>
        <w:pStyle w:val="FirstParagraph"/>
      </w:pPr>
      <m:oMathPara>
        <m:oMathParaPr>
          <m:jc m:val="center"/>
        </m:oMathParaPr>
        <m:oMath>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a</m:t>
          </m:r>
        </m:oMath>
      </m:oMathPara>
    </w:p>
    <w:p w14:paraId="438D9316" w14:textId="77777777" w:rsidR="00DF0166" w:rsidRPr="00730AD5" w:rsidRDefault="00DF0166" w:rsidP="00DF0166">
      <w:pPr>
        <w:pStyle w:val="FirstParagraph"/>
        <w:rPr>
          <w:lang w:val="el-GR"/>
        </w:rPr>
      </w:pPr>
      <w:r w:rsidRPr="00730AD5">
        <w:rPr>
          <w:lang w:val="el-GR"/>
        </w:rPr>
        <w:t xml:space="preserve">όπου </w:t>
      </w:r>
      <m:oMath>
        <m:sSub>
          <m:sSubPr>
            <m:ctrlPr>
              <w:rPr>
                <w:rFonts w:ascii="Cambria Math" w:hAnsi="Cambria Math"/>
              </w:rPr>
            </m:ctrlPr>
          </m:sSubPr>
          <m:e>
            <m:r>
              <w:rPr>
                <w:rFonts w:ascii="Cambria Math" w:hAnsi="Cambria Math"/>
              </w:rPr>
              <m:t>F</m:t>
            </m:r>
          </m:e>
          <m:sub>
            <m:r>
              <w:rPr>
                <w:rFonts w:ascii="Cambria Math" w:hAnsi="Cambria Math"/>
              </w:rPr>
              <m:t>N</m:t>
            </m:r>
          </m:sub>
        </m:sSub>
      </m:oMath>
      <w:r w:rsidRPr="00730AD5">
        <w:rPr>
          <w:lang w:val="el-GR"/>
        </w:rPr>
        <w:t xml:space="preserve"> η κανονική δύναμη επαφής, </w:t>
      </w:r>
      <m:oMath>
        <m:sSup>
          <m:sSupPr>
            <m:ctrlPr>
              <w:rPr>
                <w:rFonts w:ascii="Cambria Math" w:hAnsi="Cambria Math"/>
              </w:rPr>
            </m:ctrlPr>
          </m:sSupPr>
          <m:e>
            <m:r>
              <w:rPr>
                <w:rFonts w:ascii="Cambria Math" w:hAnsi="Cambria Math"/>
              </w:rPr>
              <m:t>R</m:t>
            </m:r>
          </m:e>
          <m:sup>
            <m:r>
              <m:rPr>
                <m:sty m:val="p"/>
              </m:rPr>
              <w:rPr>
                <w:rFonts w:ascii="Cambria Math" w:hAnsi="Cambria Math"/>
                <w:lang w:val="el-GR"/>
              </w:rPr>
              <m:t>*</m:t>
            </m:r>
          </m:sup>
        </m:sSup>
      </m:oMath>
      <w:r w:rsidRPr="00730AD5">
        <w:rPr>
          <w:lang w:val="el-GR"/>
        </w:rPr>
        <w:t xml:space="preserve"> η ισοδύναμη ακτίνα καμπυλότητας, </w:t>
      </w:r>
      <m:oMath>
        <m:r>
          <w:rPr>
            <w:rFonts w:ascii="Cambria Math" w:hAnsi="Cambria Math"/>
          </w:rPr>
          <m:t>k</m:t>
        </m:r>
      </m:oMath>
      <w:r w:rsidRPr="00730AD5">
        <w:rPr>
          <w:lang w:val="el-GR"/>
        </w:rPr>
        <w:t xml:space="preserve"> ο λόγος των ημιάξονων, ο οποίος εξαρτάται από τις τοπικές ακτίνες καμπυλότητας.</w:t>
      </w:r>
    </w:p>
    <w:p w14:paraId="29509B5E" w14:textId="77777777" w:rsidR="00DF0166" w:rsidRPr="00730AD5" w:rsidRDefault="00DF0166" w:rsidP="00DF0166">
      <w:pPr>
        <w:pStyle w:val="BodyText"/>
        <w:rPr>
          <w:lang w:val="el-GR"/>
        </w:rPr>
      </w:pPr>
      <w:r w:rsidRPr="00730AD5">
        <w:rPr>
          <w:lang w:val="el-GR"/>
        </w:rPr>
        <w:t>Στην απλή περίπτωση που οι ακτίνες είναι ίσες (</w:t>
      </w:r>
      <m:oMath>
        <m:sSub>
          <m:sSubPr>
            <m:ctrlPr>
              <w:rPr>
                <w:rFonts w:ascii="Cambria Math" w:hAnsi="Cambria Math"/>
              </w:rPr>
            </m:ctrlPr>
          </m:sSubPr>
          <m:e>
            <m:r>
              <w:rPr>
                <w:rFonts w:ascii="Cambria Math" w:hAnsi="Cambria Math"/>
              </w:rPr>
              <m:t>R</m:t>
            </m:r>
          </m:e>
          <m:sub>
            <m:r>
              <w:rPr>
                <w:rFonts w:ascii="Cambria Math" w:hAnsi="Cambria Math"/>
              </w:rPr>
              <m:t>x</m:t>
            </m:r>
          </m:sub>
        </m:sSub>
        <m:r>
          <m:rPr>
            <m:sty m:val="p"/>
          </m:rPr>
          <w:rPr>
            <w:rFonts w:ascii="Cambria Math" w:hAnsi="Cambria Math"/>
            <w:lang w:val="el-GR"/>
          </w:rPr>
          <m:t>=</m:t>
        </m:r>
        <m:sSub>
          <m:sSubPr>
            <m:ctrlPr>
              <w:rPr>
                <w:rFonts w:ascii="Cambria Math" w:hAnsi="Cambria Math"/>
              </w:rPr>
            </m:ctrlPr>
          </m:sSubPr>
          <m:e>
            <m:r>
              <w:rPr>
                <w:rFonts w:ascii="Cambria Math" w:hAnsi="Cambria Math"/>
              </w:rPr>
              <m:t>R</m:t>
            </m:r>
          </m:e>
          <m:sub>
            <m:r>
              <w:rPr>
                <w:rFonts w:ascii="Cambria Math" w:hAnsi="Cambria Math"/>
              </w:rPr>
              <m:t>y</m:t>
            </m:r>
          </m:sub>
        </m:sSub>
      </m:oMath>
      <w:r w:rsidRPr="00730AD5">
        <w:rPr>
          <w:lang w:val="el-GR"/>
        </w:rPr>
        <w:t xml:space="preserve">), τότε </w:t>
      </w:r>
      <m:oMath>
        <m:r>
          <w:rPr>
            <w:rFonts w:ascii="Cambria Math" w:hAnsi="Cambria Math"/>
          </w:rPr>
          <m:t>a</m:t>
        </m:r>
        <m:r>
          <m:rPr>
            <m:sty m:val="p"/>
          </m:rPr>
          <w:rPr>
            <w:rFonts w:ascii="Cambria Math" w:hAnsi="Cambria Math"/>
            <w:lang w:val="el-GR"/>
          </w:rPr>
          <m:t>=</m:t>
        </m:r>
        <m:r>
          <w:rPr>
            <w:rFonts w:ascii="Cambria Math" w:hAnsi="Cambria Math"/>
          </w:rPr>
          <m:t>b</m:t>
        </m:r>
      </m:oMath>
      <w:r w:rsidRPr="00730AD5">
        <w:rPr>
          <w:lang w:val="el-GR"/>
        </w:rPr>
        <w:t xml:space="preserve"> και η περιοχή επαφής είναι κυκλική.</w:t>
      </w:r>
    </w:p>
    <w:p w14:paraId="14653FF7" w14:textId="77777777" w:rsidR="00DF0166" w:rsidRPr="00730AD5" w:rsidRDefault="00DF0166" w:rsidP="00DF0166">
      <w:pPr>
        <w:pStyle w:val="Heading4"/>
        <w:rPr>
          <w:lang w:val="el-GR"/>
        </w:rPr>
      </w:pPr>
      <w:bookmarkStart w:id="9" w:name="μέγιστη-τάση-επαφής"/>
      <w:bookmarkEnd w:id="8"/>
      <w:r w:rsidRPr="00730AD5">
        <w:rPr>
          <w:lang w:val="el-GR"/>
        </w:rPr>
        <w:lastRenderedPageBreak/>
        <w:t>Μέγιστη Τάση Επαφής</w:t>
      </w:r>
    </w:p>
    <w:p w14:paraId="0B539FE8" w14:textId="77777777" w:rsidR="00DF0166" w:rsidRPr="00730AD5" w:rsidRDefault="00DF0166" w:rsidP="00DF0166">
      <w:pPr>
        <w:pStyle w:val="FirstParagraph"/>
        <w:rPr>
          <w:lang w:val="el-GR"/>
        </w:rPr>
      </w:pPr>
      <w:r w:rsidRPr="00730AD5">
        <w:rPr>
          <w:lang w:val="el-GR"/>
        </w:rPr>
        <w:t>Η μέγιστη πίεση στην περιοχή επαφής δίνεται από:</w:t>
      </w:r>
    </w:p>
    <w:p w14:paraId="222A2B19" w14:textId="77777777" w:rsidR="00DF0166" w:rsidRDefault="00DF0166" w:rsidP="00DF0166">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3</m:t>
              </m:r>
              <m:sSub>
                <m:sSubPr>
                  <m:ctrlPr>
                    <w:rPr>
                      <w:rFonts w:ascii="Cambria Math" w:hAnsi="Cambria Math"/>
                    </w:rPr>
                  </m:ctrlPr>
                </m:sSubPr>
                <m:e>
                  <m:r>
                    <w:rPr>
                      <w:rFonts w:ascii="Cambria Math" w:hAnsi="Cambria Math"/>
                    </w:rPr>
                    <m:t>F</m:t>
                  </m:r>
                </m:e>
                <m:sub>
                  <m:r>
                    <w:rPr>
                      <w:rFonts w:ascii="Cambria Math" w:hAnsi="Cambria Math"/>
                    </w:rPr>
                    <m:t>N</m:t>
                  </m:r>
                </m:sub>
              </m:sSub>
            </m:num>
            <m:den>
              <m:r>
                <w:rPr>
                  <w:rFonts w:ascii="Cambria Math" w:hAnsi="Cambria Math"/>
                </w:rPr>
                <m:t>2πab</m:t>
              </m:r>
            </m:den>
          </m:f>
        </m:oMath>
      </m:oMathPara>
    </w:p>
    <w:p w14:paraId="46C4312D" w14:textId="77777777" w:rsidR="00DF0166" w:rsidRPr="00730AD5" w:rsidRDefault="00DF0166" w:rsidP="00DF0166">
      <w:pPr>
        <w:pStyle w:val="Heading4"/>
        <w:rPr>
          <w:lang w:val="el-GR"/>
        </w:rPr>
      </w:pPr>
      <w:bookmarkStart w:id="10" w:name="κατανομή-τάσεων"/>
      <w:bookmarkEnd w:id="9"/>
      <w:r w:rsidRPr="00730AD5">
        <w:rPr>
          <w:lang w:val="el-GR"/>
        </w:rPr>
        <w:t>Κατανομή Τάσεων</w:t>
      </w:r>
    </w:p>
    <w:p w14:paraId="6F9F760B" w14:textId="77777777" w:rsidR="00DF0166" w:rsidRPr="00730AD5" w:rsidRDefault="00DF0166" w:rsidP="00DF0166">
      <w:pPr>
        <w:pStyle w:val="FirstParagraph"/>
        <w:rPr>
          <w:lang w:val="el-GR"/>
        </w:rPr>
      </w:pPr>
      <w:r w:rsidRPr="00730AD5">
        <w:rPr>
          <w:lang w:val="el-GR"/>
        </w:rPr>
        <w:t>Η κατανομή της πίεσης μέσα στην περιοχή επαφής είναι ελλειπτική:</w:t>
      </w:r>
    </w:p>
    <w:p w14:paraId="53807703" w14:textId="77777777" w:rsidR="00DF0166" w:rsidRDefault="00DF0166" w:rsidP="00DF0166">
      <w:pPr>
        <w:pStyle w:val="BodyText"/>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ad>
            <m:radPr>
              <m:degHide m:val="1"/>
              <m:ctrlPr>
                <w:rPr>
                  <w:rFonts w:ascii="Cambria Math" w:hAnsi="Cambria Math"/>
                </w:rPr>
              </m:ctrlPr>
            </m:radPr>
            <m:deg/>
            <m:e>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a</m:t>
                          </m:r>
                        </m:den>
                      </m:f>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y</m:t>
                          </m:r>
                        </m:num>
                        <m:den>
                          <m:r>
                            <w:rPr>
                              <w:rFonts w:ascii="Cambria Math" w:hAnsi="Cambria Math"/>
                            </w:rPr>
                            <m:t>b</m:t>
                          </m:r>
                        </m:den>
                      </m:f>
                    </m:e>
                  </m:d>
                </m:e>
                <m:sup>
                  <m:r>
                    <w:rPr>
                      <w:rFonts w:ascii="Cambria Math" w:hAnsi="Cambria Math"/>
                    </w:rPr>
                    <m:t>2</m:t>
                  </m:r>
                </m:sup>
              </m:sSup>
            </m:e>
          </m:rad>
        </m:oMath>
      </m:oMathPara>
    </w:p>
    <w:p w14:paraId="0262810A" w14:textId="77777777" w:rsidR="00DF0166" w:rsidRPr="00730AD5" w:rsidRDefault="00DF0166" w:rsidP="00DF0166">
      <w:pPr>
        <w:pStyle w:val="Caption"/>
        <w:jc w:val="center"/>
        <w:rPr>
          <w:lang w:val="el-GR"/>
        </w:rPr>
      </w:pPr>
      <w:bookmarkStart w:id="11" w:name="σχήμα"/>
      <w:bookmarkEnd w:id="10"/>
      <w:r w:rsidRPr="00730AD5">
        <w:rPr>
          <w:lang w:val="el-GR"/>
        </w:rPr>
        <w:t xml:space="preserve">Σχήμα 0.1: </w:t>
      </w:r>
    </w:p>
    <w:p w14:paraId="17FD1309" w14:textId="77777777" w:rsidR="00DF0166" w:rsidRPr="00A247F0" w:rsidRDefault="00DF0166" w:rsidP="00DF0166">
      <w:pPr>
        <w:pStyle w:val="FirstParagraph"/>
        <w:rPr>
          <w:lang w:val="el-GR"/>
        </w:rPr>
      </w:pPr>
      <w:r w:rsidRPr="00730AD5">
        <w:rPr>
          <w:lang w:val="el-GR"/>
        </w:rPr>
        <w:t xml:space="preserve">Παρακάτω ακολουθεί ένα σχήμα δομής της </w:t>
      </w:r>
      <w:proofErr w:type="spellStart"/>
      <w:r w:rsidRPr="00730AD5">
        <w:rPr>
          <w:lang w:val="el-GR"/>
        </w:rPr>
        <w:t>μοντελοποίησης</w:t>
      </w:r>
      <w:proofErr w:type="spellEnd"/>
      <w:r w:rsidRPr="00730AD5">
        <w:rPr>
          <w:lang w:val="el-GR"/>
        </w:rPr>
        <w:t xml:space="preserve"> για την περίπτωση </w:t>
      </w:r>
      <w:proofErr w:type="spellStart"/>
      <w:r w:rsidRPr="00730AD5">
        <w:rPr>
          <w:lang w:val="el-GR"/>
        </w:rPr>
        <w:t>διεπαφής</w:t>
      </w:r>
      <w:proofErr w:type="spellEnd"/>
      <w:r w:rsidRPr="00730AD5">
        <w:rPr>
          <w:lang w:val="el-GR"/>
        </w:rPr>
        <w:t xml:space="preserve"> τροχού-ράγας:</w:t>
      </w:r>
    </w:p>
    <w:p w14:paraId="62CFEECD" w14:textId="77777777" w:rsidR="00DF0166" w:rsidRDefault="00DF0166" w:rsidP="00DF0166">
      <w:pPr>
        <w:pStyle w:val="BodyText"/>
        <w:keepNext/>
      </w:pPr>
      <w:r w:rsidRPr="00CF64FE">
        <w:rPr>
          <w:rFonts w:ascii="Times New Roman" w:hAnsi="Times New Roman" w:cs="Times New Roman"/>
          <w:noProof/>
        </w:rPr>
        <w:drawing>
          <wp:inline distT="0" distB="0" distL="0" distR="0" wp14:anchorId="73FC1353" wp14:editId="287E54A9">
            <wp:extent cx="5943600" cy="2267887"/>
            <wp:effectExtent l="0" t="0" r="0" b="0"/>
            <wp:docPr id="1201918446" name="Picture 1" descr="A diagram of a curved s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18446" name="Picture 1" descr="A diagram of a curved section&#10;&#10;AI-generated content may be incorrect."/>
                    <pic:cNvPicPr/>
                  </pic:nvPicPr>
                  <pic:blipFill>
                    <a:blip r:embed="rId6"/>
                    <a:stretch>
                      <a:fillRect/>
                    </a:stretch>
                  </pic:blipFill>
                  <pic:spPr>
                    <a:xfrm>
                      <a:off x="0" y="0"/>
                      <a:ext cx="5943600" cy="2267887"/>
                    </a:xfrm>
                    <a:prstGeom prst="rect">
                      <a:avLst/>
                    </a:prstGeom>
                  </pic:spPr>
                </pic:pic>
              </a:graphicData>
            </a:graphic>
          </wp:inline>
        </w:drawing>
      </w:r>
    </w:p>
    <w:p w14:paraId="5E091798" w14:textId="77777777" w:rsidR="00DF0166" w:rsidRPr="00A17ED7" w:rsidRDefault="00DF0166" w:rsidP="00DF0166">
      <w:pPr>
        <w:pStyle w:val="Caption"/>
        <w:jc w:val="center"/>
        <w:rPr>
          <w:lang w:val="el-GR"/>
        </w:rPr>
      </w:pPr>
      <w:bookmarkStart w:id="12" w:name="_Toc208418388"/>
      <w:r w:rsidRPr="0061493E">
        <w:rPr>
          <w:lang w:val="el-GR"/>
        </w:rPr>
        <w:t xml:space="preserve">Εικόνα </w:t>
      </w:r>
      <w:r>
        <w:rPr>
          <w:lang w:val="el-GR"/>
        </w:rPr>
        <w:fldChar w:fldCharType="begin"/>
      </w:r>
      <w:r>
        <w:rPr>
          <w:lang w:val="el-GR"/>
        </w:rPr>
        <w:instrText xml:space="preserve"> STYLEREF 3 \s </w:instrText>
      </w:r>
      <w:r>
        <w:rPr>
          <w:lang w:val="el-GR"/>
        </w:rPr>
        <w:fldChar w:fldCharType="separate"/>
      </w:r>
      <w:r>
        <w:rPr>
          <w:noProof/>
          <w:lang w:val="el-GR"/>
        </w:rPr>
        <w:t>2.1.1</w:t>
      </w:r>
      <w:r>
        <w:rPr>
          <w:lang w:val="el-GR"/>
        </w:rPr>
        <w:fldChar w:fldCharType="end"/>
      </w:r>
      <w:r>
        <w:rPr>
          <w:lang w:val="el-GR"/>
        </w:rPr>
        <w:t>.</w:t>
      </w:r>
      <w:r>
        <w:rPr>
          <w:lang w:val="el-GR"/>
        </w:rPr>
        <w:fldChar w:fldCharType="begin"/>
      </w:r>
      <w:r>
        <w:rPr>
          <w:lang w:val="el-GR"/>
        </w:rPr>
        <w:instrText xml:space="preserve"> SEQ Εικόνα \* ARABIC \s 3 </w:instrText>
      </w:r>
      <w:r>
        <w:rPr>
          <w:lang w:val="el-GR"/>
        </w:rPr>
        <w:fldChar w:fldCharType="separate"/>
      </w:r>
      <w:r>
        <w:rPr>
          <w:noProof/>
          <w:lang w:val="el-GR"/>
        </w:rPr>
        <w:t>1</w:t>
      </w:r>
      <w:r>
        <w:rPr>
          <w:lang w:val="el-GR"/>
        </w:rPr>
        <w:fldChar w:fldCharType="end"/>
      </w:r>
      <w:r w:rsidRPr="0061493E">
        <w:rPr>
          <w:lang w:val="el-GR"/>
        </w:rPr>
        <w:t xml:space="preserve">Ορισμός ακτινών για τη </w:t>
      </w:r>
      <w:proofErr w:type="spellStart"/>
      <w:r w:rsidRPr="0061493E">
        <w:rPr>
          <w:lang w:val="el-GR"/>
        </w:rPr>
        <w:t>μοντελοποίηση</w:t>
      </w:r>
      <w:proofErr w:type="spellEnd"/>
      <w:r w:rsidRPr="0061493E">
        <w:rPr>
          <w:lang w:val="el-GR"/>
        </w:rPr>
        <w:t xml:space="preserve"> </w:t>
      </w:r>
      <w:r w:rsidRPr="00A97244">
        <w:t>Hertz</w:t>
      </w:r>
      <w:bookmarkEnd w:id="12"/>
    </w:p>
    <w:p w14:paraId="1DDB1C5B" w14:textId="77777777" w:rsidR="00DF0166" w:rsidRPr="00730AD5" w:rsidRDefault="00DF0166" w:rsidP="00DF0166">
      <w:pPr>
        <w:pStyle w:val="BodyText"/>
        <w:rPr>
          <w:lang w:val="el-GR"/>
        </w:rPr>
      </w:pPr>
      <w:r w:rsidRPr="00730AD5">
        <w:rPr>
          <w:lang w:val="el-GR"/>
        </w:rPr>
        <w:t xml:space="preserve">Παρότι η μέθοδος </w:t>
      </w:r>
      <w:r>
        <w:t>Hertz</w:t>
      </w:r>
      <w:r w:rsidRPr="00730AD5">
        <w:rPr>
          <w:lang w:val="el-GR"/>
        </w:rPr>
        <w:t xml:space="preserve"> είναι αποτελεσματική για σφαιρικές ή απλές γεωμετρίες, στην επαφή τροχού-ράγας εμφανίζονται σημαντικοί περιορισμοί:</w:t>
      </w:r>
    </w:p>
    <w:p w14:paraId="79DB8561" w14:textId="77777777" w:rsidR="00DF0166" w:rsidRPr="00D33A9F" w:rsidRDefault="00DF0166" w:rsidP="00DF0166">
      <w:pPr>
        <w:pStyle w:val="Compact"/>
        <w:numPr>
          <w:ilvl w:val="0"/>
          <w:numId w:val="2"/>
        </w:numPr>
        <w:rPr>
          <w:lang w:val="el-GR"/>
        </w:rPr>
      </w:pPr>
      <w:r w:rsidRPr="00D33A9F">
        <w:rPr>
          <w:lang w:val="el-GR"/>
        </w:rPr>
        <w:t xml:space="preserve">Δυναμική Μεταβολή Γεωμετρίας: Η κωνικότητα του τροχού και η καμπυλότητα της ράγας οδηγούν σε συνεχή μεταβολή των ισοδύναμων </w:t>
      </w:r>
      <w:proofErr w:type="spellStart"/>
      <w:r w:rsidRPr="00D33A9F">
        <w:rPr>
          <w:lang w:val="el-GR"/>
        </w:rPr>
        <w:t>ακτίνων</w:t>
      </w:r>
      <w:proofErr w:type="spellEnd"/>
      <w:r w:rsidRPr="00D33A9F">
        <w:rPr>
          <w:lang w:val="el-GR"/>
        </w:rPr>
        <w:t xml:space="preserve"> </w:t>
      </w:r>
      <m:oMath>
        <m:sSub>
          <m:sSubPr>
            <m:ctrlPr>
              <w:rPr>
                <w:rFonts w:ascii="Cambria Math" w:hAnsi="Cambria Math"/>
              </w:rPr>
            </m:ctrlPr>
          </m:sSubPr>
          <m:e>
            <m:r>
              <w:rPr>
                <w:rFonts w:ascii="Cambria Math" w:hAnsi="Cambria Math"/>
              </w:rPr>
              <m:t>R</m:t>
            </m:r>
          </m:e>
          <m:sub>
            <m:r>
              <w:rPr>
                <w:rFonts w:ascii="Cambria Math" w:hAnsi="Cambria Math"/>
              </w:rPr>
              <m:t>w</m:t>
            </m:r>
          </m:sub>
        </m:sSub>
      </m:oMath>
      <w:r w:rsidRPr="00D33A9F">
        <w:rPr>
          <w:lang w:val="el-GR"/>
        </w:rPr>
        <w:t xml:space="preserve">, </w:t>
      </w:r>
      <m:oMath>
        <m:sSub>
          <m:sSubPr>
            <m:ctrlPr>
              <w:rPr>
                <w:rFonts w:ascii="Cambria Math" w:hAnsi="Cambria Math"/>
              </w:rPr>
            </m:ctrlPr>
          </m:sSubPr>
          <m:e>
            <m:r>
              <w:rPr>
                <w:rFonts w:ascii="Cambria Math" w:hAnsi="Cambria Math"/>
              </w:rPr>
              <m:t>R</m:t>
            </m:r>
          </m:e>
          <m:sub>
            <m:r>
              <w:rPr>
                <w:rFonts w:ascii="Cambria Math" w:hAnsi="Cambria Math"/>
              </w:rPr>
              <m:t>r</m:t>
            </m:r>
          </m:sub>
        </m:sSub>
      </m:oMath>
      <w:r w:rsidRPr="00D33A9F">
        <w:rPr>
          <w:lang w:val="el-GR"/>
        </w:rPr>
        <w:t xml:space="preserve"> κατά τη διάρκεια κύλισης. Η επαφή δεν παραμένει σε σταθερό σημείο, αλλά μετακινείται διαρκώς, αλλάζοντας τις συνθήκες επαφής.</w:t>
      </w:r>
    </w:p>
    <w:p w14:paraId="7598CE86" w14:textId="77777777" w:rsidR="00DF0166" w:rsidRPr="00D33A9F" w:rsidRDefault="00DF0166" w:rsidP="00DF0166">
      <w:pPr>
        <w:pStyle w:val="Compact"/>
        <w:numPr>
          <w:ilvl w:val="0"/>
          <w:numId w:val="2"/>
        </w:numPr>
        <w:rPr>
          <w:lang w:val="el-GR"/>
        </w:rPr>
      </w:pPr>
      <w:r w:rsidRPr="00D33A9F">
        <w:rPr>
          <w:lang w:val="el-GR"/>
        </w:rPr>
        <w:t xml:space="preserve">Απλοποιημένες Παραδοχές: Αγνοεί την τριβή και τις </w:t>
      </w:r>
      <w:proofErr w:type="spellStart"/>
      <w:r w:rsidRPr="00D33A9F">
        <w:rPr>
          <w:lang w:val="el-GR"/>
        </w:rPr>
        <w:t>διατμητικές</w:t>
      </w:r>
      <w:proofErr w:type="spellEnd"/>
      <w:r w:rsidRPr="00D33A9F">
        <w:rPr>
          <w:lang w:val="el-GR"/>
        </w:rPr>
        <w:t xml:space="preserve"> τάσεις, που είναι κρίσιμες για την ανάλυση </w:t>
      </w:r>
      <w:r w:rsidRPr="00D33A9F">
        <w:t>creep</w:t>
      </w:r>
      <w:r w:rsidRPr="00D33A9F">
        <w:rPr>
          <w:lang w:val="el-GR"/>
        </w:rPr>
        <w:t>. Επίσης, δεν λαμβάνει υπόψη ανωμαλίες επιφάνειας (π.χ. ελαττώματα ράγας ή τροχού).</w:t>
      </w:r>
    </w:p>
    <w:p w14:paraId="0237E74A" w14:textId="77777777" w:rsidR="00DF0166" w:rsidRPr="007F7A23" w:rsidRDefault="00DF0166" w:rsidP="00DF0166">
      <w:pPr>
        <w:pStyle w:val="Heading4"/>
        <w:rPr>
          <w:i w:val="0"/>
          <w:iCs w:val="0"/>
          <w:lang w:val="el-GR"/>
        </w:rPr>
      </w:pPr>
      <w:bookmarkStart w:id="13" w:name="multi-hertzian-μέθοδος"/>
      <w:bookmarkEnd w:id="4"/>
      <w:bookmarkEnd w:id="11"/>
      <w:r w:rsidRPr="00C16D49">
        <w:rPr>
          <w:i w:val="0"/>
          <w:iCs w:val="0"/>
        </w:rPr>
        <w:lastRenderedPageBreak/>
        <w:t>Multi</w:t>
      </w:r>
      <w:r w:rsidRPr="007F7A23">
        <w:rPr>
          <w:i w:val="0"/>
          <w:iCs w:val="0"/>
          <w:lang w:val="el-GR"/>
        </w:rPr>
        <w:t>-</w:t>
      </w:r>
      <w:r w:rsidRPr="00C16D49">
        <w:rPr>
          <w:i w:val="0"/>
          <w:iCs w:val="0"/>
        </w:rPr>
        <w:t>Hertzian</w:t>
      </w:r>
      <w:r w:rsidRPr="007F7A23">
        <w:rPr>
          <w:i w:val="0"/>
          <w:iCs w:val="0"/>
          <w:lang w:val="el-GR"/>
        </w:rPr>
        <w:t xml:space="preserve"> Μέθοδος</w:t>
      </w:r>
    </w:p>
    <w:p w14:paraId="35B0B80F" w14:textId="77777777" w:rsidR="00DF0166" w:rsidRPr="00730AD5" w:rsidRDefault="00DF0166" w:rsidP="00DF0166">
      <w:pPr>
        <w:pStyle w:val="FirstParagraph"/>
        <w:rPr>
          <w:lang w:val="el-GR"/>
        </w:rPr>
      </w:pPr>
      <w:r w:rsidRPr="00730AD5">
        <w:rPr>
          <w:lang w:val="el-GR"/>
        </w:rPr>
        <w:t xml:space="preserve">Για την αντιμετώπιση των περιορισμών της κλασικής θεωρίας του </w:t>
      </w:r>
      <w:r>
        <w:t>Hertz</w:t>
      </w:r>
      <w:r w:rsidRPr="00730AD5">
        <w:rPr>
          <w:lang w:val="el-GR"/>
        </w:rPr>
        <w:t xml:space="preserve">, χρησιμοποιείται η </w:t>
      </w:r>
      <w:r>
        <w:t>Multi</w:t>
      </w:r>
      <w:r w:rsidRPr="00730AD5">
        <w:rPr>
          <w:lang w:val="el-GR"/>
        </w:rPr>
        <w:t>-</w:t>
      </w:r>
      <w:r>
        <w:t>Hertzian</w:t>
      </w:r>
      <w:r w:rsidRPr="00730AD5">
        <w:rPr>
          <w:lang w:val="el-GR"/>
        </w:rPr>
        <w:t xml:space="preserve"> μέθοδος (ή </w:t>
      </w:r>
      <w:r>
        <w:t>Discrete</w:t>
      </w:r>
      <w:r w:rsidRPr="00730AD5">
        <w:rPr>
          <w:lang w:val="el-GR"/>
        </w:rPr>
        <w:t xml:space="preserve"> </w:t>
      </w:r>
      <w:r>
        <w:t>Multi</w:t>
      </w:r>
      <w:r w:rsidRPr="00730AD5">
        <w:rPr>
          <w:lang w:val="el-GR"/>
        </w:rPr>
        <w:t>-</w:t>
      </w:r>
      <w:r>
        <w:t>Hertzian</w:t>
      </w:r>
      <w:r w:rsidRPr="00730AD5">
        <w:rPr>
          <w:lang w:val="el-GR"/>
        </w:rPr>
        <w:t xml:space="preserve"> </w:t>
      </w:r>
      <w:r>
        <w:t>approach</w:t>
      </w:r>
      <w:r w:rsidRPr="00730AD5">
        <w:rPr>
          <w:lang w:val="el-GR"/>
        </w:rPr>
        <w:t xml:space="preserve">), η οποία αποτελεί μια οργανωμένη προσέγγιση για τη </w:t>
      </w:r>
      <w:proofErr w:type="spellStart"/>
      <w:r w:rsidRPr="00730AD5">
        <w:rPr>
          <w:lang w:val="el-GR"/>
        </w:rPr>
        <w:t>μοντελοποίηση</w:t>
      </w:r>
      <w:proofErr w:type="spellEnd"/>
      <w:r w:rsidRPr="00730AD5">
        <w:rPr>
          <w:lang w:val="el-GR"/>
        </w:rPr>
        <w:t xml:space="preserve"> της </w:t>
      </w:r>
      <w:proofErr w:type="spellStart"/>
      <w:r w:rsidRPr="00730AD5">
        <w:rPr>
          <w:lang w:val="el-GR"/>
        </w:rPr>
        <w:t>διεπαφής</w:t>
      </w:r>
      <w:proofErr w:type="spellEnd"/>
      <w:r w:rsidRPr="00730AD5">
        <w:rPr>
          <w:lang w:val="el-GR"/>
        </w:rPr>
        <w:t xml:space="preserve"> τροχού-ράγας. Αυτή η μέθοδος είναι ιδιαίτερα χρήσιμη σε περιπτώσεις όπου οι γεωμετρίες των τροχών και των ραγών δεν είναι ομοιόμορφες ή παρουσιάζουν πολύπλοκες καμπυλότητες.</w:t>
      </w:r>
    </w:p>
    <w:p w14:paraId="5791D770" w14:textId="77777777" w:rsidR="00DF0166" w:rsidRPr="00730AD5" w:rsidRDefault="00DF0166" w:rsidP="00DF0166">
      <w:pPr>
        <w:pStyle w:val="Heading4"/>
        <w:rPr>
          <w:lang w:val="el-GR"/>
        </w:rPr>
      </w:pPr>
      <w:bookmarkStart w:id="14" w:name="δομή-και-λειτουργία"/>
      <w:r w:rsidRPr="00730AD5">
        <w:rPr>
          <w:lang w:val="el-GR"/>
        </w:rPr>
        <w:t>Δομή και Λειτουργία</w:t>
      </w:r>
    </w:p>
    <w:p w14:paraId="1102D92E" w14:textId="77777777" w:rsidR="00DF0166" w:rsidRPr="00730AD5" w:rsidRDefault="00DF0166" w:rsidP="00DF0166">
      <w:pPr>
        <w:pStyle w:val="FirstParagraph"/>
        <w:rPr>
          <w:lang w:val="el-GR"/>
        </w:rPr>
      </w:pPr>
      <w:r w:rsidRPr="00730AD5">
        <w:rPr>
          <w:lang w:val="el-GR"/>
        </w:rPr>
        <w:t xml:space="preserve">Η </w:t>
      </w:r>
      <w:r>
        <w:t>Multi</w:t>
      </w:r>
      <w:r w:rsidRPr="00730AD5">
        <w:rPr>
          <w:lang w:val="el-GR"/>
        </w:rPr>
        <w:t>-</w:t>
      </w:r>
      <w:r>
        <w:t>Hertzian</w:t>
      </w:r>
      <w:r w:rsidRPr="00730AD5">
        <w:rPr>
          <w:lang w:val="el-GR"/>
        </w:rPr>
        <w:t xml:space="preserve"> μέθοδος χωρίζει την περιοχή επαφής σε πολλές </w:t>
      </w:r>
      <w:proofErr w:type="spellStart"/>
      <w:r w:rsidRPr="00730AD5">
        <w:rPr>
          <w:lang w:val="el-GR"/>
        </w:rPr>
        <w:t>υπο</w:t>
      </w:r>
      <w:proofErr w:type="spellEnd"/>
      <w:r w:rsidRPr="00730AD5">
        <w:rPr>
          <w:lang w:val="el-GR"/>
        </w:rPr>
        <w:t xml:space="preserve">-περιοχές, καθεμία από τις οποίες έχει δικές της ακτίνες καμπυλότητας και τοπικό σύστημα συντεταγμένων. Σε κάθε </w:t>
      </w:r>
      <w:proofErr w:type="spellStart"/>
      <w:r w:rsidRPr="00730AD5">
        <w:rPr>
          <w:lang w:val="el-GR"/>
        </w:rPr>
        <w:t>υπο</w:t>
      </w:r>
      <w:proofErr w:type="spellEnd"/>
      <w:r w:rsidRPr="00730AD5">
        <w:rPr>
          <w:lang w:val="el-GR"/>
        </w:rPr>
        <w:t xml:space="preserve">-περιοχή εφαρμόζεται ξεχωριστά η θεωρία του </w:t>
      </w:r>
      <w:r>
        <w:t>Hertz</w:t>
      </w:r>
      <w:r w:rsidRPr="00730AD5">
        <w:rPr>
          <w:lang w:val="el-GR"/>
        </w:rPr>
        <w:t>:</w:t>
      </w:r>
    </w:p>
    <w:p w14:paraId="355265FF" w14:textId="77777777" w:rsidR="00DF0166" w:rsidRDefault="00DF0166" w:rsidP="00DF0166">
      <w:pPr>
        <w:pStyle w:val="BodyText"/>
      </w:pPr>
      <w:proofErr w:type="spellStart"/>
      <w:r>
        <w:t>Γι</w:t>
      </w:r>
      <w:proofErr w:type="spellEnd"/>
      <w:r>
        <w:t xml:space="preserve">α </w:t>
      </w:r>
      <w:proofErr w:type="spellStart"/>
      <w:r>
        <w:t>κάθε</w:t>
      </w:r>
      <w:proofErr w:type="spellEnd"/>
      <w:r>
        <w:t xml:space="preserve"> υποπ</w:t>
      </w:r>
      <w:proofErr w:type="spellStart"/>
      <w:r>
        <w:t>εριοχή</w:t>
      </w:r>
      <w:proofErr w:type="spellEnd"/>
      <w:r>
        <w:t>:</w:t>
      </w:r>
    </w:p>
    <w:p w14:paraId="351FA887" w14:textId="77777777" w:rsidR="00DF0166" w:rsidRPr="00730AD5" w:rsidRDefault="00DF0166" w:rsidP="00DF0166">
      <w:pPr>
        <w:pStyle w:val="Compact"/>
        <w:numPr>
          <w:ilvl w:val="0"/>
          <w:numId w:val="2"/>
        </w:numPr>
        <w:rPr>
          <w:lang w:val="el-GR"/>
        </w:rPr>
      </w:pPr>
      <w:r w:rsidRPr="00730AD5">
        <w:rPr>
          <w:lang w:val="el-GR"/>
        </w:rPr>
        <w:t xml:space="preserve">Υπολογίζονται τοπικές ακτίνες </w:t>
      </w:r>
      <m:oMath>
        <m:sSub>
          <m:sSubPr>
            <m:ctrlPr>
              <w:rPr>
                <w:rFonts w:ascii="Cambria Math" w:hAnsi="Cambria Math"/>
              </w:rPr>
            </m:ctrlPr>
          </m:sSubPr>
          <m:e>
            <m:r>
              <w:rPr>
                <w:rFonts w:ascii="Cambria Math" w:hAnsi="Cambria Math"/>
              </w:rPr>
              <m:t>R</m:t>
            </m:r>
          </m:e>
          <m:sub>
            <m:r>
              <w:rPr>
                <w:rFonts w:ascii="Cambria Math" w:hAnsi="Cambria Math"/>
              </w:rPr>
              <m:t>xi</m:t>
            </m:r>
          </m:sub>
        </m:sSub>
      </m:oMath>
      <w:r w:rsidRPr="00730AD5">
        <w:rPr>
          <w:lang w:val="el-GR"/>
        </w:rPr>
        <w:t xml:space="preserve">, </w:t>
      </w:r>
      <m:oMath>
        <m:sSub>
          <m:sSubPr>
            <m:ctrlPr>
              <w:rPr>
                <w:rFonts w:ascii="Cambria Math" w:hAnsi="Cambria Math"/>
              </w:rPr>
            </m:ctrlPr>
          </m:sSubPr>
          <m:e>
            <m:r>
              <w:rPr>
                <w:rFonts w:ascii="Cambria Math" w:hAnsi="Cambria Math"/>
              </w:rPr>
              <m:t>R</m:t>
            </m:r>
          </m:e>
          <m:sub>
            <m:r>
              <w:rPr>
                <w:rFonts w:ascii="Cambria Math" w:hAnsi="Cambria Math"/>
              </w:rPr>
              <m:t>yi</m:t>
            </m:r>
          </m:sub>
        </m:sSub>
      </m:oMath>
    </w:p>
    <w:p w14:paraId="1A91020F" w14:textId="77777777" w:rsidR="00DF0166" w:rsidRDefault="00DF0166" w:rsidP="00DF0166">
      <w:pPr>
        <w:pStyle w:val="Compact"/>
        <w:numPr>
          <w:ilvl w:val="0"/>
          <w:numId w:val="2"/>
        </w:numPr>
      </w:pPr>
      <w:r>
        <w:t>Υπ</w:t>
      </w:r>
      <w:proofErr w:type="spellStart"/>
      <w:r>
        <w:t>ολογίζετ</w:t>
      </w:r>
      <w:proofErr w:type="spellEnd"/>
      <w:r>
        <w:t>αι τοπ</w:t>
      </w:r>
      <w:proofErr w:type="spellStart"/>
      <w:r>
        <w:t>ικό</w:t>
      </w:r>
      <w:proofErr w:type="spellEnd"/>
      <w:r>
        <w:t xml:space="preserve"> </w:t>
      </w:r>
      <m:oMath>
        <m:sSub>
          <m:sSubPr>
            <m:ctrlPr>
              <w:rPr>
                <w:rFonts w:ascii="Cambria Math" w:hAnsi="Cambria Math"/>
              </w:rPr>
            </m:ctrlPr>
          </m:sSubPr>
          <m:e>
            <m:r>
              <w:rPr>
                <w:rFonts w:ascii="Cambria Math" w:hAnsi="Cambria Math"/>
              </w:rPr>
              <m:t>E</m:t>
            </m:r>
          </m:e>
          <m:sub>
            <m:r>
              <w:rPr>
                <w:rFonts w:ascii="Cambria Math" w:hAnsi="Cambria Math"/>
              </w:rPr>
              <m:t>i</m:t>
            </m:r>
          </m:sub>
        </m:sSub>
      </m:oMath>
    </w:p>
    <w:p w14:paraId="4808CA12" w14:textId="77777777" w:rsidR="00DF0166" w:rsidRPr="00730AD5" w:rsidRDefault="00DF0166" w:rsidP="00DF0166">
      <w:pPr>
        <w:pStyle w:val="Compact"/>
        <w:numPr>
          <w:ilvl w:val="0"/>
          <w:numId w:val="2"/>
        </w:numPr>
        <w:rPr>
          <w:lang w:val="el-GR"/>
        </w:rPr>
      </w:pPr>
      <w:r w:rsidRPr="00730AD5">
        <w:rPr>
          <w:lang w:val="el-GR"/>
        </w:rPr>
        <w:t xml:space="preserve">Εφαρμόζονται οι τύποι </w:t>
      </w:r>
      <w:r>
        <w:t>Hertz</w:t>
      </w:r>
      <w:r w:rsidRPr="00730AD5">
        <w:rPr>
          <w:lang w:val="el-GR"/>
        </w:rPr>
        <w:t xml:space="preserve"> για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Pr="00730AD5">
        <w:rPr>
          <w:lang w:val="el-GR"/>
        </w:rPr>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730AD5">
        <w:rPr>
          <w:lang w:val="el-GR"/>
        </w:rPr>
        <w:t xml:space="preserve">, </w:t>
      </w:r>
      <m:oMath>
        <m:sSub>
          <m:sSubPr>
            <m:ctrlPr>
              <w:rPr>
                <w:rFonts w:ascii="Cambria Math" w:hAnsi="Cambria Math"/>
              </w:rPr>
            </m:ctrlPr>
          </m:sSubPr>
          <m:e>
            <m:r>
              <w:rPr>
                <w:rFonts w:ascii="Cambria Math" w:hAnsi="Cambria Math"/>
              </w:rPr>
              <m:t>p</m:t>
            </m:r>
          </m:e>
          <m:sub>
            <m:r>
              <w:rPr>
                <w:rFonts w:ascii="Cambria Math" w:hAnsi="Cambria Math"/>
                <w:lang w:val="el-GR"/>
              </w:rPr>
              <m:t>0</m:t>
            </m:r>
            <m:r>
              <m:rPr>
                <m:sty m:val="p"/>
              </m:rPr>
              <w:rPr>
                <w:rFonts w:ascii="Cambria Math" w:hAnsi="Cambria Math"/>
                <w:lang w:val="el-GR"/>
              </w:rPr>
              <m:t>,</m:t>
            </m:r>
            <m:r>
              <w:rPr>
                <w:rFonts w:ascii="Cambria Math" w:hAnsi="Cambria Math"/>
              </w:rPr>
              <m:t>i</m:t>
            </m:r>
          </m:sub>
        </m:sSub>
      </m:oMath>
    </w:p>
    <w:p w14:paraId="143CFF77" w14:textId="77777777" w:rsidR="00DF0166" w:rsidRPr="00730AD5" w:rsidRDefault="00DF0166" w:rsidP="00DF0166">
      <w:pPr>
        <w:pStyle w:val="FirstParagraph"/>
        <w:rPr>
          <w:lang w:val="el-GR"/>
        </w:rPr>
      </w:pPr>
      <w:r w:rsidRPr="00730AD5">
        <w:rPr>
          <w:lang w:val="el-GR"/>
        </w:rPr>
        <w:t>Η συνολική κατανομή πίεσης και η συνολική δύναμη προκύπτει από το άθροισμα των επιμέρους συμβολών:</w:t>
      </w:r>
    </w:p>
    <w:p w14:paraId="0321336E" w14:textId="77777777" w:rsidR="00DF0166" w:rsidRPr="00730AD5" w:rsidRDefault="00DF0166" w:rsidP="00DF0166">
      <w:pPr>
        <w:pStyle w:val="BodyText"/>
        <w:rPr>
          <w:lang w:val="el-GR"/>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N</m:t>
              </m:r>
              <m:r>
                <m:rPr>
                  <m:sty m:val="p"/>
                </m:rPr>
                <w:rPr>
                  <w:rFonts w:ascii="Cambria Math" w:hAnsi="Cambria Math"/>
                  <w:lang w:val="el-GR"/>
                </w:rPr>
                <m:t>,</m:t>
              </m:r>
              <m:r>
                <m:rPr>
                  <m:nor/>
                </m:rPr>
                <w:rPr>
                  <w:lang w:val="el-GR"/>
                </w:rPr>
                <m:t>συνολική</m:t>
              </m:r>
            </m:sub>
          </m:sSub>
          <m:r>
            <m:rPr>
              <m:sty m:val="p"/>
            </m:rPr>
            <w:rPr>
              <w:rFonts w:ascii="Cambria Math" w:hAnsi="Cambria Math"/>
              <w:lang w:val="el-GR"/>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el-GR"/>
                </w:rPr>
                <m:t>=</m:t>
              </m:r>
              <m:r>
                <w:rPr>
                  <w:rFonts w:ascii="Cambria Math" w:hAnsi="Cambria Math"/>
                  <w:lang w:val="el-GR"/>
                </w:rPr>
                <m:t>1</m:t>
              </m:r>
            </m:sub>
            <m:sup>
              <m:r>
                <w:rPr>
                  <w:rFonts w:ascii="Cambria Math" w:hAnsi="Cambria Math"/>
                </w:rPr>
                <m:t>n</m:t>
              </m:r>
            </m:sup>
            <m:e>
              <m:sSub>
                <m:sSubPr>
                  <m:ctrlPr>
                    <w:rPr>
                      <w:rFonts w:ascii="Cambria Math" w:hAnsi="Cambria Math"/>
                    </w:rPr>
                  </m:ctrlPr>
                </m:sSubPr>
                <m:e>
                  <m:r>
                    <w:rPr>
                      <w:rFonts w:ascii="Cambria Math" w:hAnsi="Cambria Math"/>
                    </w:rPr>
                    <m:t>F</m:t>
                  </m:r>
                </m:e>
                <m:sub>
                  <m:r>
                    <w:rPr>
                      <w:rFonts w:ascii="Cambria Math" w:hAnsi="Cambria Math"/>
                    </w:rPr>
                    <m:t>N</m:t>
                  </m:r>
                  <m:r>
                    <m:rPr>
                      <m:sty m:val="p"/>
                    </m:rPr>
                    <w:rPr>
                      <w:rFonts w:ascii="Cambria Math" w:hAnsi="Cambria Math"/>
                      <w:lang w:val="el-GR"/>
                    </w:rPr>
                    <m:t>,</m:t>
                  </m:r>
                  <m:r>
                    <w:rPr>
                      <w:rFonts w:ascii="Cambria Math" w:hAnsi="Cambria Math"/>
                    </w:rPr>
                    <m:t>i</m:t>
                  </m:r>
                </m:sub>
              </m:sSub>
            </m:e>
          </m:nary>
        </m:oMath>
      </m:oMathPara>
    </w:p>
    <w:p w14:paraId="2BBEA31B" w14:textId="77777777" w:rsidR="00DF0166" w:rsidRPr="00730AD5" w:rsidRDefault="00DF0166" w:rsidP="00DF0166">
      <w:pPr>
        <w:pStyle w:val="FirstParagraph"/>
        <w:rPr>
          <w:lang w:val="el-GR"/>
        </w:rPr>
      </w:pPr>
      <w:r w:rsidRPr="00730AD5">
        <w:rPr>
          <w:lang w:val="el-GR"/>
        </w:rPr>
        <w:t>Αυτή η προσέγγιση επιτρέπει τη λεπτομερή ανάλυση της επαφής και την προσαρμογή σε πολύπλοκες γεωμετρίες.</w:t>
      </w:r>
    </w:p>
    <w:p w14:paraId="4B8419BA" w14:textId="77777777" w:rsidR="00DF0166" w:rsidRDefault="00DF0166" w:rsidP="00DF0166">
      <w:pPr>
        <w:pStyle w:val="Heading4"/>
      </w:pPr>
      <w:bookmarkStart w:id="15" w:name="απόδοση-και-πλεονεκτήματα"/>
      <w:bookmarkEnd w:id="14"/>
      <w:r>
        <w:t>Απ</w:t>
      </w:r>
      <w:proofErr w:type="spellStart"/>
      <w:r>
        <w:t>όδοση</w:t>
      </w:r>
      <w:proofErr w:type="spellEnd"/>
      <w:r>
        <w:t xml:space="preserve"> και </w:t>
      </w:r>
      <w:proofErr w:type="spellStart"/>
      <w:r>
        <w:t>Πλεονεκτήμ</w:t>
      </w:r>
      <w:proofErr w:type="spellEnd"/>
      <w:r>
        <w:t>ατα</w:t>
      </w:r>
    </w:p>
    <w:p w14:paraId="25DBDA06" w14:textId="77777777" w:rsidR="00DF0166" w:rsidRPr="00730AD5" w:rsidRDefault="00DF0166" w:rsidP="00DF0166">
      <w:pPr>
        <w:pStyle w:val="Compact"/>
        <w:numPr>
          <w:ilvl w:val="0"/>
          <w:numId w:val="2"/>
        </w:numPr>
        <w:rPr>
          <w:lang w:val="el-GR"/>
        </w:rPr>
      </w:pPr>
      <w:r w:rsidRPr="00730AD5">
        <w:rPr>
          <w:lang w:val="el-GR"/>
        </w:rPr>
        <w:t xml:space="preserve">Βελτιωμένη Ακρίβεια: Η </w:t>
      </w:r>
      <w:r>
        <w:t>Multi</w:t>
      </w:r>
      <w:r w:rsidRPr="00730AD5">
        <w:rPr>
          <w:lang w:val="el-GR"/>
        </w:rPr>
        <w:t>-</w:t>
      </w:r>
      <w:r>
        <w:t>Hertzian</w:t>
      </w:r>
      <w:r w:rsidRPr="00730AD5">
        <w:rPr>
          <w:lang w:val="el-GR"/>
        </w:rPr>
        <w:t xml:space="preserve"> μέθοδος επιτρέπει την ακριβή </w:t>
      </w:r>
      <w:proofErr w:type="spellStart"/>
      <w:r w:rsidRPr="00730AD5">
        <w:rPr>
          <w:lang w:val="el-GR"/>
        </w:rPr>
        <w:t>μοντελοποίηση</w:t>
      </w:r>
      <w:proofErr w:type="spellEnd"/>
      <w:r w:rsidRPr="00730AD5">
        <w:rPr>
          <w:lang w:val="el-GR"/>
        </w:rPr>
        <w:t xml:space="preserve"> των μη-ομοιόμορφων γεωμετριών που εμφανίζονται στους τροχούς και στις ράγες.</w:t>
      </w:r>
    </w:p>
    <w:p w14:paraId="7E47EFC4" w14:textId="77777777" w:rsidR="00DF0166" w:rsidRDefault="00DF0166" w:rsidP="00DF0166">
      <w:pPr>
        <w:pStyle w:val="Compact"/>
        <w:numPr>
          <w:ilvl w:val="0"/>
          <w:numId w:val="2"/>
        </w:numPr>
      </w:pPr>
      <w:proofErr w:type="spellStart"/>
      <w:r>
        <w:t>Δυν</w:t>
      </w:r>
      <w:proofErr w:type="spellEnd"/>
      <w:r>
        <w:t xml:space="preserve">ατότητα </w:t>
      </w:r>
      <w:proofErr w:type="spellStart"/>
      <w:r>
        <w:t>Ανάλυσης</w:t>
      </w:r>
      <w:proofErr w:type="spellEnd"/>
      <w:r>
        <w:t xml:space="preserve"> </w:t>
      </w:r>
      <w:proofErr w:type="spellStart"/>
      <w:r>
        <w:t>Πολυάριθμων</w:t>
      </w:r>
      <w:proofErr w:type="spellEnd"/>
      <w:r>
        <w:t xml:space="preserve"> </w:t>
      </w:r>
      <w:proofErr w:type="spellStart"/>
      <w:r>
        <w:t>Σημείων</w:t>
      </w:r>
      <w:proofErr w:type="spellEnd"/>
      <w:r>
        <w:t xml:space="preserve"> Επα</w:t>
      </w:r>
      <w:proofErr w:type="spellStart"/>
      <w:r>
        <w:t>φής</w:t>
      </w:r>
      <w:proofErr w:type="spellEnd"/>
    </w:p>
    <w:p w14:paraId="28C63F5F" w14:textId="77777777" w:rsidR="00DF0166" w:rsidRDefault="00DF0166" w:rsidP="00DF0166">
      <w:pPr>
        <w:pStyle w:val="Compact"/>
        <w:numPr>
          <w:ilvl w:val="0"/>
          <w:numId w:val="2"/>
        </w:numPr>
      </w:pPr>
      <w:proofErr w:type="spellStart"/>
      <w:r>
        <w:t>Αξιολόγηση</w:t>
      </w:r>
      <w:proofErr w:type="spellEnd"/>
      <w:r>
        <w:t xml:space="preserve"> </w:t>
      </w:r>
      <w:proofErr w:type="spellStart"/>
      <w:r>
        <w:t>Φθοράς</w:t>
      </w:r>
      <w:proofErr w:type="spellEnd"/>
      <w:r>
        <w:t xml:space="preserve"> και Απ</w:t>
      </w:r>
      <w:proofErr w:type="spellStart"/>
      <w:r>
        <w:t>όδοσης</w:t>
      </w:r>
      <w:proofErr w:type="spellEnd"/>
    </w:p>
    <w:p w14:paraId="5879DB14" w14:textId="77777777" w:rsidR="00DF0166" w:rsidRDefault="00DF0166" w:rsidP="00DF0166">
      <w:pPr>
        <w:pStyle w:val="Compact"/>
        <w:numPr>
          <w:ilvl w:val="0"/>
          <w:numId w:val="2"/>
        </w:numPr>
      </w:pPr>
      <w:proofErr w:type="spellStart"/>
      <w:r>
        <w:t>Προσ</w:t>
      </w:r>
      <w:proofErr w:type="spellEnd"/>
      <w:r>
        <w:t>αρμοστικότητα</w:t>
      </w:r>
    </w:p>
    <w:p w14:paraId="55D6779D" w14:textId="77777777" w:rsidR="00DF0166" w:rsidRDefault="00DF0166" w:rsidP="00DF0166">
      <w:pPr>
        <w:pStyle w:val="Heading4"/>
      </w:pPr>
      <w:bookmarkStart w:id="16" w:name="υπολογιστική-πολυπλοκότητα"/>
      <w:bookmarkEnd w:id="15"/>
      <w:r>
        <w:t>Υπ</w:t>
      </w:r>
      <w:proofErr w:type="spellStart"/>
      <w:r>
        <w:t>ολογιστική</w:t>
      </w:r>
      <w:proofErr w:type="spellEnd"/>
      <w:r>
        <w:t xml:space="preserve"> </w:t>
      </w:r>
      <w:proofErr w:type="spellStart"/>
      <w:r>
        <w:t>Πολυ</w:t>
      </w:r>
      <w:proofErr w:type="spellEnd"/>
      <w:r>
        <w:t>πλοκότητα</w:t>
      </w:r>
    </w:p>
    <w:p w14:paraId="1FB7AAB6" w14:textId="77777777" w:rsidR="00DF0166" w:rsidRPr="00730AD5" w:rsidRDefault="00DF0166" w:rsidP="00DF0166">
      <w:pPr>
        <w:pStyle w:val="FirstParagraph"/>
        <w:rPr>
          <w:lang w:val="el-GR"/>
        </w:rPr>
      </w:pPr>
      <w:r w:rsidRPr="00730AD5">
        <w:rPr>
          <w:lang w:val="el-GR"/>
        </w:rPr>
        <w:t xml:space="preserve">Η </w:t>
      </w:r>
      <w:r>
        <w:t>Multi</w:t>
      </w:r>
      <w:r w:rsidRPr="00730AD5">
        <w:rPr>
          <w:lang w:val="el-GR"/>
        </w:rPr>
        <w:t>-</w:t>
      </w:r>
      <w:r>
        <w:t>Hertzian</w:t>
      </w:r>
      <w:r w:rsidRPr="00730AD5">
        <w:rPr>
          <w:lang w:val="el-GR"/>
        </w:rPr>
        <w:t xml:space="preserve"> μέθοδος έχει μεγαλύτερες υπολογιστικές απαιτήσεις λόγω της </w:t>
      </w:r>
      <w:proofErr w:type="spellStart"/>
      <w:r w:rsidRPr="00730AD5">
        <w:rPr>
          <w:lang w:val="el-GR"/>
        </w:rPr>
        <w:t>διακριτοποίησης</w:t>
      </w:r>
      <w:proofErr w:type="spellEnd"/>
      <w:r w:rsidRPr="00730AD5">
        <w:rPr>
          <w:lang w:val="el-GR"/>
        </w:rPr>
        <w:t xml:space="preserve"> των δύο επιφανειών. Αυτό σημαίνει ότι απαιτεί περισσότερους υπολογιστικούς πόρους και χρόνο για την ανάλυση, γεγονός που μπορεί να περιορίσει τη χρήση της σε πραγματικό χρόνο ή σε εφαρμογές που απαιτούν γρήγορες αποφάσεις.</w:t>
      </w:r>
    </w:p>
    <w:p w14:paraId="641CD870" w14:textId="77777777" w:rsidR="00DF0166" w:rsidRPr="00730AD5" w:rsidRDefault="00DF0166" w:rsidP="00DF0166">
      <w:pPr>
        <w:pStyle w:val="Heading3"/>
        <w:numPr>
          <w:ilvl w:val="2"/>
          <w:numId w:val="32"/>
        </w:numPr>
        <w:rPr>
          <w:lang w:val="el-GR"/>
        </w:rPr>
      </w:pPr>
      <w:bookmarkStart w:id="17" w:name="_Toc208415414"/>
      <w:bookmarkStart w:id="18" w:name="X766586783715eebdc3a21286eceb2aae6870463"/>
      <w:bookmarkEnd w:id="13"/>
      <w:bookmarkEnd w:id="16"/>
      <w:proofErr w:type="spellStart"/>
      <w:r w:rsidRPr="00730AD5">
        <w:rPr>
          <w:lang w:val="el-GR"/>
        </w:rPr>
        <w:lastRenderedPageBreak/>
        <w:t>Μοντελοποίηση</w:t>
      </w:r>
      <w:proofErr w:type="spellEnd"/>
      <w:r w:rsidRPr="00730AD5">
        <w:rPr>
          <w:lang w:val="el-GR"/>
        </w:rPr>
        <w:t xml:space="preserve"> επαφής με τη μέθοδο </w:t>
      </w:r>
      <w:r>
        <w:t>Lagrange</w:t>
      </w:r>
      <w:bookmarkEnd w:id="17"/>
    </w:p>
    <w:p w14:paraId="41A8361A" w14:textId="77777777" w:rsidR="00DF0166" w:rsidRPr="00730AD5" w:rsidRDefault="00DF0166" w:rsidP="00DF0166">
      <w:pPr>
        <w:pStyle w:val="FirstParagraph"/>
        <w:rPr>
          <w:lang w:val="el-GR"/>
        </w:rPr>
      </w:pPr>
      <w:r w:rsidRPr="00730AD5">
        <w:rPr>
          <w:lang w:val="el-GR"/>
        </w:rPr>
        <w:t xml:space="preserve">Η μέθοδος των πολλαπλασιαστών </w:t>
      </w:r>
      <w:r>
        <w:t>Lagrange</w:t>
      </w:r>
      <w:r w:rsidRPr="00730AD5">
        <w:rPr>
          <w:lang w:val="el-GR"/>
        </w:rPr>
        <w:t xml:space="preserve"> (</w:t>
      </w:r>
      <w:r>
        <w:t>Lagrange</w:t>
      </w:r>
      <w:r w:rsidRPr="00730AD5">
        <w:rPr>
          <w:lang w:val="el-GR"/>
        </w:rPr>
        <w:t xml:space="preserve"> </w:t>
      </w:r>
      <w:r>
        <w:t>multiplier</w:t>
      </w:r>
      <w:r w:rsidRPr="00730AD5">
        <w:rPr>
          <w:lang w:val="el-GR"/>
        </w:rPr>
        <w:t xml:space="preserve"> </w:t>
      </w:r>
      <w:r>
        <w:t>method</w:t>
      </w:r>
      <w:r w:rsidRPr="00730AD5">
        <w:rPr>
          <w:lang w:val="el-GR"/>
        </w:rPr>
        <w:t xml:space="preserve">) εισήχθη για τη </w:t>
      </w:r>
      <w:proofErr w:type="spellStart"/>
      <w:r w:rsidRPr="00730AD5">
        <w:rPr>
          <w:lang w:val="el-GR"/>
        </w:rPr>
        <w:t>μοντελοποίηση</w:t>
      </w:r>
      <w:proofErr w:type="spellEnd"/>
      <w:r w:rsidRPr="00730AD5">
        <w:rPr>
          <w:lang w:val="el-GR"/>
        </w:rPr>
        <w:t xml:space="preserve"> της μηχανικής επαφής ως πρόβλημα περιορισμών. Αποτελεί θεμελιώδη αριθμητική προσέγγιση για την ανάλυση της επαφής μεταξύ σωμάτων, ιδίως σε εφαρμογές που απαιτούν υψηλή ακρίβεια, όπως η προσομοίωση της </w:t>
      </w:r>
      <w:proofErr w:type="spellStart"/>
      <w:r w:rsidRPr="00730AD5">
        <w:rPr>
          <w:lang w:val="el-GR"/>
        </w:rPr>
        <w:t>διεπαφής</w:t>
      </w:r>
      <w:proofErr w:type="spellEnd"/>
      <w:r w:rsidRPr="00730AD5">
        <w:rPr>
          <w:lang w:val="el-GR"/>
        </w:rPr>
        <w:t xml:space="preserve"> τροχού-ράγας με τη μέθοδο των πεπερασμένων στοιχείων (</w:t>
      </w:r>
      <w:r>
        <w:t>FEM</w:t>
      </w:r>
      <w:r w:rsidRPr="00730AD5">
        <w:rPr>
          <w:lang w:val="el-GR"/>
        </w:rPr>
        <w:t>).</w:t>
      </w:r>
    </w:p>
    <w:p w14:paraId="6D304F1F" w14:textId="77777777" w:rsidR="00DF0166" w:rsidRPr="00730AD5" w:rsidRDefault="00DF0166" w:rsidP="00DF0166">
      <w:pPr>
        <w:pStyle w:val="Heading4"/>
        <w:rPr>
          <w:lang w:val="el-GR"/>
        </w:rPr>
      </w:pPr>
      <w:bookmarkStart w:id="19" w:name="περιγραφή"/>
      <w:r w:rsidRPr="00730AD5">
        <w:rPr>
          <w:lang w:val="el-GR"/>
        </w:rPr>
        <w:t>Περιγραφή</w:t>
      </w:r>
    </w:p>
    <w:p w14:paraId="715843A2" w14:textId="77777777" w:rsidR="00DF0166" w:rsidRPr="00730AD5" w:rsidRDefault="00DF0166" w:rsidP="00DF0166">
      <w:pPr>
        <w:pStyle w:val="FirstParagraph"/>
        <w:rPr>
          <w:lang w:val="el-GR"/>
        </w:rPr>
      </w:pPr>
      <w:r w:rsidRPr="00730AD5">
        <w:rPr>
          <w:lang w:val="el-GR"/>
        </w:rPr>
        <w:t xml:space="preserve">Η βασική ιδέα είναι η επιβολή περιορισμών που διασφαλίζουν ότι τα σώματα δεν </w:t>
      </w:r>
      <w:proofErr w:type="spellStart"/>
      <w:r w:rsidRPr="00730AD5">
        <w:rPr>
          <w:lang w:val="el-GR"/>
        </w:rPr>
        <w:t>αλληλοδιεισδύουν</w:t>
      </w:r>
      <w:proofErr w:type="spellEnd"/>
      <w:r w:rsidRPr="00730AD5">
        <w:rPr>
          <w:lang w:val="el-GR"/>
        </w:rPr>
        <w:t xml:space="preserve">, μέσω της εισαγωγής επιπρόσθετων αγνώστων (πολλαπλασιαστών </w:t>
      </w:r>
      <w:r>
        <w:t>Lagrange</w:t>
      </w:r>
      <w:r w:rsidRPr="00730AD5">
        <w:rPr>
          <w:lang w:val="el-GR"/>
        </w:rPr>
        <w:t xml:space="preserve">) στο σύστημα εξισώσεων. Οι δυνάμεις που αναπτύσσονται στην επαφή υπολογίζονται δυναμικά κατά τη λύση του συστήματος, και μπορούν να αφορούν τόσο κανονικές όσο και </w:t>
      </w:r>
      <w:proofErr w:type="spellStart"/>
      <w:r w:rsidRPr="00730AD5">
        <w:rPr>
          <w:lang w:val="el-GR"/>
        </w:rPr>
        <w:t>διατμητικές</w:t>
      </w:r>
      <w:proofErr w:type="spellEnd"/>
      <w:r w:rsidRPr="00730AD5">
        <w:rPr>
          <w:lang w:val="el-GR"/>
        </w:rPr>
        <w:t xml:space="preserve"> συνιστώσες.</w:t>
      </w:r>
    </w:p>
    <w:p w14:paraId="622782EE" w14:textId="77777777" w:rsidR="00DF0166" w:rsidRPr="00730AD5" w:rsidRDefault="00DF0166" w:rsidP="00DF0166">
      <w:pPr>
        <w:pStyle w:val="Heading4"/>
        <w:rPr>
          <w:lang w:val="el-GR"/>
        </w:rPr>
      </w:pPr>
      <w:bookmarkStart w:id="20" w:name="μαθηματικό-υπόβαθρο"/>
      <w:bookmarkEnd w:id="19"/>
      <w:r w:rsidRPr="00730AD5">
        <w:rPr>
          <w:lang w:val="el-GR"/>
        </w:rPr>
        <w:t>Μαθηματικό Υπόβαθρο</w:t>
      </w:r>
    </w:p>
    <w:p w14:paraId="20D6BFA7" w14:textId="77777777" w:rsidR="00DF0166" w:rsidRPr="00730AD5" w:rsidRDefault="00DF0166" w:rsidP="00DF0166">
      <w:pPr>
        <w:pStyle w:val="Heading5"/>
        <w:rPr>
          <w:lang w:val="el-GR"/>
        </w:rPr>
      </w:pPr>
      <w:bookmarkStart w:id="21" w:name="επιβολή-περιορισμών-επαφής"/>
      <w:r w:rsidRPr="00730AD5">
        <w:rPr>
          <w:lang w:val="el-GR"/>
        </w:rPr>
        <w:t>Επιβολή Περιορισμών Επαφής</w:t>
      </w:r>
    </w:p>
    <w:p w14:paraId="69831F50" w14:textId="77777777" w:rsidR="00DF0166" w:rsidRPr="00730AD5" w:rsidRDefault="00DF0166" w:rsidP="00DF0166">
      <w:pPr>
        <w:pStyle w:val="FirstParagraph"/>
        <w:rPr>
          <w:lang w:val="el-GR"/>
        </w:rPr>
      </w:pPr>
      <w:r w:rsidRPr="00730AD5">
        <w:rPr>
          <w:lang w:val="el-GR"/>
        </w:rPr>
        <w:t xml:space="preserve">Έστω ότι δύο σώματα </w:t>
      </w:r>
      <m:oMath>
        <m:r>
          <w:rPr>
            <w:rFonts w:ascii="Cambria Math" w:hAnsi="Cambria Math"/>
          </w:rPr>
          <m:t>A</m:t>
        </m:r>
      </m:oMath>
      <w:r w:rsidRPr="00730AD5">
        <w:rPr>
          <w:lang w:val="el-GR"/>
        </w:rPr>
        <w:t xml:space="preserve"> και </w:t>
      </w:r>
      <m:oMath>
        <m:r>
          <w:rPr>
            <w:rFonts w:ascii="Cambria Math" w:hAnsi="Cambria Math"/>
          </w:rPr>
          <m:t>B</m:t>
        </m:r>
      </m:oMath>
      <w:r w:rsidRPr="00730AD5">
        <w:rPr>
          <w:lang w:val="el-GR"/>
        </w:rPr>
        <w:t xml:space="preserve"> έρχονται σε επαφή. Για κάθε πιθανό σημείο επαφής </w:t>
      </w:r>
      <m:oMath>
        <m:r>
          <w:rPr>
            <w:rFonts w:ascii="Cambria Math" w:hAnsi="Cambria Math"/>
          </w:rPr>
          <m:t>i</m:t>
        </m:r>
      </m:oMath>
      <w:r w:rsidRPr="00730AD5">
        <w:rPr>
          <w:lang w:val="el-GR"/>
        </w:rPr>
        <w:t>, ο περιορισμός μη διείσδυσης (</w:t>
      </w:r>
      <w:r>
        <w:t>non</w:t>
      </w:r>
      <w:r w:rsidRPr="00730AD5">
        <w:rPr>
          <w:lang w:val="el-GR"/>
        </w:rPr>
        <w:t>-</w:t>
      </w:r>
      <w:r>
        <w:t>penetration</w:t>
      </w:r>
      <w:r w:rsidRPr="00730AD5">
        <w:rPr>
          <w:lang w:val="el-GR"/>
        </w:rPr>
        <w:t>) εκφράζεται ως:</w:t>
      </w:r>
    </w:p>
    <w:p w14:paraId="6655425C" w14:textId="77777777" w:rsidR="00DF0166" w:rsidRDefault="00DF0166" w:rsidP="00DF0166">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r>
            <m:rPr>
              <m:sty m:val="b"/>
            </m:rPr>
            <w:rPr>
              <w:rFonts w:ascii="Cambria Math" w:hAnsi="Cambria Math"/>
            </w:rPr>
            <m:t>u</m:t>
          </m:r>
          <m:r>
            <m:rPr>
              <m:sty m:val="p"/>
            </m:rPr>
            <w:rPr>
              <w:rFonts w:ascii="Cambria Math" w:hAnsi="Cambria Math"/>
            </w:rPr>
            <m:t>)≥</m:t>
          </m:r>
          <m:r>
            <w:rPr>
              <w:rFonts w:ascii="Cambria Math" w:hAnsi="Cambria Math"/>
            </w:rPr>
            <m:t>0</m:t>
          </m:r>
        </m:oMath>
      </m:oMathPara>
    </w:p>
    <w:p w14:paraId="6FDFBEC0" w14:textId="77777777" w:rsidR="00DF0166" w:rsidRPr="00730AD5" w:rsidRDefault="00DF0166" w:rsidP="00DF0166">
      <w:pPr>
        <w:pStyle w:val="FirstParagraph"/>
        <w:rPr>
          <w:lang w:val="el-GR"/>
        </w:rPr>
      </w:pPr>
      <w:r w:rsidRPr="00730AD5">
        <w:rPr>
          <w:lang w:val="el-GR"/>
        </w:rPr>
        <w:t xml:space="preserve">όπου </w:t>
      </w:r>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lang w:val="el-GR"/>
          </w:rPr>
          <m:t>(</m:t>
        </m:r>
        <m:r>
          <m:rPr>
            <m:sty m:val="b"/>
          </m:rPr>
          <w:rPr>
            <w:rFonts w:ascii="Cambria Math" w:hAnsi="Cambria Math"/>
          </w:rPr>
          <m:t>u</m:t>
        </m:r>
        <m:r>
          <m:rPr>
            <m:sty m:val="p"/>
          </m:rPr>
          <w:rPr>
            <w:rFonts w:ascii="Cambria Math" w:hAnsi="Cambria Math"/>
            <w:lang w:val="el-GR"/>
          </w:rPr>
          <m:t>)</m:t>
        </m:r>
      </m:oMath>
      <w:r w:rsidRPr="00730AD5">
        <w:rPr>
          <w:lang w:val="el-GR"/>
        </w:rPr>
        <w:t xml:space="preserve"> είναι το κενό (</w:t>
      </w:r>
      <w:r>
        <w:t>gap</w:t>
      </w:r>
      <w:r w:rsidRPr="00730AD5">
        <w:rPr>
          <w:lang w:val="el-GR"/>
        </w:rPr>
        <w:t>) μεταξύ των επιφανειών, ως συνάρτηση των μετατοπίσεων.</w:t>
      </w:r>
    </w:p>
    <w:p w14:paraId="75A5CB33" w14:textId="77777777" w:rsidR="00DF0166" w:rsidRPr="00730AD5" w:rsidRDefault="00DF0166" w:rsidP="00DF0166">
      <w:pPr>
        <w:pStyle w:val="BodyText"/>
        <w:rPr>
          <w:lang w:val="el-GR"/>
        </w:rPr>
      </w:pPr>
      <w:r w:rsidRPr="00730AD5">
        <w:rPr>
          <w:lang w:val="el-GR"/>
        </w:rPr>
        <w:t xml:space="preserve">Η επιβολή του περιορισμού γίνεται με την εισαγωγή πολλαπλασιαστή </w:t>
      </w:r>
      <w:r>
        <w:t>Lagrange</w:t>
      </w:r>
      <w:r w:rsidRPr="00730AD5">
        <w:rPr>
          <w:lang w:val="el-GR"/>
        </w:rPr>
        <w:t xml:space="preserv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Pr="00730AD5">
        <w:rPr>
          <w:lang w:val="el-GR"/>
        </w:rPr>
        <w:t>, που φυσικά αντιπροσωπεύει τη δύναμη επαφής:</w:t>
      </w:r>
    </w:p>
    <w:p w14:paraId="747162AE" w14:textId="77777777" w:rsidR="00DF0166" w:rsidRDefault="00DF0166" w:rsidP="00DF0166">
      <w:pPr>
        <w:pStyle w:val="BodyText"/>
      </w:pPr>
      <m:oMathPara>
        <m:oMathParaPr>
          <m:jc m:val="center"/>
        </m:oMathParaPr>
        <m:oMath>
          <m:r>
            <w:rPr>
              <w:rFonts w:ascii="Cambria Math" w:hAnsi="Cambria Math"/>
            </w:rPr>
            <m:t>L</m:t>
          </m:r>
          <m:r>
            <m:rPr>
              <m:sty m:val="p"/>
            </m:rPr>
            <w:rPr>
              <w:rFonts w:ascii="Cambria Math" w:hAnsi="Cambria Math"/>
            </w:rPr>
            <m:t>(</m:t>
          </m:r>
          <m:r>
            <m:rPr>
              <m:sty m:val="b"/>
            </m:rPr>
            <w:rPr>
              <w:rFonts w:ascii="Cambria Math" w:hAnsi="Cambria Math"/>
            </w:rPr>
            <m:t>u</m:t>
          </m:r>
          <m:r>
            <m:rPr>
              <m:sty m:val="p"/>
            </m:rPr>
            <w:rPr>
              <w:rFonts w:ascii="Cambria Math" w:hAnsi="Cambria Math"/>
            </w:rPr>
            <m:t>,</m:t>
          </m:r>
          <m:r>
            <m:rPr>
              <m:sty m:val="b"/>
            </m:rPr>
            <w:rPr>
              <w:rFonts w:ascii="Cambria Math" w:hAnsi="Cambria Math"/>
            </w:rPr>
            <m:t>λ</m:t>
          </m:r>
          <m:r>
            <m:rPr>
              <m:sty m:val="p"/>
            </m:rPr>
            <w:rPr>
              <w:rFonts w:ascii="Cambria Math" w:hAnsi="Cambria Math"/>
            </w:rPr>
            <m:t>)=Π(</m:t>
          </m:r>
          <m:r>
            <m:rPr>
              <m:sty m:val="b"/>
            </m:rPr>
            <w:rPr>
              <w:rFonts w:ascii="Cambria Math" w:hAnsi="Cambria Math"/>
            </w:rPr>
            <m:t>u</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λ</m:t>
                  </m:r>
                </m:e>
                <m:sub>
                  <m:r>
                    <w:rPr>
                      <w:rFonts w:ascii="Cambria Math" w:hAnsi="Cambria Math"/>
                    </w:rPr>
                    <m:t>i</m:t>
                  </m:r>
                </m:sub>
              </m:sSub>
            </m:e>
          </m:nary>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r>
            <m:rPr>
              <m:sty m:val="b"/>
            </m:rPr>
            <w:rPr>
              <w:rFonts w:ascii="Cambria Math" w:hAnsi="Cambria Math"/>
            </w:rPr>
            <m:t>u</m:t>
          </m:r>
          <m:r>
            <m:rPr>
              <m:sty m:val="p"/>
            </m:rPr>
            <w:rPr>
              <w:rFonts w:ascii="Cambria Math" w:hAnsi="Cambria Math"/>
            </w:rPr>
            <m:t>)</m:t>
          </m:r>
        </m:oMath>
      </m:oMathPara>
    </w:p>
    <w:p w14:paraId="3CE3907E" w14:textId="77777777" w:rsidR="00DF0166" w:rsidRPr="00730AD5" w:rsidRDefault="00DF0166" w:rsidP="00DF0166">
      <w:pPr>
        <w:pStyle w:val="FirstParagraph"/>
        <w:rPr>
          <w:lang w:val="el-GR"/>
        </w:rPr>
      </w:pPr>
      <w:r w:rsidRPr="00730AD5">
        <w:rPr>
          <w:lang w:val="el-GR"/>
        </w:rPr>
        <w:t xml:space="preserve">όπου </w:t>
      </w:r>
      <m:oMath>
        <m:r>
          <w:rPr>
            <w:rFonts w:ascii="Cambria Math" w:hAnsi="Cambria Math"/>
          </w:rPr>
          <m:t>L</m:t>
        </m:r>
      </m:oMath>
      <w:r w:rsidRPr="00730AD5">
        <w:rPr>
          <w:lang w:val="el-GR"/>
        </w:rPr>
        <w:t xml:space="preserve">: η επαυξημένη συνάρτηση </w:t>
      </w:r>
      <w:r>
        <w:t>Lagrange</w:t>
      </w:r>
      <w:r w:rsidRPr="00730AD5">
        <w:rPr>
          <w:lang w:val="el-GR"/>
        </w:rPr>
        <w:t xml:space="preserve">, </w:t>
      </w:r>
      <m:oMath>
        <m:r>
          <m:rPr>
            <m:sty m:val="p"/>
          </m:rPr>
          <w:rPr>
            <w:rFonts w:ascii="Cambria Math" w:hAnsi="Cambria Math"/>
            <w:lang w:val="el-GR"/>
          </w:rPr>
          <m:t>Π(</m:t>
        </m:r>
        <m:r>
          <m:rPr>
            <m:sty m:val="b"/>
          </m:rPr>
          <w:rPr>
            <w:rFonts w:ascii="Cambria Math" w:hAnsi="Cambria Math"/>
          </w:rPr>
          <m:t>u</m:t>
        </m:r>
        <m:r>
          <m:rPr>
            <m:sty m:val="p"/>
          </m:rPr>
          <w:rPr>
            <w:rFonts w:ascii="Cambria Math" w:hAnsi="Cambria Math"/>
            <w:lang w:val="el-GR"/>
          </w:rPr>
          <m:t>)</m:t>
        </m:r>
      </m:oMath>
      <w:r w:rsidRPr="00730AD5">
        <w:rPr>
          <w:lang w:val="el-GR"/>
        </w:rPr>
        <w:t xml:space="preserve">: το δυναμικό ενέργειας του συστήματος,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Pr="00730AD5">
        <w:rPr>
          <w:lang w:val="el-GR"/>
        </w:rPr>
        <w:t xml:space="preserve">: πολλαπλασιαστής </w:t>
      </w:r>
      <w:r>
        <w:t>Lagrange</w:t>
      </w:r>
      <w:r w:rsidRPr="00730AD5">
        <w:rPr>
          <w:lang w:val="el-GR"/>
        </w:rPr>
        <w:t xml:space="preserve"> (δύναμη επαφής).</w:t>
      </w:r>
    </w:p>
    <w:p w14:paraId="012AFF2E" w14:textId="77777777" w:rsidR="00DF0166" w:rsidRPr="00730AD5" w:rsidRDefault="00DF0166" w:rsidP="00DF0166">
      <w:pPr>
        <w:pStyle w:val="BodyText"/>
        <w:rPr>
          <w:lang w:val="el-GR"/>
        </w:rPr>
      </w:pPr>
      <w:r w:rsidRPr="00730AD5">
        <w:rPr>
          <w:lang w:val="el-GR"/>
        </w:rPr>
        <w:t xml:space="preserve">Η λύση προκύπτει από την απαίτηση στάσιμης τιμής της </w:t>
      </w:r>
      <m:oMath>
        <m:r>
          <w:rPr>
            <w:rFonts w:ascii="Cambria Math" w:hAnsi="Cambria Math"/>
          </w:rPr>
          <m:t>L</m:t>
        </m:r>
      </m:oMath>
      <w:r w:rsidRPr="00730AD5">
        <w:rPr>
          <w:lang w:val="el-GR"/>
        </w:rPr>
        <w:t>:</w:t>
      </w:r>
    </w:p>
    <w:p w14:paraId="698C2D2C" w14:textId="77777777" w:rsidR="00DF0166" w:rsidRDefault="00DF0166" w:rsidP="00DF0166">
      <w:pPr>
        <w:pStyle w:val="BodyText"/>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L</m:t>
              </m:r>
            </m:num>
            <m:den>
              <m:r>
                <m:rPr>
                  <m:sty m:val="p"/>
                </m:rPr>
                <w:rPr>
                  <w:rFonts w:ascii="Cambria Math" w:hAnsi="Cambria Math"/>
                </w:rPr>
                <m:t>∂</m:t>
              </m:r>
              <m:r>
                <m:rPr>
                  <m:sty m:val="b"/>
                </m:rPr>
                <w:rPr>
                  <w:rFonts w:ascii="Cambria Math" w:hAnsi="Cambria Math"/>
                </w:rPr>
                <m:t>u</m:t>
              </m:r>
            </m:den>
          </m:f>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m:t>
          </m:r>
          <m:f>
            <m:fPr>
              <m:ctrlPr>
                <w:rPr>
                  <w:rFonts w:ascii="Cambria Math" w:hAnsi="Cambria Math"/>
                </w:rPr>
              </m:ctrlPr>
            </m:fPr>
            <m:num>
              <m:r>
                <m:rPr>
                  <m:sty m:val="p"/>
                </m:rPr>
                <w:rPr>
                  <w:rFonts w:ascii="Cambria Math" w:hAnsi="Cambria Math"/>
                </w:rPr>
                <m:t>∂</m:t>
              </m:r>
              <m:r>
                <w:rPr>
                  <w:rFonts w:ascii="Cambria Math" w:hAnsi="Cambria Math"/>
                </w:rPr>
                <m:t>L</m:t>
              </m:r>
            </m:num>
            <m:den>
              <m:r>
                <m:rPr>
                  <m:sty m:val="p"/>
                </m:rPr>
                <w:rPr>
                  <w:rFonts w:ascii="Cambria Math" w:hAnsi="Cambria Math"/>
                </w:rPr>
                <m:t>∂</m:t>
              </m:r>
              <m:r>
                <m:rPr>
                  <m:sty m:val="b"/>
                </m:rPr>
                <w:rPr>
                  <w:rFonts w:ascii="Cambria Math" w:hAnsi="Cambria Math"/>
                </w:rPr>
                <m:t>λ</m:t>
              </m:r>
            </m:den>
          </m:f>
          <m:r>
            <m:rPr>
              <m:sty m:val="p"/>
            </m:rPr>
            <w:rPr>
              <w:rFonts w:ascii="Cambria Math" w:hAnsi="Cambria Math"/>
            </w:rPr>
            <m:t>=</m:t>
          </m:r>
          <m:r>
            <w:rPr>
              <w:rFonts w:ascii="Cambria Math" w:hAnsi="Cambria Math"/>
            </w:rPr>
            <m:t>0</m:t>
          </m:r>
        </m:oMath>
      </m:oMathPara>
    </w:p>
    <w:p w14:paraId="41ADEA4B" w14:textId="77777777" w:rsidR="00DF0166" w:rsidRPr="00730AD5" w:rsidRDefault="00DF0166" w:rsidP="00DF0166">
      <w:pPr>
        <w:pStyle w:val="FirstParagraph"/>
        <w:rPr>
          <w:lang w:val="el-GR"/>
        </w:rPr>
      </w:pPr>
      <w:r w:rsidRPr="00730AD5">
        <w:rPr>
          <w:lang w:val="el-GR"/>
        </w:rPr>
        <w:t>Αυτό οδηγεί στο επαυξημένο (</w:t>
      </w:r>
      <w:r>
        <w:t>augmented</w:t>
      </w:r>
      <w:r w:rsidRPr="00730AD5">
        <w:rPr>
          <w:lang w:val="el-GR"/>
        </w:rPr>
        <w:t>) σύστημα εξισώσεων:</w:t>
      </w:r>
    </w:p>
    <w:p w14:paraId="48022779" w14:textId="77777777" w:rsidR="00DF0166" w:rsidRPr="00D33A9F" w:rsidRDefault="00DF0166" w:rsidP="00DF0166">
      <w:pPr>
        <w:pStyle w:val="BodyText"/>
        <w:rPr>
          <w:b/>
          <w:bCs/>
        </w:rPr>
      </w:pPr>
      <m:oMathPara>
        <m:oMathParaPr>
          <m:jc m:val="center"/>
        </m:oMathParaPr>
        <m:oMath>
          <m:d>
            <m:dPr>
              <m:begChr m:val="["/>
              <m:endChr m:val="]"/>
              <m:ctrlPr>
                <w:rPr>
                  <w:rFonts w:ascii="Cambria Math" w:hAnsi="Cambria Math"/>
                  <w:b/>
                  <w:bCs/>
                </w:rPr>
              </m:ctrlPr>
            </m:dPr>
            <m:e>
              <m:m>
                <m:mPr>
                  <m:plcHide m:val="1"/>
                  <m:mcs>
                    <m:mc>
                      <m:mcPr>
                        <m:count m:val="2"/>
                        <m:mcJc m:val="center"/>
                      </m:mcPr>
                    </m:mc>
                  </m:mcs>
                  <m:ctrlPr>
                    <w:rPr>
                      <w:rFonts w:ascii="Cambria Math" w:hAnsi="Cambria Math"/>
                      <w:b/>
                      <w:bCs/>
                    </w:rPr>
                  </m:ctrlPr>
                </m:mPr>
                <m:mr>
                  <m:e>
                    <m:r>
                      <m:rPr>
                        <m:sty m:val="b"/>
                      </m:rPr>
                      <w:rPr>
                        <w:rFonts w:ascii="Cambria Math" w:hAnsi="Cambria Math"/>
                      </w:rPr>
                      <m:t>K</m:t>
                    </m:r>
                  </m:e>
                  <m:e>
                    <m:sSup>
                      <m:sSupPr>
                        <m:ctrlPr>
                          <w:rPr>
                            <w:rFonts w:ascii="Cambria Math" w:hAnsi="Cambria Math"/>
                            <w:b/>
                            <w:bCs/>
                          </w:rPr>
                        </m:ctrlPr>
                      </m:sSupPr>
                      <m:e>
                        <m:r>
                          <m:rPr>
                            <m:sty m:val="b"/>
                          </m:rPr>
                          <w:rPr>
                            <w:rFonts w:ascii="Cambria Math" w:hAnsi="Cambria Math"/>
                          </w:rPr>
                          <m:t>C</m:t>
                        </m:r>
                      </m:e>
                      <m:sup>
                        <m:r>
                          <m:rPr>
                            <m:sty m:val="bi"/>
                          </m:rPr>
                          <w:rPr>
                            <w:rFonts w:ascii="Cambria Math" w:hAnsi="Cambria Math"/>
                          </w:rPr>
                          <m:t>T</m:t>
                        </m:r>
                      </m:sup>
                    </m:sSup>
                  </m:e>
                </m:mr>
                <m:mr>
                  <m:e>
                    <m:r>
                      <m:rPr>
                        <m:sty m:val="b"/>
                      </m:rPr>
                      <w:rPr>
                        <w:rFonts w:ascii="Cambria Math" w:hAnsi="Cambria Math"/>
                      </w:rPr>
                      <m:t>C</m:t>
                    </m:r>
                  </m:e>
                  <m:e>
                    <m:r>
                      <m:rPr>
                        <m:sty m:val="b"/>
                      </m:rPr>
                      <w:rPr>
                        <w:rFonts w:ascii="Cambria Math" w:hAnsi="Cambria Math"/>
                      </w:rPr>
                      <m:t>0</m:t>
                    </m:r>
                  </m:e>
                </m:mr>
              </m:m>
            </m:e>
          </m:d>
          <m:d>
            <m:dPr>
              <m:begChr m:val="["/>
              <m:endChr m:val="]"/>
              <m:ctrlPr>
                <w:rPr>
                  <w:rFonts w:ascii="Cambria Math" w:hAnsi="Cambria Math"/>
                  <w:b/>
                  <w:bCs/>
                </w:rPr>
              </m:ctrlPr>
            </m:dPr>
            <m:e>
              <m:m>
                <m:mPr>
                  <m:plcHide m:val="1"/>
                  <m:mcs>
                    <m:mc>
                      <m:mcPr>
                        <m:count m:val="1"/>
                        <m:mcJc m:val="center"/>
                      </m:mcPr>
                    </m:mc>
                  </m:mcs>
                  <m:ctrlPr>
                    <w:rPr>
                      <w:rFonts w:ascii="Cambria Math" w:hAnsi="Cambria Math"/>
                      <w:b/>
                      <w:bCs/>
                    </w:rPr>
                  </m:ctrlPr>
                </m:mPr>
                <m:mr>
                  <m:e>
                    <m:r>
                      <m:rPr>
                        <m:sty m:val="b"/>
                      </m:rPr>
                      <w:rPr>
                        <w:rFonts w:ascii="Cambria Math" w:hAnsi="Cambria Math"/>
                      </w:rPr>
                      <m:t>u</m:t>
                    </m:r>
                  </m:e>
                </m:mr>
                <m:mr>
                  <m:e>
                    <m:r>
                      <m:rPr>
                        <m:sty m:val="b"/>
                      </m:rPr>
                      <w:rPr>
                        <w:rFonts w:ascii="Cambria Math" w:hAnsi="Cambria Math"/>
                      </w:rPr>
                      <m:t>λ</m:t>
                    </m:r>
                  </m:e>
                </m:mr>
              </m:m>
            </m:e>
          </m:d>
          <m:r>
            <m:rPr>
              <m:sty m:val="b"/>
            </m:rPr>
            <w:rPr>
              <w:rFonts w:ascii="Cambria Math" w:hAnsi="Cambria Math"/>
            </w:rPr>
            <m:t>=</m:t>
          </m:r>
          <m:d>
            <m:dPr>
              <m:begChr m:val="["/>
              <m:endChr m:val="]"/>
              <m:ctrlPr>
                <w:rPr>
                  <w:rFonts w:ascii="Cambria Math" w:hAnsi="Cambria Math"/>
                  <w:b/>
                  <w:bCs/>
                </w:rPr>
              </m:ctrlPr>
            </m:dPr>
            <m:e>
              <m:m>
                <m:mPr>
                  <m:plcHide m:val="1"/>
                  <m:mcs>
                    <m:mc>
                      <m:mcPr>
                        <m:count m:val="1"/>
                        <m:mcJc m:val="center"/>
                      </m:mcPr>
                    </m:mc>
                  </m:mcs>
                  <m:ctrlPr>
                    <w:rPr>
                      <w:rFonts w:ascii="Cambria Math" w:hAnsi="Cambria Math"/>
                      <w:b/>
                      <w:bCs/>
                    </w:rPr>
                  </m:ctrlPr>
                </m:mPr>
                <m:mr>
                  <m:e>
                    <m:r>
                      <m:rPr>
                        <m:sty m:val="b"/>
                      </m:rPr>
                      <w:rPr>
                        <w:rFonts w:ascii="Cambria Math" w:hAnsi="Cambria Math"/>
                      </w:rPr>
                      <m:t>F</m:t>
                    </m:r>
                  </m:e>
                </m:mr>
                <m:mr>
                  <m:e>
                    <m:r>
                      <m:rPr>
                        <m:sty m:val="b"/>
                      </m:rPr>
                      <w:rPr>
                        <w:rFonts w:ascii="Cambria Math" w:hAnsi="Cambria Math"/>
                      </w:rPr>
                      <m:t>g</m:t>
                    </m:r>
                  </m:e>
                </m:mr>
              </m:m>
            </m:e>
          </m:d>
        </m:oMath>
      </m:oMathPara>
    </w:p>
    <w:p w14:paraId="15B119D6" w14:textId="77777777" w:rsidR="00DF0166" w:rsidRPr="00D33A9F" w:rsidRDefault="00DF0166" w:rsidP="00DF0166">
      <w:pPr>
        <w:pStyle w:val="FirstParagraph"/>
        <w:rPr>
          <w:lang w:val="el-GR"/>
        </w:rPr>
      </w:pPr>
      <w:r w:rsidRPr="00D33A9F">
        <w:rPr>
          <w:lang w:val="el-GR"/>
        </w:rPr>
        <w:t xml:space="preserve">όπου </w:t>
      </w:r>
      <m:oMath>
        <m:r>
          <m:rPr>
            <m:sty m:val="p"/>
          </m:rPr>
          <w:rPr>
            <w:rFonts w:ascii="Cambria Math" w:hAnsi="Cambria Math"/>
          </w:rPr>
          <m:t>K</m:t>
        </m:r>
      </m:oMath>
      <w:r w:rsidRPr="00D33A9F">
        <w:rPr>
          <w:lang w:val="el-GR"/>
        </w:rPr>
        <w:t>: πίνακας ακαμψίας (</w:t>
      </w:r>
      <w:r w:rsidRPr="00D33A9F">
        <w:t>stiffness</w:t>
      </w:r>
      <w:r w:rsidRPr="00D33A9F">
        <w:rPr>
          <w:lang w:val="el-GR"/>
        </w:rPr>
        <w:t xml:space="preserve"> </w:t>
      </w:r>
      <w:r w:rsidRPr="00D33A9F">
        <w:t>matrix</w:t>
      </w:r>
      <w:r w:rsidRPr="00D33A9F">
        <w:rPr>
          <w:lang w:val="el-GR"/>
        </w:rPr>
        <w:t xml:space="preserve">), </w:t>
      </w:r>
      <m:oMath>
        <m:r>
          <m:rPr>
            <m:sty m:val="p"/>
          </m:rPr>
          <w:rPr>
            <w:rFonts w:ascii="Cambria Math" w:hAnsi="Cambria Math"/>
          </w:rPr>
          <m:t>u</m:t>
        </m:r>
      </m:oMath>
      <w:r w:rsidRPr="00D33A9F">
        <w:rPr>
          <w:lang w:val="el-GR"/>
        </w:rPr>
        <w:t xml:space="preserve">: διάνυσμα μετατοπίσεων, </w:t>
      </w:r>
      <m:oMath>
        <m:r>
          <m:rPr>
            <m:sty m:val="p"/>
          </m:rPr>
          <w:rPr>
            <w:rFonts w:ascii="Cambria Math" w:hAnsi="Cambria Math"/>
          </w:rPr>
          <m:t>C</m:t>
        </m:r>
      </m:oMath>
      <w:r w:rsidRPr="00D33A9F">
        <w:rPr>
          <w:lang w:val="el-GR"/>
        </w:rPr>
        <w:t xml:space="preserve">: πίνακας περιορισμών επαφής, </w:t>
      </w:r>
      <m:oMath>
        <m:r>
          <m:rPr>
            <m:sty m:val="p"/>
          </m:rPr>
          <w:rPr>
            <w:rFonts w:ascii="Cambria Math" w:hAnsi="Cambria Math"/>
            <w:lang w:val="el-GR"/>
          </w:rPr>
          <m:t>λ</m:t>
        </m:r>
      </m:oMath>
      <w:r w:rsidRPr="00D33A9F">
        <w:rPr>
          <w:lang w:val="el-GR"/>
        </w:rPr>
        <w:t xml:space="preserve">: διανύσμα πολλαπλασιαστών </w:t>
      </w:r>
      <w:r w:rsidRPr="00D33A9F">
        <w:t>Lagrange</w:t>
      </w:r>
      <w:r w:rsidRPr="00D33A9F">
        <w:rPr>
          <w:lang w:val="el-GR"/>
        </w:rPr>
        <w:t xml:space="preserve"> (δυνάμεων επαφής), </w:t>
      </w:r>
      <m:oMath>
        <m:r>
          <m:rPr>
            <m:sty m:val="p"/>
          </m:rPr>
          <w:rPr>
            <w:rFonts w:ascii="Cambria Math" w:hAnsi="Cambria Math"/>
          </w:rPr>
          <m:t>F</m:t>
        </m:r>
      </m:oMath>
      <w:r w:rsidRPr="00D33A9F">
        <w:rPr>
          <w:lang w:val="el-GR"/>
        </w:rPr>
        <w:t xml:space="preserve">: διανύσμα φορτίων, </w:t>
      </w:r>
      <m:oMath>
        <m:r>
          <m:rPr>
            <m:sty m:val="p"/>
          </m:rPr>
          <w:rPr>
            <w:rFonts w:ascii="Cambria Math" w:hAnsi="Cambria Math"/>
          </w:rPr>
          <m:t>g</m:t>
        </m:r>
      </m:oMath>
      <w:r w:rsidRPr="00D33A9F">
        <w:rPr>
          <w:lang w:val="el-GR"/>
        </w:rPr>
        <w:t>: διανύσμα κενωμάτων.</w:t>
      </w:r>
    </w:p>
    <w:p w14:paraId="4638E828" w14:textId="77777777" w:rsidR="00DF0166" w:rsidRPr="00730AD5" w:rsidRDefault="00DF0166" w:rsidP="00DF0166">
      <w:pPr>
        <w:pStyle w:val="Heading5"/>
        <w:rPr>
          <w:lang w:val="el-GR"/>
        </w:rPr>
      </w:pPr>
      <w:bookmarkStart w:id="22" w:name="γενίκευση"/>
      <w:bookmarkEnd w:id="21"/>
      <w:r w:rsidRPr="00730AD5">
        <w:rPr>
          <w:lang w:val="el-GR"/>
        </w:rPr>
        <w:lastRenderedPageBreak/>
        <w:t>Γενίκευση</w:t>
      </w:r>
    </w:p>
    <w:p w14:paraId="102F0FF7" w14:textId="77777777" w:rsidR="00DF0166" w:rsidRPr="00730AD5" w:rsidRDefault="00DF0166" w:rsidP="00DF0166">
      <w:pPr>
        <w:pStyle w:val="FirstParagraph"/>
        <w:rPr>
          <w:lang w:val="el-GR"/>
        </w:rPr>
      </w:pPr>
      <w:r w:rsidRPr="00730AD5">
        <w:rPr>
          <w:lang w:val="el-GR"/>
        </w:rPr>
        <w:t xml:space="preserve">Η μέθοδος μπορεί να επεκταθεί για την ταυτόχρονη επιβολή περιορισμών κανονικής και </w:t>
      </w:r>
      <w:proofErr w:type="spellStart"/>
      <w:r w:rsidRPr="00730AD5">
        <w:rPr>
          <w:lang w:val="el-GR"/>
        </w:rPr>
        <w:t>διατμητικής</w:t>
      </w:r>
      <w:proofErr w:type="spellEnd"/>
      <w:r w:rsidRPr="00730AD5">
        <w:rPr>
          <w:lang w:val="el-GR"/>
        </w:rPr>
        <w:t xml:space="preserve"> επαφής, επιτρέποντας την ανάλυση τριβής, </w:t>
      </w:r>
      <w:r>
        <w:t>micro</w:t>
      </w:r>
      <w:r w:rsidRPr="00730AD5">
        <w:rPr>
          <w:lang w:val="el-GR"/>
        </w:rPr>
        <w:t>-</w:t>
      </w:r>
      <w:r>
        <w:t>slip</w:t>
      </w:r>
      <w:r w:rsidRPr="00730AD5">
        <w:rPr>
          <w:lang w:val="el-GR"/>
        </w:rPr>
        <w:t xml:space="preserve"> και </w:t>
      </w:r>
      <w:r>
        <w:t>creep</w:t>
      </w:r>
      <w:r w:rsidRPr="00730AD5">
        <w:rPr>
          <w:lang w:val="el-GR"/>
        </w:rPr>
        <w:t>.</w:t>
      </w:r>
    </w:p>
    <w:p w14:paraId="78842A81" w14:textId="77777777" w:rsidR="00DF0166" w:rsidRPr="00730AD5" w:rsidRDefault="00DF0166" w:rsidP="00DF0166">
      <w:pPr>
        <w:pStyle w:val="Heading4"/>
        <w:rPr>
          <w:lang w:val="el-GR"/>
        </w:rPr>
      </w:pPr>
      <w:bookmarkStart w:id="23" w:name="Xc0838718476261a042626ca7b727fdd5a4ab6c8"/>
      <w:bookmarkEnd w:id="20"/>
      <w:bookmarkEnd w:id="22"/>
      <w:r w:rsidRPr="00730AD5">
        <w:rPr>
          <w:lang w:val="el-GR"/>
        </w:rPr>
        <w:t xml:space="preserve">Πλεονεκτήματα της Μεθόδου </w:t>
      </w:r>
      <w:r>
        <w:t>Lagrange</w:t>
      </w:r>
      <w:r w:rsidRPr="00730AD5">
        <w:rPr>
          <w:lang w:val="el-GR"/>
        </w:rPr>
        <w:t xml:space="preserve"> για </w:t>
      </w:r>
      <w:proofErr w:type="spellStart"/>
      <w:r w:rsidRPr="00730AD5">
        <w:rPr>
          <w:lang w:val="el-GR"/>
        </w:rPr>
        <w:t>Μοντελοποίηση</w:t>
      </w:r>
      <w:proofErr w:type="spellEnd"/>
      <w:r w:rsidRPr="00730AD5">
        <w:rPr>
          <w:lang w:val="el-GR"/>
        </w:rPr>
        <w:t xml:space="preserve"> Επαφής</w:t>
      </w:r>
    </w:p>
    <w:p w14:paraId="015F846A" w14:textId="77777777" w:rsidR="00DF0166" w:rsidRDefault="00DF0166" w:rsidP="00DF0166">
      <w:pPr>
        <w:pStyle w:val="Compact"/>
        <w:numPr>
          <w:ilvl w:val="0"/>
          <w:numId w:val="2"/>
        </w:numPr>
      </w:pPr>
      <w:proofErr w:type="spellStart"/>
      <w:r>
        <w:t>Υψηλή</w:t>
      </w:r>
      <w:proofErr w:type="spellEnd"/>
      <w:r>
        <w:t xml:space="preserve"> </w:t>
      </w:r>
      <w:proofErr w:type="spellStart"/>
      <w:r>
        <w:t>Ακρί</w:t>
      </w:r>
      <w:proofErr w:type="spellEnd"/>
      <w:r>
        <w:t>βεια</w:t>
      </w:r>
    </w:p>
    <w:p w14:paraId="48677933" w14:textId="77777777" w:rsidR="00DF0166" w:rsidRDefault="00DF0166" w:rsidP="00DF0166">
      <w:pPr>
        <w:pStyle w:val="Compact"/>
        <w:numPr>
          <w:ilvl w:val="0"/>
          <w:numId w:val="2"/>
        </w:numPr>
      </w:pPr>
      <w:proofErr w:type="spellStart"/>
      <w:r>
        <w:t>Γενίκευση</w:t>
      </w:r>
      <w:proofErr w:type="spellEnd"/>
      <w:r>
        <w:t xml:space="preserve"> σε </w:t>
      </w:r>
      <w:proofErr w:type="spellStart"/>
      <w:r>
        <w:t>Σύνθετες</w:t>
      </w:r>
      <w:proofErr w:type="spellEnd"/>
      <w:r>
        <w:t xml:space="preserve"> </w:t>
      </w:r>
      <w:proofErr w:type="spellStart"/>
      <w:r>
        <w:t>Γεωμετρίες</w:t>
      </w:r>
      <w:proofErr w:type="spellEnd"/>
    </w:p>
    <w:p w14:paraId="44A17730" w14:textId="77777777" w:rsidR="00DF0166" w:rsidRDefault="00DF0166" w:rsidP="00DF0166">
      <w:pPr>
        <w:pStyle w:val="Compact"/>
        <w:numPr>
          <w:ilvl w:val="0"/>
          <w:numId w:val="2"/>
        </w:numPr>
      </w:pPr>
      <w:proofErr w:type="spellStart"/>
      <w:r>
        <w:t>Ευελιξί</w:t>
      </w:r>
      <w:proofErr w:type="spellEnd"/>
      <w:r>
        <w:t xml:space="preserve">α </w:t>
      </w:r>
      <w:proofErr w:type="spellStart"/>
      <w:r>
        <w:t>στη</w:t>
      </w:r>
      <w:proofErr w:type="spellEnd"/>
      <w:r>
        <w:t xml:space="preserve"> </w:t>
      </w:r>
      <w:proofErr w:type="spellStart"/>
      <w:r>
        <w:t>Μοντελο</w:t>
      </w:r>
      <w:proofErr w:type="spellEnd"/>
      <w:r>
        <w:t>ποίηση</w:t>
      </w:r>
    </w:p>
    <w:p w14:paraId="016653B1" w14:textId="77777777" w:rsidR="00DF0166" w:rsidRDefault="00DF0166" w:rsidP="00DF0166">
      <w:pPr>
        <w:pStyle w:val="Compact"/>
        <w:numPr>
          <w:ilvl w:val="0"/>
          <w:numId w:val="2"/>
        </w:numPr>
      </w:pPr>
      <w:proofErr w:type="spellStart"/>
      <w:r>
        <w:t>Αν</w:t>
      </w:r>
      <w:proofErr w:type="spellEnd"/>
      <w:r>
        <w:t xml:space="preserve">αλυτική </w:t>
      </w:r>
      <w:proofErr w:type="spellStart"/>
      <w:r>
        <w:t>Θεμελίωση</w:t>
      </w:r>
      <w:proofErr w:type="spellEnd"/>
    </w:p>
    <w:p w14:paraId="4DA56C51" w14:textId="77777777" w:rsidR="00DF0166" w:rsidRPr="00730AD5" w:rsidRDefault="00DF0166" w:rsidP="00DF0166">
      <w:pPr>
        <w:pStyle w:val="Heading4"/>
        <w:rPr>
          <w:lang w:val="el-GR"/>
        </w:rPr>
      </w:pPr>
      <w:bookmarkStart w:id="24" w:name="Xe1b141edbff91435b02df63b782aa03e29da8d0"/>
      <w:bookmarkEnd w:id="23"/>
      <w:r w:rsidRPr="00730AD5">
        <w:rPr>
          <w:lang w:val="el-GR"/>
        </w:rPr>
        <w:t xml:space="preserve">Μειονεκτήματα της Μεθόδου </w:t>
      </w:r>
      <w:r>
        <w:t>Lagrange</w:t>
      </w:r>
      <w:r w:rsidRPr="00730AD5">
        <w:rPr>
          <w:lang w:val="el-GR"/>
        </w:rPr>
        <w:t xml:space="preserve"> για </w:t>
      </w:r>
      <w:proofErr w:type="spellStart"/>
      <w:r w:rsidRPr="00730AD5">
        <w:rPr>
          <w:lang w:val="el-GR"/>
        </w:rPr>
        <w:t>Μοντελοποίηση</w:t>
      </w:r>
      <w:proofErr w:type="spellEnd"/>
      <w:r w:rsidRPr="00730AD5">
        <w:rPr>
          <w:lang w:val="el-GR"/>
        </w:rPr>
        <w:t xml:space="preserve"> Επαφής</w:t>
      </w:r>
    </w:p>
    <w:p w14:paraId="5E39300C" w14:textId="77777777" w:rsidR="00DF0166" w:rsidRDefault="00DF0166" w:rsidP="00DF0166">
      <w:pPr>
        <w:pStyle w:val="Compact"/>
        <w:numPr>
          <w:ilvl w:val="0"/>
          <w:numId w:val="2"/>
        </w:numPr>
      </w:pPr>
      <w:proofErr w:type="spellStart"/>
      <w:r>
        <w:t>Υψηλότερη</w:t>
      </w:r>
      <w:proofErr w:type="spellEnd"/>
      <w:r>
        <w:t xml:space="preserve"> Υπ</w:t>
      </w:r>
      <w:proofErr w:type="spellStart"/>
      <w:r>
        <w:t>ολογιστική</w:t>
      </w:r>
      <w:proofErr w:type="spellEnd"/>
      <w:r>
        <w:t xml:space="preserve"> </w:t>
      </w:r>
      <w:proofErr w:type="spellStart"/>
      <w:r>
        <w:t>Πολυ</w:t>
      </w:r>
      <w:proofErr w:type="spellEnd"/>
      <w:r>
        <w:t>πλοκότητα</w:t>
      </w:r>
    </w:p>
    <w:p w14:paraId="52F532BF" w14:textId="77777777" w:rsidR="00DF0166" w:rsidRDefault="00DF0166" w:rsidP="00DF0166">
      <w:pPr>
        <w:pStyle w:val="Compact"/>
        <w:numPr>
          <w:ilvl w:val="0"/>
          <w:numId w:val="2"/>
        </w:numPr>
      </w:pPr>
      <w:proofErr w:type="spellStart"/>
      <w:r>
        <w:t>Αυξημένες</w:t>
      </w:r>
      <w:proofErr w:type="spellEnd"/>
      <w:r>
        <w:t xml:space="preserve"> Απα</w:t>
      </w:r>
      <w:proofErr w:type="spellStart"/>
      <w:r>
        <w:t>ιτήσεις</w:t>
      </w:r>
      <w:proofErr w:type="spellEnd"/>
      <w:r>
        <w:t xml:space="preserve"> </w:t>
      </w:r>
      <w:proofErr w:type="spellStart"/>
      <w:r>
        <w:t>Μνήμης</w:t>
      </w:r>
      <w:proofErr w:type="spellEnd"/>
    </w:p>
    <w:p w14:paraId="23A8A2EE" w14:textId="77777777" w:rsidR="00DF0166" w:rsidRDefault="00DF0166" w:rsidP="00DF0166">
      <w:pPr>
        <w:pStyle w:val="Compact"/>
        <w:numPr>
          <w:ilvl w:val="0"/>
          <w:numId w:val="2"/>
        </w:numPr>
      </w:pPr>
      <w:proofErr w:type="spellStart"/>
      <w:r>
        <w:t>Πιθ</w:t>
      </w:r>
      <w:proofErr w:type="spellEnd"/>
      <w:r>
        <w:t xml:space="preserve">ανή </w:t>
      </w:r>
      <w:proofErr w:type="spellStart"/>
      <w:r>
        <w:t>Δυσκολί</w:t>
      </w:r>
      <w:proofErr w:type="spellEnd"/>
      <w:r>
        <w:t xml:space="preserve">α </w:t>
      </w:r>
      <w:proofErr w:type="spellStart"/>
      <w:r>
        <w:t>Σύγκλισης</w:t>
      </w:r>
      <w:proofErr w:type="spellEnd"/>
    </w:p>
    <w:p w14:paraId="177F3A43" w14:textId="77777777" w:rsidR="00DF0166" w:rsidRPr="00730AD5" w:rsidRDefault="00DF0166" w:rsidP="00DF0166">
      <w:pPr>
        <w:pStyle w:val="Heading3"/>
        <w:numPr>
          <w:ilvl w:val="2"/>
          <w:numId w:val="32"/>
        </w:numPr>
        <w:rPr>
          <w:lang w:val="el-GR"/>
        </w:rPr>
      </w:pPr>
      <w:bookmarkStart w:id="25" w:name="_Toc208415415"/>
      <w:bookmarkStart w:id="26" w:name="X80689cdb57efaceb39ee2d9dbd164226c634030"/>
      <w:bookmarkEnd w:id="18"/>
      <w:bookmarkEnd w:id="24"/>
      <w:proofErr w:type="spellStart"/>
      <w:r w:rsidRPr="00730AD5">
        <w:rPr>
          <w:lang w:val="el-GR"/>
        </w:rPr>
        <w:t>Μοντελοποίηση</w:t>
      </w:r>
      <w:proofErr w:type="spellEnd"/>
      <w:r w:rsidRPr="00730AD5">
        <w:rPr>
          <w:lang w:val="el-GR"/>
        </w:rPr>
        <w:t xml:space="preserve"> επαφής με τη χρήση Πεπερασμένων Στοιχείων (</w:t>
      </w:r>
      <w:r>
        <w:t>FEM</w:t>
      </w:r>
      <w:r w:rsidRPr="00730AD5">
        <w:rPr>
          <w:lang w:val="el-GR"/>
        </w:rPr>
        <w:t>)</w:t>
      </w:r>
      <w:bookmarkEnd w:id="25"/>
    </w:p>
    <w:p w14:paraId="06EADFDB" w14:textId="77777777" w:rsidR="00DF0166" w:rsidRPr="00730AD5" w:rsidRDefault="00DF0166" w:rsidP="00DF0166">
      <w:pPr>
        <w:pStyle w:val="FirstParagraph"/>
        <w:rPr>
          <w:lang w:val="el-GR"/>
        </w:rPr>
      </w:pPr>
      <w:r w:rsidRPr="00730AD5">
        <w:rPr>
          <w:lang w:val="el-GR"/>
        </w:rPr>
        <w:t>Η μέθοδος των πεπερασμένων στοιχείων (</w:t>
      </w:r>
      <w:r>
        <w:t>Finite</w:t>
      </w:r>
      <w:r w:rsidRPr="00730AD5">
        <w:rPr>
          <w:lang w:val="el-GR"/>
        </w:rPr>
        <w:t xml:space="preserve"> </w:t>
      </w:r>
      <w:r>
        <w:t>Element</w:t>
      </w:r>
      <w:r w:rsidRPr="00730AD5">
        <w:rPr>
          <w:lang w:val="el-GR"/>
        </w:rPr>
        <w:t xml:space="preserve"> </w:t>
      </w:r>
      <w:r>
        <w:t>Method</w:t>
      </w:r>
      <w:r w:rsidRPr="00730AD5">
        <w:rPr>
          <w:lang w:val="el-GR"/>
        </w:rPr>
        <w:t xml:space="preserve">, </w:t>
      </w:r>
      <w:r>
        <w:t>FEM</w:t>
      </w:r>
      <w:r w:rsidRPr="00730AD5">
        <w:rPr>
          <w:lang w:val="el-GR"/>
        </w:rPr>
        <w:t xml:space="preserve">) αποτελεί μια αριθμητική τεχνική που χρησιμοποιείται για την προσομοίωση της συμπεριφοράς ελαστικών και πλαστικών σωμάτων υπό μηχανικές φορτίσεις. Στο πλαίσιο της </w:t>
      </w:r>
      <w:proofErr w:type="spellStart"/>
      <w:r w:rsidRPr="00730AD5">
        <w:rPr>
          <w:lang w:val="el-GR"/>
        </w:rPr>
        <w:t>μοντελοποίησης</w:t>
      </w:r>
      <w:proofErr w:type="spellEnd"/>
      <w:r w:rsidRPr="00730AD5">
        <w:rPr>
          <w:lang w:val="el-GR"/>
        </w:rPr>
        <w:t xml:space="preserve"> επαφής τροχού-ράγας, η </w:t>
      </w:r>
      <w:r>
        <w:t>FEM</w:t>
      </w:r>
      <w:r w:rsidRPr="00730AD5">
        <w:rPr>
          <w:lang w:val="el-GR"/>
        </w:rPr>
        <w:t xml:space="preserve"> επιτρέπει την ανάλυση των δυνάμεων και των τάσεων που αναπτύσσονται τοπικά στην περιοχή επαφής, ακόμα και σε περιπτώσεις πολύπλοκων γεωμετριών ή ανομοιομορφιών στις επιφάνειες.</w:t>
      </w:r>
    </w:p>
    <w:p w14:paraId="7B9A7AEB" w14:textId="77777777" w:rsidR="00DF0166" w:rsidRPr="00730AD5" w:rsidRDefault="00DF0166" w:rsidP="00DF0166">
      <w:pPr>
        <w:pStyle w:val="Heading4"/>
        <w:rPr>
          <w:lang w:val="el-GR"/>
        </w:rPr>
      </w:pPr>
      <w:bookmarkStart w:id="27" w:name="μαθηματικό-υπόβαθρο-1"/>
      <w:r w:rsidRPr="00730AD5">
        <w:rPr>
          <w:lang w:val="el-GR"/>
        </w:rPr>
        <w:t>Μαθηματικό Υπόβαθρο</w:t>
      </w:r>
    </w:p>
    <w:p w14:paraId="706A8992" w14:textId="77777777" w:rsidR="00DF0166" w:rsidRPr="00730AD5" w:rsidRDefault="00DF0166" w:rsidP="00DF0166">
      <w:pPr>
        <w:pStyle w:val="Heading5"/>
        <w:rPr>
          <w:lang w:val="el-GR"/>
        </w:rPr>
      </w:pPr>
      <w:bookmarkStart w:id="28" w:name="διακριτοποίηση-του-σώματος"/>
      <w:proofErr w:type="spellStart"/>
      <w:r w:rsidRPr="00730AD5">
        <w:rPr>
          <w:lang w:val="el-GR"/>
        </w:rPr>
        <w:t>Διακριτοποίηση</w:t>
      </w:r>
      <w:proofErr w:type="spellEnd"/>
      <w:r w:rsidRPr="00730AD5">
        <w:rPr>
          <w:lang w:val="el-GR"/>
        </w:rPr>
        <w:t xml:space="preserve"> του Σώματος</w:t>
      </w:r>
    </w:p>
    <w:p w14:paraId="422C9E26" w14:textId="77777777" w:rsidR="00DF0166" w:rsidRPr="00730AD5" w:rsidRDefault="00DF0166" w:rsidP="00DF0166">
      <w:pPr>
        <w:pStyle w:val="FirstParagraph"/>
        <w:rPr>
          <w:lang w:val="el-GR"/>
        </w:rPr>
      </w:pPr>
      <w:r w:rsidRPr="00730AD5">
        <w:rPr>
          <w:lang w:val="el-GR"/>
        </w:rPr>
        <w:t xml:space="preserve">Το συνεχές σώμα διαχωρίζεται σε </w:t>
      </w:r>
      <m:oMath>
        <m:r>
          <w:rPr>
            <w:rFonts w:ascii="Cambria Math" w:hAnsi="Cambria Math"/>
          </w:rPr>
          <m:t>N</m:t>
        </m:r>
      </m:oMath>
      <w:r w:rsidRPr="00730AD5">
        <w:rPr>
          <w:lang w:val="el-GR"/>
        </w:rPr>
        <w:t xml:space="preserve"> μικρά στοιχεία, καθένα από τα οποία ορίζεται από κόμβους (</w:t>
      </w:r>
      <w:r>
        <w:t>nodes</w:t>
      </w:r>
      <w:r w:rsidRPr="00730AD5">
        <w:rPr>
          <w:lang w:val="el-GR"/>
        </w:rPr>
        <w:t xml:space="preserve">). Για κάθε στοιχείο </w:t>
      </w:r>
      <m:oMath>
        <m:r>
          <w:rPr>
            <w:rFonts w:ascii="Cambria Math" w:hAnsi="Cambria Math"/>
          </w:rPr>
          <m:t>e</m:t>
        </m:r>
      </m:oMath>
      <w:r w:rsidRPr="00730AD5">
        <w:rPr>
          <w:lang w:val="el-GR"/>
        </w:rPr>
        <w:t xml:space="preserve">, η μετατόπιση </w:t>
      </w:r>
      <m:oMath>
        <m:sSub>
          <m:sSubPr>
            <m:ctrlPr>
              <w:rPr>
                <w:rFonts w:ascii="Cambria Math" w:hAnsi="Cambria Math"/>
              </w:rPr>
            </m:ctrlPr>
          </m:sSubPr>
          <m:e>
            <m:r>
              <w:rPr>
                <w:rFonts w:ascii="Cambria Math" w:hAnsi="Cambria Math"/>
              </w:rPr>
              <m:t>u</m:t>
            </m:r>
          </m:e>
          <m:sub>
            <m:r>
              <w:rPr>
                <w:rFonts w:ascii="Cambria Math" w:hAnsi="Cambria Math"/>
              </w:rPr>
              <m:t>e</m:t>
            </m:r>
          </m:sub>
        </m:sSub>
      </m:oMath>
      <w:r w:rsidRPr="00730AD5">
        <w:rPr>
          <w:lang w:val="el-GR"/>
        </w:rPr>
        <w:t xml:space="preserve"> περιγράφεται μέσω συναρτήσεων σχήματος </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Pr="00730AD5">
        <w:rPr>
          <w:lang w:val="el-GR"/>
        </w:rPr>
        <w:t>:</w:t>
      </w:r>
    </w:p>
    <w:p w14:paraId="44BBF83D" w14:textId="77777777" w:rsidR="00DF0166" w:rsidRDefault="00DF0166" w:rsidP="00DF0166">
      <w:pPr>
        <w:pStyle w:val="BodyText"/>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e</m:t>
              </m:r>
            </m:sub>
          </m:sSub>
          <m:r>
            <m:rPr>
              <m:sty m:val="p"/>
            </m:rPr>
            <w:rPr>
              <w:rFonts w:ascii="Cambria Math" w:hAnsi="Cambria Math"/>
            </w:rPr>
            <m:t>(</m:t>
          </m:r>
          <m:r>
            <w:rPr>
              <w:rFonts w:ascii="Cambria Math" w:hAnsi="Cambria Math"/>
            </w:rPr>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N</m:t>
                  </m:r>
                </m:e>
                <m:sub>
                  <m:r>
                    <w:rPr>
                      <w:rFonts w:ascii="Cambria Math" w:hAnsi="Cambria Math"/>
                    </w:rPr>
                    <m:t>i</m:t>
                  </m:r>
                </m:sub>
              </m:sSub>
            </m:e>
          </m:nary>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m:oMathPara>
    </w:p>
    <w:p w14:paraId="7A2F0D3B" w14:textId="77777777" w:rsidR="00DF0166" w:rsidRPr="00730AD5" w:rsidRDefault="00DF0166" w:rsidP="00DF0166">
      <w:pPr>
        <w:pStyle w:val="FirstParagraph"/>
        <w:rPr>
          <w:lang w:val="el-GR"/>
        </w:rPr>
      </w:pPr>
      <w:r w:rsidRPr="00730AD5">
        <w:rPr>
          <w:lang w:val="el-GR"/>
        </w:rPr>
        <w:t xml:space="preserve">όπου </w:t>
      </w:r>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lang w:val="el-GR"/>
          </w:rPr>
          <m:t>(</m:t>
        </m:r>
        <m:r>
          <w:rPr>
            <w:rFonts w:ascii="Cambria Math" w:hAnsi="Cambria Math"/>
          </w:rPr>
          <m:t>x</m:t>
        </m:r>
        <m:r>
          <m:rPr>
            <m:sty m:val="p"/>
          </m:rPr>
          <w:rPr>
            <w:rFonts w:ascii="Cambria Math" w:hAnsi="Cambria Math"/>
            <w:lang w:val="el-GR"/>
          </w:rPr>
          <m:t>)</m:t>
        </m:r>
      </m:oMath>
      <w:r w:rsidRPr="00730AD5">
        <w:rPr>
          <w:lang w:val="el-GR"/>
        </w:rPr>
        <w:t xml:space="preserve"> είναι η συνάρτηση σχήματος για τον κόμβο </w:t>
      </w:r>
      <m:oMath>
        <m:r>
          <w:rPr>
            <w:rFonts w:ascii="Cambria Math" w:hAnsi="Cambria Math"/>
          </w:rPr>
          <m:t>i</m:t>
        </m:r>
      </m:oMath>
      <w:r w:rsidRPr="00730AD5">
        <w:rPr>
          <w:lang w:val="el-GR"/>
        </w:rPr>
        <w:t xml:space="preserve"> και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730AD5">
        <w:rPr>
          <w:lang w:val="el-GR"/>
        </w:rPr>
        <w:t xml:space="preserve"> η μετατόπιση του κόμβου </w:t>
      </w:r>
      <m:oMath>
        <m:r>
          <w:rPr>
            <w:rFonts w:ascii="Cambria Math" w:hAnsi="Cambria Math"/>
          </w:rPr>
          <m:t>i</m:t>
        </m:r>
      </m:oMath>
      <w:r w:rsidRPr="00730AD5">
        <w:rPr>
          <w:lang w:val="el-GR"/>
        </w:rPr>
        <w:t>.</w:t>
      </w:r>
    </w:p>
    <w:p w14:paraId="7A1B7ECD" w14:textId="77777777" w:rsidR="00DF0166" w:rsidRPr="00730AD5" w:rsidRDefault="00DF0166" w:rsidP="00DF0166">
      <w:pPr>
        <w:pStyle w:val="Heading5"/>
        <w:rPr>
          <w:lang w:val="el-GR"/>
        </w:rPr>
      </w:pPr>
      <w:bookmarkStart w:id="29" w:name="εξίσωση-ισορροπίας"/>
      <w:bookmarkEnd w:id="28"/>
      <w:r w:rsidRPr="00730AD5">
        <w:rPr>
          <w:lang w:val="el-GR"/>
        </w:rPr>
        <w:t>Εξίσωση Ισορροπίας</w:t>
      </w:r>
    </w:p>
    <w:p w14:paraId="0BDC6DBF" w14:textId="77777777" w:rsidR="00DF0166" w:rsidRPr="00730AD5" w:rsidRDefault="00DF0166" w:rsidP="00DF0166">
      <w:pPr>
        <w:pStyle w:val="FirstParagraph"/>
        <w:rPr>
          <w:lang w:val="el-GR"/>
        </w:rPr>
      </w:pPr>
      <w:r w:rsidRPr="00730AD5">
        <w:rPr>
          <w:lang w:val="el-GR"/>
        </w:rPr>
        <w:t>Η γενική εξίσωση ισορροπίας για το σύστημα, αγνοώντας δυναμικά φαινόμενα (</w:t>
      </w:r>
      <w:r>
        <w:t>quasi</w:t>
      </w:r>
      <w:r w:rsidRPr="00730AD5">
        <w:rPr>
          <w:lang w:val="el-GR"/>
        </w:rPr>
        <w:t>-</w:t>
      </w:r>
      <w:r>
        <w:t>static</w:t>
      </w:r>
      <w:r w:rsidRPr="00730AD5">
        <w:rPr>
          <w:lang w:val="el-GR"/>
        </w:rPr>
        <w:t xml:space="preserve"> ανάλυση), δίνεται από:</w:t>
      </w:r>
    </w:p>
    <w:p w14:paraId="226AE1D3" w14:textId="77777777" w:rsidR="00DF0166" w:rsidRDefault="00DF0166" w:rsidP="00DF0166">
      <w:pPr>
        <w:pStyle w:val="BodyText"/>
      </w:pPr>
      <m:oMathPara>
        <m:oMathParaPr>
          <m:jc m:val="center"/>
        </m:oMathParaPr>
        <m:oMath>
          <m:r>
            <m:rPr>
              <m:sty m:val="b"/>
            </m:rPr>
            <w:rPr>
              <w:rFonts w:ascii="Cambria Math" w:hAnsi="Cambria Math"/>
            </w:rPr>
            <m:t>Ku</m:t>
          </m:r>
          <m:r>
            <m:rPr>
              <m:sty m:val="p"/>
            </m:rPr>
            <w:rPr>
              <w:rFonts w:ascii="Cambria Math" w:hAnsi="Cambria Math"/>
            </w:rPr>
            <m:t>=</m:t>
          </m:r>
          <m:r>
            <m:rPr>
              <m:sty m:val="b"/>
            </m:rPr>
            <w:rPr>
              <w:rFonts w:ascii="Cambria Math" w:hAnsi="Cambria Math"/>
            </w:rPr>
            <m:t>F</m:t>
          </m:r>
        </m:oMath>
      </m:oMathPara>
    </w:p>
    <w:p w14:paraId="79662049" w14:textId="77777777" w:rsidR="00DF0166" w:rsidRPr="00730AD5" w:rsidRDefault="00DF0166" w:rsidP="00DF0166">
      <w:pPr>
        <w:pStyle w:val="FirstParagraph"/>
        <w:rPr>
          <w:lang w:val="el-GR"/>
        </w:rPr>
      </w:pPr>
      <w:r w:rsidRPr="00730AD5">
        <w:rPr>
          <w:lang w:val="el-GR"/>
        </w:rPr>
        <w:t xml:space="preserve">όπου </w:t>
      </w:r>
      <m:oMath>
        <m:r>
          <m:rPr>
            <m:sty m:val="b"/>
          </m:rPr>
          <w:rPr>
            <w:rFonts w:ascii="Cambria Math" w:hAnsi="Cambria Math"/>
          </w:rPr>
          <m:t>K</m:t>
        </m:r>
      </m:oMath>
      <w:r w:rsidRPr="00730AD5">
        <w:rPr>
          <w:lang w:val="el-GR"/>
        </w:rPr>
        <w:t>: παγκόσμιος πίνακας ακαμψίας (</w:t>
      </w:r>
      <w:r>
        <w:t>stiffness</w:t>
      </w:r>
      <w:r w:rsidRPr="00730AD5">
        <w:rPr>
          <w:lang w:val="el-GR"/>
        </w:rPr>
        <w:t xml:space="preserve"> </w:t>
      </w:r>
      <w:r>
        <w:t>matrix</w:t>
      </w:r>
      <w:r w:rsidRPr="00730AD5">
        <w:rPr>
          <w:lang w:val="el-GR"/>
        </w:rPr>
        <w:t xml:space="preserve">), </w:t>
      </w:r>
      <m:oMath>
        <m:r>
          <m:rPr>
            <m:sty m:val="b"/>
          </m:rPr>
          <w:rPr>
            <w:rFonts w:ascii="Cambria Math" w:hAnsi="Cambria Math"/>
          </w:rPr>
          <m:t>u</m:t>
        </m:r>
      </m:oMath>
      <w:r w:rsidRPr="00730AD5">
        <w:rPr>
          <w:lang w:val="el-GR"/>
        </w:rPr>
        <w:t xml:space="preserve">: διάνυσμα μετατοπίσεων όλων των κόμβων, </w:t>
      </w:r>
      <m:oMath>
        <m:r>
          <m:rPr>
            <m:sty m:val="b"/>
          </m:rPr>
          <w:rPr>
            <w:rFonts w:ascii="Cambria Math" w:hAnsi="Cambria Math"/>
          </w:rPr>
          <m:t>F</m:t>
        </m:r>
      </m:oMath>
      <w:r w:rsidRPr="00730AD5">
        <w:rPr>
          <w:lang w:val="el-GR"/>
        </w:rPr>
        <w:t>: διάνυσμα εξωτερικών φορτίων.</w:t>
      </w:r>
    </w:p>
    <w:p w14:paraId="5DF1790B" w14:textId="77777777" w:rsidR="00DF0166" w:rsidRPr="00730AD5" w:rsidRDefault="00DF0166" w:rsidP="00DF0166">
      <w:pPr>
        <w:pStyle w:val="Heading5"/>
        <w:rPr>
          <w:lang w:val="el-GR"/>
        </w:rPr>
      </w:pPr>
      <w:bookmarkStart w:id="30" w:name="επαφή-στο-fem"/>
      <w:bookmarkEnd w:id="29"/>
      <w:r w:rsidRPr="00730AD5">
        <w:rPr>
          <w:lang w:val="el-GR"/>
        </w:rPr>
        <w:lastRenderedPageBreak/>
        <w:t xml:space="preserve">Επαφή στο </w:t>
      </w:r>
      <w:r>
        <w:t>FEM</w:t>
      </w:r>
    </w:p>
    <w:p w14:paraId="13BD83D3" w14:textId="77777777" w:rsidR="00DF0166" w:rsidRPr="00730AD5" w:rsidRDefault="00DF0166" w:rsidP="00DF0166">
      <w:pPr>
        <w:pStyle w:val="FirstParagraph"/>
        <w:rPr>
          <w:lang w:val="el-GR"/>
        </w:rPr>
      </w:pPr>
      <w:r w:rsidRPr="00730AD5">
        <w:rPr>
          <w:lang w:val="el-GR"/>
        </w:rPr>
        <w:t>Η επαφή μεταξύ δύο σωμάτων (τροχός-ράγα) εισάγεται ως ειδικός περιορισμός (</w:t>
      </w:r>
      <w:r>
        <w:t>contact</w:t>
      </w:r>
      <w:r w:rsidRPr="00730AD5">
        <w:rPr>
          <w:lang w:val="el-GR"/>
        </w:rPr>
        <w:t xml:space="preserve"> </w:t>
      </w:r>
      <w:r>
        <w:t>constraint</w:t>
      </w:r>
      <w:r w:rsidRPr="00730AD5">
        <w:rPr>
          <w:lang w:val="el-GR"/>
        </w:rPr>
        <w:t xml:space="preserve">) στις συνοριακές συνθήκες. Μια συχνά χρησιμοποιούμενη προσέγγιση είναι η μέθοδος </w:t>
      </w:r>
      <w:r>
        <w:t>penalty</w:t>
      </w:r>
      <w:r w:rsidRPr="00730AD5">
        <w:rPr>
          <w:lang w:val="el-GR"/>
        </w:rPr>
        <w:t xml:space="preserve"> ή η μέθοδος πολλαπλασιαστών </w:t>
      </w:r>
      <w:r>
        <w:t>Lagrange</w:t>
      </w:r>
      <w:r w:rsidRPr="00730AD5">
        <w:rPr>
          <w:lang w:val="el-GR"/>
        </w:rPr>
        <w:t xml:space="preserve">. Για τη μέθοδο </w:t>
      </w:r>
      <w:r>
        <w:t>penalty</w:t>
      </w:r>
      <w:r w:rsidRPr="00730AD5">
        <w:rPr>
          <w:lang w:val="el-GR"/>
        </w:rPr>
        <w:t>, ο περιορισμός μη διείσδυσης (</w:t>
      </w:r>
      <w:r>
        <w:t>non</w:t>
      </w:r>
      <w:r w:rsidRPr="00730AD5">
        <w:rPr>
          <w:lang w:val="el-GR"/>
        </w:rPr>
        <w:t>-</w:t>
      </w:r>
      <w:r>
        <w:t>penetration</w:t>
      </w:r>
      <w:r w:rsidRPr="00730AD5">
        <w:rPr>
          <w:lang w:val="el-GR"/>
        </w:rPr>
        <w:t>) περιγράφεται από:</w:t>
      </w:r>
    </w:p>
    <w:p w14:paraId="6876ED8C" w14:textId="77777777" w:rsidR="00DF0166" w:rsidRDefault="00DF0166" w:rsidP="00DF0166">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r>
            <w:rPr>
              <w:rFonts w:ascii="Cambria Math" w:hAnsi="Cambria Math"/>
            </w:rPr>
            <m:t>κ </m:t>
          </m:r>
          <m:sSubSup>
            <m:sSubSupPr>
              <m:ctrlPr>
                <w:rPr>
                  <w:rFonts w:ascii="Cambria Math" w:hAnsi="Cambria Math"/>
                </w:rPr>
              </m:ctrlPr>
            </m:sSubSupPr>
            <m:e>
              <m:r>
                <w:rPr>
                  <w:rFonts w:ascii="Cambria Math" w:hAnsi="Cambria Math"/>
                </w:rPr>
                <m:t>g</m:t>
              </m:r>
            </m:e>
            <m:sub>
              <m:r>
                <w:rPr>
                  <w:rFonts w:ascii="Cambria Math" w:hAnsi="Cambria Math"/>
                </w:rPr>
                <m:t>n</m:t>
              </m:r>
            </m:sub>
            <m:sup>
              <m:r>
                <m:rPr>
                  <m:sty m:val="p"/>
                </m:rPr>
                <w:rPr>
                  <w:rFonts w:ascii="Cambria Math" w:hAnsi="Cambria Math"/>
                </w:rPr>
                <m:t>-</m:t>
              </m:r>
            </m:sup>
          </m:sSubSup>
        </m:oMath>
      </m:oMathPara>
    </w:p>
    <w:p w14:paraId="35840108" w14:textId="77777777" w:rsidR="00DF0166" w:rsidRPr="00730AD5" w:rsidRDefault="00DF0166" w:rsidP="00DF0166">
      <w:pPr>
        <w:pStyle w:val="FirstParagraph"/>
        <w:rPr>
          <w:lang w:val="el-GR"/>
        </w:rPr>
      </w:pPr>
      <w:r w:rsidRPr="00730AD5">
        <w:rPr>
          <w:lang w:val="el-GR"/>
        </w:rPr>
        <w:t xml:space="preserve">όπου </w:t>
      </w:r>
      <m:oMath>
        <m:sSub>
          <m:sSubPr>
            <m:ctrlPr>
              <w:rPr>
                <w:rFonts w:ascii="Cambria Math" w:hAnsi="Cambria Math"/>
              </w:rPr>
            </m:ctrlPr>
          </m:sSubPr>
          <m:e>
            <m:r>
              <w:rPr>
                <w:rFonts w:ascii="Cambria Math" w:hAnsi="Cambria Math"/>
              </w:rPr>
              <m:t>p</m:t>
            </m:r>
          </m:e>
          <m:sub>
            <m:r>
              <w:rPr>
                <w:rFonts w:ascii="Cambria Math" w:hAnsi="Cambria Math"/>
              </w:rPr>
              <m:t>n</m:t>
            </m:r>
          </m:sub>
        </m:sSub>
      </m:oMath>
      <w:r w:rsidRPr="00730AD5">
        <w:rPr>
          <w:lang w:val="el-GR"/>
        </w:rPr>
        <w:t xml:space="preserve">: κανονική δύναμη επαφής, </w:t>
      </w:r>
      <m:oMath>
        <m:r>
          <w:rPr>
            <w:rFonts w:ascii="Cambria Math" w:hAnsi="Cambria Math"/>
          </w:rPr>
          <m:t>κ</m:t>
        </m:r>
      </m:oMath>
      <w:r w:rsidRPr="00730AD5">
        <w:rPr>
          <w:lang w:val="el-GR"/>
        </w:rPr>
        <w:t xml:space="preserve">: σταθερά </w:t>
      </w:r>
      <w:r>
        <w:t>penalty</w:t>
      </w:r>
      <w:r w:rsidRPr="00730AD5">
        <w:rPr>
          <w:lang w:val="el-GR"/>
        </w:rPr>
        <w:t xml:space="preserve"> (μεγάλος αριθμός), </w:t>
      </w:r>
      <m:oMath>
        <m:sSubSup>
          <m:sSubSupPr>
            <m:ctrlPr>
              <w:rPr>
                <w:rFonts w:ascii="Cambria Math" w:hAnsi="Cambria Math"/>
              </w:rPr>
            </m:ctrlPr>
          </m:sSubSupPr>
          <m:e>
            <m:r>
              <w:rPr>
                <w:rFonts w:ascii="Cambria Math" w:hAnsi="Cambria Math"/>
              </w:rPr>
              <m:t>g</m:t>
            </m:r>
          </m:e>
          <m:sub>
            <m:r>
              <w:rPr>
                <w:rFonts w:ascii="Cambria Math" w:hAnsi="Cambria Math"/>
              </w:rPr>
              <m:t>n</m:t>
            </m:r>
          </m:sub>
          <m:sup>
            <m:r>
              <m:rPr>
                <m:sty m:val="p"/>
              </m:rPr>
              <w:rPr>
                <w:rFonts w:ascii="Cambria Math" w:hAnsi="Cambria Math"/>
                <w:lang w:val="el-GR"/>
              </w:rPr>
              <m:t>-</m:t>
            </m:r>
          </m:sup>
        </m:sSubSup>
      </m:oMath>
      <w:r w:rsidRPr="00730AD5">
        <w:rPr>
          <w:lang w:val="el-GR"/>
        </w:rPr>
        <w:t>: αρνητικό μέρος του κενώματος (</w:t>
      </w:r>
      <w:r>
        <w:t>gap</w:t>
      </w:r>
      <w:r w:rsidRPr="00730AD5">
        <w:rPr>
          <w:lang w:val="el-GR"/>
        </w:rPr>
        <w:t>) μεταξύ των επιφανειών.</w:t>
      </w:r>
    </w:p>
    <w:p w14:paraId="24285C56" w14:textId="77777777" w:rsidR="00DF0166" w:rsidRPr="00730AD5" w:rsidRDefault="00DF0166" w:rsidP="00DF0166">
      <w:pPr>
        <w:pStyle w:val="BodyText"/>
        <w:rPr>
          <w:lang w:val="el-GR"/>
        </w:rPr>
      </w:pPr>
      <w:r w:rsidRPr="00730AD5">
        <w:rPr>
          <w:lang w:val="el-GR"/>
        </w:rPr>
        <w:t>Στη γενική περίπτωση, η εξίσωση του συστήματος με συνθήκες επαφής γίνεται:</w:t>
      </w:r>
    </w:p>
    <w:p w14:paraId="3B6B0D35" w14:textId="77777777" w:rsidR="00DF0166" w:rsidRDefault="00DF0166" w:rsidP="00DF0166">
      <w:pPr>
        <w:pStyle w:val="BodyText"/>
      </w:pPr>
      <m:oMathPara>
        <m:oMathParaPr>
          <m:jc m:val="center"/>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b"/>
                      </m:rPr>
                      <w:rPr>
                        <w:rFonts w:ascii="Cambria Math" w:hAnsi="Cambria Math"/>
                      </w:rPr>
                      <m:t>K</m:t>
                    </m:r>
                  </m:e>
                  <m:e>
                    <m:sSup>
                      <m:sSupPr>
                        <m:ctrlPr>
                          <w:rPr>
                            <w:rFonts w:ascii="Cambria Math" w:hAnsi="Cambria Math"/>
                          </w:rPr>
                        </m:ctrlPr>
                      </m:sSupPr>
                      <m:e>
                        <m:r>
                          <m:rPr>
                            <m:sty m:val="b"/>
                          </m:rPr>
                          <w:rPr>
                            <w:rFonts w:ascii="Cambria Math" w:hAnsi="Cambria Math"/>
                          </w:rPr>
                          <m:t>C</m:t>
                        </m:r>
                      </m:e>
                      <m:sup>
                        <m:r>
                          <w:rPr>
                            <w:rFonts w:ascii="Cambria Math" w:hAnsi="Cambria Math"/>
                          </w:rPr>
                          <m:t>T</m:t>
                        </m:r>
                      </m:sup>
                    </m:sSup>
                  </m:e>
                </m:mr>
                <m:mr>
                  <m:e>
                    <m:r>
                      <m:rPr>
                        <m:sty m:val="b"/>
                      </m:rPr>
                      <w:rPr>
                        <w:rFonts w:ascii="Cambria Math" w:hAnsi="Cambria Math"/>
                      </w:rPr>
                      <m:t>C</m:t>
                    </m:r>
                  </m:e>
                  <m:e>
                    <m:r>
                      <m:rPr>
                        <m:sty m:val="b"/>
                      </m:rPr>
                      <w:rPr>
                        <w:rFonts w:ascii="Cambria Math" w:hAnsi="Cambria Math"/>
                      </w:rPr>
                      <m:t>0</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m:rPr>
                        <m:sty m:val="b"/>
                      </m:rPr>
                      <w:rPr>
                        <w:rFonts w:ascii="Cambria Math" w:hAnsi="Cambria Math"/>
                      </w:rPr>
                      <m:t>u</m:t>
                    </m:r>
                  </m:e>
                </m:mr>
                <m:mr>
                  <m:e>
                    <m:r>
                      <m:rPr>
                        <m:sty m:val="b"/>
                      </m:rPr>
                      <w:rPr>
                        <w:rFonts w:ascii="Cambria Math" w:hAnsi="Cambria Math"/>
                      </w:rPr>
                      <m:t>λ</m:t>
                    </m:r>
                  </m:e>
                </m:mr>
              </m:m>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m:rPr>
                        <m:sty m:val="b"/>
                      </m:rPr>
                      <w:rPr>
                        <w:rFonts w:ascii="Cambria Math" w:hAnsi="Cambria Math"/>
                      </w:rPr>
                      <m:t>F</m:t>
                    </m:r>
                  </m:e>
                </m:mr>
                <m:mr>
                  <m:e>
                    <m:r>
                      <m:rPr>
                        <m:sty m:val="b"/>
                      </m:rPr>
                      <w:rPr>
                        <w:rFonts w:ascii="Cambria Math" w:hAnsi="Cambria Math"/>
                      </w:rPr>
                      <m:t>g</m:t>
                    </m:r>
                  </m:e>
                </m:mr>
              </m:m>
            </m:e>
          </m:d>
        </m:oMath>
      </m:oMathPara>
    </w:p>
    <w:p w14:paraId="14E68C6A" w14:textId="77777777" w:rsidR="00DF0166" w:rsidRPr="00730AD5" w:rsidRDefault="00DF0166" w:rsidP="00DF0166">
      <w:pPr>
        <w:pStyle w:val="FirstParagraph"/>
        <w:rPr>
          <w:lang w:val="el-GR"/>
        </w:rPr>
      </w:pPr>
      <w:r w:rsidRPr="00730AD5">
        <w:rPr>
          <w:lang w:val="el-GR"/>
        </w:rPr>
        <w:t xml:space="preserve">όπου </w:t>
      </w:r>
      <m:oMath>
        <m:r>
          <m:rPr>
            <m:sty m:val="b"/>
          </m:rPr>
          <w:rPr>
            <w:rFonts w:ascii="Cambria Math" w:hAnsi="Cambria Math"/>
          </w:rPr>
          <m:t>C</m:t>
        </m:r>
      </m:oMath>
      <w:r w:rsidRPr="00730AD5">
        <w:rPr>
          <w:lang w:val="el-GR"/>
        </w:rPr>
        <w:t xml:space="preserve">: πίνακας περιορισμών επαφής, </w:t>
      </w:r>
      <m:oMath>
        <m:r>
          <m:rPr>
            <m:sty m:val="b"/>
          </m:rPr>
          <w:rPr>
            <w:rFonts w:ascii="Cambria Math" w:hAnsi="Cambria Math"/>
          </w:rPr>
          <m:t>λ</m:t>
        </m:r>
      </m:oMath>
      <w:r w:rsidRPr="00730AD5">
        <w:rPr>
          <w:lang w:val="el-GR"/>
        </w:rPr>
        <w:t xml:space="preserve">: διάνυσμα δυνάμεων αντίδρασης επαφής, </w:t>
      </w:r>
      <m:oMath>
        <m:r>
          <m:rPr>
            <m:sty m:val="b"/>
          </m:rPr>
          <w:rPr>
            <w:rFonts w:ascii="Cambria Math" w:hAnsi="Cambria Math"/>
          </w:rPr>
          <m:t>g</m:t>
        </m:r>
      </m:oMath>
      <w:r w:rsidRPr="00730AD5">
        <w:rPr>
          <w:lang w:val="el-GR"/>
        </w:rPr>
        <w:t>: διάνυσμα κενωμάτων στις περιοχές επαφής.</w:t>
      </w:r>
    </w:p>
    <w:p w14:paraId="6BA57008" w14:textId="77777777" w:rsidR="00DF0166" w:rsidRPr="00730AD5" w:rsidRDefault="00DF0166" w:rsidP="00DF0166">
      <w:pPr>
        <w:pStyle w:val="Heading5"/>
        <w:rPr>
          <w:lang w:val="el-GR"/>
        </w:rPr>
      </w:pPr>
      <w:bookmarkStart w:id="31" w:name="υπολογισμός-τάσεων"/>
      <w:bookmarkEnd w:id="30"/>
      <w:r w:rsidRPr="00730AD5">
        <w:rPr>
          <w:lang w:val="el-GR"/>
        </w:rPr>
        <w:t>Υπολογισμός Τάσεων</w:t>
      </w:r>
    </w:p>
    <w:p w14:paraId="44C7E595" w14:textId="77777777" w:rsidR="00DF0166" w:rsidRPr="00730AD5" w:rsidRDefault="00DF0166" w:rsidP="00DF0166">
      <w:pPr>
        <w:pStyle w:val="FirstParagraph"/>
        <w:rPr>
          <w:lang w:val="el-GR"/>
        </w:rPr>
      </w:pPr>
      <w:r w:rsidRPr="00730AD5">
        <w:rPr>
          <w:lang w:val="el-GR"/>
        </w:rPr>
        <w:t>Μετά τη λύση του συστήματος, οι τάσεις στα στοιχεία υπολογίζονται μέσω της παραγώγου των συναρτήσεων σχήματος και των μετατοπίσεων των κόμβων:</w:t>
      </w:r>
    </w:p>
    <w:p w14:paraId="43BF5693" w14:textId="77777777" w:rsidR="00DF0166" w:rsidRDefault="00DF0166" w:rsidP="00DF0166">
      <w:pPr>
        <w:pStyle w:val="BodyText"/>
      </w:pPr>
      <m:oMathPara>
        <m:oMathParaPr>
          <m:jc m:val="center"/>
        </m:oMathParaPr>
        <m:oMath>
          <m:r>
            <w:rPr>
              <w:rFonts w:ascii="Cambria Math" w:hAnsi="Cambria Math"/>
            </w:rPr>
            <m:t>σ</m:t>
          </m:r>
          <m:r>
            <m:rPr>
              <m:sty m:val="p"/>
            </m:rPr>
            <w:rPr>
              <w:rFonts w:ascii="Cambria Math" w:hAnsi="Cambria Math"/>
            </w:rPr>
            <m:t>=</m:t>
          </m:r>
          <m:r>
            <m:rPr>
              <m:sty m:val="b"/>
            </m:rPr>
            <w:rPr>
              <w:rFonts w:ascii="Cambria Math" w:hAnsi="Cambria Math"/>
            </w:rPr>
            <m:t>DB</m:t>
          </m:r>
          <m:sSub>
            <m:sSubPr>
              <m:ctrlPr>
                <w:rPr>
                  <w:rFonts w:ascii="Cambria Math" w:hAnsi="Cambria Math"/>
                </w:rPr>
              </m:ctrlPr>
            </m:sSubPr>
            <m:e>
              <m:r>
                <m:rPr>
                  <m:sty m:val="b"/>
                </m:rPr>
                <w:rPr>
                  <w:rFonts w:ascii="Cambria Math" w:hAnsi="Cambria Math"/>
                </w:rPr>
                <m:t>u</m:t>
              </m:r>
            </m:e>
            <m:sub>
              <m:r>
                <w:rPr>
                  <w:rFonts w:ascii="Cambria Math" w:hAnsi="Cambria Math"/>
                </w:rPr>
                <m:t>e</m:t>
              </m:r>
            </m:sub>
          </m:sSub>
        </m:oMath>
      </m:oMathPara>
    </w:p>
    <w:p w14:paraId="1E693041" w14:textId="77777777" w:rsidR="00DF0166" w:rsidRPr="00730AD5" w:rsidRDefault="00DF0166" w:rsidP="00DF0166">
      <w:pPr>
        <w:pStyle w:val="FirstParagraph"/>
        <w:rPr>
          <w:lang w:val="el-GR"/>
        </w:rPr>
      </w:pPr>
      <w:r w:rsidRPr="00730AD5">
        <w:rPr>
          <w:lang w:val="el-GR"/>
        </w:rPr>
        <w:t xml:space="preserve">όπου </w:t>
      </w:r>
      <m:oMath>
        <m:r>
          <m:rPr>
            <m:sty m:val="b"/>
          </m:rPr>
          <w:rPr>
            <w:rFonts w:ascii="Cambria Math" w:hAnsi="Cambria Math"/>
          </w:rPr>
          <m:t>D</m:t>
        </m:r>
      </m:oMath>
      <w:r w:rsidRPr="00730AD5">
        <w:rPr>
          <w:lang w:val="el-GR"/>
        </w:rPr>
        <w:t xml:space="preserve">: πίνακας ιδιοτήτων υλικού (π.χ. για ισοτροπικά υλικά περιλαμβάνει το </w:t>
      </w:r>
      <m:oMath>
        <m:r>
          <w:rPr>
            <w:rFonts w:ascii="Cambria Math" w:hAnsi="Cambria Math"/>
          </w:rPr>
          <m:t>E</m:t>
        </m:r>
      </m:oMath>
      <w:r w:rsidRPr="00730AD5">
        <w:rPr>
          <w:lang w:val="el-GR"/>
        </w:rPr>
        <w:t xml:space="preserve"> και το </w:t>
      </w:r>
      <m:oMath>
        <m:r>
          <w:rPr>
            <w:rFonts w:ascii="Cambria Math" w:hAnsi="Cambria Math"/>
          </w:rPr>
          <m:t>ν</m:t>
        </m:r>
      </m:oMath>
      <w:r w:rsidRPr="00730AD5">
        <w:rPr>
          <w:lang w:val="el-GR"/>
        </w:rPr>
        <w:t xml:space="preserve">), </w:t>
      </w:r>
      <m:oMath>
        <m:r>
          <m:rPr>
            <m:sty m:val="b"/>
          </m:rPr>
          <w:rPr>
            <w:rFonts w:ascii="Cambria Math" w:hAnsi="Cambria Math"/>
          </w:rPr>
          <m:t>B</m:t>
        </m:r>
      </m:oMath>
      <w:r w:rsidRPr="00730AD5">
        <w:rPr>
          <w:lang w:val="el-GR"/>
        </w:rPr>
        <w:t xml:space="preserve">: πίνακας παραγώγων συναρτήσεων σχήματος, </w:t>
      </w:r>
      <m:oMath>
        <m:sSub>
          <m:sSubPr>
            <m:ctrlPr>
              <w:rPr>
                <w:rFonts w:ascii="Cambria Math" w:hAnsi="Cambria Math"/>
              </w:rPr>
            </m:ctrlPr>
          </m:sSubPr>
          <m:e>
            <m:r>
              <m:rPr>
                <m:sty m:val="b"/>
              </m:rPr>
              <w:rPr>
                <w:rFonts w:ascii="Cambria Math" w:hAnsi="Cambria Math"/>
              </w:rPr>
              <m:t>u</m:t>
            </m:r>
          </m:e>
          <m:sub>
            <m:r>
              <w:rPr>
                <w:rFonts w:ascii="Cambria Math" w:hAnsi="Cambria Math"/>
              </w:rPr>
              <m:t>e</m:t>
            </m:r>
          </m:sub>
        </m:sSub>
      </m:oMath>
      <w:r w:rsidRPr="00730AD5">
        <w:rPr>
          <w:lang w:val="el-GR"/>
        </w:rPr>
        <w:t>: διάνυσμα μετατοπίσεων του στοιχείου.</w:t>
      </w:r>
    </w:p>
    <w:p w14:paraId="446CE1D7" w14:textId="77777777" w:rsidR="00DF0166" w:rsidRPr="00730AD5" w:rsidRDefault="00DF0166" w:rsidP="00DF0166">
      <w:pPr>
        <w:pStyle w:val="Heading4"/>
        <w:rPr>
          <w:lang w:val="el-GR"/>
        </w:rPr>
      </w:pPr>
      <w:bookmarkStart w:id="32" w:name="Xdc52c8726a722b00e0be60618d581f8dee17177"/>
      <w:bookmarkEnd w:id="27"/>
      <w:bookmarkEnd w:id="31"/>
      <w:r w:rsidRPr="00730AD5">
        <w:rPr>
          <w:lang w:val="el-GR"/>
        </w:rPr>
        <w:t xml:space="preserve">Πλεονεκτήματα της </w:t>
      </w:r>
      <w:r>
        <w:t>FEM</w:t>
      </w:r>
      <w:r w:rsidRPr="00730AD5">
        <w:rPr>
          <w:lang w:val="el-GR"/>
        </w:rPr>
        <w:t xml:space="preserve"> για </w:t>
      </w:r>
      <w:proofErr w:type="spellStart"/>
      <w:r w:rsidRPr="00730AD5">
        <w:rPr>
          <w:lang w:val="el-GR"/>
        </w:rPr>
        <w:t>Μοντελοποίηση</w:t>
      </w:r>
      <w:proofErr w:type="spellEnd"/>
      <w:r w:rsidRPr="00730AD5">
        <w:rPr>
          <w:lang w:val="el-GR"/>
        </w:rPr>
        <w:t xml:space="preserve"> Επαφής</w:t>
      </w:r>
    </w:p>
    <w:p w14:paraId="2020BFBC" w14:textId="77777777" w:rsidR="00DF0166" w:rsidRPr="00730AD5" w:rsidRDefault="00DF0166" w:rsidP="00DF0166">
      <w:pPr>
        <w:pStyle w:val="Compact"/>
        <w:numPr>
          <w:ilvl w:val="0"/>
          <w:numId w:val="2"/>
        </w:numPr>
        <w:rPr>
          <w:lang w:val="el-GR"/>
        </w:rPr>
      </w:pPr>
      <w:r w:rsidRPr="00730AD5">
        <w:rPr>
          <w:lang w:val="el-GR"/>
        </w:rPr>
        <w:t>Ανάλυση ανωμαλιών και πολύπλοκων γεωμετριών.</w:t>
      </w:r>
    </w:p>
    <w:p w14:paraId="236865D7" w14:textId="77777777" w:rsidR="00DF0166" w:rsidRPr="00730AD5" w:rsidRDefault="00DF0166" w:rsidP="00DF0166">
      <w:pPr>
        <w:pStyle w:val="Compact"/>
        <w:numPr>
          <w:ilvl w:val="0"/>
          <w:numId w:val="2"/>
        </w:numPr>
        <w:rPr>
          <w:lang w:val="el-GR"/>
        </w:rPr>
      </w:pPr>
      <w:r w:rsidRPr="00730AD5">
        <w:rPr>
          <w:lang w:val="el-GR"/>
        </w:rPr>
        <w:t>Διαχειρίζεται εύκολα πολλαπλές περιοχές επαφής ή πολύπλοκες συνθήκες φόρτισης.</w:t>
      </w:r>
    </w:p>
    <w:p w14:paraId="7717BB13" w14:textId="77777777" w:rsidR="00DF0166" w:rsidRPr="00730AD5" w:rsidRDefault="00DF0166" w:rsidP="00DF0166">
      <w:pPr>
        <w:pStyle w:val="Compact"/>
        <w:numPr>
          <w:ilvl w:val="0"/>
          <w:numId w:val="2"/>
        </w:numPr>
        <w:rPr>
          <w:lang w:val="el-GR"/>
        </w:rPr>
      </w:pPr>
      <w:r w:rsidRPr="00730AD5">
        <w:rPr>
          <w:lang w:val="el-GR"/>
        </w:rPr>
        <w:t>Παρέχει λεπτομερή κατανομή τάσεων σε όλο το σώμα.</w:t>
      </w:r>
    </w:p>
    <w:p w14:paraId="6470BD2A" w14:textId="77777777" w:rsidR="00DF0166" w:rsidRPr="00730AD5" w:rsidRDefault="00DF0166" w:rsidP="00DF0166">
      <w:pPr>
        <w:pStyle w:val="Compact"/>
        <w:numPr>
          <w:ilvl w:val="0"/>
          <w:numId w:val="2"/>
        </w:numPr>
        <w:rPr>
          <w:lang w:val="el-GR"/>
        </w:rPr>
      </w:pPr>
      <w:r w:rsidRPr="00730AD5">
        <w:rPr>
          <w:lang w:val="el-GR"/>
        </w:rPr>
        <w:t>Μειώνει την ανάγκη για πειραματικές διαδικασίες.</w:t>
      </w:r>
    </w:p>
    <w:p w14:paraId="5415D870" w14:textId="77777777" w:rsidR="00DF0166" w:rsidRPr="00730AD5" w:rsidRDefault="00DF0166" w:rsidP="00DF0166">
      <w:pPr>
        <w:pStyle w:val="Heading4"/>
        <w:rPr>
          <w:lang w:val="el-GR"/>
        </w:rPr>
      </w:pPr>
      <w:bookmarkStart w:id="33" w:name="Xa9921e05562f52ddf81d5f647bdea615617e612"/>
      <w:bookmarkEnd w:id="32"/>
      <w:r w:rsidRPr="00730AD5">
        <w:rPr>
          <w:lang w:val="el-GR"/>
        </w:rPr>
        <w:t xml:space="preserve">Μειονεκτήματα της </w:t>
      </w:r>
      <w:r>
        <w:t>FEM</w:t>
      </w:r>
      <w:r w:rsidRPr="00730AD5">
        <w:rPr>
          <w:lang w:val="el-GR"/>
        </w:rPr>
        <w:t xml:space="preserve"> για </w:t>
      </w:r>
      <w:proofErr w:type="spellStart"/>
      <w:r w:rsidRPr="00730AD5">
        <w:rPr>
          <w:lang w:val="el-GR"/>
        </w:rPr>
        <w:t>Μοντελοποίηση</w:t>
      </w:r>
      <w:proofErr w:type="spellEnd"/>
      <w:r w:rsidRPr="00730AD5">
        <w:rPr>
          <w:lang w:val="el-GR"/>
        </w:rPr>
        <w:t xml:space="preserve"> Επαφής</w:t>
      </w:r>
    </w:p>
    <w:p w14:paraId="651D14E8" w14:textId="77777777" w:rsidR="00DF0166" w:rsidRDefault="00DF0166" w:rsidP="00DF0166">
      <w:pPr>
        <w:pStyle w:val="Compact"/>
        <w:numPr>
          <w:ilvl w:val="0"/>
          <w:numId w:val="2"/>
        </w:numPr>
      </w:pPr>
      <w:proofErr w:type="spellStart"/>
      <w:r>
        <w:t>Υψηλές</w:t>
      </w:r>
      <w:proofErr w:type="spellEnd"/>
      <w:r>
        <w:t xml:space="preserve"> υπ</w:t>
      </w:r>
      <w:proofErr w:type="spellStart"/>
      <w:r>
        <w:t>ολογιστικές</w:t>
      </w:r>
      <w:proofErr w:type="spellEnd"/>
      <w:r>
        <w:t xml:space="preserve"> απα</w:t>
      </w:r>
      <w:proofErr w:type="spellStart"/>
      <w:r>
        <w:t>ιτήσεις</w:t>
      </w:r>
      <w:proofErr w:type="spellEnd"/>
      <w:r>
        <w:t>.</w:t>
      </w:r>
    </w:p>
    <w:p w14:paraId="27B7E86B" w14:textId="77777777" w:rsidR="00DF0166" w:rsidRPr="00730AD5" w:rsidRDefault="00DF0166" w:rsidP="00DF0166">
      <w:pPr>
        <w:pStyle w:val="Compact"/>
        <w:numPr>
          <w:ilvl w:val="0"/>
          <w:numId w:val="2"/>
        </w:numPr>
        <w:rPr>
          <w:lang w:val="el-GR"/>
        </w:rPr>
      </w:pPr>
      <w:r w:rsidRPr="00730AD5">
        <w:rPr>
          <w:lang w:val="el-GR"/>
        </w:rPr>
        <w:t>Χρονοβόρα προετοιμασία (πλέγμα, συνθήκες επαφής).</w:t>
      </w:r>
    </w:p>
    <w:p w14:paraId="555C0612" w14:textId="77777777" w:rsidR="00DF0166" w:rsidRPr="00730AD5" w:rsidRDefault="00DF0166" w:rsidP="00DF0166">
      <w:pPr>
        <w:pStyle w:val="Compact"/>
        <w:numPr>
          <w:ilvl w:val="0"/>
          <w:numId w:val="2"/>
        </w:numPr>
        <w:rPr>
          <w:lang w:val="el-GR"/>
        </w:rPr>
      </w:pPr>
      <w:r w:rsidRPr="00730AD5">
        <w:rPr>
          <w:lang w:val="el-GR"/>
        </w:rPr>
        <w:t>Προβλήματα σύγκλισης σε μεγάλες παραμορφώσεις.</w:t>
      </w:r>
    </w:p>
    <w:p w14:paraId="4661B908" w14:textId="77777777" w:rsidR="00DF0166" w:rsidRPr="00730AD5" w:rsidRDefault="00DF0166" w:rsidP="00DF0166">
      <w:pPr>
        <w:pStyle w:val="Compact"/>
        <w:numPr>
          <w:ilvl w:val="0"/>
          <w:numId w:val="2"/>
        </w:numPr>
        <w:rPr>
          <w:lang w:val="el-GR"/>
        </w:rPr>
      </w:pPr>
      <w:r w:rsidRPr="00730AD5">
        <w:rPr>
          <w:lang w:val="el-GR"/>
        </w:rPr>
        <w:t>Περιορισμένη εφαρμογή σε πραγματικό χρόνο.</w:t>
      </w:r>
    </w:p>
    <w:p w14:paraId="2E042F3D" w14:textId="77777777" w:rsidR="00DF0166" w:rsidRPr="00730AD5" w:rsidRDefault="00DF0166" w:rsidP="00DF0166">
      <w:pPr>
        <w:pStyle w:val="Heading3"/>
        <w:numPr>
          <w:ilvl w:val="2"/>
          <w:numId w:val="32"/>
        </w:numPr>
        <w:rPr>
          <w:lang w:val="el-GR"/>
        </w:rPr>
      </w:pPr>
      <w:bookmarkStart w:id="34" w:name="_Toc208415416"/>
      <w:bookmarkStart w:id="35" w:name="X51660df787c796d204f3b984b2741f056633e87"/>
      <w:bookmarkEnd w:id="26"/>
      <w:bookmarkEnd w:id="33"/>
      <w:proofErr w:type="spellStart"/>
      <w:r w:rsidRPr="00730AD5">
        <w:rPr>
          <w:lang w:val="el-GR"/>
        </w:rPr>
        <w:t>Μοντελοποίηση</w:t>
      </w:r>
      <w:proofErr w:type="spellEnd"/>
      <w:r w:rsidRPr="00730AD5">
        <w:rPr>
          <w:lang w:val="el-GR"/>
        </w:rPr>
        <w:t xml:space="preserve"> επαφής με τη χρήση Στοιχείων Συνόρων (</w:t>
      </w:r>
      <w:r>
        <w:t>BEM</w:t>
      </w:r>
      <w:r w:rsidRPr="00730AD5">
        <w:rPr>
          <w:lang w:val="el-GR"/>
        </w:rPr>
        <w:t>)</w:t>
      </w:r>
      <w:bookmarkEnd w:id="34"/>
    </w:p>
    <w:p w14:paraId="71950E00" w14:textId="77777777" w:rsidR="00DF0166" w:rsidRPr="00730AD5" w:rsidRDefault="00DF0166" w:rsidP="00DF0166">
      <w:pPr>
        <w:pStyle w:val="FirstParagraph"/>
        <w:rPr>
          <w:lang w:val="el-GR"/>
        </w:rPr>
      </w:pPr>
      <w:r w:rsidRPr="00730AD5">
        <w:rPr>
          <w:lang w:val="el-GR"/>
        </w:rPr>
        <w:t>Η Μέθοδος των Στοιχείων Συνόρων (</w:t>
      </w:r>
      <w:r>
        <w:t>Boundary</w:t>
      </w:r>
      <w:r w:rsidRPr="00730AD5">
        <w:rPr>
          <w:lang w:val="el-GR"/>
        </w:rPr>
        <w:t xml:space="preserve"> </w:t>
      </w:r>
      <w:r>
        <w:t>Element</w:t>
      </w:r>
      <w:r w:rsidRPr="00730AD5">
        <w:rPr>
          <w:lang w:val="el-GR"/>
        </w:rPr>
        <w:t xml:space="preserve"> </w:t>
      </w:r>
      <w:r>
        <w:t>Method</w:t>
      </w:r>
      <w:r w:rsidRPr="00730AD5">
        <w:rPr>
          <w:lang w:val="el-GR"/>
        </w:rPr>
        <w:t xml:space="preserve">, </w:t>
      </w:r>
      <w:r>
        <w:t>BEM</w:t>
      </w:r>
      <w:r w:rsidRPr="00730AD5">
        <w:rPr>
          <w:lang w:val="el-GR"/>
        </w:rPr>
        <w:t xml:space="preserve">) αποτελεί ισχυρή αριθμητική τεχνική για την επίλυση προβλημάτων μηχανικής επαφής, εστιάζοντας στη </w:t>
      </w:r>
      <w:proofErr w:type="spellStart"/>
      <w:r w:rsidRPr="00730AD5">
        <w:rPr>
          <w:lang w:val="el-GR"/>
        </w:rPr>
        <w:t>διακριτοποίηση</w:t>
      </w:r>
      <w:proofErr w:type="spellEnd"/>
      <w:r w:rsidRPr="00730AD5">
        <w:rPr>
          <w:lang w:val="el-GR"/>
        </w:rPr>
        <w:t xml:space="preserve"> μόνο των ορίων (επιφανειών) των σωμάτων, αντί για ολόκληρο τον όγκο. </w:t>
      </w:r>
      <w:r w:rsidRPr="00730AD5">
        <w:rPr>
          <w:lang w:val="el-GR"/>
        </w:rPr>
        <w:lastRenderedPageBreak/>
        <w:t xml:space="preserve">Αυτό επιτρέπει σημαντική μείωση του πλήθους των βαθμών ελευθερίας όταν το πρόβλημα αφορά άπειρους ή </w:t>
      </w:r>
      <w:proofErr w:type="spellStart"/>
      <w:r w:rsidRPr="00730AD5">
        <w:rPr>
          <w:lang w:val="el-GR"/>
        </w:rPr>
        <w:t>ημι</w:t>
      </w:r>
      <w:proofErr w:type="spellEnd"/>
      <w:r w:rsidRPr="00730AD5">
        <w:rPr>
          <w:lang w:val="el-GR"/>
        </w:rPr>
        <w:t>-άπειρους ελαστικούς χώρους, όπως οι ράγες.</w:t>
      </w:r>
    </w:p>
    <w:p w14:paraId="7E4703D7" w14:textId="77777777" w:rsidR="00DF0166" w:rsidRPr="00730AD5" w:rsidRDefault="00DF0166" w:rsidP="00DF0166">
      <w:pPr>
        <w:pStyle w:val="BodyText"/>
        <w:rPr>
          <w:lang w:val="el-GR"/>
        </w:rPr>
      </w:pPr>
      <w:r w:rsidRPr="00730AD5">
        <w:rPr>
          <w:lang w:val="el-GR"/>
        </w:rPr>
        <w:t xml:space="preserve">Η </w:t>
      </w:r>
      <w:r>
        <w:t>BEM</w:t>
      </w:r>
      <w:r w:rsidRPr="00730AD5">
        <w:rPr>
          <w:lang w:val="el-GR"/>
        </w:rPr>
        <w:t xml:space="preserve"> χρησιμοποιεί ολοκληρωτικές εξισώσεις για να περιγράψει την κατανομή των δυνάμεων και τάσεων μόνο πάνω στις επιφάνειες επαφής. Αυτή η προσέγγιση είναι ιδιαίτερα κατάλληλη για προβλήματα όπου οι δυνάμεις επαφής θεωρούνται επιφανειακές και τα σώματα μπορούν να θεωρηθούν ως </w:t>
      </w:r>
      <w:proofErr w:type="spellStart"/>
      <w:r w:rsidRPr="00730AD5">
        <w:rPr>
          <w:lang w:val="el-GR"/>
        </w:rPr>
        <w:t>ημιχώροι</w:t>
      </w:r>
      <w:proofErr w:type="spellEnd"/>
      <w:r w:rsidRPr="00730AD5">
        <w:rPr>
          <w:lang w:val="el-GR"/>
        </w:rPr>
        <w:t>.</w:t>
      </w:r>
    </w:p>
    <w:p w14:paraId="056B5A67" w14:textId="77777777" w:rsidR="00DF0166" w:rsidRPr="00730AD5" w:rsidRDefault="00DF0166" w:rsidP="00DF0166">
      <w:pPr>
        <w:pStyle w:val="Heading4"/>
        <w:rPr>
          <w:lang w:val="el-GR"/>
        </w:rPr>
      </w:pPr>
      <w:bookmarkStart w:id="36" w:name="μαθηματικό-υπόβαθρο-2"/>
      <w:r w:rsidRPr="00730AD5">
        <w:rPr>
          <w:lang w:val="el-GR"/>
        </w:rPr>
        <w:t>Μαθηματικό Υπόβαθρο</w:t>
      </w:r>
    </w:p>
    <w:p w14:paraId="0277C84F" w14:textId="77777777" w:rsidR="00DF0166" w:rsidRPr="00730AD5" w:rsidRDefault="00DF0166" w:rsidP="00DF0166">
      <w:pPr>
        <w:pStyle w:val="FirstParagraph"/>
        <w:rPr>
          <w:lang w:val="el-GR"/>
        </w:rPr>
      </w:pPr>
      <w:r w:rsidRPr="00730AD5">
        <w:rPr>
          <w:lang w:val="el-GR"/>
        </w:rPr>
        <w:t xml:space="preserve">Η βασική εξίσωση της </w:t>
      </w:r>
      <w:r>
        <w:t>BEM</w:t>
      </w:r>
      <w:r w:rsidRPr="00730AD5">
        <w:rPr>
          <w:lang w:val="el-GR"/>
        </w:rPr>
        <w:t xml:space="preserve"> για ελαστική επαφή προέρχεται από τη θεμελιώδη λύση της ελαστικότητας (</w:t>
      </w:r>
      <w:r>
        <w:t>Green</w:t>
      </w:r>
      <w:r w:rsidRPr="00730AD5">
        <w:rPr>
          <w:lang w:val="el-GR"/>
        </w:rPr>
        <w:t>’</w:t>
      </w:r>
      <w:r>
        <w:t>s</w:t>
      </w:r>
      <w:r w:rsidRPr="00730AD5">
        <w:rPr>
          <w:lang w:val="el-GR"/>
        </w:rPr>
        <w:t xml:space="preserve"> </w:t>
      </w:r>
      <w:r>
        <w:t>function</w:t>
      </w:r>
      <w:r w:rsidRPr="00730AD5">
        <w:rPr>
          <w:lang w:val="el-GR"/>
        </w:rPr>
        <w:t>) και δίνεται ως ολοκληρωτική σχέση μεταξύ μετατοπίσεων και τάσεων στην επιφάνεια:</w:t>
      </w:r>
    </w:p>
    <w:p w14:paraId="484C3C97" w14:textId="77777777" w:rsidR="00DF0166" w:rsidRDefault="00DF0166" w:rsidP="00DF0166">
      <w:pPr>
        <w:pStyle w:val="BodyText"/>
      </w:pPr>
      <m:oMathPara>
        <m:oMathParaPr>
          <m:jc m:val="center"/>
        </m:oMathParaPr>
        <m:oMath>
          <m:r>
            <w:rPr>
              <w:rFonts w:ascii="Cambria Math" w:hAnsi="Cambria Math"/>
            </w:rPr>
            <m:t>c</m:t>
          </m:r>
          <m:r>
            <m:rPr>
              <m:sty m:val="p"/>
            </m:rPr>
            <w:rPr>
              <w:rFonts w:ascii="Cambria Math" w:hAnsi="Cambria Math"/>
            </w:rPr>
            <m:t>(</m:t>
          </m:r>
          <m:r>
            <m:rPr>
              <m:sty m:val="b"/>
            </m:rPr>
            <w:rPr>
              <w:rFonts w:ascii="Cambria Math" w:hAnsi="Cambria Math"/>
            </w:rPr>
            <m:t>ξ</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m:rPr>
              <m:sty m:val="b"/>
            </m:rPr>
            <w:rPr>
              <w:rFonts w:ascii="Cambria Math" w:hAnsi="Cambria Math"/>
            </w:rPr>
            <m:t>ξ</m:t>
          </m:r>
          <m:r>
            <m:rPr>
              <m:sty m:val="p"/>
            </m:rPr>
            <w:rPr>
              <w:rFonts w:ascii="Cambria Math" w:hAnsi="Cambria Math"/>
            </w:rPr>
            <m:t>)+</m:t>
          </m:r>
          <m:nary>
            <m:naryPr>
              <m:limLoc m:val="subSup"/>
              <m:supHide m:val="1"/>
              <m:ctrlPr>
                <w:rPr>
                  <w:rFonts w:ascii="Cambria Math" w:hAnsi="Cambria Math"/>
                </w:rPr>
              </m:ctrlPr>
            </m:naryPr>
            <m:sub>
              <m:r>
                <m:rPr>
                  <m:sty m:val="p"/>
                </m:rPr>
                <w:rPr>
                  <w:rFonts w:ascii="Cambria Math" w:hAnsi="Cambria Math"/>
                </w:rPr>
                <m:t>Γ</m:t>
              </m:r>
            </m:sub>
            <m:sup>
              <m:r>
                <w:rPr>
                  <w:rFonts w:ascii="Cambria Math" w:hAnsi="Cambria Math"/>
                </w:rPr>
                <m:t>​</m:t>
              </m:r>
            </m:sup>
            <m:e>
              <m:sSub>
                <m:sSubPr>
                  <m:ctrlPr>
                    <w:rPr>
                      <w:rFonts w:ascii="Cambria Math" w:hAnsi="Cambria Math"/>
                    </w:rPr>
                  </m:ctrlPr>
                </m:sSubPr>
                <m:e>
                  <m:r>
                    <w:rPr>
                      <w:rFonts w:ascii="Cambria Math" w:hAnsi="Cambria Math"/>
                    </w:rPr>
                    <m:t>T</m:t>
                  </m:r>
                </m:e>
                <m:sub>
                  <m:r>
                    <w:rPr>
                      <w:rFonts w:ascii="Cambria Math" w:hAnsi="Cambria Math"/>
                    </w:rPr>
                    <m:t>ij</m:t>
                  </m:r>
                </m:sub>
              </m:sSub>
            </m:e>
          </m:nary>
          <m:r>
            <m:rPr>
              <m:sty m:val="p"/>
            </m:rPr>
            <w:rPr>
              <w:rFonts w:ascii="Cambria Math" w:hAnsi="Cambria Math"/>
            </w:rPr>
            <m:t>(</m:t>
          </m:r>
          <m:r>
            <m:rPr>
              <m:sty m:val="b"/>
            </m:rPr>
            <w:rPr>
              <w:rFonts w:ascii="Cambria Math" w:hAnsi="Cambria Math"/>
            </w:rPr>
            <m:t>x</m:t>
          </m:r>
          <m:r>
            <m:rPr>
              <m:sty m:val="p"/>
            </m:rPr>
            <w:rPr>
              <w:rFonts w:ascii="Cambria Math" w:hAnsi="Cambria Math"/>
            </w:rPr>
            <m:t>,</m:t>
          </m:r>
          <m:r>
            <m:rPr>
              <m:sty m:val="b"/>
            </m:rPr>
            <w:rPr>
              <w:rFonts w:ascii="Cambria Math" w:hAnsi="Cambria Math"/>
            </w:rPr>
            <m:t>ξ</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r>
            <w:rPr>
              <w:rFonts w:ascii="Cambria Math" w:hAnsi="Cambria Math"/>
            </w:rPr>
            <m:t> d</m:t>
          </m:r>
          <m:r>
            <m:rPr>
              <m:sty m:val="p"/>
            </m:rPr>
            <w:rPr>
              <w:rFonts w:ascii="Cambria Math" w:hAnsi="Cambria Math"/>
            </w:rPr>
            <m:t>Γ(</m:t>
          </m:r>
          <m:r>
            <m:rPr>
              <m:sty m:val="b"/>
            </m:rPr>
            <w:rPr>
              <w:rFonts w:ascii="Cambria Math" w:hAnsi="Cambria Math"/>
            </w:rPr>
            <m:t>x</m:t>
          </m:r>
          <m:r>
            <m:rPr>
              <m:sty m:val="p"/>
            </m:rPr>
            <w:rPr>
              <w:rFonts w:ascii="Cambria Math" w:hAnsi="Cambria Math"/>
            </w:rPr>
            <m:t>)=</m:t>
          </m:r>
          <m:nary>
            <m:naryPr>
              <m:limLoc m:val="subSup"/>
              <m:supHide m:val="1"/>
              <m:ctrlPr>
                <w:rPr>
                  <w:rFonts w:ascii="Cambria Math" w:hAnsi="Cambria Math"/>
                </w:rPr>
              </m:ctrlPr>
            </m:naryPr>
            <m:sub>
              <m:r>
                <m:rPr>
                  <m:sty m:val="p"/>
                </m:rPr>
                <w:rPr>
                  <w:rFonts w:ascii="Cambria Math" w:hAnsi="Cambria Math"/>
                </w:rPr>
                <m:t>Γ</m:t>
              </m:r>
            </m:sub>
            <m:sup>
              <m:r>
                <w:rPr>
                  <w:rFonts w:ascii="Cambria Math" w:hAnsi="Cambria Math"/>
                </w:rPr>
                <m:t>​</m:t>
              </m:r>
            </m:sup>
            <m:e>
              <m:sSub>
                <m:sSubPr>
                  <m:ctrlPr>
                    <w:rPr>
                      <w:rFonts w:ascii="Cambria Math" w:hAnsi="Cambria Math"/>
                    </w:rPr>
                  </m:ctrlPr>
                </m:sSubPr>
                <m:e>
                  <m:r>
                    <w:rPr>
                      <w:rFonts w:ascii="Cambria Math" w:hAnsi="Cambria Math"/>
                    </w:rPr>
                    <m:t>U</m:t>
                  </m:r>
                </m:e>
                <m:sub>
                  <m:r>
                    <w:rPr>
                      <w:rFonts w:ascii="Cambria Math" w:hAnsi="Cambria Math"/>
                    </w:rPr>
                    <m:t>ij</m:t>
                  </m:r>
                </m:sub>
              </m:sSub>
            </m:e>
          </m:nary>
          <m:r>
            <m:rPr>
              <m:sty m:val="p"/>
            </m:rPr>
            <w:rPr>
              <w:rFonts w:ascii="Cambria Math" w:hAnsi="Cambria Math"/>
            </w:rPr>
            <m:t>(</m:t>
          </m:r>
          <m:r>
            <m:rPr>
              <m:sty m:val="b"/>
            </m:rPr>
            <w:rPr>
              <w:rFonts w:ascii="Cambria Math" w:hAnsi="Cambria Math"/>
            </w:rPr>
            <m:t>x</m:t>
          </m:r>
          <m:r>
            <m:rPr>
              <m:sty m:val="p"/>
            </m:rPr>
            <w:rPr>
              <w:rFonts w:ascii="Cambria Math" w:hAnsi="Cambria Math"/>
            </w:rPr>
            <m:t>,</m:t>
          </m:r>
          <m:r>
            <m:rPr>
              <m:sty m:val="b"/>
            </m:rPr>
            <w:rPr>
              <w:rFonts w:ascii="Cambria Math" w:hAnsi="Cambria Math"/>
            </w:rPr>
            <m:t>ξ</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r>
            <w:rPr>
              <w:rFonts w:ascii="Cambria Math" w:hAnsi="Cambria Math"/>
            </w:rPr>
            <m:t> d</m:t>
          </m:r>
          <m:r>
            <m:rPr>
              <m:sty m:val="p"/>
            </m:rPr>
            <w:rPr>
              <w:rFonts w:ascii="Cambria Math" w:hAnsi="Cambria Math"/>
            </w:rPr>
            <m:t>Γ(</m:t>
          </m:r>
          <m:r>
            <m:rPr>
              <m:sty m:val="b"/>
            </m:rPr>
            <w:rPr>
              <w:rFonts w:ascii="Cambria Math" w:hAnsi="Cambria Math"/>
            </w:rPr>
            <m:t>x</m:t>
          </m:r>
          <m:r>
            <m:rPr>
              <m:sty m:val="p"/>
            </m:rPr>
            <w:rPr>
              <w:rFonts w:ascii="Cambria Math" w:hAnsi="Cambria Math"/>
            </w:rPr>
            <m:t>)</m:t>
          </m:r>
        </m:oMath>
      </m:oMathPara>
    </w:p>
    <w:p w14:paraId="2FBD480C" w14:textId="77777777" w:rsidR="00DF0166" w:rsidRPr="00730AD5" w:rsidRDefault="00DF0166" w:rsidP="00DF0166">
      <w:pPr>
        <w:pStyle w:val="FirstParagraph"/>
        <w:rPr>
          <w:lang w:val="el-GR"/>
        </w:rPr>
      </w:pPr>
      <w:r w:rsidRPr="00730AD5">
        <w:rPr>
          <w:lang w:val="el-GR"/>
        </w:rPr>
        <w:t xml:space="preserve">όπου </w:t>
      </w:r>
      <m:oMath>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lang w:val="el-GR"/>
          </w:rPr>
          <m:t>(</m:t>
        </m:r>
        <m:r>
          <m:rPr>
            <m:sty m:val="b"/>
          </m:rPr>
          <w:rPr>
            <w:rFonts w:ascii="Cambria Math" w:hAnsi="Cambria Math"/>
          </w:rPr>
          <m:t>x</m:t>
        </m:r>
        <m:r>
          <m:rPr>
            <m:sty m:val="p"/>
          </m:rPr>
          <w:rPr>
            <w:rFonts w:ascii="Cambria Math" w:hAnsi="Cambria Math"/>
            <w:lang w:val="el-GR"/>
          </w:rPr>
          <m:t>)</m:t>
        </m:r>
      </m:oMath>
      <w:r w:rsidRPr="00730AD5">
        <w:rPr>
          <w:lang w:val="el-GR"/>
        </w:rPr>
        <w:t xml:space="preserve">: μετατόπιση στο σημείο </w:t>
      </w:r>
      <m:oMath>
        <m:r>
          <m:rPr>
            <m:sty m:val="b"/>
          </m:rPr>
          <w:rPr>
            <w:rFonts w:ascii="Cambria Math" w:hAnsi="Cambria Math"/>
          </w:rPr>
          <m:t>x</m:t>
        </m:r>
      </m:oMath>
      <w:r w:rsidRPr="00730AD5">
        <w:rPr>
          <w:lang w:val="el-GR"/>
        </w:rPr>
        <w:t xml:space="preserve"> σε διεύθυνση </w:t>
      </w:r>
      <m:oMath>
        <m:r>
          <w:rPr>
            <w:rFonts w:ascii="Cambria Math" w:hAnsi="Cambria Math"/>
          </w:rPr>
          <m:t>j</m:t>
        </m:r>
      </m:oMath>
      <w:r w:rsidRPr="00730AD5">
        <w:rPr>
          <w:lang w:val="el-GR"/>
        </w:rPr>
        <w:t xml:space="preserve">, </w:t>
      </w:r>
      <m:oMath>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lang w:val="el-GR"/>
          </w:rPr>
          <m:t>(</m:t>
        </m:r>
        <m:r>
          <m:rPr>
            <m:sty m:val="b"/>
          </m:rPr>
          <w:rPr>
            <w:rFonts w:ascii="Cambria Math" w:hAnsi="Cambria Math"/>
          </w:rPr>
          <m:t>x</m:t>
        </m:r>
        <m:r>
          <m:rPr>
            <m:sty m:val="p"/>
          </m:rPr>
          <w:rPr>
            <w:rFonts w:ascii="Cambria Math" w:hAnsi="Cambria Math"/>
            <w:lang w:val="el-GR"/>
          </w:rPr>
          <m:t>)</m:t>
        </m:r>
      </m:oMath>
      <w:r w:rsidRPr="00730AD5">
        <w:rPr>
          <w:lang w:val="el-GR"/>
        </w:rPr>
        <w:t xml:space="preserve">: επιφανειακή τάση, </w:t>
      </w:r>
      <m:oMath>
        <m:sSub>
          <m:sSubPr>
            <m:ctrlPr>
              <w:rPr>
                <w:rFonts w:ascii="Cambria Math" w:hAnsi="Cambria Math"/>
              </w:rPr>
            </m:ctrlPr>
          </m:sSubPr>
          <m:e>
            <m:r>
              <w:rPr>
                <w:rFonts w:ascii="Cambria Math" w:hAnsi="Cambria Math"/>
              </w:rPr>
              <m:t>U</m:t>
            </m:r>
          </m:e>
          <m:sub>
            <m:r>
              <w:rPr>
                <w:rFonts w:ascii="Cambria Math" w:hAnsi="Cambria Math"/>
              </w:rPr>
              <m:t>ij</m:t>
            </m:r>
          </m:sub>
        </m:sSub>
      </m:oMath>
      <w:r w:rsidRPr="00730AD5">
        <w:rPr>
          <w:lang w:val="el-GR"/>
        </w:rPr>
        <w:t xml:space="preserve">, </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Pr="00730AD5">
        <w:rPr>
          <w:lang w:val="el-GR"/>
        </w:rPr>
        <w:t xml:space="preserve">: πυρηνικές (θεμελιώδεις) λύσεις για το πρόβλημα ελαστικότητας, </w:t>
      </w:r>
      <m:oMath>
        <m:r>
          <m:rPr>
            <m:sty m:val="p"/>
          </m:rPr>
          <w:rPr>
            <w:rFonts w:ascii="Cambria Math" w:hAnsi="Cambria Math"/>
            <w:lang w:val="el-GR"/>
          </w:rPr>
          <m:t>Γ</m:t>
        </m:r>
      </m:oMath>
      <w:r w:rsidRPr="00730AD5">
        <w:rPr>
          <w:lang w:val="el-GR"/>
        </w:rPr>
        <w:t xml:space="preserve">: το σύνορο (επιφάνεια) του σώματος, </w:t>
      </w:r>
      <m:oMath>
        <m:r>
          <w:rPr>
            <w:rFonts w:ascii="Cambria Math" w:hAnsi="Cambria Math"/>
          </w:rPr>
          <m:t>c</m:t>
        </m:r>
        <m:r>
          <m:rPr>
            <m:sty m:val="p"/>
          </m:rPr>
          <w:rPr>
            <w:rFonts w:ascii="Cambria Math" w:hAnsi="Cambria Math"/>
            <w:lang w:val="el-GR"/>
          </w:rPr>
          <m:t>(</m:t>
        </m:r>
        <m:r>
          <m:rPr>
            <m:sty m:val="b"/>
          </m:rPr>
          <w:rPr>
            <w:rFonts w:ascii="Cambria Math" w:hAnsi="Cambria Math"/>
          </w:rPr>
          <m:t>ξ</m:t>
        </m:r>
        <m:r>
          <m:rPr>
            <m:sty m:val="p"/>
          </m:rPr>
          <w:rPr>
            <w:rFonts w:ascii="Cambria Math" w:hAnsi="Cambria Math"/>
            <w:lang w:val="el-GR"/>
          </w:rPr>
          <m:t>)</m:t>
        </m:r>
      </m:oMath>
      <w:r w:rsidRPr="00730AD5">
        <w:rPr>
          <w:lang w:val="el-GR"/>
        </w:rPr>
        <w:t>: συντελεστής που εξαρτάται από τη γεωμετρία.</w:t>
      </w:r>
    </w:p>
    <w:p w14:paraId="0B81C104" w14:textId="77777777" w:rsidR="00DF0166" w:rsidRPr="00730AD5" w:rsidRDefault="00DF0166" w:rsidP="00DF0166">
      <w:pPr>
        <w:pStyle w:val="BodyText"/>
        <w:rPr>
          <w:lang w:val="el-GR"/>
        </w:rPr>
      </w:pPr>
      <w:r w:rsidRPr="00730AD5">
        <w:rPr>
          <w:lang w:val="el-GR"/>
        </w:rPr>
        <w:t>Για την επαφή τροχού-ράγας, το πρόβλημα περιορίζεται στην επιφάνεια επαφής, όπου εφαρμόζονται συνθήκες μη διείσδυσης (</w:t>
      </w:r>
      <w:r>
        <w:t>non</w:t>
      </w:r>
      <w:r w:rsidRPr="00730AD5">
        <w:rPr>
          <w:lang w:val="el-GR"/>
        </w:rPr>
        <w:t>-</w:t>
      </w:r>
      <w:r>
        <w:t>penetration</w:t>
      </w:r>
      <w:r w:rsidRPr="00730AD5">
        <w:rPr>
          <w:lang w:val="el-GR"/>
        </w:rPr>
        <w:t xml:space="preserve">) και ισορροπίας των δυνάμεων. Η </w:t>
      </w:r>
      <w:r>
        <w:t>BEM</w:t>
      </w:r>
      <w:r w:rsidRPr="00730AD5">
        <w:rPr>
          <w:lang w:val="el-GR"/>
        </w:rPr>
        <w:t xml:space="preserve"> επιτρέπει την απευθείας εκτίμηση των επιφανειακών δυνάμεων και μετατοπίσεων χωρίς την ανάγκη </w:t>
      </w:r>
      <w:proofErr w:type="spellStart"/>
      <w:r w:rsidRPr="00730AD5">
        <w:rPr>
          <w:lang w:val="el-GR"/>
        </w:rPr>
        <w:t>διακριτοποίησης</w:t>
      </w:r>
      <w:proofErr w:type="spellEnd"/>
      <w:r w:rsidRPr="00730AD5">
        <w:rPr>
          <w:lang w:val="el-GR"/>
        </w:rPr>
        <w:t xml:space="preserve"> του εσωτερικού του σώματος.</w:t>
      </w:r>
    </w:p>
    <w:p w14:paraId="0BD662F7" w14:textId="77777777" w:rsidR="00DF0166" w:rsidRPr="00730AD5" w:rsidRDefault="00DF0166" w:rsidP="00DF0166">
      <w:pPr>
        <w:pStyle w:val="Heading4"/>
        <w:rPr>
          <w:lang w:val="el-GR"/>
        </w:rPr>
      </w:pPr>
      <w:bookmarkStart w:id="37" w:name="Xbe444a7bbf8d9aa6d5364144cfd611c98d101ad"/>
      <w:bookmarkEnd w:id="36"/>
      <w:r w:rsidRPr="00730AD5">
        <w:rPr>
          <w:lang w:val="el-GR"/>
        </w:rPr>
        <w:t xml:space="preserve">Πλεονεκτήματα της </w:t>
      </w:r>
      <w:r>
        <w:t>BEM</w:t>
      </w:r>
      <w:r w:rsidRPr="00730AD5">
        <w:rPr>
          <w:lang w:val="el-GR"/>
        </w:rPr>
        <w:t xml:space="preserve"> για </w:t>
      </w:r>
      <w:proofErr w:type="spellStart"/>
      <w:r w:rsidRPr="00730AD5">
        <w:rPr>
          <w:lang w:val="el-GR"/>
        </w:rPr>
        <w:t>Μοντελοποίηση</w:t>
      </w:r>
      <w:proofErr w:type="spellEnd"/>
      <w:r w:rsidRPr="00730AD5">
        <w:rPr>
          <w:lang w:val="el-GR"/>
        </w:rPr>
        <w:t xml:space="preserve"> Επαφής</w:t>
      </w:r>
    </w:p>
    <w:p w14:paraId="3A9F4D29" w14:textId="77777777" w:rsidR="00DF0166" w:rsidRPr="00730AD5" w:rsidRDefault="00DF0166" w:rsidP="00DF0166">
      <w:pPr>
        <w:pStyle w:val="Compact"/>
        <w:numPr>
          <w:ilvl w:val="0"/>
          <w:numId w:val="2"/>
        </w:numPr>
        <w:rPr>
          <w:lang w:val="el-GR"/>
        </w:rPr>
      </w:pPr>
      <w:r w:rsidRPr="00730AD5">
        <w:rPr>
          <w:lang w:val="el-GR"/>
        </w:rPr>
        <w:t>Υψηλή ακρίβεια για επιφανειακές δυνάμεις.</w:t>
      </w:r>
    </w:p>
    <w:p w14:paraId="0C5FF6EA" w14:textId="77777777" w:rsidR="00DF0166" w:rsidRPr="00730AD5" w:rsidRDefault="00DF0166" w:rsidP="00DF0166">
      <w:pPr>
        <w:pStyle w:val="Compact"/>
        <w:numPr>
          <w:ilvl w:val="0"/>
          <w:numId w:val="2"/>
        </w:numPr>
        <w:rPr>
          <w:lang w:val="el-GR"/>
        </w:rPr>
      </w:pPr>
      <w:r w:rsidRPr="00730AD5">
        <w:rPr>
          <w:lang w:val="el-GR"/>
        </w:rPr>
        <w:t>Μειωμένος υπολογιστικός όγκος (μόνο επιφάνειες).</w:t>
      </w:r>
    </w:p>
    <w:p w14:paraId="58901A64" w14:textId="77777777" w:rsidR="00DF0166" w:rsidRPr="00730AD5" w:rsidRDefault="00DF0166" w:rsidP="00DF0166">
      <w:pPr>
        <w:pStyle w:val="Compact"/>
        <w:numPr>
          <w:ilvl w:val="0"/>
          <w:numId w:val="2"/>
        </w:numPr>
        <w:rPr>
          <w:lang w:val="el-GR"/>
        </w:rPr>
      </w:pPr>
      <w:r w:rsidRPr="00730AD5">
        <w:rPr>
          <w:lang w:val="el-GR"/>
        </w:rPr>
        <w:t xml:space="preserve">Εφαρμογή σε άπειρους ή </w:t>
      </w:r>
      <w:proofErr w:type="spellStart"/>
      <w:r w:rsidRPr="00730AD5">
        <w:rPr>
          <w:lang w:val="el-GR"/>
        </w:rPr>
        <w:t>ημι</w:t>
      </w:r>
      <w:proofErr w:type="spellEnd"/>
      <w:r w:rsidRPr="00730AD5">
        <w:rPr>
          <w:lang w:val="el-GR"/>
        </w:rPr>
        <w:t>-άπειρους χώρους (όπως ράγες).</w:t>
      </w:r>
    </w:p>
    <w:p w14:paraId="2B514EB0" w14:textId="77777777" w:rsidR="00DF0166" w:rsidRPr="00730AD5" w:rsidRDefault="00DF0166" w:rsidP="00DF0166">
      <w:pPr>
        <w:pStyle w:val="Compact"/>
        <w:numPr>
          <w:ilvl w:val="0"/>
          <w:numId w:val="2"/>
        </w:numPr>
        <w:rPr>
          <w:lang w:val="el-GR"/>
        </w:rPr>
      </w:pPr>
      <w:r w:rsidRPr="00730AD5">
        <w:rPr>
          <w:lang w:val="el-GR"/>
        </w:rPr>
        <w:t>Ταχύτερη επίλυση σε απλές γεωμετρίες.</w:t>
      </w:r>
    </w:p>
    <w:p w14:paraId="6944800A" w14:textId="77777777" w:rsidR="00DF0166" w:rsidRPr="00730AD5" w:rsidRDefault="00DF0166" w:rsidP="00DF0166">
      <w:pPr>
        <w:pStyle w:val="Heading4"/>
        <w:rPr>
          <w:lang w:val="el-GR"/>
        </w:rPr>
      </w:pPr>
      <w:bookmarkStart w:id="38" w:name="X3640488f120f009ee417aaaf125cffe517323f5"/>
      <w:bookmarkEnd w:id="37"/>
      <w:r w:rsidRPr="00730AD5">
        <w:rPr>
          <w:lang w:val="el-GR"/>
        </w:rPr>
        <w:t xml:space="preserve">Μειονεκτήματα της </w:t>
      </w:r>
      <w:r>
        <w:t>BEM</w:t>
      </w:r>
      <w:r w:rsidRPr="00730AD5">
        <w:rPr>
          <w:lang w:val="el-GR"/>
        </w:rPr>
        <w:t xml:space="preserve"> για </w:t>
      </w:r>
      <w:proofErr w:type="spellStart"/>
      <w:r w:rsidRPr="00730AD5">
        <w:rPr>
          <w:lang w:val="el-GR"/>
        </w:rPr>
        <w:t>Μοντελοποίηση</w:t>
      </w:r>
      <w:proofErr w:type="spellEnd"/>
      <w:r w:rsidRPr="00730AD5">
        <w:rPr>
          <w:lang w:val="el-GR"/>
        </w:rPr>
        <w:t xml:space="preserve"> Επαφής</w:t>
      </w:r>
    </w:p>
    <w:p w14:paraId="03F0F221" w14:textId="77777777" w:rsidR="00DF0166" w:rsidRPr="00730AD5" w:rsidRDefault="00DF0166" w:rsidP="00DF0166">
      <w:pPr>
        <w:pStyle w:val="Compact"/>
        <w:numPr>
          <w:ilvl w:val="0"/>
          <w:numId w:val="2"/>
        </w:numPr>
        <w:rPr>
          <w:lang w:val="el-GR"/>
        </w:rPr>
      </w:pPr>
      <w:r w:rsidRPr="00730AD5">
        <w:rPr>
          <w:lang w:val="el-GR"/>
        </w:rPr>
        <w:t>Περιορισμός σε επιφανειακά προβλήματα (όχι όγκος).</w:t>
      </w:r>
    </w:p>
    <w:p w14:paraId="4D857E15" w14:textId="77777777" w:rsidR="00DF0166" w:rsidRPr="00730AD5" w:rsidRDefault="00DF0166" w:rsidP="00DF0166">
      <w:pPr>
        <w:pStyle w:val="Compact"/>
        <w:numPr>
          <w:ilvl w:val="0"/>
          <w:numId w:val="2"/>
        </w:numPr>
        <w:rPr>
          <w:lang w:val="el-GR"/>
        </w:rPr>
      </w:pPr>
      <w:r w:rsidRPr="00730AD5">
        <w:rPr>
          <w:lang w:val="el-GR"/>
        </w:rPr>
        <w:t xml:space="preserve">Δυσκολία σε μη-γραμμικά ή </w:t>
      </w:r>
      <w:proofErr w:type="spellStart"/>
      <w:r w:rsidRPr="00730AD5">
        <w:rPr>
          <w:lang w:val="el-GR"/>
        </w:rPr>
        <w:t>ανισοτροπικά</w:t>
      </w:r>
      <w:proofErr w:type="spellEnd"/>
      <w:r w:rsidRPr="00730AD5">
        <w:rPr>
          <w:lang w:val="el-GR"/>
        </w:rPr>
        <w:t xml:space="preserve"> συστήματα.</w:t>
      </w:r>
    </w:p>
    <w:p w14:paraId="1542B7E9" w14:textId="77777777" w:rsidR="00DF0166" w:rsidRPr="00730AD5" w:rsidRDefault="00DF0166" w:rsidP="00DF0166">
      <w:pPr>
        <w:pStyle w:val="Compact"/>
        <w:numPr>
          <w:ilvl w:val="0"/>
          <w:numId w:val="2"/>
        </w:numPr>
        <w:rPr>
          <w:lang w:val="el-GR"/>
        </w:rPr>
      </w:pPr>
      <w:r w:rsidRPr="00730AD5">
        <w:rPr>
          <w:lang w:val="el-GR"/>
        </w:rPr>
        <w:t>Μεγάλη υπολογιστική απαίτηση για πολύπλοκες επιφάνειες.</w:t>
      </w:r>
    </w:p>
    <w:p w14:paraId="3B9615AD" w14:textId="77777777" w:rsidR="00DF0166" w:rsidRPr="00730AD5" w:rsidRDefault="00DF0166" w:rsidP="00DF0166">
      <w:pPr>
        <w:pStyle w:val="Compact"/>
        <w:numPr>
          <w:ilvl w:val="0"/>
          <w:numId w:val="2"/>
        </w:numPr>
        <w:rPr>
          <w:lang w:val="el-GR"/>
        </w:rPr>
      </w:pPr>
      <w:r w:rsidRPr="00730AD5">
        <w:rPr>
          <w:lang w:val="el-GR"/>
        </w:rPr>
        <w:t>Περιορισμένη εφαρμογή σε προβλήματα με έντονη τριβή.</w:t>
      </w:r>
    </w:p>
    <w:p w14:paraId="07CA51E3" w14:textId="77777777" w:rsidR="00DF0166" w:rsidRPr="00730AD5" w:rsidRDefault="00DF0166" w:rsidP="00DF0166">
      <w:pPr>
        <w:pStyle w:val="Heading3"/>
        <w:numPr>
          <w:ilvl w:val="2"/>
          <w:numId w:val="32"/>
        </w:numPr>
        <w:rPr>
          <w:lang w:val="el-GR"/>
        </w:rPr>
      </w:pPr>
      <w:bookmarkStart w:id="39" w:name="_Toc208415417"/>
      <w:bookmarkStart w:id="40" w:name="X50edd2a668cf1ce04629701e9f899956ca1ec13"/>
      <w:bookmarkEnd w:id="35"/>
      <w:bookmarkEnd w:id="38"/>
      <w:proofErr w:type="spellStart"/>
      <w:r w:rsidRPr="00730AD5">
        <w:rPr>
          <w:lang w:val="el-GR"/>
        </w:rPr>
        <w:t>Μοντελοποίηση</w:t>
      </w:r>
      <w:proofErr w:type="spellEnd"/>
      <w:r w:rsidRPr="00730AD5">
        <w:rPr>
          <w:lang w:val="el-GR"/>
        </w:rPr>
        <w:t xml:space="preserve"> επαφής με τη χρήση εικονικής διείσδυσης</w:t>
      </w:r>
      <w:bookmarkEnd w:id="39"/>
    </w:p>
    <w:p w14:paraId="77B4223D" w14:textId="77777777" w:rsidR="00DF0166" w:rsidRPr="00730AD5" w:rsidRDefault="00DF0166" w:rsidP="00DF0166">
      <w:pPr>
        <w:pStyle w:val="FirstParagraph"/>
        <w:rPr>
          <w:lang w:val="el-GR"/>
        </w:rPr>
      </w:pPr>
      <w:r w:rsidRPr="00730AD5">
        <w:rPr>
          <w:lang w:val="el-GR"/>
        </w:rPr>
        <w:t>Η ανάγκη για ταχύτατους και αποδοτικούς υπολογισμούς δυνάμεων επαφής, ειδικά σε δυναμικά συστήματα πολλαπλής επαφής (</w:t>
      </w:r>
      <w:r>
        <w:t>multi</w:t>
      </w:r>
      <w:r w:rsidRPr="00730AD5">
        <w:rPr>
          <w:lang w:val="el-GR"/>
        </w:rPr>
        <w:t>-</w:t>
      </w:r>
      <w:r>
        <w:t>body</w:t>
      </w:r>
      <w:r w:rsidRPr="00730AD5">
        <w:rPr>
          <w:lang w:val="el-GR"/>
        </w:rPr>
        <w:t xml:space="preserve"> </w:t>
      </w:r>
      <w:r>
        <w:t>dynamics</w:t>
      </w:r>
      <w:r w:rsidRPr="00730AD5">
        <w:rPr>
          <w:lang w:val="el-GR"/>
        </w:rPr>
        <w:t>), οδήγησε στην ανάπτυξη μεθόδων που βασίζονται στην εικονική διείσδυση (</w:t>
      </w:r>
      <w:r>
        <w:t>penetration</w:t>
      </w:r>
      <w:r w:rsidRPr="00730AD5">
        <w:rPr>
          <w:lang w:val="el-GR"/>
        </w:rPr>
        <w:t xml:space="preserve"> </w:t>
      </w:r>
      <w:r>
        <w:t>depth</w:t>
      </w:r>
      <w:r w:rsidRPr="00730AD5">
        <w:rPr>
          <w:lang w:val="el-GR"/>
        </w:rPr>
        <w:t xml:space="preserve">). Σε αυτήν την προσέγγιση, η δύναμη επαφής εκτιμάται ως συνάρτηση του βάθους επικάλυψης μεταξύ των δύο σωμάτων που </w:t>
      </w:r>
      <w:proofErr w:type="spellStart"/>
      <w:r w:rsidRPr="00730AD5">
        <w:rPr>
          <w:lang w:val="el-GR"/>
        </w:rPr>
        <w:t>αλληλεπιδρούν</w:t>
      </w:r>
      <w:proofErr w:type="spellEnd"/>
      <w:r w:rsidRPr="00730AD5">
        <w:rPr>
          <w:lang w:val="el-GR"/>
        </w:rPr>
        <w:t xml:space="preserve">. Το </w:t>
      </w:r>
      <w:r>
        <w:t>penetration</w:t>
      </w:r>
      <w:r w:rsidRPr="00730AD5">
        <w:rPr>
          <w:lang w:val="el-GR"/>
        </w:rPr>
        <w:t xml:space="preserve"> </w:t>
      </w:r>
      <w:r>
        <w:t>depth</w:t>
      </w:r>
      <w:r w:rsidRPr="00730AD5">
        <w:rPr>
          <w:lang w:val="el-GR"/>
        </w:rPr>
        <w:t xml:space="preserve"> ορίζεται ως το ελάχιστο διάνυσμα μετατόπισης που απαιτείται ώστε τα σώματα να μην επικαλύπτονται.</w:t>
      </w:r>
    </w:p>
    <w:p w14:paraId="549287E1" w14:textId="77777777" w:rsidR="00DF0166" w:rsidRPr="003E6C32" w:rsidRDefault="00DF0166" w:rsidP="00DF0166">
      <w:pPr>
        <w:pStyle w:val="BodyText"/>
        <w:rPr>
          <w:lang w:val="el-GR"/>
        </w:rPr>
      </w:pPr>
      <w:r w:rsidRPr="00730AD5">
        <w:rPr>
          <w:lang w:val="el-GR"/>
        </w:rPr>
        <w:lastRenderedPageBreak/>
        <w:t>Η προσέγγιση αυτή μετατρέπει το πρόβλημα της επαφής σε γεωμετρικό έλεγχο, επιτρέποντας πολύ γρήγορους και σταθερούς υπολογισμούς, ιδιαίτερα όταν απαιτείται η αξιολόγηση πολλαπλών σημείων επαφής ταυτόχρονα.</w:t>
      </w:r>
    </w:p>
    <w:p w14:paraId="1473972F" w14:textId="77777777" w:rsidR="00DF0166" w:rsidRDefault="00DF0166" w:rsidP="00DF0166">
      <w:pPr>
        <w:pStyle w:val="BodyText"/>
        <w:keepNext/>
        <w:jc w:val="center"/>
      </w:pPr>
      <w:r>
        <w:rPr>
          <w:noProof/>
        </w:rPr>
        <w:drawing>
          <wp:inline distT="0" distB="0" distL="0" distR="0" wp14:anchorId="11829477" wp14:editId="59864E21">
            <wp:extent cx="3694430" cy="2574925"/>
            <wp:effectExtent l="0" t="0" r="1270" b="0"/>
            <wp:docPr id="785408837" name="Picture 8" descr="Analysis of Wheel-Roller Contact and Comparison with the Wheel-Rail Case |  Urban Rail Tran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Analysis of Wheel-Roller Contact and Comparison with the Wheel-Rail Case |  Urban Rail Trans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4430" cy="2574925"/>
                    </a:xfrm>
                    <a:prstGeom prst="rect">
                      <a:avLst/>
                    </a:prstGeom>
                    <a:noFill/>
                    <a:ln>
                      <a:noFill/>
                    </a:ln>
                  </pic:spPr>
                </pic:pic>
              </a:graphicData>
            </a:graphic>
          </wp:inline>
        </w:drawing>
      </w:r>
    </w:p>
    <w:p w14:paraId="317BB4C0" w14:textId="77777777" w:rsidR="00DF0166" w:rsidRPr="0061493E" w:rsidRDefault="00DF0166" w:rsidP="00DF0166">
      <w:pPr>
        <w:pStyle w:val="Caption"/>
        <w:jc w:val="center"/>
        <w:rPr>
          <w:lang w:val="el-GR"/>
        </w:rPr>
      </w:pPr>
      <w:bookmarkStart w:id="41" w:name="_Toc208418389"/>
      <w:r w:rsidRPr="0061493E">
        <w:rPr>
          <w:lang w:val="el-GR"/>
        </w:rPr>
        <w:t xml:space="preserve">Εικόνα </w:t>
      </w:r>
      <w:r>
        <w:rPr>
          <w:lang w:val="el-GR"/>
        </w:rPr>
        <w:fldChar w:fldCharType="begin"/>
      </w:r>
      <w:r>
        <w:rPr>
          <w:lang w:val="el-GR"/>
        </w:rPr>
        <w:instrText xml:space="preserve"> STYLEREF 3 \s </w:instrText>
      </w:r>
      <w:r>
        <w:rPr>
          <w:lang w:val="el-GR"/>
        </w:rPr>
        <w:fldChar w:fldCharType="separate"/>
      </w:r>
      <w:r>
        <w:rPr>
          <w:noProof/>
          <w:lang w:val="el-GR"/>
        </w:rPr>
        <w:t>2.1.5</w:t>
      </w:r>
      <w:r>
        <w:rPr>
          <w:lang w:val="el-GR"/>
        </w:rPr>
        <w:fldChar w:fldCharType="end"/>
      </w:r>
      <w:r>
        <w:rPr>
          <w:lang w:val="el-GR"/>
        </w:rPr>
        <w:t>.</w:t>
      </w:r>
      <w:r>
        <w:rPr>
          <w:lang w:val="el-GR"/>
        </w:rPr>
        <w:fldChar w:fldCharType="begin"/>
      </w:r>
      <w:r>
        <w:rPr>
          <w:lang w:val="el-GR"/>
        </w:rPr>
        <w:instrText xml:space="preserve"> SEQ Εικόνα \* ARABIC \s 3 </w:instrText>
      </w:r>
      <w:r>
        <w:rPr>
          <w:lang w:val="el-GR"/>
        </w:rPr>
        <w:fldChar w:fldCharType="separate"/>
      </w:r>
      <w:r>
        <w:rPr>
          <w:noProof/>
          <w:lang w:val="el-GR"/>
        </w:rPr>
        <w:t>1</w:t>
      </w:r>
      <w:r>
        <w:rPr>
          <w:lang w:val="el-GR"/>
        </w:rPr>
        <w:fldChar w:fldCharType="end"/>
      </w:r>
      <w:r w:rsidRPr="0061493E">
        <w:rPr>
          <w:lang w:val="el-GR"/>
        </w:rPr>
        <w:t>Προσέγγιση περιοχής επαφής με εικονική διείσδυση</w:t>
      </w:r>
      <w:bookmarkEnd w:id="41"/>
    </w:p>
    <w:p w14:paraId="71D1F8F2" w14:textId="77777777" w:rsidR="00DF0166" w:rsidRPr="00730AD5" w:rsidRDefault="00DF0166" w:rsidP="00DF0166">
      <w:pPr>
        <w:pStyle w:val="Heading4"/>
        <w:rPr>
          <w:lang w:val="el-GR"/>
        </w:rPr>
      </w:pPr>
      <w:bookmarkStart w:id="42" w:name="μαθηματικό-υπόβαθρο-3"/>
      <w:r w:rsidRPr="00730AD5">
        <w:rPr>
          <w:lang w:val="el-GR"/>
        </w:rPr>
        <w:t>Μαθηματικό Υπόβαθρο</w:t>
      </w:r>
    </w:p>
    <w:p w14:paraId="1F485BE5" w14:textId="77777777" w:rsidR="00DF0166" w:rsidRPr="00730AD5" w:rsidRDefault="00DF0166" w:rsidP="00DF0166">
      <w:pPr>
        <w:pStyle w:val="Heading5"/>
        <w:rPr>
          <w:lang w:val="el-GR"/>
        </w:rPr>
      </w:pPr>
      <w:bookmarkStart w:id="43" w:name="υπολογισμός-διείσδυσης"/>
      <w:r w:rsidRPr="00730AD5">
        <w:rPr>
          <w:lang w:val="el-GR"/>
        </w:rPr>
        <w:t>Υπολογισμός Διείσδυσης</w:t>
      </w:r>
    </w:p>
    <w:p w14:paraId="35FA1CF6" w14:textId="77777777" w:rsidR="00DF0166" w:rsidRPr="00730AD5" w:rsidRDefault="00DF0166" w:rsidP="00DF0166">
      <w:pPr>
        <w:pStyle w:val="FirstParagraph"/>
        <w:rPr>
          <w:lang w:val="el-GR"/>
        </w:rPr>
      </w:pPr>
      <w:r w:rsidRPr="00730AD5">
        <w:rPr>
          <w:lang w:val="el-GR"/>
        </w:rPr>
        <w:t xml:space="preserve">Για δύο σώματα </w:t>
      </w:r>
      <m:oMath>
        <m:r>
          <w:rPr>
            <w:rFonts w:ascii="Cambria Math" w:hAnsi="Cambria Math"/>
          </w:rPr>
          <m:t>A</m:t>
        </m:r>
      </m:oMath>
      <w:r w:rsidRPr="00730AD5">
        <w:rPr>
          <w:lang w:val="el-GR"/>
        </w:rPr>
        <w:t xml:space="preserve"> και </w:t>
      </w:r>
      <m:oMath>
        <m:r>
          <w:rPr>
            <w:rFonts w:ascii="Cambria Math" w:hAnsi="Cambria Math"/>
          </w:rPr>
          <m:t>B</m:t>
        </m:r>
      </m:oMath>
      <w:r w:rsidRPr="00730AD5">
        <w:rPr>
          <w:lang w:val="el-GR"/>
        </w:rPr>
        <w:t xml:space="preserve">, το </w:t>
      </w:r>
      <w:r>
        <w:t>penetration</w:t>
      </w:r>
      <w:r w:rsidRPr="00730AD5">
        <w:rPr>
          <w:lang w:val="el-GR"/>
        </w:rPr>
        <w:t xml:space="preserve"> </w:t>
      </w:r>
      <w:r>
        <w:t>depth</w:t>
      </w:r>
      <w:r w:rsidRPr="00730AD5">
        <w:rPr>
          <w:lang w:val="el-GR"/>
        </w:rPr>
        <w:t xml:space="preserve"> </w:t>
      </w:r>
      <m:oMath>
        <m:sSub>
          <m:sSubPr>
            <m:ctrlPr>
              <w:rPr>
                <w:rFonts w:ascii="Cambria Math" w:hAnsi="Cambria Math"/>
              </w:rPr>
            </m:ctrlPr>
          </m:sSubPr>
          <m:e>
            <m:r>
              <w:rPr>
                <w:rFonts w:ascii="Cambria Math" w:hAnsi="Cambria Math"/>
              </w:rPr>
              <m:t>d</m:t>
            </m:r>
          </m:e>
          <m:sub>
            <m:r>
              <w:rPr>
                <w:rFonts w:ascii="Cambria Math" w:hAnsi="Cambria Math"/>
              </w:rPr>
              <m:t>p</m:t>
            </m:r>
          </m:sub>
        </m:sSub>
      </m:oMath>
      <w:r w:rsidRPr="00730AD5">
        <w:rPr>
          <w:lang w:val="el-GR"/>
        </w:rPr>
        <w:t xml:space="preserve"> ορίζεται ως:</w:t>
      </w:r>
    </w:p>
    <w:p w14:paraId="5735C8C1" w14:textId="77777777" w:rsidR="00DF0166" w:rsidRDefault="00DF0166" w:rsidP="00DF0166">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p</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δ</m:t>
              </m:r>
              <m:r>
                <m:rPr>
                  <m:sty m:val="b"/>
                </m:rPr>
                <w:rPr>
                  <w:rFonts w:ascii="Cambria Math" w:hAnsi="Cambria Math"/>
                </w:rPr>
                <m:t>x</m:t>
              </m:r>
            </m:lim>
          </m:limLow>
          <m:d>
            <m:dPr>
              <m:begChr m:val="{"/>
              <m:endChr m:val="}"/>
              <m:ctrlPr>
                <w:rPr>
                  <w:rFonts w:ascii="Cambria Math" w:hAnsi="Cambria Math"/>
                </w:rPr>
              </m:ctrlPr>
            </m:dPr>
            <m:e>
              <m:r>
                <m:rPr>
                  <m:sty m:val="p"/>
                </m:rPr>
                <w:rPr>
                  <w:rFonts w:ascii="Cambria Math" w:hAnsi="Cambria Math"/>
                </w:rPr>
                <m:t>∥</m:t>
              </m:r>
              <m:r>
                <w:rPr>
                  <w:rFonts w:ascii="Cambria Math" w:hAnsi="Cambria Math"/>
                </w:rPr>
                <m:t>δ</m:t>
              </m:r>
              <m:r>
                <m:rPr>
                  <m:sty m:val="b"/>
                </m:rP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δ</m:t>
              </m:r>
              <m:r>
                <m:rPr>
                  <m:sty m:val="b"/>
                </m:rP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e>
          </m:d>
        </m:oMath>
      </m:oMathPara>
    </w:p>
    <w:p w14:paraId="45638794" w14:textId="77777777" w:rsidR="00DF0166" w:rsidRPr="00730AD5" w:rsidRDefault="00DF0166" w:rsidP="00DF0166">
      <w:pPr>
        <w:pStyle w:val="FirstParagraph"/>
        <w:rPr>
          <w:lang w:val="el-GR"/>
        </w:rPr>
      </w:pPr>
      <w:r w:rsidRPr="00730AD5">
        <w:rPr>
          <w:lang w:val="el-GR"/>
        </w:rPr>
        <w:t>Δηλαδή, το ελάχιστο μέτρο μετατόπισης που απαιτείται ώστε οι επιφάνειες να μην επικαλύπτονται.</w:t>
      </w:r>
    </w:p>
    <w:p w14:paraId="16550F16" w14:textId="77777777" w:rsidR="00DF0166" w:rsidRPr="00730AD5" w:rsidRDefault="00DF0166" w:rsidP="00DF0166">
      <w:pPr>
        <w:pStyle w:val="Heading5"/>
        <w:rPr>
          <w:lang w:val="el-GR"/>
        </w:rPr>
      </w:pPr>
      <w:bookmarkStart w:id="44" w:name="υπολογισμός-δύναμης-επαφής"/>
      <w:bookmarkEnd w:id="43"/>
      <w:r w:rsidRPr="00730AD5">
        <w:rPr>
          <w:lang w:val="el-GR"/>
        </w:rPr>
        <w:t>Υπολογισμός Δύναμης Επαφής</w:t>
      </w:r>
    </w:p>
    <w:p w14:paraId="58307C0F" w14:textId="77777777" w:rsidR="00DF0166" w:rsidRPr="00730AD5" w:rsidRDefault="00DF0166" w:rsidP="00DF0166">
      <w:pPr>
        <w:pStyle w:val="FirstParagraph"/>
        <w:rPr>
          <w:lang w:val="el-GR"/>
        </w:rPr>
      </w:pPr>
      <w:r w:rsidRPr="00730AD5">
        <w:rPr>
          <w:lang w:val="el-GR"/>
        </w:rPr>
        <w:t xml:space="preserve">Η δύναμη επαφής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Pr="00730AD5">
        <w:rPr>
          <w:lang w:val="el-GR"/>
        </w:rPr>
        <w:t xml:space="preserve"> συχνά υπολογίζεται ως συνάρτηση του </w:t>
      </w:r>
      <w:r>
        <w:t>penetration</w:t>
      </w:r>
      <w:r w:rsidRPr="00730AD5">
        <w:rPr>
          <w:lang w:val="el-GR"/>
        </w:rPr>
        <w:t xml:space="preserve"> </w:t>
      </w:r>
      <w:r>
        <w:t>depth</w:t>
      </w:r>
      <w:r w:rsidRPr="00730AD5">
        <w:rPr>
          <w:lang w:val="el-GR"/>
        </w:rPr>
        <w:t xml:space="preserve"> με μια απλή γραμμική ή μη γραμμική σχέση τύπου ελατηρίου (</w:t>
      </w:r>
      <w:r>
        <w:t>spring</w:t>
      </w:r>
      <w:r w:rsidRPr="00730AD5">
        <w:rPr>
          <w:lang w:val="el-GR"/>
        </w:rPr>
        <w:t xml:space="preserve"> </w:t>
      </w:r>
      <w:r>
        <w:t>law</w:t>
      </w:r>
      <w:r w:rsidRPr="00730AD5">
        <w:rPr>
          <w:lang w:val="el-GR"/>
        </w:rPr>
        <w:t>):</w:t>
      </w:r>
    </w:p>
    <w:p w14:paraId="571426B6" w14:textId="77777777" w:rsidR="00DF0166" w:rsidRDefault="00DF0166" w:rsidP="00DF0166">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p</m:t>
              </m:r>
            </m:sub>
            <m:sup>
              <m:r>
                <w:rPr>
                  <w:rFonts w:ascii="Cambria Math" w:hAnsi="Cambria Math"/>
                </w:rPr>
                <m:t>n</m:t>
              </m:r>
            </m:sup>
          </m:sSubSup>
        </m:oMath>
      </m:oMathPara>
    </w:p>
    <w:p w14:paraId="3B1DF719" w14:textId="77777777" w:rsidR="00DF0166" w:rsidRPr="00730AD5" w:rsidRDefault="00DF0166" w:rsidP="00DF0166">
      <w:pPr>
        <w:pStyle w:val="FirstParagraph"/>
        <w:rPr>
          <w:lang w:val="el-GR"/>
        </w:rPr>
      </w:pPr>
      <w:r w:rsidRPr="00730AD5">
        <w:rPr>
          <w:lang w:val="el-GR"/>
        </w:rPr>
        <w:t xml:space="preserve">όπου </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Pr="00730AD5">
        <w:rPr>
          <w:lang w:val="el-GR"/>
        </w:rPr>
        <w:t>: συντελεστής “σκληρότητας” επαφής (</w:t>
      </w:r>
      <w:r>
        <w:t>contact</w:t>
      </w:r>
      <w:r w:rsidRPr="00730AD5">
        <w:rPr>
          <w:lang w:val="el-GR"/>
        </w:rPr>
        <w:t xml:space="preserve"> </w:t>
      </w:r>
      <w:r>
        <w:t>stiffness</w:t>
      </w:r>
      <w:r w:rsidRPr="00730AD5">
        <w:rPr>
          <w:lang w:val="el-GR"/>
        </w:rPr>
        <w:t xml:space="preserve">), </w:t>
      </w:r>
      <m:oMath>
        <m:r>
          <w:rPr>
            <w:rFonts w:ascii="Cambria Math" w:hAnsi="Cambria Math"/>
          </w:rPr>
          <m:t>n</m:t>
        </m:r>
      </m:oMath>
      <w:r w:rsidRPr="00730AD5">
        <w:rPr>
          <w:lang w:val="el-GR"/>
        </w:rPr>
        <w:t xml:space="preserve">: εκθετικός παράγοντας (συνήθως </w:t>
      </w:r>
      <m:oMath>
        <m:r>
          <w:rPr>
            <w:rFonts w:ascii="Cambria Math" w:hAnsi="Cambria Math"/>
          </w:rPr>
          <m:t>n</m:t>
        </m:r>
        <m:r>
          <m:rPr>
            <m:sty m:val="p"/>
          </m:rPr>
          <w:rPr>
            <w:rFonts w:ascii="Cambria Math" w:hAnsi="Cambria Math"/>
            <w:lang w:val="el-GR"/>
          </w:rPr>
          <m:t>=</m:t>
        </m:r>
        <m:r>
          <w:rPr>
            <w:rFonts w:ascii="Cambria Math" w:hAnsi="Cambria Math"/>
            <w:lang w:val="el-GR"/>
          </w:rPr>
          <m:t>1</m:t>
        </m:r>
      </m:oMath>
      <w:r w:rsidRPr="00730AD5">
        <w:rPr>
          <w:lang w:val="el-GR"/>
        </w:rPr>
        <w:t xml:space="preserve"> για γραμμική, </w:t>
      </w:r>
      <m:oMath>
        <m:r>
          <w:rPr>
            <w:rFonts w:ascii="Cambria Math" w:hAnsi="Cambria Math"/>
          </w:rPr>
          <m:t>n</m:t>
        </m:r>
        <m:r>
          <m:rPr>
            <m:sty m:val="p"/>
          </m:rPr>
          <w:rPr>
            <w:rFonts w:ascii="Cambria Math" w:hAnsi="Cambria Math"/>
            <w:lang w:val="el-GR"/>
          </w:rPr>
          <m:t>=</m:t>
        </m:r>
        <m:r>
          <w:rPr>
            <w:rFonts w:ascii="Cambria Math" w:hAnsi="Cambria Math"/>
            <w:lang w:val="el-GR"/>
          </w:rPr>
          <m:t>1.5</m:t>
        </m:r>
      </m:oMath>
      <w:r w:rsidRPr="00730AD5">
        <w:rPr>
          <w:lang w:val="el-GR"/>
        </w:rPr>
        <w:t xml:space="preserve"> για ημι-</w:t>
      </w:r>
      <w:r>
        <w:t>Hertz</w:t>
      </w:r>
      <w:r w:rsidRPr="00730AD5">
        <w:rPr>
          <w:lang w:val="el-GR"/>
        </w:rPr>
        <w:t xml:space="preserve"> </w:t>
      </w:r>
      <w:proofErr w:type="spellStart"/>
      <w:r w:rsidRPr="00730AD5">
        <w:rPr>
          <w:lang w:val="el-GR"/>
        </w:rPr>
        <w:t>κλπ</w:t>
      </w:r>
      <w:proofErr w:type="spellEnd"/>
      <w:r w:rsidRPr="00730AD5">
        <w:rPr>
          <w:lang w:val="el-GR"/>
        </w:rPr>
        <w:t>).</w:t>
      </w:r>
    </w:p>
    <w:p w14:paraId="079D51E7" w14:textId="77777777" w:rsidR="00DF0166" w:rsidRPr="00730AD5" w:rsidRDefault="00DF0166" w:rsidP="00DF0166">
      <w:pPr>
        <w:pStyle w:val="BodyText"/>
        <w:rPr>
          <w:lang w:val="el-GR"/>
        </w:rPr>
      </w:pPr>
      <w:r w:rsidRPr="00730AD5">
        <w:rPr>
          <w:lang w:val="el-GR"/>
        </w:rPr>
        <w:t>Σε δυναμικές προσομοιώσεις συχνά προστίθεται και αποσβεστική δύναμη (</w:t>
      </w:r>
      <w:r>
        <w:t>damping</w:t>
      </w:r>
      <w:r w:rsidRPr="00730AD5">
        <w:rPr>
          <w:lang w:val="el-GR"/>
        </w:rPr>
        <w:t>):</w:t>
      </w:r>
    </w:p>
    <w:p w14:paraId="395BB9E6" w14:textId="77777777" w:rsidR="00DF0166" w:rsidRDefault="00DF0166" w:rsidP="00DF0166">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tot</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p</m:t>
              </m:r>
            </m:sub>
            <m:sup>
              <m:r>
                <w:rPr>
                  <w:rFonts w:ascii="Cambria Math" w:hAnsi="Cambria Math"/>
                </w:rPr>
                <m:t>n</m:t>
              </m:r>
            </m:sup>
          </m:sSub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p</m:t>
              </m:r>
            </m:sub>
          </m:sSub>
        </m:oMath>
      </m:oMathPara>
    </w:p>
    <w:p w14:paraId="0EF78220" w14:textId="77777777" w:rsidR="00DF0166" w:rsidRPr="00730AD5" w:rsidRDefault="00DF0166" w:rsidP="00DF0166">
      <w:pPr>
        <w:pStyle w:val="FirstParagraph"/>
        <w:rPr>
          <w:lang w:val="el-GR"/>
        </w:rPr>
      </w:pPr>
      <w:r w:rsidRPr="00730AD5">
        <w:rPr>
          <w:lang w:val="el-GR"/>
        </w:rPr>
        <w:t xml:space="preserve">όπου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730AD5">
        <w:rPr>
          <w:lang w:val="el-GR"/>
        </w:rPr>
        <w:t xml:space="preserve"> είναι ο συντελεστής απόσβεσης και </w:t>
      </w:r>
      <m:oMath>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p</m:t>
            </m:r>
          </m:sub>
        </m:sSub>
      </m:oMath>
      <w:r w:rsidRPr="00730AD5">
        <w:rPr>
          <w:lang w:val="el-GR"/>
        </w:rPr>
        <w:t xml:space="preserve"> η ταχύτητα διείσδυσης.</w:t>
      </w:r>
    </w:p>
    <w:p w14:paraId="4847C9BC" w14:textId="77777777" w:rsidR="00DF0166" w:rsidRPr="00730AD5" w:rsidRDefault="00DF0166" w:rsidP="00DF0166">
      <w:pPr>
        <w:pStyle w:val="Heading5"/>
        <w:rPr>
          <w:lang w:val="el-GR"/>
        </w:rPr>
      </w:pPr>
      <w:bookmarkStart w:id="45" w:name="non-hertz-semi-hertz-προσέγγιση"/>
      <w:bookmarkEnd w:id="44"/>
      <w:r>
        <w:lastRenderedPageBreak/>
        <w:t>Non</w:t>
      </w:r>
      <w:r w:rsidRPr="00730AD5">
        <w:rPr>
          <w:lang w:val="el-GR"/>
        </w:rPr>
        <w:t>-</w:t>
      </w:r>
      <w:r>
        <w:t>Hertz</w:t>
      </w:r>
      <w:r w:rsidRPr="00730AD5">
        <w:rPr>
          <w:lang w:val="el-GR"/>
        </w:rPr>
        <w:t xml:space="preserve"> &amp; </w:t>
      </w:r>
      <w:r>
        <w:t>Semi</w:t>
      </w:r>
      <w:r w:rsidRPr="00730AD5">
        <w:rPr>
          <w:lang w:val="el-GR"/>
        </w:rPr>
        <w:t>-</w:t>
      </w:r>
      <w:r>
        <w:t>Hertz</w:t>
      </w:r>
      <w:r w:rsidRPr="00730AD5">
        <w:rPr>
          <w:lang w:val="el-GR"/>
        </w:rPr>
        <w:t xml:space="preserve"> Προσέγγιση</w:t>
      </w:r>
    </w:p>
    <w:p w14:paraId="05130F69" w14:textId="77777777" w:rsidR="00DF0166" w:rsidRPr="00730AD5" w:rsidRDefault="00DF0166" w:rsidP="00DF0166">
      <w:pPr>
        <w:pStyle w:val="FirstParagraph"/>
        <w:rPr>
          <w:lang w:val="el-GR"/>
        </w:rPr>
      </w:pPr>
      <w:r w:rsidRPr="00730AD5">
        <w:rPr>
          <w:lang w:val="el-GR"/>
        </w:rPr>
        <w:t xml:space="preserve">Στις </w:t>
      </w:r>
      <w:r>
        <w:t>non</w:t>
      </w:r>
      <w:r w:rsidRPr="00730AD5">
        <w:rPr>
          <w:lang w:val="el-GR"/>
        </w:rPr>
        <w:t>-</w:t>
      </w:r>
      <w:r>
        <w:t>Hertz</w:t>
      </w:r>
      <w:r w:rsidRPr="00730AD5">
        <w:rPr>
          <w:lang w:val="el-GR"/>
        </w:rPr>
        <w:t xml:space="preserve"> μεθόδους, οι υπολογισμοί γίνονται με εμπειρικούς ή αριθμητικούς τρόπους, λαμβάνοντας υπόψη πολύπλοκες γεωμετρίες, μη γραμμικές ιδιότητες υλικών ή ανομοιομορφίες επιφανειών. Η γενική μορφή της δύναμης επαφής μπορεί να παραμένει παρόμοια με τη σχέση παραπάνω, αλλά τα </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Pr="00730AD5">
        <w:rPr>
          <w:lang w:val="el-GR"/>
        </w:rPr>
        <w:t xml:space="preserve"> και </w:t>
      </w:r>
      <m:oMath>
        <m:r>
          <w:rPr>
            <w:rFonts w:ascii="Cambria Math" w:hAnsi="Cambria Math"/>
          </w:rPr>
          <m:t>n</m:t>
        </m:r>
      </m:oMath>
      <w:r w:rsidRPr="00730AD5">
        <w:rPr>
          <w:lang w:val="el-GR"/>
        </w:rPr>
        <w:t xml:space="preserve"> προσαρμόζονται ώστε να ταιριάζουν με μετρημένα ή προσομοιωμένα δεδομένα.</w:t>
      </w:r>
    </w:p>
    <w:p w14:paraId="4742E804" w14:textId="77777777" w:rsidR="00DF0166" w:rsidRPr="00730AD5" w:rsidRDefault="00DF0166" w:rsidP="00DF0166">
      <w:pPr>
        <w:pStyle w:val="BodyText"/>
        <w:rPr>
          <w:lang w:val="el-GR"/>
        </w:rPr>
      </w:pPr>
      <w:r w:rsidRPr="00730AD5">
        <w:rPr>
          <w:lang w:val="el-GR"/>
        </w:rPr>
        <w:t xml:space="preserve">Η </w:t>
      </w:r>
      <w:r>
        <w:t>semi</w:t>
      </w:r>
      <w:r w:rsidRPr="00730AD5">
        <w:rPr>
          <w:lang w:val="el-GR"/>
        </w:rPr>
        <w:t>-</w:t>
      </w:r>
      <w:r>
        <w:t>Hertz</w:t>
      </w:r>
      <w:r w:rsidRPr="00730AD5">
        <w:rPr>
          <w:lang w:val="el-GR"/>
        </w:rPr>
        <w:t xml:space="preserve"> μέθοδος διατηρεί τη βασική φόρμουλα του </w:t>
      </w:r>
      <w:r>
        <w:t>Hertz</w:t>
      </w:r>
      <w:r w:rsidRPr="00730AD5">
        <w:rPr>
          <w:lang w:val="el-GR"/>
        </w:rPr>
        <w:t xml:space="preserve"> αλλά επιτρέπει τροποποιήσεις στους παραμέτρους ώστε να λαμβάνονται υπόψη πραγματικές συνθήκες:</w:t>
      </w:r>
    </w:p>
    <w:p w14:paraId="6CCBB61F" w14:textId="77777777" w:rsidR="00DF0166" w:rsidRDefault="00DF0166" w:rsidP="00DF0166">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Hertz</m:t>
              </m:r>
              <m:r>
                <m:rPr>
                  <m:sty m:val="p"/>
                </m:rPr>
                <w:rPr>
                  <w:rFonts w:ascii="Cambria Math" w:hAnsi="Cambria Math"/>
                </w:rPr>
                <m:t>,</m:t>
              </m:r>
              <m:r>
                <w:rPr>
                  <w:rFonts w:ascii="Cambria Math" w:hAnsi="Cambria Math"/>
                </w:rPr>
                <m:t>mod</m:t>
              </m:r>
            </m:sub>
          </m:sSub>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p</m:t>
              </m:r>
            </m:sub>
            <m:sup>
              <m:r>
                <w:rPr>
                  <w:rFonts w:ascii="Cambria Math" w:hAnsi="Cambria Math"/>
                </w:rPr>
                <m:t>3</m:t>
              </m:r>
              <m:r>
                <m:rPr>
                  <m:sty m:val="p"/>
                </m:rPr>
                <w:rPr>
                  <w:rFonts w:ascii="Cambria Math" w:hAnsi="Cambria Math"/>
                </w:rPr>
                <m:t>/</m:t>
              </m:r>
              <m:r>
                <w:rPr>
                  <w:rFonts w:ascii="Cambria Math" w:hAnsi="Cambria Math"/>
                </w:rPr>
                <m:t>2</m:t>
              </m:r>
            </m:sup>
          </m:sSubSup>
        </m:oMath>
      </m:oMathPara>
    </w:p>
    <w:p w14:paraId="5E16A6D7" w14:textId="77777777" w:rsidR="00DF0166" w:rsidRPr="00730AD5" w:rsidRDefault="00DF0166" w:rsidP="00DF0166">
      <w:pPr>
        <w:pStyle w:val="FirstParagraph"/>
        <w:rPr>
          <w:lang w:val="el-GR"/>
        </w:rPr>
      </w:pPr>
      <w:r w:rsidRPr="00730AD5">
        <w:rPr>
          <w:lang w:val="el-GR"/>
        </w:rPr>
        <w:t xml:space="preserve">όπου ο </w:t>
      </w:r>
      <m:oMath>
        <m:sSub>
          <m:sSubPr>
            <m:ctrlPr>
              <w:rPr>
                <w:rFonts w:ascii="Cambria Math" w:hAnsi="Cambria Math"/>
              </w:rPr>
            </m:ctrlPr>
          </m:sSubPr>
          <m:e>
            <m:r>
              <w:rPr>
                <w:rFonts w:ascii="Cambria Math" w:hAnsi="Cambria Math"/>
              </w:rPr>
              <m:t>k</m:t>
            </m:r>
          </m:e>
          <m:sub>
            <m:r>
              <w:rPr>
                <w:rFonts w:ascii="Cambria Math" w:hAnsi="Cambria Math"/>
              </w:rPr>
              <m:t>Hertz</m:t>
            </m:r>
            <m:r>
              <m:rPr>
                <m:sty m:val="p"/>
              </m:rPr>
              <w:rPr>
                <w:rFonts w:ascii="Cambria Math" w:hAnsi="Cambria Math"/>
                <w:lang w:val="el-GR"/>
              </w:rPr>
              <m:t>,</m:t>
            </m:r>
            <m:r>
              <w:rPr>
                <w:rFonts w:ascii="Cambria Math" w:hAnsi="Cambria Math"/>
              </w:rPr>
              <m:t>mod</m:t>
            </m:r>
          </m:sub>
        </m:sSub>
      </m:oMath>
      <w:r w:rsidRPr="00730AD5">
        <w:rPr>
          <w:lang w:val="el-GR"/>
        </w:rPr>
        <w:t xml:space="preserve"> προσαρμόζεται ανάλογα με τη γεωμετρία ή τις τοπικές ιδιότητες των επιφανειών.</w:t>
      </w:r>
    </w:p>
    <w:p w14:paraId="260B6F62" w14:textId="77777777" w:rsidR="00DF0166" w:rsidRDefault="00DF0166" w:rsidP="00DF0166">
      <w:pPr>
        <w:pStyle w:val="Heading4"/>
      </w:pPr>
      <w:bookmarkStart w:id="46" w:name="πλεονεκτήματα"/>
      <w:bookmarkEnd w:id="42"/>
      <w:bookmarkEnd w:id="45"/>
      <w:proofErr w:type="spellStart"/>
      <w:r>
        <w:t>Πλεονεκτήμ</w:t>
      </w:r>
      <w:proofErr w:type="spellEnd"/>
      <w:r>
        <w:t>ατα</w:t>
      </w:r>
    </w:p>
    <w:p w14:paraId="1FBCBDF2" w14:textId="77777777" w:rsidR="00DF0166" w:rsidRDefault="00DF0166" w:rsidP="00DF0166">
      <w:pPr>
        <w:pStyle w:val="Compact"/>
        <w:numPr>
          <w:ilvl w:val="0"/>
          <w:numId w:val="2"/>
        </w:numPr>
      </w:pPr>
      <w:r>
        <w:t>Τα</w:t>
      </w:r>
      <w:proofErr w:type="spellStart"/>
      <w:r>
        <w:t>χύτητ</w:t>
      </w:r>
      <w:proofErr w:type="spellEnd"/>
      <w:r>
        <w:t>α υπ</w:t>
      </w:r>
      <w:proofErr w:type="spellStart"/>
      <w:r>
        <w:t>ολογισμών</w:t>
      </w:r>
      <w:proofErr w:type="spellEnd"/>
    </w:p>
    <w:p w14:paraId="26CFC15C" w14:textId="77777777" w:rsidR="00DF0166" w:rsidRDefault="00DF0166" w:rsidP="00DF0166">
      <w:pPr>
        <w:pStyle w:val="Compact"/>
        <w:numPr>
          <w:ilvl w:val="0"/>
          <w:numId w:val="2"/>
        </w:numPr>
      </w:pPr>
      <w:proofErr w:type="spellStart"/>
      <w:r>
        <w:t>Ευελιξί</w:t>
      </w:r>
      <w:proofErr w:type="spellEnd"/>
      <w:r>
        <w:t xml:space="preserve">α σε </w:t>
      </w:r>
      <w:proofErr w:type="spellStart"/>
      <w:r>
        <w:t>γεωμετρί</w:t>
      </w:r>
      <w:proofErr w:type="spellEnd"/>
      <w:r>
        <w:t xml:space="preserve">α και </w:t>
      </w:r>
      <w:proofErr w:type="spellStart"/>
      <w:r>
        <w:t>υλικά</w:t>
      </w:r>
      <w:proofErr w:type="spellEnd"/>
    </w:p>
    <w:p w14:paraId="0B39B51A" w14:textId="77777777" w:rsidR="00DF0166" w:rsidRDefault="00DF0166" w:rsidP="00DF0166">
      <w:pPr>
        <w:pStyle w:val="Compact"/>
        <w:numPr>
          <w:ilvl w:val="0"/>
          <w:numId w:val="2"/>
        </w:numPr>
      </w:pPr>
      <w:proofErr w:type="spellStart"/>
      <w:r>
        <w:t>Εφ</w:t>
      </w:r>
      <w:proofErr w:type="spellEnd"/>
      <w:r>
        <w:t>αρμογή σε π</w:t>
      </w:r>
      <w:proofErr w:type="spellStart"/>
      <w:r>
        <w:t>ολλ</w:t>
      </w:r>
      <w:proofErr w:type="spellEnd"/>
      <w:r>
        <w:t xml:space="preserve">απλά </w:t>
      </w:r>
      <w:proofErr w:type="spellStart"/>
      <w:r>
        <w:t>σημεί</w:t>
      </w:r>
      <w:proofErr w:type="spellEnd"/>
      <w:r>
        <w:t>α επα</w:t>
      </w:r>
      <w:proofErr w:type="spellStart"/>
      <w:r>
        <w:t>φής</w:t>
      </w:r>
      <w:proofErr w:type="spellEnd"/>
    </w:p>
    <w:p w14:paraId="3FE54F48" w14:textId="77777777" w:rsidR="00DF0166" w:rsidRPr="00730AD5" w:rsidRDefault="00DF0166" w:rsidP="00DF0166">
      <w:pPr>
        <w:pStyle w:val="Compact"/>
        <w:numPr>
          <w:ilvl w:val="0"/>
          <w:numId w:val="2"/>
        </w:numPr>
        <w:rPr>
          <w:lang w:val="el-GR"/>
        </w:rPr>
      </w:pPr>
      <w:r w:rsidRPr="00730AD5">
        <w:rPr>
          <w:lang w:val="el-GR"/>
        </w:rPr>
        <w:t>Προσαρμοστικότητα (</w:t>
      </w:r>
      <w:r>
        <w:t>non</w:t>
      </w:r>
      <w:r w:rsidRPr="00730AD5">
        <w:rPr>
          <w:lang w:val="el-GR"/>
        </w:rPr>
        <w:t>-</w:t>
      </w:r>
      <w:r>
        <w:t>Hertz</w:t>
      </w:r>
      <w:r w:rsidRPr="00730AD5">
        <w:rPr>
          <w:lang w:val="el-GR"/>
        </w:rPr>
        <w:t xml:space="preserve">, </w:t>
      </w:r>
      <w:r>
        <w:t>semi</w:t>
      </w:r>
      <w:r w:rsidRPr="00730AD5">
        <w:rPr>
          <w:lang w:val="el-GR"/>
        </w:rPr>
        <w:t>-</w:t>
      </w:r>
      <w:r>
        <w:t>Hertz</w:t>
      </w:r>
      <w:r w:rsidRPr="00730AD5">
        <w:rPr>
          <w:lang w:val="el-GR"/>
        </w:rPr>
        <w:t>)</w:t>
      </w:r>
    </w:p>
    <w:p w14:paraId="5B1F56C5" w14:textId="77777777" w:rsidR="00DF0166" w:rsidRDefault="00DF0166" w:rsidP="00DF0166">
      <w:pPr>
        <w:pStyle w:val="Heading4"/>
      </w:pPr>
      <w:bookmarkStart w:id="47" w:name="μειονεκτήματα"/>
      <w:bookmarkEnd w:id="46"/>
      <w:proofErr w:type="spellStart"/>
      <w:r>
        <w:t>Μειονεκτήμ</w:t>
      </w:r>
      <w:proofErr w:type="spellEnd"/>
      <w:r>
        <w:t>ατα</w:t>
      </w:r>
    </w:p>
    <w:p w14:paraId="5C50A6B2" w14:textId="77777777" w:rsidR="00DF0166" w:rsidRDefault="00DF0166" w:rsidP="00DF0166">
      <w:pPr>
        <w:pStyle w:val="Compact"/>
        <w:numPr>
          <w:ilvl w:val="0"/>
          <w:numId w:val="2"/>
        </w:numPr>
      </w:pPr>
      <w:proofErr w:type="spellStart"/>
      <w:r>
        <w:t>Έλλειψη</w:t>
      </w:r>
      <w:proofErr w:type="spellEnd"/>
      <w:r>
        <w:t xml:space="preserve"> </w:t>
      </w:r>
      <w:proofErr w:type="spellStart"/>
      <w:r>
        <w:t>φυσικής</w:t>
      </w:r>
      <w:proofErr w:type="spellEnd"/>
      <w:r>
        <w:t xml:space="preserve"> </w:t>
      </w:r>
      <w:proofErr w:type="spellStart"/>
      <w:r>
        <w:t>θεμελίωσης</w:t>
      </w:r>
      <w:proofErr w:type="spellEnd"/>
    </w:p>
    <w:p w14:paraId="1D17E06B" w14:textId="77777777" w:rsidR="00DF0166" w:rsidRDefault="00DF0166" w:rsidP="00DF0166">
      <w:pPr>
        <w:pStyle w:val="Compact"/>
        <w:numPr>
          <w:ilvl w:val="0"/>
          <w:numId w:val="2"/>
        </w:numPr>
      </w:pPr>
      <w:proofErr w:type="spellStart"/>
      <w:r>
        <w:t>Ανάγκη</w:t>
      </w:r>
      <w:proofErr w:type="spellEnd"/>
      <w:r>
        <w:t xml:space="preserve"> βα</w:t>
      </w:r>
      <w:proofErr w:type="spellStart"/>
      <w:r>
        <w:t>θμονόμησης</w:t>
      </w:r>
      <w:proofErr w:type="spellEnd"/>
      <w:r>
        <w:t xml:space="preserve"> παρα</w:t>
      </w:r>
      <w:proofErr w:type="spellStart"/>
      <w:r>
        <w:t>μέτρων</w:t>
      </w:r>
      <w:proofErr w:type="spellEnd"/>
    </w:p>
    <w:p w14:paraId="380935F9" w14:textId="77777777" w:rsidR="00DF0166" w:rsidRDefault="00DF0166" w:rsidP="00DF0166">
      <w:pPr>
        <w:pStyle w:val="Compact"/>
        <w:numPr>
          <w:ilvl w:val="0"/>
          <w:numId w:val="2"/>
        </w:numPr>
      </w:pPr>
      <w:proofErr w:type="spellStart"/>
      <w:r>
        <w:t>Περιορισμένη</w:t>
      </w:r>
      <w:proofErr w:type="spellEnd"/>
      <w:r>
        <w:t xml:space="preserve"> α</w:t>
      </w:r>
      <w:proofErr w:type="spellStart"/>
      <w:r>
        <w:t>κρί</w:t>
      </w:r>
      <w:proofErr w:type="spellEnd"/>
      <w:r>
        <w:t xml:space="preserve">βεια σε </w:t>
      </w:r>
      <w:proofErr w:type="spellStart"/>
      <w:r>
        <w:t>σύνθετες</w:t>
      </w:r>
      <w:proofErr w:type="spellEnd"/>
      <w:r>
        <w:t xml:space="preserve"> </w:t>
      </w:r>
      <w:proofErr w:type="spellStart"/>
      <w:r>
        <w:t>συνθήκες</w:t>
      </w:r>
      <w:proofErr w:type="spellEnd"/>
    </w:p>
    <w:p w14:paraId="546867C6" w14:textId="77777777" w:rsidR="00DF0166" w:rsidRDefault="00DF0166" w:rsidP="00DF0166">
      <w:pPr>
        <w:pStyle w:val="Compact"/>
        <w:numPr>
          <w:ilvl w:val="0"/>
          <w:numId w:val="2"/>
        </w:numPr>
      </w:pPr>
      <w:proofErr w:type="spellStart"/>
      <w:r>
        <w:t>Δεν</w:t>
      </w:r>
      <w:proofErr w:type="spellEnd"/>
      <w:r>
        <w:t xml:space="preserve"> πα</w:t>
      </w:r>
      <w:proofErr w:type="spellStart"/>
      <w:r>
        <w:t>ρέχει</w:t>
      </w:r>
      <w:proofErr w:type="spellEnd"/>
      <w:r>
        <w:t xml:space="preserve"> κατα</w:t>
      </w:r>
      <w:proofErr w:type="spellStart"/>
      <w:r>
        <w:t>νομή</w:t>
      </w:r>
      <w:proofErr w:type="spellEnd"/>
      <w:r>
        <w:t xml:space="preserve"> </w:t>
      </w:r>
      <w:proofErr w:type="spellStart"/>
      <w:r>
        <w:t>εσωτερικών</w:t>
      </w:r>
      <w:proofErr w:type="spellEnd"/>
      <w:r>
        <w:t xml:space="preserve"> </w:t>
      </w:r>
      <w:proofErr w:type="spellStart"/>
      <w:r>
        <w:t>τάσεων</w:t>
      </w:r>
      <w:proofErr w:type="spellEnd"/>
    </w:p>
    <w:p w14:paraId="4461FA5C" w14:textId="77777777" w:rsidR="00DF0166" w:rsidRPr="00730AD5" w:rsidRDefault="00DF0166" w:rsidP="00DF0166">
      <w:pPr>
        <w:pStyle w:val="Heading2"/>
        <w:numPr>
          <w:ilvl w:val="1"/>
          <w:numId w:val="32"/>
        </w:numPr>
        <w:rPr>
          <w:lang w:val="el-GR"/>
        </w:rPr>
      </w:pPr>
      <w:bookmarkStart w:id="48" w:name="_Toc208415418"/>
      <w:bookmarkStart w:id="49" w:name="X003a02b542a6b3b5b8c532683132b6688fddcad"/>
      <w:bookmarkEnd w:id="2"/>
      <w:bookmarkEnd w:id="40"/>
      <w:bookmarkEnd w:id="47"/>
      <w:r w:rsidRPr="00730AD5">
        <w:rPr>
          <w:lang w:val="el-GR"/>
        </w:rPr>
        <w:t>Μαθηματική και Πρακτική Θεμελίωση Αλγορίθμων Ανίχνευσης Επαφής</w:t>
      </w:r>
      <w:bookmarkEnd w:id="48"/>
    </w:p>
    <w:p w14:paraId="7DCE76AE" w14:textId="77777777" w:rsidR="00DF0166" w:rsidRPr="00730AD5" w:rsidRDefault="00DF0166" w:rsidP="00DF0166">
      <w:pPr>
        <w:pStyle w:val="FirstParagraph"/>
        <w:rPr>
          <w:lang w:val="el-GR"/>
        </w:rPr>
      </w:pPr>
      <w:r w:rsidRPr="00730AD5">
        <w:rPr>
          <w:lang w:val="el-GR"/>
        </w:rPr>
        <w:t>Σε αυτή την ενότητα παρουσιάζονται οι βασικές κατηγορίες αλγορίθμων ανίχνευσης επαφής (</w:t>
      </w:r>
      <w:r w:rsidRPr="00730AD5">
        <w:t>contact</w:t>
      </w:r>
      <w:r w:rsidRPr="00730AD5">
        <w:rPr>
          <w:lang w:val="el-GR"/>
        </w:rPr>
        <w:t xml:space="preserve"> </w:t>
      </w:r>
      <w:r w:rsidRPr="00730AD5">
        <w:t>detection</w:t>
      </w:r>
      <w:r w:rsidRPr="00730AD5">
        <w:rPr>
          <w:lang w:val="el-GR"/>
        </w:rPr>
        <w:t>) που χρησιμοποιούνται στη μηχανική, τη δυναμική πολλαπλών σωμάτων (</w:t>
      </w:r>
      <w:r w:rsidRPr="00730AD5">
        <w:t>MBS</w:t>
      </w:r>
      <w:r w:rsidRPr="00730AD5">
        <w:rPr>
          <w:lang w:val="el-GR"/>
        </w:rPr>
        <w:t xml:space="preserve">), </w:t>
      </w:r>
      <w:r w:rsidRPr="00730AD5">
        <w:t>FEM</w:t>
      </w:r>
      <w:r w:rsidRPr="00730AD5">
        <w:rPr>
          <w:lang w:val="el-GR"/>
        </w:rPr>
        <w:t xml:space="preserve">, </w:t>
      </w:r>
      <w:r w:rsidRPr="00730AD5">
        <w:t>BEM</w:t>
      </w:r>
      <w:r w:rsidRPr="00730AD5">
        <w:rPr>
          <w:lang w:val="el-GR"/>
        </w:rPr>
        <w:t xml:space="preserve"> και στη βιομηχανία. Για κάθε αλγόριθμο παρατίθεται η λογική λειτουργίας του, η αντίστοιχη μαθηματική διατύπωση ή τυπικός υπολογισμός, καθώς και τα βασικά πλεονεκτήματα και μειονεκτήματά του.</w:t>
      </w:r>
    </w:p>
    <w:p w14:paraId="74ABFA8D" w14:textId="77777777" w:rsidR="00DF0166" w:rsidRPr="00E76950" w:rsidRDefault="00DF0166" w:rsidP="00DF0166">
      <w:pPr>
        <w:pStyle w:val="Heading3"/>
        <w:numPr>
          <w:ilvl w:val="2"/>
          <w:numId w:val="32"/>
        </w:numPr>
      </w:pPr>
      <w:bookmarkStart w:id="50" w:name="_Toc208415419"/>
      <w:bookmarkStart w:id="51" w:name="Xd44e1a55ea735b70e327948b7d832a7c3f38275"/>
      <w:r w:rsidRPr="00730AD5">
        <w:t>Hertzian</w:t>
      </w:r>
      <w:r w:rsidRPr="00E76950">
        <w:t xml:space="preserve"> </w:t>
      </w:r>
      <w:r w:rsidRPr="00730AD5">
        <w:t>Contact</w:t>
      </w:r>
      <w:r w:rsidRPr="00E76950">
        <w:t xml:space="preserve"> </w:t>
      </w:r>
      <w:r w:rsidRPr="00730AD5">
        <w:t>Detection</w:t>
      </w:r>
      <w:r w:rsidRPr="00E76950">
        <w:t xml:space="preserve"> (</w:t>
      </w:r>
      <w:r w:rsidRPr="003E6C32">
        <w:rPr>
          <w:lang w:val="el-GR"/>
        </w:rPr>
        <w:t>Σημειακή</w:t>
      </w:r>
      <w:r w:rsidRPr="00E76950">
        <w:t>/</w:t>
      </w:r>
      <w:r w:rsidRPr="003E6C32">
        <w:rPr>
          <w:lang w:val="el-GR"/>
        </w:rPr>
        <w:t>Ελλειπτική</w:t>
      </w:r>
      <w:r w:rsidRPr="00E76950">
        <w:t xml:space="preserve"> </w:t>
      </w:r>
      <w:r w:rsidRPr="003E6C32">
        <w:rPr>
          <w:lang w:val="el-GR"/>
        </w:rPr>
        <w:t>Επαφή</w:t>
      </w:r>
      <w:r w:rsidRPr="00E76950">
        <w:t>)</w:t>
      </w:r>
      <w:bookmarkEnd w:id="50"/>
    </w:p>
    <w:p w14:paraId="04B7F17B" w14:textId="77777777" w:rsidR="00DF0166" w:rsidRPr="00730AD5" w:rsidRDefault="00DF0166" w:rsidP="00DF0166">
      <w:pPr>
        <w:pStyle w:val="FirstParagraph"/>
        <w:rPr>
          <w:lang w:val="el-GR"/>
        </w:rPr>
      </w:pPr>
      <w:r w:rsidRPr="00730AD5">
        <w:rPr>
          <w:lang w:val="el-GR"/>
        </w:rPr>
        <w:t>Λογική:</w:t>
      </w:r>
      <w:r w:rsidRPr="00730AD5">
        <w:rPr>
          <w:lang w:val="el-GR"/>
        </w:rPr>
        <w:br/>
        <w:t xml:space="preserve">Υπολογίζεται το σημείο που οι δύο επιφάνειες (τροχός–ράγα) εφάπτονται. Το </w:t>
      </w:r>
      <w:r w:rsidRPr="00730AD5">
        <w:t>contact</w:t>
      </w:r>
      <w:r w:rsidRPr="00730AD5">
        <w:rPr>
          <w:lang w:val="el-GR"/>
        </w:rPr>
        <w:t xml:space="preserve"> </w:t>
      </w:r>
      <w:r w:rsidRPr="00730AD5">
        <w:t>patch</w:t>
      </w:r>
      <w:r w:rsidRPr="00730AD5">
        <w:rPr>
          <w:lang w:val="el-GR"/>
        </w:rPr>
        <w:t xml:space="preserve"> είναι ελλειψοειδές.</w:t>
      </w:r>
    </w:p>
    <w:p w14:paraId="1FB7B1B6" w14:textId="77777777" w:rsidR="00DF0166" w:rsidRPr="00730AD5" w:rsidRDefault="00DF0166" w:rsidP="00DF0166">
      <w:pPr>
        <w:pStyle w:val="BodyText"/>
        <w:rPr>
          <w:lang w:val="el-GR"/>
        </w:rPr>
      </w:pPr>
      <w:r w:rsidRPr="00730AD5">
        <w:rPr>
          <w:lang w:val="el-GR"/>
        </w:rPr>
        <w:t>Μαθηματικός Ορισμός: 1. Εύρεση πλησιέστερων σημείων:</w:t>
      </w:r>
    </w:p>
    <w:p w14:paraId="6529452B" w14:textId="77777777" w:rsidR="00DF0166" w:rsidRPr="00730AD5" w:rsidRDefault="00DF0166" w:rsidP="00DF0166">
      <w:pPr>
        <w:pStyle w:val="BodyText"/>
      </w:pPr>
      <m:oMathPara>
        <m:oMathParaPr>
          <m:jc m:val="center"/>
        </m:oMathPara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w:rPr>
                  <w:rFonts w:ascii="Cambria Math" w:hAnsi="Cambria Math"/>
                </w:rPr>
                <m:t>A</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w:rPr>
                  <w:rFonts w:ascii="Cambria Math" w:hAnsi="Cambria Math"/>
                </w:rPr>
                <m:t>B</m:t>
              </m:r>
            </m:sub>
            <m:sup>
              <m:r>
                <m:rPr>
                  <m:sty m:val="p"/>
                </m:rPr>
                <w:rPr>
                  <w:rFonts w:ascii="Cambria Math" w:hAnsi="Cambria Math"/>
                </w:rPr>
                <m:t>*</m:t>
              </m:r>
            </m:sup>
          </m:sSubSup>
          <m:r>
            <m:rPr>
              <m:sty m:val="p"/>
            </m:rPr>
            <w:rPr>
              <w:rFonts w:ascii="Cambria Math" w:hAnsi="Cambria Math"/>
            </w:rPr>
            <m:t>)=arg</m:t>
          </m:r>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lim>
          </m:limLow>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B</m:t>
              </m:r>
            </m:sub>
          </m:sSub>
          <m:r>
            <m:rPr>
              <m:sty m:val="p"/>
            </m:rPr>
            <w:rPr>
              <w:rFonts w:ascii="Cambria Math" w:hAnsi="Cambria Math"/>
            </w:rPr>
            <m:t>∥</m:t>
          </m:r>
        </m:oMath>
      </m:oMathPara>
    </w:p>
    <w:p w14:paraId="7B4F6958" w14:textId="77777777" w:rsidR="00DF0166" w:rsidRPr="00730AD5" w:rsidRDefault="00DF0166" w:rsidP="00DF0166">
      <w:pPr>
        <w:pStyle w:val="FirstParagraph"/>
      </w:pPr>
      <w:r w:rsidRPr="00730AD5">
        <w:rPr>
          <w:lang w:val="el-GR"/>
        </w:rPr>
        <w:lastRenderedPageBreak/>
        <w:t xml:space="preserve">2. Οι τοπικές ακτίνες καμπυλότητας </w:t>
      </w:r>
      <m:oMath>
        <m:sSub>
          <m:sSubPr>
            <m:ctrlPr>
              <w:rPr>
                <w:rFonts w:ascii="Cambria Math" w:hAnsi="Cambria Math"/>
              </w:rPr>
            </m:ctrlPr>
          </m:sSubPr>
          <m:e>
            <m:r>
              <w:rPr>
                <w:rFonts w:ascii="Cambria Math" w:hAnsi="Cambria Math"/>
              </w:rPr>
              <m:t>R</m:t>
            </m:r>
          </m:e>
          <m:sub>
            <m:r>
              <w:rPr>
                <w:rFonts w:ascii="Cambria Math" w:hAnsi="Cambria Math"/>
              </w:rPr>
              <m:t>x</m:t>
            </m:r>
          </m:sub>
        </m:sSub>
        <m:r>
          <m:rPr>
            <m:sty m:val="p"/>
          </m:rPr>
          <w:rPr>
            <w:rFonts w:ascii="Cambria Math" w:hAnsi="Cambria Math"/>
            <w:lang w:val="el-GR"/>
          </w:rPr>
          <m:t>,</m:t>
        </m:r>
        <m:sSub>
          <m:sSubPr>
            <m:ctrlPr>
              <w:rPr>
                <w:rFonts w:ascii="Cambria Math" w:hAnsi="Cambria Math"/>
              </w:rPr>
            </m:ctrlPr>
          </m:sSubPr>
          <m:e>
            <m:r>
              <w:rPr>
                <w:rFonts w:ascii="Cambria Math" w:hAnsi="Cambria Math"/>
              </w:rPr>
              <m:t>R</m:t>
            </m:r>
          </m:e>
          <m:sub>
            <m:r>
              <w:rPr>
                <w:rFonts w:ascii="Cambria Math" w:hAnsi="Cambria Math"/>
              </w:rPr>
              <m:t>y</m:t>
            </m:r>
          </m:sub>
        </m:sSub>
      </m:oMath>
      <w:r w:rsidRPr="00730AD5">
        <w:rPr>
          <w:lang w:val="el-GR"/>
        </w:rPr>
        <w:t xml:space="preserve"> υπολογίζονται στη θέση επαφής. </w:t>
      </w:r>
      <w:r w:rsidRPr="00730AD5">
        <w:t>3. Το contact patch:</w:t>
      </w:r>
    </w:p>
    <w:p w14:paraId="3089564C" w14:textId="77777777" w:rsidR="00DF0166" w:rsidRPr="00730AD5" w:rsidRDefault="00DF0166" w:rsidP="00DF0166">
      <w:pPr>
        <w:pStyle w:val="BodyText"/>
      </w:pPr>
      <m:oMathPara>
        <m:oMathParaPr>
          <m:jc m:val="center"/>
        </m:oMathParaPr>
        <m:oMath>
          <m:r>
            <w:rPr>
              <w:rFonts w:ascii="Cambria Math" w:hAnsi="Cambria Math"/>
            </w:rPr>
            <m:t>A</m:t>
          </m:r>
          <m:r>
            <m:rPr>
              <m:sty m:val="p"/>
            </m:rPr>
            <w:rPr>
              <w:rFonts w:ascii="Cambria Math" w:hAnsi="Cambria Math"/>
            </w:rPr>
            <m:t>=</m:t>
          </m:r>
          <m:r>
            <w:rPr>
              <w:rFonts w:ascii="Cambria Math" w:hAnsi="Cambria Math"/>
            </w:rPr>
            <m:t>πab</m:t>
          </m:r>
        </m:oMath>
      </m:oMathPara>
    </w:p>
    <w:p w14:paraId="1FC068DE" w14:textId="77777777" w:rsidR="00DF0166" w:rsidRPr="00730AD5" w:rsidRDefault="00DF0166" w:rsidP="00DF0166">
      <w:pPr>
        <w:pStyle w:val="FirstParagraph"/>
        <w:rPr>
          <w:lang w:val="el-GR"/>
        </w:rPr>
      </w:pPr>
      <w:r w:rsidRPr="00730AD5">
        <w:rPr>
          <w:lang w:val="el-GR"/>
        </w:rPr>
        <w:t>Πλεονεκτήματα: - Πολύ γρήγορος και αποδοτικός υπολογισμός για απλές (σφαιρικές/ελλειπτικές) γεωμετρίες. - Παρέχει αναλυτική λύση για το μέγεθος και τη θέση της περιοχής επαφής. - Χρησιμοποιείται ευρέως ως βάση για θεωρητικές και πρακτικές εφαρμογές τροχού-ράγας.</w:t>
      </w:r>
    </w:p>
    <w:p w14:paraId="3383DC86" w14:textId="77777777" w:rsidR="00DF0166" w:rsidRPr="00730AD5" w:rsidRDefault="00DF0166" w:rsidP="00DF0166">
      <w:pPr>
        <w:pStyle w:val="BodyText"/>
        <w:rPr>
          <w:lang w:val="el-GR"/>
        </w:rPr>
      </w:pPr>
      <w:r w:rsidRPr="00730AD5">
        <w:rPr>
          <w:lang w:val="el-GR"/>
        </w:rPr>
        <w:t xml:space="preserve">Μειονεκτήματα: - Δεν εφαρμόζεται σε πολύπλοκες/ακανόνιστες γεωμετρίες. - Αγνοεί επιφανειακές ανωμαλίες και πολλαπλά σημεία επαφής. - Δεν λαμβάνει υπόψη τριβή ή </w:t>
      </w:r>
      <w:proofErr w:type="spellStart"/>
      <w:r w:rsidRPr="00730AD5">
        <w:rPr>
          <w:lang w:val="el-GR"/>
        </w:rPr>
        <w:t>διατμητικές</w:t>
      </w:r>
      <w:proofErr w:type="spellEnd"/>
      <w:r w:rsidRPr="00730AD5">
        <w:rPr>
          <w:lang w:val="el-GR"/>
        </w:rPr>
        <w:t xml:space="preserve"> τάσεις.</w:t>
      </w:r>
    </w:p>
    <w:p w14:paraId="64AFCC48" w14:textId="77777777" w:rsidR="00DF0166" w:rsidRPr="00730AD5" w:rsidRDefault="00DF0166" w:rsidP="00DF0166">
      <w:pPr>
        <w:pStyle w:val="Heading3"/>
        <w:numPr>
          <w:ilvl w:val="2"/>
          <w:numId w:val="32"/>
        </w:numPr>
      </w:pPr>
      <w:bookmarkStart w:id="52" w:name="_Toc208415420"/>
      <w:bookmarkStart w:id="53" w:name="Xaa2d57416a2740ece2a1dcfefcc4730daa09d01"/>
      <w:bookmarkEnd w:id="51"/>
      <w:r w:rsidRPr="00730AD5">
        <w:t>Penalty/Penetration Detection (</w:t>
      </w:r>
      <w:proofErr w:type="spellStart"/>
      <w:r w:rsidRPr="00730AD5">
        <w:t>Εικονική</w:t>
      </w:r>
      <w:proofErr w:type="spellEnd"/>
      <w:r w:rsidRPr="00730AD5">
        <w:t xml:space="preserve"> </w:t>
      </w:r>
      <w:proofErr w:type="spellStart"/>
      <w:r w:rsidRPr="00730AD5">
        <w:t>Διείσδυση</w:t>
      </w:r>
      <w:proofErr w:type="spellEnd"/>
      <w:r w:rsidRPr="00730AD5">
        <w:t>)</w:t>
      </w:r>
      <w:bookmarkEnd w:id="52"/>
    </w:p>
    <w:p w14:paraId="473CCA8F" w14:textId="77777777" w:rsidR="00DF0166" w:rsidRPr="00730AD5" w:rsidRDefault="00DF0166" w:rsidP="00DF0166">
      <w:pPr>
        <w:pStyle w:val="FirstParagraph"/>
        <w:rPr>
          <w:lang w:val="el-GR"/>
        </w:rPr>
      </w:pPr>
      <w:r w:rsidRPr="00730AD5">
        <w:rPr>
          <w:lang w:val="el-GR"/>
        </w:rPr>
        <w:t>Λογική:</w:t>
      </w:r>
      <w:r w:rsidRPr="00730AD5">
        <w:rPr>
          <w:lang w:val="el-GR"/>
        </w:rPr>
        <w:br/>
        <w:t xml:space="preserve">Βρίσκεις το </w:t>
      </w:r>
      <w:r w:rsidRPr="00730AD5">
        <w:t>overlap</w:t>
      </w:r>
      <w:r w:rsidRPr="00730AD5">
        <w:rPr>
          <w:lang w:val="el-GR"/>
        </w:rPr>
        <w:t xml:space="preserve"> (διείσδυση) μεταξύ δύο σωμάτων. Η δύναμη επαφής εξαρτάται από το βάθος διείσδυσης.</w:t>
      </w:r>
    </w:p>
    <w:p w14:paraId="0233B914" w14:textId="77777777" w:rsidR="00DF0166" w:rsidRPr="00730AD5" w:rsidRDefault="00DF0166" w:rsidP="00DF0166">
      <w:pPr>
        <w:pStyle w:val="BodyText"/>
        <w:rPr>
          <w:lang w:val="el-GR"/>
        </w:rPr>
      </w:pPr>
      <w:r w:rsidRPr="00730AD5">
        <w:rPr>
          <w:lang w:val="el-GR"/>
        </w:rPr>
        <w:t xml:space="preserve">Μαθηματική Διατύπωση: 1. Για κάθε σημείο </w:t>
      </w:r>
      <m:oMath>
        <m:r>
          <w:rPr>
            <w:rFonts w:ascii="Cambria Math" w:hAnsi="Cambria Math"/>
          </w:rPr>
          <m:t>i</m:t>
        </m:r>
      </m:oMath>
      <w:r w:rsidRPr="00730AD5">
        <w:rPr>
          <w:lang w:val="el-GR"/>
        </w:rPr>
        <w:t xml:space="preserve"> του σώματος </w:t>
      </w:r>
      <m:oMath>
        <m:r>
          <w:rPr>
            <w:rFonts w:ascii="Cambria Math" w:hAnsi="Cambria Math"/>
          </w:rPr>
          <m:t>A</m:t>
        </m:r>
      </m:oMath>
      <w:r w:rsidRPr="00730AD5">
        <w:rPr>
          <w:lang w:val="el-GR"/>
        </w:rPr>
        <w:t>, υπολογίζεις:</w:t>
      </w:r>
    </w:p>
    <w:p w14:paraId="154FE1AD" w14:textId="77777777" w:rsidR="00DF0166" w:rsidRPr="00730AD5" w:rsidRDefault="00DF0166" w:rsidP="00DF0166">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y∈</m:t>
              </m:r>
              <m:sSub>
                <m:sSubPr>
                  <m:ctrlPr>
                    <w:rPr>
                      <w:rFonts w:ascii="Cambria Math" w:hAnsi="Cambria Math"/>
                    </w:rPr>
                  </m:ctrlPr>
                </m:sSubPr>
                <m:e>
                  <m:r>
                    <w:rPr>
                      <w:rFonts w:ascii="Cambria Math" w:hAnsi="Cambria Math"/>
                    </w:rPr>
                    <m:t>S</m:t>
                  </m:r>
                </m:e>
                <m:sub>
                  <m:r>
                    <w:rPr>
                      <w:rFonts w:ascii="Cambria Math" w:hAnsi="Cambria Math"/>
                    </w:rPr>
                    <m:t>B</m:t>
                  </m:r>
                </m:sub>
              </m:sSub>
            </m:lim>
          </m:limLow>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-y∥</m:t>
          </m:r>
        </m:oMath>
      </m:oMathPara>
    </w:p>
    <w:p w14:paraId="3491602D" w14:textId="77777777" w:rsidR="00DF0166" w:rsidRPr="00730AD5" w:rsidRDefault="00DF0166" w:rsidP="00DF0166">
      <w:pPr>
        <w:pStyle w:val="FirstParagraph"/>
      </w:pPr>
      <w:r w:rsidRPr="00730AD5">
        <w:rPr>
          <w:lang w:val="el-GR"/>
        </w:rPr>
        <w:t xml:space="preserve">2. Αν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lang w:val="el-GR"/>
          </w:rPr>
          <m:t>&lt;</m:t>
        </m:r>
        <m:r>
          <w:rPr>
            <w:rFonts w:ascii="Cambria Math" w:hAnsi="Cambria Math"/>
            <w:lang w:val="el-GR"/>
          </w:rPr>
          <m:t>0</m:t>
        </m:r>
      </m:oMath>
      <w:r w:rsidRPr="00730AD5">
        <w:rPr>
          <w:lang w:val="el-GR"/>
        </w:rPr>
        <w:t xml:space="preserve"> (αρνητικό </w:t>
      </w:r>
      <w:r w:rsidRPr="00730AD5">
        <w:t>gap</w:t>
      </w:r>
      <w:r w:rsidRPr="00730AD5">
        <w:rPr>
          <w:lang w:val="el-GR"/>
        </w:rPr>
        <w:t xml:space="preserve">), υπάρχει επαφή στο </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sidRPr="00730AD5">
        <w:rPr>
          <w:lang w:val="el-GR"/>
        </w:rPr>
        <w:t xml:space="preserve">. 3. </w:t>
      </w:r>
      <w:r w:rsidRPr="00730AD5">
        <w:t xml:space="preserve">Η </w:t>
      </w:r>
      <w:proofErr w:type="spellStart"/>
      <w:r w:rsidRPr="00730AD5">
        <w:t>δύν</w:t>
      </w:r>
      <w:proofErr w:type="spellEnd"/>
      <w:r w:rsidRPr="00730AD5">
        <w:t>αμη επα</w:t>
      </w:r>
      <w:proofErr w:type="spellStart"/>
      <w:r w:rsidRPr="00730AD5">
        <w:t>φής</w:t>
      </w:r>
      <w:proofErr w:type="spellEnd"/>
      <w:r w:rsidRPr="00730AD5">
        <w:t>:</w:t>
      </w:r>
    </w:p>
    <w:p w14:paraId="48235CEA" w14:textId="77777777" w:rsidR="00DF0166" w:rsidRPr="00730AD5" w:rsidRDefault="00DF0166" w:rsidP="00DF0166">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w:rPr>
                  <w:rFonts w:ascii="Cambria Math" w:hAnsi="Cambria Math"/>
                </w:rPr>
                <m:t>n</m:t>
              </m:r>
            </m:sup>
          </m:sSup>
        </m:oMath>
      </m:oMathPara>
    </w:p>
    <w:p w14:paraId="0FB04A30" w14:textId="77777777" w:rsidR="00DF0166" w:rsidRPr="00730AD5" w:rsidRDefault="00DF0166" w:rsidP="00DF0166">
      <w:pPr>
        <w:pStyle w:val="FirstParagraph"/>
        <w:rPr>
          <w:lang w:val="el-GR"/>
        </w:rPr>
      </w:pPr>
      <w:r w:rsidRPr="00730AD5">
        <w:rPr>
          <w:lang w:val="el-GR"/>
        </w:rPr>
        <w:t xml:space="preserve">όπου </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Pr="00730AD5">
        <w:rPr>
          <w:lang w:val="el-GR"/>
        </w:rPr>
        <w:t xml:space="preserve"> σταθερά </w:t>
      </w:r>
      <w:r w:rsidRPr="00730AD5">
        <w:t>penalty</w:t>
      </w:r>
      <w:r w:rsidRPr="00730AD5">
        <w:rPr>
          <w:lang w:val="el-GR"/>
        </w:rPr>
        <w:t xml:space="preserve">, </w:t>
      </w:r>
      <m:oMath>
        <m:r>
          <w:rPr>
            <w:rFonts w:ascii="Cambria Math" w:hAnsi="Cambria Math"/>
          </w:rPr>
          <m:t>n</m:t>
        </m:r>
      </m:oMath>
      <w:r w:rsidRPr="00730AD5">
        <w:rPr>
          <w:lang w:val="el-GR"/>
        </w:rPr>
        <w:t xml:space="preserve"> εκθέτης (συνήθως </w:t>
      </w:r>
      <m:oMath>
        <m:r>
          <w:rPr>
            <w:rFonts w:ascii="Cambria Math" w:hAnsi="Cambria Math"/>
            <w:lang w:val="el-GR"/>
          </w:rPr>
          <m:t>1</m:t>
        </m:r>
        <m:r>
          <m:rPr>
            <m:sty m:val="p"/>
          </m:rPr>
          <w:rPr>
            <w:rFonts w:ascii="Cambria Math" w:hAnsi="Cambria Math"/>
            <w:lang w:val="el-GR"/>
          </w:rPr>
          <m:t>≤</m:t>
        </m:r>
        <m:r>
          <w:rPr>
            <w:rFonts w:ascii="Cambria Math" w:hAnsi="Cambria Math"/>
          </w:rPr>
          <m:t>n</m:t>
        </m:r>
        <m:r>
          <m:rPr>
            <m:sty m:val="p"/>
          </m:rPr>
          <w:rPr>
            <w:rFonts w:ascii="Cambria Math" w:hAnsi="Cambria Math"/>
            <w:lang w:val="el-GR"/>
          </w:rPr>
          <m:t>≤</m:t>
        </m:r>
        <m:r>
          <w:rPr>
            <w:rFonts w:ascii="Cambria Math" w:hAnsi="Cambria Math"/>
            <w:lang w:val="el-GR"/>
          </w:rPr>
          <m:t>1.5</m:t>
        </m:r>
      </m:oMath>
      <w:r w:rsidRPr="00730AD5">
        <w:rPr>
          <w:lang w:val="el-GR"/>
        </w:rPr>
        <w:t>).</w:t>
      </w:r>
    </w:p>
    <w:p w14:paraId="791ACA5B" w14:textId="77777777" w:rsidR="00DF0166" w:rsidRPr="00730AD5" w:rsidRDefault="00DF0166" w:rsidP="00DF0166">
      <w:pPr>
        <w:pStyle w:val="BodyText"/>
        <w:rPr>
          <w:lang w:val="el-GR"/>
        </w:rPr>
      </w:pPr>
      <w:r w:rsidRPr="00730AD5">
        <w:rPr>
          <w:lang w:val="el-GR"/>
        </w:rPr>
        <w:t xml:space="preserve">Πλεονεκτήματα: - Εύκολη υλοποίηση και ταχύτατος υπολογισμός, κατάλληλος για </w:t>
      </w:r>
      <w:r w:rsidRPr="00730AD5">
        <w:t>real</w:t>
      </w:r>
      <w:r w:rsidRPr="00730AD5">
        <w:rPr>
          <w:lang w:val="el-GR"/>
        </w:rPr>
        <w:t>-</w:t>
      </w:r>
      <w:r w:rsidRPr="00730AD5">
        <w:t>time</w:t>
      </w:r>
      <w:r w:rsidRPr="00730AD5">
        <w:rPr>
          <w:lang w:val="el-GR"/>
        </w:rPr>
        <w:t xml:space="preserve"> εφαρμογές. - Εφαρμόζεται σε οποιαδήποτε γεωμετρία και πλήθος σημείων επαφής. - Παρέχει ευελιξία στη διαχείριση πολύπλοκων φαινομένων και πολλαπλών επαφών.</w:t>
      </w:r>
    </w:p>
    <w:p w14:paraId="13D20ABC" w14:textId="77777777" w:rsidR="00DF0166" w:rsidRPr="00730AD5" w:rsidRDefault="00DF0166" w:rsidP="00DF0166">
      <w:pPr>
        <w:pStyle w:val="BodyText"/>
        <w:rPr>
          <w:lang w:val="el-GR"/>
        </w:rPr>
      </w:pPr>
      <w:r w:rsidRPr="00730AD5">
        <w:rPr>
          <w:lang w:val="el-GR"/>
        </w:rPr>
        <w:t xml:space="preserve">Μειονεκτήματα: - Απαιτεί επιλογή παραμέτρων </w:t>
      </w:r>
      <w:r w:rsidRPr="00730AD5">
        <w:t>penalty</w:t>
      </w:r>
      <w:r w:rsidRPr="00730AD5">
        <w:rPr>
          <w:lang w:val="el-GR"/>
        </w:rPr>
        <w:t xml:space="preserve"> που επηρεάζουν τη σταθερότητα και φυσικότητα των δυνάμεων. - Δεν παρέχει κατανομή εσωτερικών τάσεων (μόνο συνολική δύναμη). - Μπορεί να εμφανίσει αριθμητικά </w:t>
      </w:r>
      <w:r w:rsidRPr="00730AD5">
        <w:t>artefacts</w:t>
      </w:r>
      <w:r w:rsidRPr="00730AD5">
        <w:rPr>
          <w:lang w:val="el-GR"/>
        </w:rPr>
        <w:t xml:space="preserve"> (π.χ. </w:t>
      </w:r>
      <w:r w:rsidRPr="00730AD5">
        <w:t>stickiness</w:t>
      </w:r>
      <w:r w:rsidRPr="00730AD5">
        <w:rPr>
          <w:lang w:val="el-GR"/>
        </w:rPr>
        <w:t xml:space="preserve">, </w:t>
      </w:r>
      <w:r w:rsidRPr="00730AD5">
        <w:t>spikes</w:t>
      </w:r>
      <w:r w:rsidRPr="00730AD5">
        <w:rPr>
          <w:lang w:val="el-GR"/>
        </w:rPr>
        <w:t>).</w:t>
      </w:r>
    </w:p>
    <w:p w14:paraId="7BF28391" w14:textId="77777777" w:rsidR="00DF0166" w:rsidRPr="00730AD5" w:rsidRDefault="00DF0166" w:rsidP="00DF0166">
      <w:pPr>
        <w:pStyle w:val="Heading3"/>
        <w:numPr>
          <w:ilvl w:val="2"/>
          <w:numId w:val="32"/>
        </w:numPr>
      </w:pPr>
      <w:bookmarkStart w:id="54" w:name="_Toc208415421"/>
      <w:bookmarkStart w:id="55" w:name="Xd7492951dd999d0a157b63e75eb0209c7b20b10"/>
      <w:bookmarkEnd w:id="53"/>
      <w:r w:rsidRPr="00730AD5">
        <w:t>Node-to-Surface και Surface-to-Surface Methods</w:t>
      </w:r>
      <w:bookmarkEnd w:id="54"/>
    </w:p>
    <w:p w14:paraId="21AE5780" w14:textId="77777777" w:rsidR="00DF0166" w:rsidRPr="00730AD5" w:rsidRDefault="00DF0166" w:rsidP="00DF0166">
      <w:pPr>
        <w:pStyle w:val="FirstParagraph"/>
        <w:rPr>
          <w:lang w:val="el-GR"/>
        </w:rPr>
      </w:pPr>
      <w:r w:rsidRPr="00730AD5">
        <w:rPr>
          <w:lang w:val="el-GR"/>
        </w:rPr>
        <w:t>Λογική:</w:t>
      </w:r>
      <w:r w:rsidRPr="00730AD5">
        <w:rPr>
          <w:lang w:val="el-GR"/>
        </w:rPr>
        <w:br/>
        <w:t xml:space="preserve">Για κάθε κόμβο (ή σημείο) του σώματος </w:t>
      </w:r>
      <m:oMath>
        <m:r>
          <w:rPr>
            <w:rFonts w:ascii="Cambria Math" w:hAnsi="Cambria Math"/>
          </w:rPr>
          <m:t>A</m:t>
        </m:r>
      </m:oMath>
      <w:r w:rsidRPr="00730AD5">
        <w:rPr>
          <w:lang w:val="el-GR"/>
        </w:rPr>
        <w:t xml:space="preserve">, βρίσκεις το κοντινότερο σημείο στην επιφάνεια </w:t>
      </w:r>
      <m:oMath>
        <m:r>
          <w:rPr>
            <w:rFonts w:ascii="Cambria Math" w:hAnsi="Cambria Math"/>
          </w:rPr>
          <m:t>B</m:t>
        </m:r>
      </m:oMath>
      <w:r w:rsidRPr="00730AD5">
        <w:rPr>
          <w:lang w:val="el-GR"/>
        </w:rPr>
        <w:t>.</w:t>
      </w:r>
    </w:p>
    <w:p w14:paraId="385F8CDD" w14:textId="77777777" w:rsidR="00DF0166" w:rsidRPr="00730AD5" w:rsidRDefault="00DF0166" w:rsidP="00DF0166">
      <w:pPr>
        <w:pStyle w:val="BodyText"/>
        <w:rPr>
          <w:lang w:val="el-GR"/>
        </w:rPr>
      </w:pPr>
      <w:r w:rsidRPr="00730AD5">
        <w:rPr>
          <w:lang w:val="el-GR"/>
        </w:rPr>
        <w:t xml:space="preserve">Μαθηματικός Τύπος: - Για κάθε κόμβο </w:t>
      </w:r>
      <m:oMath>
        <m:r>
          <w:rPr>
            <w:rFonts w:ascii="Cambria Math" w:hAnsi="Cambria Math"/>
          </w:rPr>
          <m:t>i</m:t>
        </m:r>
      </m:oMath>
      <w:r w:rsidRPr="00730AD5">
        <w:rPr>
          <w:lang w:val="el-GR"/>
        </w:rPr>
        <w:t>:</w:t>
      </w:r>
    </w:p>
    <w:p w14:paraId="44ABB913" w14:textId="77777777" w:rsidR="00DF0166" w:rsidRPr="00730AD5" w:rsidRDefault="00DF0166" w:rsidP="00DF0166">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y∈</m:t>
              </m:r>
              <m:sSub>
                <m:sSubPr>
                  <m:ctrlPr>
                    <w:rPr>
                      <w:rFonts w:ascii="Cambria Math" w:hAnsi="Cambria Math"/>
                    </w:rPr>
                  </m:ctrlPr>
                </m:sSubPr>
                <m:e>
                  <m:r>
                    <w:rPr>
                      <w:rFonts w:ascii="Cambria Math" w:hAnsi="Cambria Math"/>
                    </w:rPr>
                    <m:t>S</m:t>
                  </m:r>
                </m:e>
                <m:sub>
                  <m:r>
                    <w:rPr>
                      <w:rFonts w:ascii="Cambria Math" w:hAnsi="Cambria Math"/>
                    </w:rPr>
                    <m:t>B</m:t>
                  </m:r>
                </m:sub>
              </m:sSub>
            </m:lim>
          </m:limLow>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-y∥</m:t>
          </m:r>
        </m:oMath>
      </m:oMathPara>
    </w:p>
    <w:p w14:paraId="0AE7EFFD" w14:textId="77777777" w:rsidR="00DF0166" w:rsidRPr="00E76950" w:rsidRDefault="00DF0166" w:rsidP="00DF0166">
      <w:pPr>
        <w:pStyle w:val="FirstParagraph"/>
      </w:pPr>
      <w:r w:rsidRPr="00E76950">
        <w:t xml:space="preserve">- </w:t>
      </w:r>
      <w:r w:rsidRPr="003E6C32">
        <w:rPr>
          <w:lang w:val="el-GR"/>
        </w:rPr>
        <w:t>Επαφή</w:t>
      </w:r>
      <w:r w:rsidRPr="00E76950">
        <w:t xml:space="preserve"> </w:t>
      </w:r>
      <w:r w:rsidRPr="003E6C32">
        <w:rPr>
          <w:lang w:val="el-GR"/>
        </w:rPr>
        <w:t>αν</w:t>
      </w:r>
      <w:r w:rsidRPr="00E76950">
        <w:t xml:space="preserve"> </w:t>
      </w:r>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&lt;</m:t>
        </m:r>
        <m:r>
          <w:rPr>
            <w:rFonts w:ascii="Cambria Math" w:hAnsi="Cambria Math"/>
          </w:rPr>
          <m:t>ε</m:t>
        </m:r>
      </m:oMath>
      <w:r w:rsidRPr="00E76950">
        <w:t xml:space="preserve"> (</w:t>
      </w:r>
      <w:r w:rsidRPr="00730AD5">
        <w:t>tolerance</w:t>
      </w:r>
      <w:r w:rsidRPr="00E76950">
        <w:t>).</w:t>
      </w:r>
    </w:p>
    <w:p w14:paraId="7EEE6777" w14:textId="77777777" w:rsidR="00DF0166" w:rsidRPr="00730AD5" w:rsidRDefault="00DF0166" w:rsidP="00DF0166">
      <w:pPr>
        <w:pStyle w:val="BodyText"/>
        <w:rPr>
          <w:lang w:val="el-GR"/>
        </w:rPr>
      </w:pPr>
      <w:r w:rsidRPr="00730AD5">
        <w:lastRenderedPageBreak/>
        <w:t>Surface</w:t>
      </w:r>
      <w:r w:rsidRPr="00730AD5">
        <w:rPr>
          <w:lang w:val="el-GR"/>
        </w:rPr>
        <w:t>-</w:t>
      </w:r>
      <w:r w:rsidRPr="00730AD5">
        <w:t>to</w:t>
      </w:r>
      <w:r w:rsidRPr="00730AD5">
        <w:rPr>
          <w:lang w:val="el-GR"/>
        </w:rPr>
        <w:t>-</w:t>
      </w:r>
      <w:r w:rsidRPr="00730AD5">
        <w:t>surface</w:t>
      </w:r>
      <w:r w:rsidRPr="00730AD5">
        <w:rPr>
          <w:lang w:val="el-GR"/>
        </w:rPr>
        <w:t>:</w:t>
      </w:r>
      <w:r w:rsidRPr="00730AD5">
        <w:rPr>
          <w:lang w:val="el-GR"/>
        </w:rPr>
        <w:br/>
        <w:t xml:space="preserve">Ψάχνεις για το ελάχιστο ζεύγος σημείων </w:t>
      </w:r>
      <m:oMath>
        <m:r>
          <m:rPr>
            <m:sty m:val="p"/>
          </m:rPr>
          <w:rPr>
            <w:rFonts w:ascii="Cambria Math" w:hAnsi="Cambria Math"/>
            <w:lang w:val="el-GR"/>
          </w:rPr>
          <m:t>(</m:t>
        </m:r>
        <m:r>
          <m:rPr>
            <m:sty m:val="p"/>
          </m:rPr>
          <w:rPr>
            <w:rFonts w:ascii="Cambria Math" w:hAnsi="Cambria Math"/>
          </w:rPr>
          <m:t>x</m:t>
        </m:r>
        <m:r>
          <m:rPr>
            <m:sty m:val="p"/>
          </m:rPr>
          <w:rPr>
            <w:rFonts w:ascii="Cambria Math" w:hAnsi="Cambria Math"/>
            <w:lang w:val="el-GR"/>
          </w:rPr>
          <m:t>,</m:t>
        </m:r>
        <m:r>
          <m:rPr>
            <m:sty m:val="p"/>
          </m:rPr>
          <w:rPr>
            <w:rFonts w:ascii="Cambria Math" w:hAnsi="Cambria Math"/>
          </w:rPr>
          <m:t>y</m:t>
        </m:r>
        <m:r>
          <m:rPr>
            <m:sty m:val="p"/>
          </m:rPr>
          <w:rPr>
            <w:rFonts w:ascii="Cambria Math" w:hAnsi="Cambria Math"/>
            <w:lang w:val="el-GR"/>
          </w:rPr>
          <m:t>)</m:t>
        </m:r>
      </m:oMath>
      <w:r w:rsidRPr="00730AD5">
        <w:rPr>
          <w:lang w:val="el-GR"/>
        </w:rPr>
        <w:t xml:space="preserve"> με:</w:t>
      </w:r>
    </w:p>
    <w:p w14:paraId="1B044707" w14:textId="77777777" w:rsidR="00DF0166" w:rsidRPr="00730AD5" w:rsidRDefault="00DF0166" w:rsidP="00DF0166">
      <w:pPr>
        <w:pStyle w:val="BodyText"/>
      </w:pPr>
      <m:oMathPara>
        <m:oMathParaPr>
          <m:jc m:val="center"/>
        </m:oMathParaPr>
        <m:oMath>
          <m:r>
            <w:rPr>
              <w:rFonts w:ascii="Cambria Math" w:hAnsi="Cambria Math"/>
            </w:rPr>
            <m:t>g</m:t>
          </m:r>
          <m:r>
            <m:rPr>
              <m:sty m:val="p"/>
            </m:rPr>
            <w:rPr>
              <w:rFonts w:ascii="Cambria Math" w:hAnsi="Cambria Math"/>
            </w:rPr>
            <m:t>=</m:t>
          </m:r>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r>
                <w:rPr>
                  <w:rFonts w:ascii="Cambria Math" w:hAnsi="Cambria Math"/>
                </w:rPr>
                <m:t> </m:t>
              </m:r>
              <m:r>
                <m:rPr>
                  <m:sty m:val="p"/>
                </m:rPr>
                <w:rPr>
                  <w:rFonts w:ascii="Cambria Math" w:hAnsi="Cambria Math"/>
                </w:rPr>
                <m:t>y∈</m:t>
              </m:r>
              <m:sSub>
                <m:sSubPr>
                  <m:ctrlPr>
                    <w:rPr>
                      <w:rFonts w:ascii="Cambria Math" w:hAnsi="Cambria Math"/>
                    </w:rPr>
                  </m:ctrlPr>
                </m:sSubPr>
                <m:e>
                  <m:r>
                    <w:rPr>
                      <w:rFonts w:ascii="Cambria Math" w:hAnsi="Cambria Math"/>
                    </w:rPr>
                    <m:t>S</m:t>
                  </m:r>
                </m:e>
                <m:sub>
                  <m:r>
                    <w:rPr>
                      <w:rFonts w:ascii="Cambria Math" w:hAnsi="Cambria Math"/>
                    </w:rPr>
                    <m:t>B</m:t>
                  </m:r>
                </m:sub>
              </m:sSub>
            </m:lim>
          </m:limLow>
          <m:r>
            <m:rPr>
              <m:sty m:val="p"/>
            </m:rPr>
            <w:rPr>
              <w:rFonts w:ascii="Cambria Math" w:hAnsi="Cambria Math"/>
            </w:rPr>
            <m:t>∥x-y∥</m:t>
          </m:r>
        </m:oMath>
      </m:oMathPara>
    </w:p>
    <w:p w14:paraId="0E25A8B2" w14:textId="77777777" w:rsidR="00DF0166" w:rsidRPr="00730AD5" w:rsidRDefault="00DF0166" w:rsidP="00DF0166">
      <w:pPr>
        <w:pStyle w:val="FirstParagraph"/>
        <w:rPr>
          <w:lang w:val="el-GR"/>
        </w:rPr>
      </w:pPr>
      <w:r w:rsidRPr="00730AD5">
        <w:rPr>
          <w:lang w:val="el-GR"/>
        </w:rPr>
        <w:t xml:space="preserve">Πλεονεκτήματα: - Πολύ ακριβής ανίχνευση σημείου και βάθους επαφής, ανεξάρτητα από τη γεωμετρία. - Κατάλληλη για </w:t>
      </w:r>
      <w:r w:rsidRPr="00730AD5">
        <w:t>FEM</w:t>
      </w:r>
      <w:r w:rsidRPr="00730AD5">
        <w:rPr>
          <w:lang w:val="el-GR"/>
        </w:rPr>
        <w:t>/</w:t>
      </w:r>
      <w:r w:rsidRPr="00730AD5">
        <w:t>BEM</w:t>
      </w:r>
      <w:r w:rsidRPr="00730AD5">
        <w:rPr>
          <w:lang w:val="el-GR"/>
        </w:rPr>
        <w:t xml:space="preserve"> και </w:t>
      </w:r>
      <w:r w:rsidRPr="00730AD5">
        <w:t>high</w:t>
      </w:r>
      <w:r w:rsidRPr="00730AD5">
        <w:rPr>
          <w:lang w:val="el-GR"/>
        </w:rPr>
        <w:t>-</w:t>
      </w:r>
      <w:r w:rsidRPr="00730AD5">
        <w:t>fidelity</w:t>
      </w:r>
      <w:r w:rsidRPr="00730AD5">
        <w:rPr>
          <w:lang w:val="el-GR"/>
        </w:rPr>
        <w:t xml:space="preserve"> </w:t>
      </w:r>
      <w:proofErr w:type="spellStart"/>
      <w:r w:rsidRPr="00730AD5">
        <w:rPr>
          <w:lang w:val="el-GR"/>
        </w:rPr>
        <w:t>μοντελοποίηση</w:t>
      </w:r>
      <w:proofErr w:type="spellEnd"/>
      <w:r w:rsidRPr="00730AD5">
        <w:rPr>
          <w:lang w:val="el-GR"/>
        </w:rPr>
        <w:t>. - Επιτρέπει εντοπισμό πολλαπλών επαφών σε πολύπλοκα σχήματα.</w:t>
      </w:r>
    </w:p>
    <w:p w14:paraId="55C55D46" w14:textId="77777777" w:rsidR="00DF0166" w:rsidRPr="00730AD5" w:rsidRDefault="00DF0166" w:rsidP="00DF0166">
      <w:pPr>
        <w:pStyle w:val="BodyText"/>
        <w:rPr>
          <w:lang w:val="el-GR"/>
        </w:rPr>
      </w:pPr>
      <w:r w:rsidRPr="00730AD5">
        <w:rPr>
          <w:lang w:val="el-GR"/>
        </w:rPr>
        <w:t>Μειονεκτήματα: - Υπολογιστικά απαιτητική, ειδικά για μεγάλα πλέγματα/πολλά σώματα. - Απαιτεί καλό αλγόριθμο ελαχιστοποίησης απόστασης. - Μπορεί να δημιουργήσει αριθμητικές δυσκολίες σε πολύπλοκες/σύνθετες επιφάνειες.</w:t>
      </w:r>
    </w:p>
    <w:p w14:paraId="0F983181" w14:textId="77777777" w:rsidR="00DF0166" w:rsidRPr="00E76950" w:rsidRDefault="00DF0166" w:rsidP="00DF0166">
      <w:pPr>
        <w:pStyle w:val="Heading3"/>
        <w:numPr>
          <w:ilvl w:val="2"/>
          <w:numId w:val="32"/>
        </w:numPr>
      </w:pPr>
      <w:bookmarkStart w:id="56" w:name="_Toc208415422"/>
      <w:bookmarkStart w:id="57" w:name="bounding-volume-hierarchies-aabb-obb"/>
      <w:bookmarkEnd w:id="55"/>
      <w:r w:rsidRPr="00730AD5">
        <w:t>Bounding</w:t>
      </w:r>
      <w:r w:rsidRPr="00E76950">
        <w:t xml:space="preserve"> </w:t>
      </w:r>
      <w:r w:rsidRPr="00730AD5">
        <w:t>Volume</w:t>
      </w:r>
      <w:r w:rsidRPr="00E76950">
        <w:t xml:space="preserve"> </w:t>
      </w:r>
      <w:r w:rsidRPr="00730AD5">
        <w:t>Hierarchies</w:t>
      </w:r>
      <w:r w:rsidRPr="00E76950">
        <w:t xml:space="preserve"> (</w:t>
      </w:r>
      <w:r w:rsidRPr="00730AD5">
        <w:t>AABB</w:t>
      </w:r>
      <w:r w:rsidRPr="00E76950">
        <w:t xml:space="preserve">, </w:t>
      </w:r>
      <w:r w:rsidRPr="00730AD5">
        <w:t>OBB</w:t>
      </w:r>
      <w:r w:rsidRPr="00E76950">
        <w:t>)</w:t>
      </w:r>
      <w:bookmarkEnd w:id="56"/>
    </w:p>
    <w:p w14:paraId="5CAFEAFE" w14:textId="77777777" w:rsidR="00DF0166" w:rsidRPr="00730AD5" w:rsidRDefault="00DF0166" w:rsidP="00DF0166">
      <w:pPr>
        <w:pStyle w:val="FirstParagraph"/>
        <w:rPr>
          <w:lang w:val="el-GR"/>
        </w:rPr>
      </w:pPr>
      <w:r w:rsidRPr="00730AD5">
        <w:rPr>
          <w:lang w:val="el-GR"/>
        </w:rPr>
        <w:t>Λογική:</w:t>
      </w:r>
      <w:r w:rsidRPr="00730AD5">
        <w:rPr>
          <w:lang w:val="el-GR"/>
        </w:rPr>
        <w:br/>
        <w:t>Κάθε σώμα περικλείεται σε απλό σχήμα (</w:t>
      </w:r>
      <w:r w:rsidRPr="00730AD5">
        <w:t>box</w:t>
      </w:r>
      <w:r w:rsidRPr="00730AD5">
        <w:rPr>
          <w:lang w:val="el-GR"/>
        </w:rPr>
        <w:t xml:space="preserve"> ή </w:t>
      </w:r>
      <w:r w:rsidRPr="00730AD5">
        <w:t>sphere</w:t>
      </w:r>
      <w:r w:rsidRPr="00730AD5">
        <w:rPr>
          <w:lang w:val="el-GR"/>
        </w:rPr>
        <w:t xml:space="preserve">). Επαφή αν τα </w:t>
      </w:r>
      <w:r w:rsidRPr="00730AD5">
        <w:t>volumes</w:t>
      </w:r>
      <w:r w:rsidRPr="00730AD5">
        <w:rPr>
          <w:lang w:val="el-GR"/>
        </w:rPr>
        <w:t xml:space="preserve"> τέμνονται.</w:t>
      </w:r>
    </w:p>
    <w:p w14:paraId="63D6F6E6" w14:textId="77777777" w:rsidR="00DF0166" w:rsidRPr="00730AD5" w:rsidRDefault="00DF0166" w:rsidP="00DF0166">
      <w:pPr>
        <w:pStyle w:val="BodyText"/>
        <w:rPr>
          <w:lang w:val="el-GR"/>
        </w:rPr>
      </w:pPr>
      <w:r w:rsidRPr="00730AD5">
        <w:rPr>
          <w:lang w:val="el-GR"/>
        </w:rPr>
        <w:t xml:space="preserve">Μαθηματικός Έλεγχος: - Για δύο </w:t>
      </w:r>
      <w:r w:rsidRPr="00730AD5">
        <w:t>AABB</w:t>
      </w:r>
      <w:r w:rsidRPr="00730AD5">
        <w:rPr>
          <w:lang w:val="el-GR"/>
        </w:rPr>
        <w:t xml:space="preserve"> </w:t>
      </w:r>
      <m:oMath>
        <m:r>
          <w:rPr>
            <w:rFonts w:ascii="Cambria Math" w:hAnsi="Cambria Math"/>
          </w:rPr>
          <m:t>A</m:t>
        </m:r>
      </m:oMath>
      <w:r w:rsidRPr="00730AD5">
        <w:rPr>
          <w:lang w:val="el-GR"/>
        </w:rPr>
        <w:t xml:space="preserve">, </w:t>
      </w:r>
      <m:oMath>
        <m:r>
          <w:rPr>
            <w:rFonts w:ascii="Cambria Math" w:hAnsi="Cambria Math"/>
          </w:rPr>
          <m:t>B</m:t>
        </m:r>
      </m:oMath>
      <w:r w:rsidRPr="00730AD5">
        <w:rPr>
          <w:lang w:val="el-GR"/>
        </w:rPr>
        <w:t xml:space="preserve"> με όρια </w:t>
      </w:r>
      <m:oMath>
        <m:r>
          <m:rPr>
            <m:sty m:val="p"/>
          </m:rPr>
          <w:rPr>
            <w:rFonts w:ascii="Cambria Math" w:hAnsi="Cambria Math"/>
            <w:lang w:val="el-GR"/>
          </w:rPr>
          <m:t>[</m:t>
        </m:r>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A</m:t>
            </m:r>
          </m:sup>
        </m:sSubSup>
        <m:r>
          <m:rPr>
            <m:sty m:val="p"/>
          </m:rPr>
          <w:rPr>
            <w:rFonts w:ascii="Cambria Math" w:hAnsi="Cambria Math"/>
            <w:lang w:val="el-GR"/>
          </w:rPr>
          <m:t>,</m:t>
        </m:r>
        <m:sSubSup>
          <m:sSubSupPr>
            <m:ctrlPr>
              <w:rPr>
                <w:rFonts w:ascii="Cambria Math" w:hAnsi="Cambria Math"/>
              </w:rPr>
            </m:ctrlPr>
          </m:sSubSupPr>
          <m:e>
            <m:r>
              <w:rPr>
                <w:rFonts w:ascii="Cambria Math" w:hAnsi="Cambria Math"/>
              </w:rPr>
              <m:t>x</m:t>
            </m:r>
          </m:e>
          <m:sub>
            <m:r>
              <w:rPr>
                <w:rFonts w:ascii="Cambria Math" w:hAnsi="Cambria Math"/>
              </w:rPr>
              <m:t>max</m:t>
            </m:r>
          </m:sub>
          <m:sup>
            <m:r>
              <w:rPr>
                <w:rFonts w:ascii="Cambria Math" w:hAnsi="Cambria Math"/>
              </w:rPr>
              <m:t>A</m:t>
            </m:r>
          </m:sup>
        </m:sSubSup>
        <m:r>
          <m:rPr>
            <m:sty m:val="p"/>
          </m:rPr>
          <w:rPr>
            <w:rFonts w:ascii="Cambria Math" w:hAnsi="Cambria Math"/>
            <w:lang w:val="el-GR"/>
          </w:rPr>
          <m:t>]</m:t>
        </m:r>
      </m:oMath>
      <w:r w:rsidRPr="00730AD5">
        <w:rPr>
          <w:lang w:val="el-GR"/>
        </w:rPr>
        <w:t xml:space="preserve"> κτλ:</w:t>
      </w:r>
    </w:p>
    <w:p w14:paraId="48CAD395" w14:textId="77777777" w:rsidR="00DF0166" w:rsidRPr="00730AD5" w:rsidRDefault="00DF0166" w:rsidP="00DF0166">
      <w:pPr>
        <w:pStyle w:val="BodyText"/>
        <w:rPr>
          <w:lang w:val="el-GR"/>
        </w:rPr>
      </w:pPr>
      <m:oMathPara>
        <m:oMathParaPr>
          <m:jc m:val="center"/>
        </m:oMathParaPr>
        <m:oMath>
          <m:r>
            <m:rPr>
              <m:nor/>
            </m:rPr>
            <w:rPr>
              <w:lang w:val="el-GR"/>
            </w:rPr>
            <m:t>Επαφή</m:t>
          </m:r>
          <m:r>
            <m:rPr>
              <m:sty m:val="p"/>
            </m:rPr>
            <w:rPr>
              <w:rFonts w:ascii="Cambria Math" w:hAnsi="Cambria Math"/>
              <w:lang w:val="el-GR"/>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A</m:t>
                        </m:r>
                      </m:sup>
                    </m:sSubSup>
                    <m:r>
                      <m:rPr>
                        <m:sty m:val="p"/>
                      </m:rPr>
                      <w:rPr>
                        <w:rFonts w:ascii="Cambria Math" w:hAnsi="Cambria Math"/>
                        <w:lang w:val="el-GR"/>
                      </w:rPr>
                      <m:t>≤</m:t>
                    </m:r>
                    <m:sSubSup>
                      <m:sSubSupPr>
                        <m:ctrlPr>
                          <w:rPr>
                            <w:rFonts w:ascii="Cambria Math" w:hAnsi="Cambria Math"/>
                          </w:rPr>
                        </m:ctrlPr>
                      </m:sSubSupPr>
                      <m:e>
                        <m:r>
                          <w:rPr>
                            <w:rFonts w:ascii="Cambria Math" w:hAnsi="Cambria Math"/>
                          </w:rPr>
                          <m:t>x</m:t>
                        </m:r>
                      </m:e>
                      <m:sub>
                        <m:r>
                          <w:rPr>
                            <w:rFonts w:ascii="Cambria Math" w:hAnsi="Cambria Math"/>
                          </w:rPr>
                          <m:t>max</m:t>
                        </m:r>
                      </m:sub>
                      <m:sup>
                        <m:r>
                          <w:rPr>
                            <w:rFonts w:ascii="Cambria Math" w:hAnsi="Cambria Math"/>
                          </w:rPr>
                          <m:t>B</m:t>
                        </m:r>
                      </m:sup>
                    </m:sSubSup>
                    <m:r>
                      <w:rPr>
                        <w:rFonts w:ascii="Cambria Math" w:hAnsi="Cambria Math"/>
                        <w:lang w:val="el-GR"/>
                      </w:rPr>
                      <m:t> </m:t>
                    </m:r>
                    <m:r>
                      <m:rPr>
                        <m:sty m:val="p"/>
                      </m:rPr>
                      <w:rPr>
                        <w:rFonts w:ascii="Cambria Math" w:hAnsi="Cambria Math"/>
                        <w:lang w:val="el-GR"/>
                      </w:rPr>
                      <m:t>∧</m:t>
                    </m:r>
                    <m:r>
                      <w:rPr>
                        <w:rFonts w:ascii="Cambria Math" w:hAnsi="Cambria Math"/>
                        <w:lang w:val="el-GR"/>
                      </w:rPr>
                      <m:t> </m:t>
                    </m:r>
                    <m:sSubSup>
                      <m:sSubSupPr>
                        <m:ctrlPr>
                          <w:rPr>
                            <w:rFonts w:ascii="Cambria Math" w:hAnsi="Cambria Math"/>
                          </w:rPr>
                        </m:ctrlPr>
                      </m:sSubSupPr>
                      <m:e>
                        <m:r>
                          <w:rPr>
                            <w:rFonts w:ascii="Cambria Math" w:hAnsi="Cambria Math"/>
                          </w:rPr>
                          <m:t>x</m:t>
                        </m:r>
                      </m:e>
                      <m:sub>
                        <m:r>
                          <w:rPr>
                            <w:rFonts w:ascii="Cambria Math" w:hAnsi="Cambria Math"/>
                          </w:rPr>
                          <m:t>max</m:t>
                        </m:r>
                      </m:sub>
                      <m:sup>
                        <m:r>
                          <w:rPr>
                            <w:rFonts w:ascii="Cambria Math" w:hAnsi="Cambria Math"/>
                          </w:rPr>
                          <m:t>A</m:t>
                        </m:r>
                      </m:sup>
                    </m:sSubSup>
                    <m:r>
                      <m:rPr>
                        <m:sty m:val="p"/>
                      </m:rPr>
                      <w:rPr>
                        <w:rFonts w:ascii="Cambria Math" w:hAnsi="Cambria Math"/>
                        <w:lang w:val="el-GR"/>
                      </w:rPr>
                      <m:t>≥</m:t>
                    </m:r>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B</m:t>
                        </m:r>
                      </m:sup>
                    </m:sSubSup>
                  </m:e>
                </m:mr>
                <m:mr>
                  <m:e>
                    <m:sSubSup>
                      <m:sSubSupPr>
                        <m:ctrlPr>
                          <w:rPr>
                            <w:rFonts w:ascii="Cambria Math" w:hAnsi="Cambria Math"/>
                          </w:rPr>
                        </m:ctrlPr>
                      </m:sSubSupPr>
                      <m:e>
                        <m:r>
                          <w:rPr>
                            <w:rFonts w:ascii="Cambria Math" w:hAnsi="Cambria Math"/>
                          </w:rPr>
                          <m:t>y</m:t>
                        </m:r>
                      </m:e>
                      <m:sub>
                        <m:r>
                          <w:rPr>
                            <w:rFonts w:ascii="Cambria Math" w:hAnsi="Cambria Math"/>
                          </w:rPr>
                          <m:t>min</m:t>
                        </m:r>
                      </m:sub>
                      <m:sup>
                        <m:r>
                          <w:rPr>
                            <w:rFonts w:ascii="Cambria Math" w:hAnsi="Cambria Math"/>
                          </w:rPr>
                          <m:t>A</m:t>
                        </m:r>
                      </m:sup>
                    </m:sSubSup>
                    <m:r>
                      <m:rPr>
                        <m:sty m:val="p"/>
                      </m:rPr>
                      <w:rPr>
                        <w:rFonts w:ascii="Cambria Math" w:hAnsi="Cambria Math"/>
                        <w:lang w:val="el-GR"/>
                      </w:rPr>
                      <m:t>≤</m:t>
                    </m:r>
                    <m:sSubSup>
                      <m:sSubSupPr>
                        <m:ctrlPr>
                          <w:rPr>
                            <w:rFonts w:ascii="Cambria Math" w:hAnsi="Cambria Math"/>
                          </w:rPr>
                        </m:ctrlPr>
                      </m:sSubSupPr>
                      <m:e>
                        <m:r>
                          <w:rPr>
                            <w:rFonts w:ascii="Cambria Math" w:hAnsi="Cambria Math"/>
                          </w:rPr>
                          <m:t>y</m:t>
                        </m:r>
                      </m:e>
                      <m:sub>
                        <m:r>
                          <w:rPr>
                            <w:rFonts w:ascii="Cambria Math" w:hAnsi="Cambria Math"/>
                          </w:rPr>
                          <m:t>max</m:t>
                        </m:r>
                      </m:sub>
                      <m:sup>
                        <m:r>
                          <w:rPr>
                            <w:rFonts w:ascii="Cambria Math" w:hAnsi="Cambria Math"/>
                          </w:rPr>
                          <m:t>B</m:t>
                        </m:r>
                      </m:sup>
                    </m:sSubSup>
                    <m:r>
                      <w:rPr>
                        <w:rFonts w:ascii="Cambria Math" w:hAnsi="Cambria Math"/>
                        <w:lang w:val="el-GR"/>
                      </w:rPr>
                      <m:t> </m:t>
                    </m:r>
                    <m:r>
                      <m:rPr>
                        <m:sty m:val="p"/>
                      </m:rPr>
                      <w:rPr>
                        <w:rFonts w:ascii="Cambria Math" w:hAnsi="Cambria Math"/>
                        <w:lang w:val="el-GR"/>
                      </w:rPr>
                      <m:t>∧</m:t>
                    </m:r>
                    <m:r>
                      <w:rPr>
                        <w:rFonts w:ascii="Cambria Math" w:hAnsi="Cambria Math"/>
                        <w:lang w:val="el-GR"/>
                      </w:rPr>
                      <m:t> </m:t>
                    </m:r>
                    <m:sSubSup>
                      <m:sSubSupPr>
                        <m:ctrlPr>
                          <w:rPr>
                            <w:rFonts w:ascii="Cambria Math" w:hAnsi="Cambria Math"/>
                          </w:rPr>
                        </m:ctrlPr>
                      </m:sSubSupPr>
                      <m:e>
                        <m:r>
                          <w:rPr>
                            <w:rFonts w:ascii="Cambria Math" w:hAnsi="Cambria Math"/>
                          </w:rPr>
                          <m:t>y</m:t>
                        </m:r>
                      </m:e>
                      <m:sub>
                        <m:r>
                          <w:rPr>
                            <w:rFonts w:ascii="Cambria Math" w:hAnsi="Cambria Math"/>
                          </w:rPr>
                          <m:t>max</m:t>
                        </m:r>
                      </m:sub>
                      <m:sup>
                        <m:r>
                          <w:rPr>
                            <w:rFonts w:ascii="Cambria Math" w:hAnsi="Cambria Math"/>
                          </w:rPr>
                          <m:t>A</m:t>
                        </m:r>
                      </m:sup>
                    </m:sSubSup>
                    <m:r>
                      <m:rPr>
                        <m:sty m:val="p"/>
                      </m:rPr>
                      <w:rPr>
                        <w:rFonts w:ascii="Cambria Math" w:hAnsi="Cambria Math"/>
                        <w:lang w:val="el-GR"/>
                      </w:rPr>
                      <m:t>≥</m:t>
                    </m:r>
                    <m:sSubSup>
                      <m:sSubSupPr>
                        <m:ctrlPr>
                          <w:rPr>
                            <w:rFonts w:ascii="Cambria Math" w:hAnsi="Cambria Math"/>
                          </w:rPr>
                        </m:ctrlPr>
                      </m:sSubSupPr>
                      <m:e>
                        <m:r>
                          <w:rPr>
                            <w:rFonts w:ascii="Cambria Math" w:hAnsi="Cambria Math"/>
                          </w:rPr>
                          <m:t>y</m:t>
                        </m:r>
                      </m:e>
                      <m:sub>
                        <m:r>
                          <w:rPr>
                            <w:rFonts w:ascii="Cambria Math" w:hAnsi="Cambria Math"/>
                          </w:rPr>
                          <m:t>min</m:t>
                        </m:r>
                      </m:sub>
                      <m:sup>
                        <m:r>
                          <w:rPr>
                            <w:rFonts w:ascii="Cambria Math" w:hAnsi="Cambria Math"/>
                          </w:rPr>
                          <m:t>B</m:t>
                        </m:r>
                      </m:sup>
                    </m:sSubSup>
                  </m:e>
                </m:mr>
                <m:mr>
                  <m:e>
                    <m:sSubSup>
                      <m:sSubSupPr>
                        <m:ctrlPr>
                          <w:rPr>
                            <w:rFonts w:ascii="Cambria Math" w:hAnsi="Cambria Math"/>
                          </w:rPr>
                        </m:ctrlPr>
                      </m:sSubSupPr>
                      <m:e>
                        <m:r>
                          <w:rPr>
                            <w:rFonts w:ascii="Cambria Math" w:hAnsi="Cambria Math"/>
                          </w:rPr>
                          <m:t>z</m:t>
                        </m:r>
                      </m:e>
                      <m:sub>
                        <m:r>
                          <w:rPr>
                            <w:rFonts w:ascii="Cambria Math" w:hAnsi="Cambria Math"/>
                          </w:rPr>
                          <m:t>min</m:t>
                        </m:r>
                      </m:sub>
                      <m:sup>
                        <m:r>
                          <w:rPr>
                            <w:rFonts w:ascii="Cambria Math" w:hAnsi="Cambria Math"/>
                          </w:rPr>
                          <m:t>A</m:t>
                        </m:r>
                      </m:sup>
                    </m:sSubSup>
                    <m:r>
                      <m:rPr>
                        <m:sty m:val="p"/>
                      </m:rPr>
                      <w:rPr>
                        <w:rFonts w:ascii="Cambria Math" w:hAnsi="Cambria Math"/>
                        <w:lang w:val="el-GR"/>
                      </w:rPr>
                      <m:t>≤</m:t>
                    </m:r>
                    <m:sSubSup>
                      <m:sSubSupPr>
                        <m:ctrlPr>
                          <w:rPr>
                            <w:rFonts w:ascii="Cambria Math" w:hAnsi="Cambria Math"/>
                          </w:rPr>
                        </m:ctrlPr>
                      </m:sSubSupPr>
                      <m:e>
                        <m:r>
                          <w:rPr>
                            <w:rFonts w:ascii="Cambria Math" w:hAnsi="Cambria Math"/>
                          </w:rPr>
                          <m:t>z</m:t>
                        </m:r>
                      </m:e>
                      <m:sub>
                        <m:r>
                          <w:rPr>
                            <w:rFonts w:ascii="Cambria Math" w:hAnsi="Cambria Math"/>
                          </w:rPr>
                          <m:t>max</m:t>
                        </m:r>
                      </m:sub>
                      <m:sup>
                        <m:r>
                          <w:rPr>
                            <w:rFonts w:ascii="Cambria Math" w:hAnsi="Cambria Math"/>
                          </w:rPr>
                          <m:t>B</m:t>
                        </m:r>
                      </m:sup>
                    </m:sSubSup>
                    <m:r>
                      <w:rPr>
                        <w:rFonts w:ascii="Cambria Math" w:hAnsi="Cambria Math"/>
                        <w:lang w:val="el-GR"/>
                      </w:rPr>
                      <m:t> </m:t>
                    </m:r>
                    <m:r>
                      <m:rPr>
                        <m:sty m:val="p"/>
                      </m:rPr>
                      <w:rPr>
                        <w:rFonts w:ascii="Cambria Math" w:hAnsi="Cambria Math"/>
                        <w:lang w:val="el-GR"/>
                      </w:rPr>
                      <m:t>∧</m:t>
                    </m:r>
                    <m:r>
                      <w:rPr>
                        <w:rFonts w:ascii="Cambria Math" w:hAnsi="Cambria Math"/>
                        <w:lang w:val="el-GR"/>
                      </w:rPr>
                      <m:t> </m:t>
                    </m:r>
                    <m:sSubSup>
                      <m:sSubSupPr>
                        <m:ctrlPr>
                          <w:rPr>
                            <w:rFonts w:ascii="Cambria Math" w:hAnsi="Cambria Math"/>
                          </w:rPr>
                        </m:ctrlPr>
                      </m:sSubSupPr>
                      <m:e>
                        <m:r>
                          <w:rPr>
                            <w:rFonts w:ascii="Cambria Math" w:hAnsi="Cambria Math"/>
                          </w:rPr>
                          <m:t>z</m:t>
                        </m:r>
                      </m:e>
                      <m:sub>
                        <m:r>
                          <w:rPr>
                            <w:rFonts w:ascii="Cambria Math" w:hAnsi="Cambria Math"/>
                          </w:rPr>
                          <m:t>max</m:t>
                        </m:r>
                      </m:sub>
                      <m:sup>
                        <m:r>
                          <w:rPr>
                            <w:rFonts w:ascii="Cambria Math" w:hAnsi="Cambria Math"/>
                          </w:rPr>
                          <m:t>A</m:t>
                        </m:r>
                      </m:sup>
                    </m:sSubSup>
                    <m:r>
                      <m:rPr>
                        <m:sty m:val="p"/>
                      </m:rPr>
                      <w:rPr>
                        <w:rFonts w:ascii="Cambria Math" w:hAnsi="Cambria Math"/>
                        <w:lang w:val="el-GR"/>
                      </w:rPr>
                      <m:t>≥</m:t>
                    </m:r>
                    <m:sSubSup>
                      <m:sSubSupPr>
                        <m:ctrlPr>
                          <w:rPr>
                            <w:rFonts w:ascii="Cambria Math" w:hAnsi="Cambria Math"/>
                          </w:rPr>
                        </m:ctrlPr>
                      </m:sSubSupPr>
                      <m:e>
                        <m:r>
                          <w:rPr>
                            <w:rFonts w:ascii="Cambria Math" w:hAnsi="Cambria Math"/>
                          </w:rPr>
                          <m:t>z</m:t>
                        </m:r>
                      </m:e>
                      <m:sub>
                        <m:r>
                          <w:rPr>
                            <w:rFonts w:ascii="Cambria Math" w:hAnsi="Cambria Math"/>
                          </w:rPr>
                          <m:t>min</m:t>
                        </m:r>
                      </m:sub>
                      <m:sup>
                        <m:r>
                          <w:rPr>
                            <w:rFonts w:ascii="Cambria Math" w:hAnsi="Cambria Math"/>
                          </w:rPr>
                          <m:t>B</m:t>
                        </m:r>
                      </m:sup>
                    </m:sSubSup>
                  </m:e>
                </m:mr>
              </m:m>
            </m:e>
          </m:d>
        </m:oMath>
      </m:oMathPara>
    </w:p>
    <w:p w14:paraId="2823E8E7" w14:textId="77777777" w:rsidR="00DF0166" w:rsidRPr="00730AD5" w:rsidRDefault="00DF0166" w:rsidP="00DF0166">
      <w:pPr>
        <w:pStyle w:val="FirstParagraph"/>
        <w:rPr>
          <w:lang w:val="el-GR"/>
        </w:rPr>
      </w:pPr>
      <w:r w:rsidRPr="00730AD5">
        <w:rPr>
          <w:lang w:val="el-GR"/>
        </w:rPr>
        <w:t xml:space="preserve">- Αν οι παραπάνω ανισότητες ισχύουν για όλους τους άξονες, τα </w:t>
      </w:r>
      <w:r w:rsidRPr="00730AD5">
        <w:t>boxes</w:t>
      </w:r>
      <w:r w:rsidRPr="00730AD5">
        <w:rPr>
          <w:lang w:val="el-GR"/>
        </w:rPr>
        <w:t xml:space="preserve"> τέμνονται.</w:t>
      </w:r>
    </w:p>
    <w:p w14:paraId="04AA9D5E" w14:textId="77777777" w:rsidR="00DF0166" w:rsidRPr="00730AD5" w:rsidRDefault="00DF0166" w:rsidP="00DF0166">
      <w:pPr>
        <w:pStyle w:val="BodyText"/>
        <w:rPr>
          <w:lang w:val="el-GR"/>
        </w:rPr>
      </w:pPr>
      <w:r w:rsidRPr="00730AD5">
        <w:t>OBB</w:t>
      </w:r>
      <w:r w:rsidRPr="00730AD5">
        <w:rPr>
          <w:lang w:val="el-GR"/>
        </w:rPr>
        <w:t xml:space="preserve"> (</w:t>
      </w:r>
      <w:r w:rsidRPr="00730AD5">
        <w:t>Oriented</w:t>
      </w:r>
      <w:r w:rsidRPr="00730AD5">
        <w:rPr>
          <w:lang w:val="el-GR"/>
        </w:rPr>
        <w:t xml:space="preserve"> </w:t>
      </w:r>
      <w:r w:rsidRPr="00730AD5">
        <w:t>Bounding</w:t>
      </w:r>
      <w:r w:rsidRPr="00730AD5">
        <w:rPr>
          <w:lang w:val="el-GR"/>
        </w:rPr>
        <w:t xml:space="preserve"> </w:t>
      </w:r>
      <w:r w:rsidRPr="00730AD5">
        <w:t>Box</w:t>
      </w:r>
      <w:r w:rsidRPr="00730AD5">
        <w:rPr>
          <w:lang w:val="el-GR"/>
        </w:rPr>
        <w:t>):</w:t>
      </w:r>
      <w:r w:rsidRPr="00730AD5">
        <w:rPr>
          <w:lang w:val="el-GR"/>
        </w:rPr>
        <w:br/>
        <w:t>Ο έλεγχος γίνεται σε περιστρεφόμενο σύστημα αξόνων – πιο περίπλοκος αλλά ίδια ιδέα.</w:t>
      </w:r>
    </w:p>
    <w:p w14:paraId="2063E283" w14:textId="77777777" w:rsidR="00DF0166" w:rsidRPr="00730AD5" w:rsidRDefault="00DF0166" w:rsidP="00DF0166">
      <w:pPr>
        <w:pStyle w:val="BodyText"/>
        <w:rPr>
          <w:lang w:val="el-GR"/>
        </w:rPr>
      </w:pPr>
      <w:r w:rsidRPr="00730AD5">
        <w:rPr>
          <w:lang w:val="el-GR"/>
        </w:rPr>
        <w:t xml:space="preserve">Πλεονεκτήματα: - Εξαιρετικά γρήγορη ανίχνευση επαφής σε μεγάλα συστήματα (ιδανικό για </w:t>
      </w:r>
      <w:r w:rsidRPr="00730AD5">
        <w:t>broad</w:t>
      </w:r>
      <w:r w:rsidRPr="00730AD5">
        <w:rPr>
          <w:lang w:val="el-GR"/>
        </w:rPr>
        <w:t xml:space="preserve"> </w:t>
      </w:r>
      <w:r w:rsidRPr="00730AD5">
        <w:t>phase</w:t>
      </w:r>
      <w:r w:rsidRPr="00730AD5">
        <w:rPr>
          <w:lang w:val="el-GR"/>
        </w:rPr>
        <w:t>). - Πολύ αποδοτική με λίγους ψευδώς θετικούς ελέγχους αν οριστεί σωστά η γεωμετρία. - Κλιμακώνεται εύκολα με αύξηση των σωμάτων.</w:t>
      </w:r>
    </w:p>
    <w:p w14:paraId="32F57A62" w14:textId="77777777" w:rsidR="00DF0166" w:rsidRPr="00730AD5" w:rsidRDefault="00DF0166" w:rsidP="00DF0166">
      <w:pPr>
        <w:pStyle w:val="BodyText"/>
        <w:rPr>
          <w:lang w:val="el-GR"/>
        </w:rPr>
      </w:pPr>
      <w:r w:rsidRPr="00730AD5">
        <w:rPr>
          <w:lang w:val="el-GR"/>
        </w:rPr>
        <w:t xml:space="preserve">Μειονεκτήματα: - Δεν ανιχνεύει το πραγματικό σημείο ή βάθος επαφής — απαιτεί </w:t>
      </w:r>
      <w:r w:rsidRPr="00730AD5">
        <w:t>narrow</w:t>
      </w:r>
      <w:r w:rsidRPr="00730AD5">
        <w:rPr>
          <w:lang w:val="el-GR"/>
        </w:rPr>
        <w:t xml:space="preserve"> </w:t>
      </w:r>
      <w:r w:rsidRPr="00730AD5">
        <w:t>phase</w:t>
      </w:r>
      <w:r w:rsidRPr="00730AD5">
        <w:rPr>
          <w:lang w:val="el-GR"/>
        </w:rPr>
        <w:t>. - Δημιουργεί ψευδώς θετικά (</w:t>
      </w:r>
      <w:r w:rsidRPr="00730AD5">
        <w:t>false</w:t>
      </w:r>
      <w:r w:rsidRPr="00730AD5">
        <w:rPr>
          <w:lang w:val="el-GR"/>
        </w:rPr>
        <w:t xml:space="preserve"> </w:t>
      </w:r>
      <w:r w:rsidRPr="00730AD5">
        <w:t>positives</w:t>
      </w:r>
      <w:r w:rsidRPr="00730AD5">
        <w:rPr>
          <w:lang w:val="el-GR"/>
        </w:rPr>
        <w:t xml:space="preserve">) που πρέπει να φιλτραριστούν. - Πιο σύνθετη υλοποίηση για </w:t>
      </w:r>
      <w:r w:rsidRPr="00730AD5">
        <w:t>OBB</w:t>
      </w:r>
      <w:r w:rsidRPr="00730AD5">
        <w:rPr>
          <w:lang w:val="el-GR"/>
        </w:rPr>
        <w:t>, ειδικά με μεταβαλλόμενη γεωμετρία.</w:t>
      </w:r>
    </w:p>
    <w:p w14:paraId="0E64BD53" w14:textId="77777777" w:rsidR="00DF0166" w:rsidRPr="00C16D49" w:rsidRDefault="00DF0166" w:rsidP="00DF0166">
      <w:pPr>
        <w:pStyle w:val="Heading3"/>
        <w:numPr>
          <w:ilvl w:val="2"/>
          <w:numId w:val="32"/>
        </w:numPr>
      </w:pPr>
      <w:bookmarkStart w:id="58" w:name="_Toc208415423"/>
      <w:bookmarkStart w:id="59" w:name="spatial-hashing-voxelization"/>
      <w:bookmarkEnd w:id="57"/>
      <w:r w:rsidRPr="00730AD5">
        <w:t>Spatial</w:t>
      </w:r>
      <w:r w:rsidRPr="00C16D49">
        <w:t xml:space="preserve"> </w:t>
      </w:r>
      <w:r w:rsidRPr="00730AD5">
        <w:t>Hashing</w:t>
      </w:r>
      <w:r w:rsidRPr="00C16D49">
        <w:t xml:space="preserve"> / </w:t>
      </w:r>
      <w:r w:rsidRPr="00730AD5">
        <w:t>Voxelization</w:t>
      </w:r>
      <w:bookmarkEnd w:id="58"/>
    </w:p>
    <w:p w14:paraId="49BFC3B6" w14:textId="77777777" w:rsidR="00DF0166" w:rsidRPr="00730AD5" w:rsidRDefault="00DF0166" w:rsidP="00DF0166">
      <w:pPr>
        <w:pStyle w:val="FirstParagraph"/>
        <w:rPr>
          <w:lang w:val="el-GR"/>
        </w:rPr>
      </w:pPr>
      <w:r w:rsidRPr="00730AD5">
        <w:rPr>
          <w:lang w:val="el-GR"/>
        </w:rPr>
        <w:t>Λογική:</w:t>
      </w:r>
      <w:r w:rsidRPr="00730AD5">
        <w:rPr>
          <w:lang w:val="el-GR"/>
        </w:rPr>
        <w:br/>
        <w:t>Ο χώρος χωρίζεται σε “κουτιά” (</w:t>
      </w:r>
      <w:r w:rsidRPr="00730AD5">
        <w:t>voxels</w:t>
      </w:r>
      <w:r w:rsidRPr="00730AD5">
        <w:rPr>
          <w:lang w:val="el-GR"/>
        </w:rPr>
        <w:t xml:space="preserve">). Κάθε αντικείμενο αντιστοιχίζεται σε </w:t>
      </w:r>
      <w:r w:rsidRPr="00730AD5">
        <w:t>voxels</w:t>
      </w:r>
      <w:r w:rsidRPr="00730AD5">
        <w:rPr>
          <w:lang w:val="el-GR"/>
        </w:rPr>
        <w:t xml:space="preserve"> και ελέγχεις επαφή μόνο με άλλα αντικείμενα στα ίδια ή γειτονικά </w:t>
      </w:r>
      <w:r w:rsidRPr="00730AD5">
        <w:t>voxels</w:t>
      </w:r>
      <w:r w:rsidRPr="00730AD5">
        <w:rPr>
          <w:lang w:val="el-GR"/>
        </w:rPr>
        <w:t>.</w:t>
      </w:r>
    </w:p>
    <w:p w14:paraId="5CC3FD8C" w14:textId="77777777" w:rsidR="00DF0166" w:rsidRPr="00730AD5" w:rsidRDefault="00DF0166" w:rsidP="00DF0166">
      <w:pPr>
        <w:pStyle w:val="BodyText"/>
        <w:rPr>
          <w:lang w:val="el-GR"/>
        </w:rPr>
      </w:pPr>
      <w:r w:rsidRPr="00730AD5">
        <w:rPr>
          <w:lang w:val="el-GR"/>
        </w:rPr>
        <w:t xml:space="preserve">Μαθηματική Περιγραφή: - Για κάθε σημείο </w:t>
      </w:r>
      <m:oMath>
        <m:r>
          <m:rPr>
            <m:sty m:val="p"/>
          </m:rPr>
          <w:rPr>
            <w:rFonts w:ascii="Cambria Math" w:hAnsi="Cambria Math"/>
          </w:rPr>
          <m:t>x</m:t>
        </m:r>
      </m:oMath>
      <w:r w:rsidRPr="00730AD5">
        <w:rPr>
          <w:lang w:val="el-GR"/>
        </w:rPr>
        <w:t>:</w:t>
      </w:r>
    </w:p>
    <w:p w14:paraId="65E2DB4B" w14:textId="77777777" w:rsidR="00DF0166" w:rsidRPr="00221371" w:rsidRDefault="00DF0166" w:rsidP="00DF0166">
      <w:pPr>
        <w:pStyle w:val="BodyText"/>
      </w:pPr>
      <m:oMathPara>
        <m:oMathParaPr>
          <m:jc m:val="center"/>
        </m:oMathParaPr>
        <m:oMath>
          <m:r>
            <m:rPr>
              <m:nor/>
            </m:rPr>
            <m:t>Voxel index:</m:t>
          </m:r>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num>
                <m:den>
                  <m:r>
                    <m:rPr>
                      <m:sty m:val="p"/>
                    </m:rPr>
                    <w:rPr>
                      <w:rFonts w:ascii="Cambria Math" w:hAnsi="Cambria Math"/>
                      <w:lang w:val="el-GR"/>
                    </w:rPr>
                    <m:t>Δ</m:t>
                  </m:r>
                  <m:r>
                    <w:rPr>
                      <w:rFonts w:ascii="Cambria Math" w:hAnsi="Cambria Math"/>
                    </w:rPr>
                    <m:t>x</m:t>
                  </m:r>
                </m:den>
              </m:f>
            </m:e>
          </m:d>
        </m:oMath>
      </m:oMathPara>
    </w:p>
    <w:p w14:paraId="4B03BA9D" w14:textId="77777777" w:rsidR="00DF0166" w:rsidRPr="00730AD5" w:rsidRDefault="00DF0166" w:rsidP="00DF0166">
      <w:pPr>
        <w:pStyle w:val="FirstParagraph"/>
        <w:rPr>
          <w:lang w:val="el-GR"/>
        </w:rPr>
      </w:pPr>
      <w:r w:rsidRPr="00730AD5">
        <w:rPr>
          <w:lang w:val="el-GR"/>
        </w:rPr>
        <w:lastRenderedPageBreak/>
        <w:t xml:space="preserve">όπου </w:t>
      </w:r>
      <m:oMath>
        <m:r>
          <m:rPr>
            <m:sty m:val="p"/>
          </m:rPr>
          <w:rPr>
            <w:rFonts w:ascii="Cambria Math" w:hAnsi="Cambria Math"/>
            <w:lang w:val="el-GR"/>
          </w:rPr>
          <m:t>Δ</m:t>
        </m:r>
        <m:r>
          <w:rPr>
            <w:rFonts w:ascii="Cambria Math" w:hAnsi="Cambria Math"/>
          </w:rPr>
          <m:t>x</m:t>
        </m:r>
      </m:oMath>
      <w:r w:rsidRPr="00730AD5">
        <w:rPr>
          <w:lang w:val="el-GR"/>
        </w:rPr>
        <w:t xml:space="preserve"> το μέγεθος του </w:t>
      </w:r>
      <w:r w:rsidRPr="00730AD5">
        <w:t>voxel</w:t>
      </w:r>
      <w:r w:rsidRPr="00730AD5">
        <w:rPr>
          <w:lang w:val="el-GR"/>
        </w:rPr>
        <w:t xml:space="preserve">. - Κάθε αντικείμενο “ανήκει” στους </w:t>
      </w:r>
      <w:r w:rsidRPr="00730AD5">
        <w:t>voxels</w:t>
      </w:r>
      <w:r w:rsidRPr="00730AD5">
        <w:rPr>
          <w:lang w:val="el-GR"/>
        </w:rPr>
        <w:t xml:space="preserve"> όπου βρίσκεται. - Επαφή αν δύο αντικείμενα ανήκουν στον ίδιο </w:t>
      </w:r>
      <w:r w:rsidRPr="00730AD5">
        <w:t>voxel</w:t>
      </w:r>
      <w:r w:rsidRPr="00730AD5">
        <w:rPr>
          <w:lang w:val="el-GR"/>
        </w:rPr>
        <w:t>.</w:t>
      </w:r>
    </w:p>
    <w:p w14:paraId="691B083A" w14:textId="77777777" w:rsidR="00DF0166" w:rsidRPr="00730AD5" w:rsidRDefault="00DF0166" w:rsidP="00DF0166">
      <w:pPr>
        <w:pStyle w:val="BodyText"/>
        <w:rPr>
          <w:lang w:val="el-GR"/>
        </w:rPr>
      </w:pPr>
      <w:r w:rsidRPr="00730AD5">
        <w:rPr>
          <w:lang w:val="el-GR"/>
        </w:rPr>
        <w:t>Πλεονεκτήματα: - Εξαιρετικά γρήγορη αναζήτηση γειτονικών σωμάτων (</w:t>
      </w:r>
      <w:r w:rsidRPr="00730AD5">
        <w:t>neighbor</w:t>
      </w:r>
      <w:r w:rsidRPr="00730AD5">
        <w:rPr>
          <w:lang w:val="el-GR"/>
        </w:rPr>
        <w:t xml:space="preserve"> </w:t>
      </w:r>
      <w:r w:rsidRPr="00730AD5">
        <w:t>search</w:t>
      </w:r>
      <w:r w:rsidRPr="00730AD5">
        <w:rPr>
          <w:lang w:val="el-GR"/>
        </w:rPr>
        <w:t>). - Κατάλληλη για πολύπλοκα ή πολυπληθή συστήματα (</w:t>
      </w:r>
      <w:r w:rsidRPr="00730AD5">
        <w:t>granular</w:t>
      </w:r>
      <w:r w:rsidRPr="00730AD5">
        <w:rPr>
          <w:lang w:val="el-GR"/>
        </w:rPr>
        <w:t xml:space="preserve">, </w:t>
      </w:r>
      <w:r w:rsidRPr="00730AD5">
        <w:t>crowd</w:t>
      </w:r>
      <w:r w:rsidRPr="00730AD5">
        <w:rPr>
          <w:lang w:val="el-GR"/>
        </w:rPr>
        <w:t>, κ.λπ.). - Ευέλικτη για δυναμικές σκηνές με συνεχείς κινήσεις.</w:t>
      </w:r>
    </w:p>
    <w:p w14:paraId="4D178830" w14:textId="77777777" w:rsidR="00DF0166" w:rsidRPr="00730AD5" w:rsidRDefault="00DF0166" w:rsidP="00DF0166">
      <w:pPr>
        <w:pStyle w:val="BodyText"/>
        <w:rPr>
          <w:lang w:val="el-GR"/>
        </w:rPr>
      </w:pPr>
      <w:r w:rsidRPr="00730AD5">
        <w:rPr>
          <w:lang w:val="el-GR"/>
        </w:rPr>
        <w:t xml:space="preserve">Μειονεκτήματα: - Εξαρτάται από το μέγεθος </w:t>
      </w:r>
      <w:r w:rsidRPr="00730AD5">
        <w:t>voxel</w:t>
      </w:r>
      <w:r w:rsidRPr="00730AD5">
        <w:rPr>
          <w:lang w:val="el-GR"/>
        </w:rPr>
        <w:t xml:space="preserve"> — μπορεί να χαθεί ακρίβεια ή να αυξηθούν ψευδώς θετικά. - Μειωμένη αποτελεσματικότητα σε αντικείμενα με μεγάλο εύρος διαστάσεων. - Απαιτεί σωστή παραμετροποίηση και </w:t>
      </w:r>
      <w:r w:rsidRPr="00730AD5">
        <w:t>tuning</w:t>
      </w:r>
      <w:r w:rsidRPr="00730AD5">
        <w:rPr>
          <w:lang w:val="el-GR"/>
        </w:rPr>
        <w:t xml:space="preserve"> για βέλτιστη επίδοση.</w:t>
      </w:r>
    </w:p>
    <w:p w14:paraId="1AD08197" w14:textId="77777777" w:rsidR="00DF0166" w:rsidRPr="00C16D49" w:rsidRDefault="00DF0166" w:rsidP="00DF0166">
      <w:pPr>
        <w:pStyle w:val="Heading3"/>
        <w:numPr>
          <w:ilvl w:val="2"/>
          <w:numId w:val="32"/>
        </w:numPr>
      </w:pPr>
      <w:bookmarkStart w:id="60" w:name="fembem-contact-detection"/>
      <w:bookmarkEnd w:id="59"/>
      <w:r w:rsidRPr="007F7A23">
        <w:rPr>
          <w:lang w:val="el-GR"/>
        </w:rPr>
        <w:t xml:space="preserve"> </w:t>
      </w:r>
      <w:bookmarkStart w:id="61" w:name="_Toc208415424"/>
      <w:r w:rsidRPr="00730AD5">
        <w:t>FEM</w:t>
      </w:r>
      <w:r w:rsidRPr="00C16D49">
        <w:t>/</w:t>
      </w:r>
      <w:r w:rsidRPr="00730AD5">
        <w:t>BEM</w:t>
      </w:r>
      <w:r w:rsidRPr="00C16D49">
        <w:t xml:space="preserve"> </w:t>
      </w:r>
      <w:r w:rsidRPr="00730AD5">
        <w:t>Contact</w:t>
      </w:r>
      <w:r w:rsidRPr="00C16D49">
        <w:t xml:space="preserve"> </w:t>
      </w:r>
      <w:r w:rsidRPr="00730AD5">
        <w:t>Detection</w:t>
      </w:r>
      <w:bookmarkEnd w:id="61"/>
    </w:p>
    <w:p w14:paraId="4C0843C3" w14:textId="77777777" w:rsidR="00DF0166" w:rsidRPr="00730AD5" w:rsidRDefault="00DF0166" w:rsidP="00DF0166">
      <w:pPr>
        <w:pStyle w:val="FirstParagraph"/>
        <w:rPr>
          <w:lang w:val="el-GR"/>
        </w:rPr>
      </w:pPr>
      <w:r w:rsidRPr="00730AD5">
        <w:rPr>
          <w:lang w:val="el-GR"/>
        </w:rPr>
        <w:t>Λογική:</w:t>
      </w:r>
      <w:r w:rsidRPr="00730AD5">
        <w:rPr>
          <w:lang w:val="el-GR"/>
        </w:rPr>
        <w:br/>
        <w:t>Σε κάθε βήμα της ανάλυσης, για κάθε κόμβο/επιφάνεια ελέγχεται αν υπάρχει διείσδυση ή ελάχιστη απόσταση.</w:t>
      </w:r>
    </w:p>
    <w:p w14:paraId="741C7BBC" w14:textId="77777777" w:rsidR="00DF0166" w:rsidRPr="00730AD5" w:rsidRDefault="00DF0166" w:rsidP="00DF0166">
      <w:pPr>
        <w:pStyle w:val="BodyText"/>
        <w:rPr>
          <w:lang w:val="el-GR"/>
        </w:rPr>
      </w:pPr>
      <w:r w:rsidRPr="00730AD5">
        <w:rPr>
          <w:lang w:val="el-GR"/>
        </w:rPr>
        <w:t xml:space="preserve">Μαθηματική Εφαρμογή: - Για κάθε κόμβο </w:t>
      </w:r>
      <m:oMath>
        <m:r>
          <w:rPr>
            <w:rFonts w:ascii="Cambria Math" w:hAnsi="Cambria Math"/>
          </w:rPr>
          <m:t>i</m:t>
        </m:r>
      </m:oMath>
      <w:r w:rsidRPr="00730AD5">
        <w:rPr>
          <w:lang w:val="el-GR"/>
        </w:rPr>
        <w:t>:</w:t>
      </w:r>
    </w:p>
    <w:p w14:paraId="03C3CAB8" w14:textId="77777777" w:rsidR="00DF0166" w:rsidRPr="00730AD5" w:rsidRDefault="00DF0166" w:rsidP="00DF0166">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w:rPr>
                  <w:rFonts w:ascii="Cambria Math" w:hAnsi="Cambria Math"/>
                </w:rPr>
                <m:t>i</m:t>
              </m:r>
            </m:sub>
          </m:sSub>
        </m:oMath>
      </m:oMathPara>
    </w:p>
    <w:p w14:paraId="0944AC38" w14:textId="77777777" w:rsidR="00DF0166" w:rsidRPr="00730AD5" w:rsidRDefault="00DF0166" w:rsidP="00DF0166">
      <w:pPr>
        <w:pStyle w:val="FirstParagraph"/>
        <w:rPr>
          <w:lang w:val="el-GR"/>
        </w:rPr>
      </w:pPr>
      <w:r w:rsidRPr="00730AD5">
        <w:rPr>
          <w:lang w:val="el-GR"/>
        </w:rPr>
        <w:t xml:space="preserve">όπου </w:t>
      </w:r>
      <m:oMath>
        <m:sSub>
          <m:sSubPr>
            <m:ctrlPr>
              <w:rPr>
                <w:rFonts w:ascii="Cambria Math" w:hAnsi="Cambria Math"/>
              </w:rPr>
            </m:ctrlPr>
          </m:sSubPr>
          <m:e>
            <m:r>
              <m:rPr>
                <m:sty m:val="p"/>
              </m:rPr>
              <w:rPr>
                <w:rFonts w:ascii="Cambria Math" w:hAnsi="Cambria Math"/>
              </w:rPr>
              <m:t>y</m:t>
            </m:r>
          </m:e>
          <m:sub>
            <m:r>
              <w:rPr>
                <w:rFonts w:ascii="Cambria Math" w:hAnsi="Cambria Math"/>
              </w:rPr>
              <m:t>i</m:t>
            </m:r>
          </m:sub>
        </m:sSub>
      </m:oMath>
      <w:r w:rsidRPr="00730AD5">
        <w:rPr>
          <w:lang w:val="el-GR"/>
        </w:rPr>
        <w:t xml:space="preserve"> το πλησιέστερο σημείο στην αντίθετη επιφάνεια, </w:t>
      </w:r>
      <m:oMath>
        <m:sSub>
          <m:sSubPr>
            <m:ctrlPr>
              <w:rPr>
                <w:rFonts w:ascii="Cambria Math" w:hAnsi="Cambria Math"/>
              </w:rPr>
            </m:ctrlPr>
          </m:sSubPr>
          <m:e>
            <m:r>
              <m:rPr>
                <m:sty m:val="p"/>
              </m:rPr>
              <w:rPr>
                <w:rFonts w:ascii="Cambria Math" w:hAnsi="Cambria Math"/>
              </w:rPr>
              <m:t>n</m:t>
            </m:r>
          </m:e>
          <m:sub>
            <m:r>
              <w:rPr>
                <w:rFonts w:ascii="Cambria Math" w:hAnsi="Cambria Math"/>
              </w:rPr>
              <m:t>i</m:t>
            </m:r>
          </m:sub>
        </m:sSub>
      </m:oMath>
      <w:r w:rsidRPr="00730AD5">
        <w:rPr>
          <w:lang w:val="el-GR"/>
        </w:rPr>
        <w:t xml:space="preserve"> η τοπική κατεύθυνση. - Επαφή αν </w:t>
      </w:r>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lang w:val="el-GR"/>
          </w:rPr>
          <m:t>&lt;</m:t>
        </m:r>
        <m:r>
          <w:rPr>
            <w:rFonts w:ascii="Cambria Math" w:hAnsi="Cambria Math"/>
            <w:lang w:val="el-GR"/>
          </w:rPr>
          <m:t>0</m:t>
        </m:r>
      </m:oMath>
      <w:r w:rsidRPr="00730AD5">
        <w:rPr>
          <w:lang w:val="el-GR"/>
        </w:rPr>
        <w:t>.</w:t>
      </w:r>
    </w:p>
    <w:p w14:paraId="2A8F9CBD" w14:textId="77777777" w:rsidR="00DF0166" w:rsidRPr="00730AD5" w:rsidRDefault="00DF0166" w:rsidP="00DF0166">
      <w:pPr>
        <w:pStyle w:val="BodyText"/>
        <w:rPr>
          <w:lang w:val="el-GR"/>
        </w:rPr>
      </w:pPr>
      <w:r w:rsidRPr="00730AD5">
        <w:rPr>
          <w:lang w:val="el-GR"/>
        </w:rPr>
        <w:t>Πλεονεκτήματα: - Πολύ υψηλή ακρίβεια και δυνατότητα ανάλυσης πολύπλοκων γεωμετριών. - Υποστηρίζει πολλαπλές ταυτόχρονες επαφές και μη-γραμμικές καταστάσεις. - Ιδανική για αναλυτική διερεύνηση και ανάλυση τάσεων.</w:t>
      </w:r>
    </w:p>
    <w:p w14:paraId="627CC192" w14:textId="77777777" w:rsidR="00DF0166" w:rsidRPr="00730AD5" w:rsidRDefault="00DF0166" w:rsidP="00DF0166">
      <w:pPr>
        <w:pStyle w:val="BodyText"/>
        <w:rPr>
          <w:lang w:val="el-GR"/>
        </w:rPr>
      </w:pPr>
      <w:r w:rsidRPr="00730AD5">
        <w:rPr>
          <w:lang w:val="el-GR"/>
        </w:rPr>
        <w:t>Μειονεκτήματα: - Πολύ μεγάλες υπολογιστικές απαιτήσεις (</w:t>
      </w:r>
      <w:r w:rsidRPr="00730AD5">
        <w:t>CPU</w:t>
      </w:r>
      <w:r w:rsidRPr="00730AD5">
        <w:rPr>
          <w:lang w:val="el-GR"/>
        </w:rPr>
        <w:t xml:space="preserve">, μνήμη). - Απαιτεί σύνθετο </w:t>
      </w:r>
      <w:r w:rsidRPr="00730AD5">
        <w:t>pre</w:t>
      </w:r>
      <w:r w:rsidRPr="00730AD5">
        <w:rPr>
          <w:lang w:val="el-GR"/>
        </w:rPr>
        <w:t>-</w:t>
      </w:r>
      <w:r w:rsidRPr="00730AD5">
        <w:t>processing</w:t>
      </w:r>
      <w:r w:rsidRPr="00730AD5">
        <w:rPr>
          <w:lang w:val="el-GR"/>
        </w:rPr>
        <w:t xml:space="preserve"> (πλέγμα, επιφάνειες, κ.λπ.). - Δεν είναι κατάλληλη για </w:t>
      </w:r>
      <w:r w:rsidRPr="00730AD5">
        <w:t>real</w:t>
      </w:r>
      <w:r w:rsidRPr="00730AD5">
        <w:rPr>
          <w:lang w:val="el-GR"/>
        </w:rPr>
        <w:t>-</w:t>
      </w:r>
      <w:r w:rsidRPr="00730AD5">
        <w:t>time</w:t>
      </w:r>
      <w:r w:rsidRPr="00730AD5">
        <w:rPr>
          <w:lang w:val="el-GR"/>
        </w:rPr>
        <w:t xml:space="preserve"> εφαρμογές ή προσομοίωση μεγάλων συστημάτων.</w:t>
      </w:r>
    </w:p>
    <w:p w14:paraId="671ADFBE" w14:textId="77777777" w:rsidR="00DF0166" w:rsidRPr="00C16D49" w:rsidRDefault="00DF0166" w:rsidP="00DF0166">
      <w:pPr>
        <w:pStyle w:val="Heading3"/>
        <w:numPr>
          <w:ilvl w:val="2"/>
          <w:numId w:val="32"/>
        </w:numPr>
        <w:rPr>
          <w:lang w:val="el-GR"/>
        </w:rPr>
      </w:pPr>
      <w:bookmarkStart w:id="62" w:name="_Toc208415425"/>
      <w:bookmarkStart w:id="63" w:name="X9d5fb092b492c0e49fb40a33032f1b78f8f57d1"/>
      <w:bookmarkEnd w:id="60"/>
      <w:r w:rsidRPr="00730AD5">
        <w:t>GJK</w:t>
      </w:r>
      <w:r w:rsidRPr="00C16D49">
        <w:rPr>
          <w:lang w:val="el-GR"/>
        </w:rPr>
        <w:t xml:space="preserve"> (</w:t>
      </w:r>
      <w:r w:rsidRPr="00730AD5">
        <w:t>Gilbert</w:t>
      </w:r>
      <w:r w:rsidRPr="00C16D49">
        <w:rPr>
          <w:lang w:val="el-GR"/>
        </w:rPr>
        <w:t>-</w:t>
      </w:r>
      <w:r w:rsidRPr="00730AD5">
        <w:t>Johnson</w:t>
      </w:r>
      <w:r w:rsidRPr="00C16D49">
        <w:rPr>
          <w:lang w:val="el-GR"/>
        </w:rPr>
        <w:t>-</w:t>
      </w:r>
      <w:r w:rsidRPr="00730AD5">
        <w:t>Keerthi</w:t>
      </w:r>
      <w:r w:rsidRPr="00C16D49">
        <w:rPr>
          <w:lang w:val="el-GR"/>
        </w:rPr>
        <w:t xml:space="preserve">) </w:t>
      </w:r>
      <w:r w:rsidRPr="00730AD5">
        <w:t>Algorithm</w:t>
      </w:r>
      <w:r w:rsidRPr="00C16D49">
        <w:rPr>
          <w:lang w:val="el-GR"/>
        </w:rPr>
        <w:t xml:space="preserve"> (για κυρτά σχήματα)</w:t>
      </w:r>
      <w:bookmarkEnd w:id="62"/>
    </w:p>
    <w:p w14:paraId="0D0676D6" w14:textId="77777777" w:rsidR="00DF0166" w:rsidRPr="00730AD5" w:rsidRDefault="00DF0166" w:rsidP="00DF0166">
      <w:pPr>
        <w:pStyle w:val="FirstParagraph"/>
        <w:rPr>
          <w:lang w:val="el-GR"/>
        </w:rPr>
      </w:pPr>
      <w:r w:rsidRPr="00730AD5">
        <w:rPr>
          <w:lang w:val="el-GR"/>
        </w:rPr>
        <w:t>Λογική:</w:t>
      </w:r>
      <w:r w:rsidRPr="00730AD5">
        <w:rPr>
          <w:lang w:val="el-GR"/>
        </w:rPr>
        <w:br/>
        <w:t>Έλεγχος τομής και ελάχιστης απόστασης μεταξύ δύο κυρτών πολυέδρων με χρήση υποστηρικτικών σημείων.</w:t>
      </w:r>
    </w:p>
    <w:p w14:paraId="4C09980E" w14:textId="77777777" w:rsidR="00DF0166" w:rsidRPr="00730AD5" w:rsidRDefault="00DF0166" w:rsidP="00DF0166">
      <w:pPr>
        <w:pStyle w:val="BodyText"/>
        <w:rPr>
          <w:lang w:val="el-GR"/>
        </w:rPr>
      </w:pPr>
      <w:r w:rsidRPr="00730AD5">
        <w:rPr>
          <w:lang w:val="el-GR"/>
        </w:rPr>
        <w:t xml:space="preserve">Μαθηματική Ιδέα: - Δομείται το </w:t>
      </w:r>
      <w:r w:rsidRPr="00730AD5">
        <w:t>Minkowski</w:t>
      </w:r>
      <w:r w:rsidRPr="00730AD5">
        <w:rPr>
          <w:lang w:val="el-GR"/>
        </w:rPr>
        <w:t xml:space="preserve"> </w:t>
      </w:r>
      <w:r w:rsidRPr="00730AD5">
        <w:t>difference</w:t>
      </w:r>
      <w:r w:rsidRPr="00730AD5">
        <w:rPr>
          <w:lang w:val="el-GR"/>
        </w:rPr>
        <w:t xml:space="preserve"> </w:t>
      </w:r>
      <m:oMath>
        <m:r>
          <w:rPr>
            <w:rFonts w:ascii="Cambria Math" w:hAnsi="Cambria Math"/>
          </w:rPr>
          <m:t>A</m:t>
        </m:r>
        <m:r>
          <m:rPr>
            <m:sty m:val="p"/>
          </m:rPr>
          <w:rPr>
            <w:rFonts w:ascii="Cambria Math" w:hAnsi="Cambria Math"/>
            <w:lang w:val="el-GR"/>
          </w:rPr>
          <m:t>⊖</m:t>
        </m:r>
        <m:r>
          <w:rPr>
            <w:rFonts w:ascii="Cambria Math" w:hAnsi="Cambria Math"/>
          </w:rPr>
          <m:t>B</m:t>
        </m:r>
      </m:oMath>
      <w:r w:rsidRPr="00730AD5">
        <w:rPr>
          <w:lang w:val="el-GR"/>
        </w:rPr>
        <w:t xml:space="preserve">. - Επαφή αν το </w:t>
      </w:r>
      <w:r w:rsidRPr="00730AD5">
        <w:t>origin</w:t>
      </w:r>
      <w:r w:rsidRPr="00730AD5">
        <w:rPr>
          <w:lang w:val="el-GR"/>
        </w:rPr>
        <w:t xml:space="preserve"> βρίσκεται εντός του </w:t>
      </w:r>
      <m:oMath>
        <m:r>
          <w:rPr>
            <w:rFonts w:ascii="Cambria Math" w:hAnsi="Cambria Math"/>
          </w:rPr>
          <m:t>A</m:t>
        </m:r>
        <m:r>
          <m:rPr>
            <m:sty m:val="p"/>
          </m:rPr>
          <w:rPr>
            <w:rFonts w:ascii="Cambria Math" w:hAnsi="Cambria Math"/>
            <w:lang w:val="el-GR"/>
          </w:rPr>
          <m:t>⊖</m:t>
        </m:r>
        <m:r>
          <w:rPr>
            <w:rFonts w:ascii="Cambria Math" w:hAnsi="Cambria Math"/>
          </w:rPr>
          <m:t>B</m:t>
        </m:r>
      </m:oMath>
      <w:r w:rsidRPr="00730AD5">
        <w:rPr>
          <w:lang w:val="el-GR"/>
        </w:rPr>
        <w:t xml:space="preserve">. - Αν όχι, η ελάχιστη απόσταση του </w:t>
      </w:r>
      <w:r w:rsidRPr="00730AD5">
        <w:t>origin</w:t>
      </w:r>
      <w:r w:rsidRPr="00730AD5">
        <w:rPr>
          <w:lang w:val="el-GR"/>
        </w:rPr>
        <w:t xml:space="preserve"> από το σύνορο αντιστοιχεί στην ελάχιστη απόσταση μεταξύ </w:t>
      </w:r>
      <m:oMath>
        <m:r>
          <w:rPr>
            <w:rFonts w:ascii="Cambria Math" w:hAnsi="Cambria Math"/>
          </w:rPr>
          <m:t>A</m:t>
        </m:r>
      </m:oMath>
      <w:r w:rsidRPr="00730AD5">
        <w:rPr>
          <w:lang w:val="el-GR"/>
        </w:rPr>
        <w:t xml:space="preserve"> και </w:t>
      </w:r>
      <m:oMath>
        <m:r>
          <w:rPr>
            <w:rFonts w:ascii="Cambria Math" w:hAnsi="Cambria Math"/>
          </w:rPr>
          <m:t>B</m:t>
        </m:r>
      </m:oMath>
      <w:r w:rsidRPr="00730AD5">
        <w:rPr>
          <w:lang w:val="el-GR"/>
        </w:rPr>
        <w:t>.</w:t>
      </w:r>
    </w:p>
    <w:p w14:paraId="271B2049" w14:textId="77777777" w:rsidR="00DF0166" w:rsidRPr="00730AD5" w:rsidRDefault="00DF0166" w:rsidP="00DF0166">
      <w:pPr>
        <w:pStyle w:val="BodyText"/>
        <w:rPr>
          <w:lang w:val="el-GR"/>
        </w:rPr>
      </w:pPr>
      <w:r w:rsidRPr="00730AD5">
        <w:rPr>
          <w:lang w:val="el-GR"/>
        </w:rPr>
        <w:t xml:space="preserve">Πλεονεκτήματα: - Γενικός αλγόριθμος για κυρτά πολύεδρα. - Ταχύτατος και αξιόπιστος για </w:t>
      </w:r>
      <w:r w:rsidRPr="00730AD5">
        <w:t>real</w:t>
      </w:r>
      <w:r w:rsidRPr="00730AD5">
        <w:rPr>
          <w:lang w:val="el-GR"/>
        </w:rPr>
        <w:t>-</w:t>
      </w:r>
      <w:r w:rsidRPr="00730AD5">
        <w:t>time</w:t>
      </w:r>
      <w:r w:rsidRPr="00730AD5">
        <w:rPr>
          <w:lang w:val="el-GR"/>
        </w:rPr>
        <w:t xml:space="preserve"> προσομοιώσεις. - Κλιμακώνεται καλά σε δυναμικές σκηνές με πολλά σώματα.</w:t>
      </w:r>
    </w:p>
    <w:p w14:paraId="56B26A22" w14:textId="77777777" w:rsidR="00DF0166" w:rsidRPr="00730AD5" w:rsidRDefault="00DF0166" w:rsidP="00DF0166">
      <w:pPr>
        <w:pStyle w:val="BodyText"/>
        <w:rPr>
          <w:lang w:val="el-GR"/>
        </w:rPr>
      </w:pPr>
      <w:r w:rsidRPr="00730AD5">
        <w:rPr>
          <w:lang w:val="el-GR"/>
        </w:rPr>
        <w:t>Μειονεκτήματα: - Περιορίζεται σε κυρτές γεωμετρίες (</w:t>
      </w:r>
      <w:r w:rsidRPr="00730AD5">
        <w:t>convex</w:t>
      </w:r>
      <w:r w:rsidRPr="00730AD5">
        <w:rPr>
          <w:lang w:val="el-GR"/>
        </w:rPr>
        <w:t xml:space="preserve"> </w:t>
      </w:r>
      <w:r w:rsidRPr="00730AD5">
        <w:t>only</w:t>
      </w:r>
      <w:r w:rsidRPr="00730AD5">
        <w:rPr>
          <w:lang w:val="el-GR"/>
        </w:rPr>
        <w:t xml:space="preserve">). - Πιο περίπλοκη υλοποίηση από απλά </w:t>
      </w:r>
      <w:r w:rsidRPr="00730AD5">
        <w:t>bounding</w:t>
      </w:r>
      <w:r w:rsidRPr="00730AD5">
        <w:rPr>
          <w:lang w:val="el-GR"/>
        </w:rPr>
        <w:t xml:space="preserve"> </w:t>
      </w:r>
      <w:r w:rsidRPr="00730AD5">
        <w:t>volumes</w:t>
      </w:r>
      <w:r w:rsidRPr="00730AD5">
        <w:rPr>
          <w:lang w:val="el-GR"/>
        </w:rPr>
        <w:t xml:space="preserve">. - Για μη-κυρτά αντικείμενα απαιτεί </w:t>
      </w:r>
      <w:r w:rsidRPr="00730AD5">
        <w:t>decomposition</w:t>
      </w:r>
      <w:r w:rsidRPr="00730AD5">
        <w:rPr>
          <w:lang w:val="el-GR"/>
        </w:rPr>
        <w:t xml:space="preserve"> σε κυρτά τμήματα.</w:t>
      </w:r>
    </w:p>
    <w:p w14:paraId="159E7D7C" w14:textId="77777777" w:rsidR="00DF0166" w:rsidRPr="00730AD5" w:rsidRDefault="00DF0166" w:rsidP="00DF0166">
      <w:pPr>
        <w:pStyle w:val="BodyText"/>
        <w:rPr>
          <w:lang w:val="el-GR"/>
        </w:rPr>
      </w:pPr>
      <w:r w:rsidRPr="00730AD5">
        <w:rPr>
          <w:lang w:val="el-GR"/>
        </w:rPr>
        <w:lastRenderedPageBreak/>
        <w:t>Συνοψίζοντας:</w:t>
      </w:r>
      <w:r w:rsidRPr="00730AD5">
        <w:rPr>
          <w:lang w:val="el-GR"/>
        </w:rPr>
        <w:br/>
        <w:t>Κάθε αλγόριθμος ανίχνευσης επαφής βασίζεται σε μια θεμελιώδη μαθηματική πράξη:</w:t>
      </w:r>
      <w:r w:rsidRPr="00730AD5">
        <w:rPr>
          <w:lang w:val="el-GR"/>
        </w:rPr>
        <w:br/>
        <w:t>- Ελάχιστη απόσταση,</w:t>
      </w:r>
      <w:r w:rsidRPr="00730AD5">
        <w:rPr>
          <w:lang w:val="el-GR"/>
        </w:rPr>
        <w:br/>
        <w:t>- Έλεγχος τομής περιβλημάτων,</w:t>
      </w:r>
      <w:r w:rsidRPr="00730AD5">
        <w:rPr>
          <w:lang w:val="el-GR"/>
        </w:rPr>
        <w:br/>
        <w:t xml:space="preserve">- Υπολογισμός </w:t>
      </w:r>
      <w:r w:rsidRPr="00730AD5">
        <w:t>overlap</w:t>
      </w:r>
      <w:r w:rsidRPr="00730AD5">
        <w:rPr>
          <w:lang w:val="el-GR"/>
        </w:rPr>
        <w:t>/</w:t>
      </w:r>
      <w:r w:rsidRPr="00730AD5">
        <w:t>penetration</w:t>
      </w:r>
      <w:r w:rsidRPr="00730AD5">
        <w:rPr>
          <w:lang w:val="el-GR"/>
        </w:rPr>
        <w:t>,</w:t>
      </w:r>
      <w:r w:rsidRPr="00730AD5">
        <w:rPr>
          <w:lang w:val="el-GR"/>
        </w:rPr>
        <w:br/>
        <w:t xml:space="preserve">- ή </w:t>
      </w:r>
      <w:r w:rsidRPr="00730AD5">
        <w:t>gap</w:t>
      </w:r>
      <w:r w:rsidRPr="00730AD5">
        <w:rPr>
          <w:lang w:val="el-GR"/>
        </w:rPr>
        <w:t xml:space="preserve"> </w:t>
      </w:r>
      <w:r w:rsidRPr="00730AD5">
        <w:t>function</w:t>
      </w:r>
      <w:r w:rsidRPr="00730AD5">
        <w:rPr>
          <w:lang w:val="el-GR"/>
        </w:rPr>
        <w:t>.</w:t>
      </w:r>
    </w:p>
    <w:p w14:paraId="7C40BD6F" w14:textId="77777777" w:rsidR="00DF0166" w:rsidRPr="00730AD5" w:rsidRDefault="00DF0166" w:rsidP="00DF0166">
      <w:pPr>
        <w:pStyle w:val="BodyText"/>
        <w:rPr>
          <w:lang w:val="el-GR"/>
        </w:rPr>
      </w:pPr>
      <w:r w:rsidRPr="00730AD5">
        <w:rPr>
          <w:lang w:val="el-GR"/>
        </w:rPr>
        <w:t>Η επιλογή εξαρτάται από τον τύπο γεωμετρίας, την ακρίβεια και τις απαιτήσεις της εφαρμογής. Τα πλεονεκτήματα και τα μειονεκτήματα κάθε μεθόδου πρέπει να σταθμίζονται κατά την επιλογή του κατάλληλου αλγορίθμου για την εκάστοτε εφαρμογή.</w:t>
      </w:r>
    </w:p>
    <w:bookmarkEnd w:id="49"/>
    <w:bookmarkEnd w:id="63"/>
    <w:p w14:paraId="1EF42E7C" w14:textId="77777777" w:rsidR="00DF0166" w:rsidRDefault="00DF0166">
      <w:pPr>
        <w:pStyle w:val="Heading1"/>
        <w:rPr>
          <w:lang w:val="el-GR"/>
        </w:rPr>
      </w:pPr>
    </w:p>
    <w:p w14:paraId="2F9DF95B" w14:textId="77777777" w:rsidR="0056177B" w:rsidRDefault="00000000">
      <w:pPr>
        <w:pStyle w:val="Heading2"/>
      </w:pPr>
      <w:bookmarkStart w:id="64" w:name="X64a9faa502d8bf5f73b9a78dba1a0b69d340e76"/>
      <w:r>
        <w:t>Μα</w:t>
      </w:r>
      <w:proofErr w:type="spellStart"/>
      <w:r>
        <w:t>θημ</w:t>
      </w:r>
      <w:proofErr w:type="spellEnd"/>
      <w:r>
        <w:t>ατικό Υπόβα</w:t>
      </w:r>
      <w:proofErr w:type="spellStart"/>
      <w:r>
        <w:t>θρο</w:t>
      </w:r>
      <w:proofErr w:type="spellEnd"/>
      <w:r>
        <w:t>: Linear Complementarity Problem (LCP)</w:t>
      </w:r>
    </w:p>
    <w:p w14:paraId="5A73D280" w14:textId="77777777" w:rsidR="0056177B" w:rsidRPr="00DF0166" w:rsidRDefault="00000000">
      <w:pPr>
        <w:pStyle w:val="FirstParagraph"/>
        <w:rPr>
          <w:lang w:val="el-GR"/>
        </w:rPr>
      </w:pPr>
      <w:r w:rsidRPr="00DF0166">
        <w:rPr>
          <w:lang w:val="el-GR"/>
        </w:rPr>
        <w:t xml:space="preserve">Το πρόβλημα </w:t>
      </w:r>
      <w:r>
        <w:t>Signorini</w:t>
      </w:r>
      <w:r w:rsidRPr="00DF0166">
        <w:rPr>
          <w:lang w:val="el-GR"/>
        </w:rPr>
        <w:t xml:space="preserve"> μπορεί να διατυπωθεί ως Πρόβλημα Γραμμικής Συμπληρωματικότητας (</w:t>
      </w:r>
      <w:r>
        <w:t>LCP</w:t>
      </w:r>
      <w:r w:rsidRPr="00DF0166">
        <w:rPr>
          <w:lang w:val="el-GR"/>
        </w:rPr>
        <w:t>):</w:t>
      </w:r>
    </w:p>
    <w:p w14:paraId="285F6C6A" w14:textId="77777777" w:rsidR="0056177B" w:rsidRPr="00DF0166" w:rsidRDefault="00000000">
      <w:pPr>
        <w:pStyle w:val="BodyText"/>
        <w:rPr>
          <w:lang w:val="el-GR"/>
        </w:rPr>
      </w:pPr>
      <m:oMathPara>
        <m:oMathParaPr>
          <m:jc m:val="center"/>
        </m:oMathParaPr>
        <m:oMath>
          <m:r>
            <m:rPr>
              <m:nor/>
            </m:rPr>
            <w:rPr>
              <w:lang w:val="el-GR"/>
            </w:rPr>
            <m:t xml:space="preserve">Βρείτε </m:t>
          </m:r>
          <m:sSub>
            <m:sSubPr>
              <m:ctrlPr>
                <w:rPr>
                  <w:rFonts w:ascii="Cambria Math" w:hAnsi="Cambria Math"/>
                </w:rPr>
              </m:ctrlPr>
            </m:sSubPr>
            <m:e>
              <m:r>
                <w:rPr>
                  <w:rFonts w:ascii="Cambria Math" w:hAnsi="Cambria Math"/>
                </w:rPr>
                <m:t>λ</m:t>
              </m:r>
            </m:e>
            <m:sub>
              <m:r>
                <w:rPr>
                  <w:rFonts w:ascii="Cambria Math" w:hAnsi="Cambria Math"/>
                </w:rPr>
                <m:t>N</m:t>
              </m:r>
            </m:sub>
          </m:sSub>
          <m:r>
            <m:rPr>
              <m:sty m:val="p"/>
            </m:rPr>
            <w:rPr>
              <w:rFonts w:ascii="Cambria Math" w:hAnsi="Cambria Math"/>
              <w:lang w:val="el-GR"/>
            </w:rPr>
            <m:t>≥</m:t>
          </m:r>
          <m:r>
            <w:rPr>
              <w:rFonts w:ascii="Cambria Math" w:hAnsi="Cambria Math"/>
              <w:lang w:val="el-GR"/>
            </w:rPr>
            <m:t>0</m:t>
          </m:r>
          <m:r>
            <m:rPr>
              <m:sty m:val="p"/>
            </m:rPr>
            <w:rPr>
              <w:rFonts w:ascii="Cambria Math" w:hAnsi="Cambria Math"/>
              <w:lang w:val="el-GR"/>
            </w:rPr>
            <m:t>,</m:t>
          </m:r>
          <m:r>
            <w:rPr>
              <w:rFonts w:ascii="Cambria Math" w:hAnsi="Cambria Math"/>
              <w:lang w:val="el-GR"/>
            </w:rPr>
            <m:t> </m:t>
          </m:r>
          <m:r>
            <w:rPr>
              <w:rFonts w:ascii="Cambria Math" w:hAnsi="Cambria Math"/>
            </w:rPr>
            <m:t>g</m:t>
          </m:r>
          <m:r>
            <m:rPr>
              <m:sty m:val="p"/>
            </m:rPr>
            <w:rPr>
              <w:rFonts w:ascii="Cambria Math" w:hAnsi="Cambria Math"/>
              <w:lang w:val="el-GR"/>
            </w:rPr>
            <m:t>≥</m:t>
          </m:r>
          <m:r>
            <w:rPr>
              <w:rFonts w:ascii="Cambria Math" w:hAnsi="Cambria Math"/>
              <w:lang w:val="el-GR"/>
            </w:rPr>
            <m:t>0</m:t>
          </m:r>
          <m:r>
            <m:rPr>
              <m:nor/>
            </m:rPr>
            <w:rPr>
              <w:lang w:val="el-GR"/>
            </w:rPr>
            <m:t xml:space="preserve"> τέτοια ώστε </m:t>
          </m:r>
          <m:sSub>
            <m:sSubPr>
              <m:ctrlPr>
                <w:rPr>
                  <w:rFonts w:ascii="Cambria Math" w:hAnsi="Cambria Math"/>
                </w:rPr>
              </m:ctrlPr>
            </m:sSubPr>
            <m:e>
              <m:r>
                <w:rPr>
                  <w:rFonts w:ascii="Cambria Math" w:hAnsi="Cambria Math"/>
                </w:rPr>
                <m:t>λ</m:t>
              </m:r>
            </m:e>
            <m:sub>
              <m:r>
                <w:rPr>
                  <w:rFonts w:ascii="Cambria Math" w:hAnsi="Cambria Math"/>
                </w:rPr>
                <m:t>N</m:t>
              </m:r>
            </m:sub>
          </m:sSub>
          <m:r>
            <m:rPr>
              <m:sty m:val="p"/>
            </m:rPr>
            <w:rPr>
              <w:rFonts w:ascii="Cambria Math" w:hAnsi="Cambria Math"/>
              <w:lang w:val="el-GR"/>
            </w:rPr>
            <m:t>⋅</m:t>
          </m:r>
          <m:r>
            <w:rPr>
              <w:rFonts w:ascii="Cambria Math" w:hAnsi="Cambria Math"/>
            </w:rPr>
            <m:t>g</m:t>
          </m:r>
          <m:r>
            <m:rPr>
              <m:sty m:val="p"/>
            </m:rPr>
            <w:rPr>
              <w:rFonts w:ascii="Cambria Math" w:hAnsi="Cambria Math"/>
              <w:lang w:val="el-GR"/>
            </w:rPr>
            <m:t>=</m:t>
          </m:r>
          <m:r>
            <w:rPr>
              <w:rFonts w:ascii="Cambria Math" w:hAnsi="Cambria Math"/>
              <w:lang w:val="el-GR"/>
            </w:rPr>
            <m:t>0</m:t>
          </m:r>
        </m:oMath>
      </m:oMathPara>
    </w:p>
    <w:p w14:paraId="6FCEF845" w14:textId="77777777" w:rsidR="0056177B" w:rsidRPr="00DF0166" w:rsidRDefault="00000000">
      <w:pPr>
        <w:pStyle w:val="FirstParagraph"/>
        <w:rPr>
          <w:lang w:val="el-GR"/>
        </w:rPr>
      </w:pPr>
      <w:r w:rsidRPr="00DF0166">
        <w:rPr>
          <w:lang w:val="el-GR"/>
        </w:rPr>
        <w:t xml:space="preserve">Το </w:t>
      </w:r>
      <w:r>
        <w:t>LCP</w:t>
      </w:r>
      <w:r w:rsidRPr="00DF0166">
        <w:rPr>
          <w:lang w:val="el-GR"/>
        </w:rPr>
        <w:t xml:space="preserve"> μπορεί να επιλυθεί με διάφορους αλγορίθμους, όπως:</w:t>
      </w:r>
    </w:p>
    <w:p w14:paraId="72176021" w14:textId="77777777" w:rsidR="0056177B" w:rsidRDefault="00000000">
      <w:pPr>
        <w:pStyle w:val="Compact"/>
        <w:numPr>
          <w:ilvl w:val="0"/>
          <w:numId w:val="9"/>
        </w:numPr>
      </w:pPr>
      <w:r>
        <w:rPr>
          <w:b/>
          <w:bCs/>
        </w:rPr>
        <w:t>Simplex-based methods</w:t>
      </w:r>
    </w:p>
    <w:p w14:paraId="05CFD5F1" w14:textId="77777777" w:rsidR="0056177B" w:rsidRDefault="00000000">
      <w:pPr>
        <w:pStyle w:val="Compact"/>
        <w:numPr>
          <w:ilvl w:val="0"/>
          <w:numId w:val="9"/>
        </w:numPr>
      </w:pPr>
      <w:r>
        <w:rPr>
          <w:b/>
          <w:bCs/>
        </w:rPr>
        <w:t>Projected Gradient methods</w:t>
      </w:r>
    </w:p>
    <w:p w14:paraId="114F2D16" w14:textId="77777777" w:rsidR="0056177B" w:rsidRDefault="00000000">
      <w:pPr>
        <w:pStyle w:val="Compact"/>
        <w:numPr>
          <w:ilvl w:val="0"/>
          <w:numId w:val="9"/>
        </w:numPr>
      </w:pPr>
      <w:r>
        <w:rPr>
          <w:b/>
          <w:bCs/>
        </w:rPr>
        <w:t>Lemke’s Algorithm</w:t>
      </w:r>
    </w:p>
    <w:p w14:paraId="258150C1" w14:textId="77777777" w:rsidR="0056177B" w:rsidRPr="00DF0166" w:rsidRDefault="00000000">
      <w:pPr>
        <w:pStyle w:val="FirstParagraph"/>
        <w:rPr>
          <w:lang w:val="el-GR"/>
        </w:rPr>
      </w:pPr>
      <w:r w:rsidRPr="00DF0166">
        <w:rPr>
          <w:lang w:val="el-GR"/>
        </w:rPr>
        <w:t>Στο πλαίσιο της μηχανικής, οι παραπάνω μέθοδοι μεταφράζονται σε αλγορίθμους επίλυσης επαφών, επιτρέποντας την επιβολή των μη διεισδυτικών περιορισμών μεταξύ σωμάτων.</w:t>
      </w:r>
    </w:p>
    <w:p w14:paraId="6D03B295" w14:textId="77777777" w:rsidR="0056177B" w:rsidRPr="00DF0166" w:rsidRDefault="00000000">
      <w:pPr>
        <w:pStyle w:val="Heading3"/>
        <w:rPr>
          <w:lang w:val="el-GR"/>
        </w:rPr>
      </w:pPr>
      <w:bookmarkStart w:id="65" w:name="παράδειγμα-σε-μητρώα"/>
      <w:r w:rsidRPr="00DF0166">
        <w:rPr>
          <w:lang w:val="el-GR"/>
        </w:rPr>
        <w:t>Παράδειγμα σε μητρώα:</w:t>
      </w:r>
    </w:p>
    <w:p w14:paraId="41E7005B" w14:textId="77777777" w:rsidR="0056177B" w:rsidRPr="00DF0166" w:rsidRDefault="00000000">
      <w:pPr>
        <w:pStyle w:val="FirstParagraph"/>
        <w:rPr>
          <w:lang w:val="el-GR"/>
        </w:rPr>
      </w:pPr>
      <w:r w:rsidRPr="00DF0166">
        <w:rPr>
          <w:lang w:val="el-GR"/>
        </w:rPr>
        <w:t>Ας θεωρήσουμε το σύστημα:</w:t>
      </w:r>
    </w:p>
    <w:p w14:paraId="56057135" w14:textId="77777777" w:rsidR="0056177B" w:rsidRDefault="00000000">
      <w:pPr>
        <w:pStyle w:val="BodyText"/>
      </w:pPr>
      <m:oMathPara>
        <m:oMathParaPr>
          <m:jc m:val="center"/>
        </m:oMathParaPr>
        <m:oMath>
          <m:r>
            <w:rPr>
              <w:rFonts w:ascii="Cambria Math" w:hAnsi="Cambria Math"/>
            </w:rPr>
            <m:t>Ku</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sSub>
            <m:sSubPr>
              <m:ctrlPr>
                <w:rPr>
                  <w:rFonts w:ascii="Cambria Math" w:hAnsi="Cambria Math"/>
                </w:rPr>
              </m:ctrlPr>
            </m:sSubPr>
            <m:e>
              <m:r>
                <w:rPr>
                  <w:rFonts w:ascii="Cambria Math" w:hAnsi="Cambria Math"/>
                </w:rPr>
                <m:t>λ</m:t>
              </m:r>
            </m:e>
            <m:sub>
              <m:r>
                <w:rPr>
                  <w:rFonts w:ascii="Cambria Math" w:hAnsi="Cambria Math"/>
                </w:rPr>
                <m:t>N</m:t>
              </m:r>
            </m:sub>
          </m:sSub>
          <m:r>
            <m:rPr>
              <m:sty m:val="p"/>
            </m:rPr>
            <w:rPr>
              <w:rFonts w:ascii="Cambria Math" w:hAnsi="Cambria Math"/>
            </w:rPr>
            <m:t>=</m:t>
          </m:r>
          <m:r>
            <w:rPr>
              <w:rFonts w:ascii="Cambria Math" w:hAnsi="Cambria Math"/>
            </w:rPr>
            <m:t>f</m:t>
          </m:r>
        </m:oMath>
      </m:oMathPara>
    </w:p>
    <w:p w14:paraId="29D4E967" w14:textId="77777777" w:rsidR="0056177B" w:rsidRDefault="00000000">
      <w:pPr>
        <w:pStyle w:val="FirstParagraph"/>
      </w:pPr>
      <m:oMathPara>
        <m:oMathParaPr>
          <m:jc m:val="center"/>
        </m:oMathParaPr>
        <m:oMath>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λ</m:t>
              </m:r>
            </m:e>
            <m:sub>
              <m:r>
                <w:rPr>
                  <w:rFonts w:ascii="Cambria Math" w:hAnsi="Cambria Math"/>
                </w:rPr>
                <m:t>N</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 g</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r>
            <m:rPr>
              <m:sty m:val="p"/>
            </m:rPr>
            <w:rPr>
              <w:rFonts w:ascii="Cambria Math" w:hAnsi="Cambria Math"/>
            </w:rPr>
            <m:t>=</m:t>
          </m:r>
          <m:r>
            <w:rPr>
              <w:rFonts w:ascii="Cambria Math" w:hAnsi="Cambria Math"/>
            </w:rPr>
            <m:t>0</m:t>
          </m:r>
        </m:oMath>
      </m:oMathPara>
    </w:p>
    <w:p w14:paraId="680AE484" w14:textId="77777777" w:rsidR="0056177B" w:rsidRPr="00DF0166" w:rsidRDefault="00000000">
      <w:pPr>
        <w:pStyle w:val="FirstParagraph"/>
        <w:rPr>
          <w:lang w:val="el-GR"/>
        </w:rPr>
      </w:pPr>
      <w:r w:rsidRPr="00DF0166">
        <w:rPr>
          <w:lang w:val="el-GR"/>
        </w:rPr>
        <w:t xml:space="preserve">όπου </w:t>
      </w:r>
      <m:oMath>
        <m:r>
          <w:rPr>
            <w:rFonts w:ascii="Cambria Math" w:hAnsi="Cambria Math"/>
          </w:rPr>
          <m:t>B</m:t>
        </m:r>
      </m:oMath>
      <w:r w:rsidRPr="00DF0166">
        <w:rPr>
          <w:lang w:val="el-GR"/>
        </w:rPr>
        <w:t xml:space="preserve"> είναι ο πίνακας περιορισμών επαφής. Η επίλυση των παραπάνω συνεπάγεται την εύρεση των </w:t>
      </w:r>
      <m:oMath>
        <m:r>
          <w:rPr>
            <w:rFonts w:ascii="Cambria Math" w:hAnsi="Cambria Math"/>
          </w:rPr>
          <m:t>u</m:t>
        </m:r>
      </m:oMath>
      <w:r w:rsidRPr="00DF0166">
        <w:rPr>
          <w:lang w:val="el-GR"/>
        </w:rPr>
        <w:t xml:space="preserve"> και </w:t>
      </w:r>
      <m:oMath>
        <m:sSub>
          <m:sSubPr>
            <m:ctrlPr>
              <w:rPr>
                <w:rFonts w:ascii="Cambria Math" w:hAnsi="Cambria Math"/>
              </w:rPr>
            </m:ctrlPr>
          </m:sSubPr>
          <m:e>
            <m:r>
              <w:rPr>
                <w:rFonts w:ascii="Cambria Math" w:hAnsi="Cambria Math"/>
              </w:rPr>
              <m:t>λ</m:t>
            </m:r>
          </m:e>
          <m:sub>
            <m:r>
              <w:rPr>
                <w:rFonts w:ascii="Cambria Math" w:hAnsi="Cambria Math"/>
              </w:rPr>
              <m:t>N</m:t>
            </m:r>
          </m:sub>
        </m:sSub>
      </m:oMath>
      <w:r w:rsidRPr="00DF0166">
        <w:rPr>
          <w:lang w:val="el-GR"/>
        </w:rPr>
        <w:t xml:space="preserve"> που ικανοποιούν τις εξισώσεις και τις συμπληρωματικές συνθήκες.</w:t>
      </w:r>
    </w:p>
    <w:p w14:paraId="04ED7C77" w14:textId="77777777" w:rsidR="0056177B" w:rsidRDefault="00000000">
      <w:r>
        <w:pict w14:anchorId="63A40519">
          <v:rect id="_x0000_i1029" style="width:0;height:1.5pt" o:hralign="center" o:hrstd="t" o:hr="t"/>
        </w:pict>
      </w:r>
    </w:p>
    <w:p w14:paraId="25CC92E9" w14:textId="77777777" w:rsidR="0056177B" w:rsidRDefault="00000000">
      <w:pPr>
        <w:pStyle w:val="Heading2"/>
      </w:pPr>
      <w:bookmarkStart w:id="66" w:name="ανακεφαλαίωση"/>
      <w:bookmarkEnd w:id="64"/>
      <w:bookmarkEnd w:id="65"/>
      <w:r>
        <w:t>Ανακεφαλαίωση</w:t>
      </w:r>
    </w:p>
    <w:p w14:paraId="342CB888" w14:textId="77777777" w:rsidR="0056177B" w:rsidRPr="00DF0166" w:rsidRDefault="00000000">
      <w:pPr>
        <w:pStyle w:val="Compact"/>
        <w:numPr>
          <w:ilvl w:val="0"/>
          <w:numId w:val="10"/>
        </w:numPr>
        <w:rPr>
          <w:lang w:val="el-GR"/>
        </w:rPr>
      </w:pPr>
      <w:r w:rsidRPr="00DF0166">
        <w:rPr>
          <w:lang w:val="el-GR"/>
        </w:rPr>
        <w:t>Η ένταξη της συνθήκης επαφής απαιτεί ειδικούς αλγοριθμικούς χειρισμούς.</w:t>
      </w:r>
    </w:p>
    <w:p w14:paraId="32B0029D" w14:textId="77777777" w:rsidR="0056177B" w:rsidRPr="00DF0166" w:rsidRDefault="00000000">
      <w:pPr>
        <w:pStyle w:val="Compact"/>
        <w:numPr>
          <w:ilvl w:val="0"/>
          <w:numId w:val="10"/>
        </w:numPr>
        <w:rPr>
          <w:lang w:val="el-GR"/>
        </w:rPr>
      </w:pPr>
      <w:r w:rsidRPr="00DF0166">
        <w:rPr>
          <w:lang w:val="el-GR"/>
        </w:rPr>
        <w:t>Η επιλογή της κατάλληλης μεθόδου εξαρτάται από την ακρίβεια, αποδοτικότητα και αριθμητική σταθερότητα που απαιτείται από το πρόβλημα.</w:t>
      </w:r>
      <w:bookmarkEnd w:id="0"/>
      <w:bookmarkEnd w:id="66"/>
    </w:p>
    <w:sectPr w:rsidR="0056177B" w:rsidRPr="00DF016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5AE3D6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49E42B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74DEE7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3"/>
    <w:multiLevelType w:val="multilevel"/>
    <w:tmpl w:val="74DEE776"/>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4" w15:restartNumberingAfterBreak="0">
    <w:nsid w:val="00A99416"/>
    <w:multiLevelType w:val="multilevel"/>
    <w:tmpl w:val="74DEE776"/>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5" w15:restartNumberingAfterBreak="0">
    <w:nsid w:val="00A99418"/>
    <w:multiLevelType w:val="multilevel"/>
    <w:tmpl w:val="74DEE776"/>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6" w15:restartNumberingAfterBreak="0">
    <w:nsid w:val="09507BEF"/>
    <w:multiLevelType w:val="multilevel"/>
    <w:tmpl w:val="B512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94111"/>
    <w:multiLevelType w:val="multilevel"/>
    <w:tmpl w:val="74DEE776"/>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8" w15:restartNumberingAfterBreak="0">
    <w:nsid w:val="11BA52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FF4C33"/>
    <w:multiLevelType w:val="multilevel"/>
    <w:tmpl w:val="252A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4A0DE2"/>
    <w:multiLevelType w:val="multilevel"/>
    <w:tmpl w:val="77DA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837F1"/>
    <w:multiLevelType w:val="multilevel"/>
    <w:tmpl w:val="A78A0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775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7B541D"/>
    <w:multiLevelType w:val="multilevel"/>
    <w:tmpl w:val="45B4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3608D"/>
    <w:multiLevelType w:val="multilevel"/>
    <w:tmpl w:val="85CE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40E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E506FF"/>
    <w:multiLevelType w:val="multilevel"/>
    <w:tmpl w:val="07360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6F077D"/>
    <w:multiLevelType w:val="multilevel"/>
    <w:tmpl w:val="CA9A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1671E"/>
    <w:multiLevelType w:val="multilevel"/>
    <w:tmpl w:val="8BAA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6F1921"/>
    <w:multiLevelType w:val="multilevel"/>
    <w:tmpl w:val="8FAE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655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E324A7"/>
    <w:multiLevelType w:val="multilevel"/>
    <w:tmpl w:val="B29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8D2E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043179"/>
    <w:multiLevelType w:val="multilevel"/>
    <w:tmpl w:val="5EE4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4308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F51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BE1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FA7933"/>
    <w:multiLevelType w:val="hybridMultilevel"/>
    <w:tmpl w:val="B9CC557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597B1016"/>
    <w:multiLevelType w:val="multilevel"/>
    <w:tmpl w:val="9CCE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83981"/>
    <w:multiLevelType w:val="multilevel"/>
    <w:tmpl w:val="A080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A14A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4BE2A63"/>
    <w:multiLevelType w:val="hybridMultilevel"/>
    <w:tmpl w:val="AB36C18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669D5E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0C1D4F"/>
    <w:multiLevelType w:val="multilevel"/>
    <w:tmpl w:val="0ABA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520EC0"/>
    <w:multiLevelType w:val="multilevel"/>
    <w:tmpl w:val="31F86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3A720B"/>
    <w:multiLevelType w:val="multilevel"/>
    <w:tmpl w:val="A1DA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675C53"/>
    <w:multiLevelType w:val="multilevel"/>
    <w:tmpl w:val="44FA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7528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81A59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88B43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B4E33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E43246"/>
    <w:multiLevelType w:val="hybridMultilevel"/>
    <w:tmpl w:val="2536C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301007">
    <w:abstractNumId w:val="0"/>
  </w:num>
  <w:num w:numId="2" w16cid:durableId="1902986474">
    <w:abstractNumId w:val="1"/>
  </w:num>
  <w:num w:numId="3" w16cid:durableId="1965426988">
    <w:abstractNumId w:val="1"/>
  </w:num>
  <w:num w:numId="4" w16cid:durableId="962076956">
    <w:abstractNumId w:val="1"/>
  </w:num>
  <w:num w:numId="5" w16cid:durableId="928776860">
    <w:abstractNumId w:val="1"/>
  </w:num>
  <w:num w:numId="6" w16cid:durableId="1178734446">
    <w:abstractNumId w:val="1"/>
  </w:num>
  <w:num w:numId="7" w16cid:durableId="597181731">
    <w:abstractNumId w:val="1"/>
  </w:num>
  <w:num w:numId="8" w16cid:durableId="1692879403">
    <w:abstractNumId w:val="1"/>
  </w:num>
  <w:num w:numId="9" w16cid:durableId="834802803">
    <w:abstractNumId w:val="1"/>
  </w:num>
  <w:num w:numId="10" w16cid:durableId="1887139825">
    <w:abstractNumId w:val="1"/>
  </w:num>
  <w:num w:numId="11" w16cid:durableId="10217805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95006301">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3" w16cid:durableId="89963456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1535734499">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5" w16cid:durableId="1663658370">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6" w16cid:durableId="1427114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9133777">
    <w:abstractNumId w:val="36"/>
  </w:num>
  <w:num w:numId="18" w16cid:durableId="1878394759">
    <w:abstractNumId w:val="28"/>
  </w:num>
  <w:num w:numId="19" w16cid:durableId="381485467">
    <w:abstractNumId w:val="33"/>
  </w:num>
  <w:num w:numId="20" w16cid:durableId="1025442213">
    <w:abstractNumId w:val="13"/>
  </w:num>
  <w:num w:numId="21" w16cid:durableId="1303189900">
    <w:abstractNumId w:val="23"/>
  </w:num>
  <w:num w:numId="22" w16cid:durableId="965507440">
    <w:abstractNumId w:val="29"/>
  </w:num>
  <w:num w:numId="23" w16cid:durableId="2030641564">
    <w:abstractNumId w:val="10"/>
  </w:num>
  <w:num w:numId="24" w16cid:durableId="42338346">
    <w:abstractNumId w:val="6"/>
  </w:num>
  <w:num w:numId="25" w16cid:durableId="1655449509">
    <w:abstractNumId w:val="35"/>
  </w:num>
  <w:num w:numId="26" w16cid:durableId="1918636403">
    <w:abstractNumId w:val="41"/>
  </w:num>
  <w:num w:numId="27" w16cid:durableId="108621213">
    <w:abstractNumId w:val="19"/>
  </w:num>
  <w:num w:numId="28" w16cid:durableId="2064478711">
    <w:abstractNumId w:val="27"/>
  </w:num>
  <w:num w:numId="29" w16cid:durableId="856819560">
    <w:abstractNumId w:val="31"/>
  </w:num>
  <w:num w:numId="30" w16cid:durableId="1865746893">
    <w:abstractNumId w:val="9"/>
  </w:num>
  <w:num w:numId="31" w16cid:durableId="1154563350">
    <w:abstractNumId w:val="17"/>
  </w:num>
  <w:num w:numId="32" w16cid:durableId="738867710">
    <w:abstractNumId w:val="8"/>
  </w:num>
  <w:num w:numId="33" w16cid:durableId="806318387">
    <w:abstractNumId w:val="39"/>
  </w:num>
  <w:num w:numId="34" w16cid:durableId="834683889">
    <w:abstractNumId w:val="20"/>
  </w:num>
  <w:num w:numId="35" w16cid:durableId="1733386055">
    <w:abstractNumId w:val="32"/>
  </w:num>
  <w:num w:numId="36" w16cid:durableId="918370434">
    <w:abstractNumId w:val="12"/>
  </w:num>
  <w:num w:numId="37" w16cid:durableId="941962469">
    <w:abstractNumId w:val="40"/>
  </w:num>
  <w:num w:numId="38" w16cid:durableId="1004671759">
    <w:abstractNumId w:val="25"/>
  </w:num>
  <w:num w:numId="39" w16cid:durableId="1987777235">
    <w:abstractNumId w:val="26"/>
  </w:num>
  <w:num w:numId="40" w16cid:durableId="902790820">
    <w:abstractNumId w:val="22"/>
  </w:num>
  <w:num w:numId="41" w16cid:durableId="149837330">
    <w:abstractNumId w:val="15"/>
  </w:num>
  <w:num w:numId="42" w16cid:durableId="1693022842">
    <w:abstractNumId w:val="38"/>
  </w:num>
  <w:num w:numId="43" w16cid:durableId="79177262">
    <w:abstractNumId w:val="30"/>
  </w:num>
  <w:num w:numId="44" w16cid:durableId="160704420">
    <w:abstractNumId w:val="37"/>
  </w:num>
  <w:num w:numId="45" w16cid:durableId="1192035921">
    <w:abstractNumId w:val="14"/>
  </w:num>
  <w:num w:numId="46" w16cid:durableId="15154029">
    <w:abstractNumId w:val="21"/>
  </w:num>
  <w:num w:numId="47" w16cid:durableId="1879394414">
    <w:abstractNumId w:val="18"/>
  </w:num>
  <w:num w:numId="48" w16cid:durableId="1639727068">
    <w:abstractNumId w:val="11"/>
  </w:num>
  <w:num w:numId="49" w16cid:durableId="1609772962">
    <w:abstractNumId w:val="24"/>
  </w:num>
  <w:num w:numId="50" w16cid:durableId="751463250">
    <w:abstractNumId w:val="16"/>
  </w:num>
  <w:num w:numId="51" w16cid:durableId="114728100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56177B"/>
    <w:rsid w:val="0056177B"/>
    <w:rsid w:val="005655F1"/>
    <w:rsid w:val="00DF0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D0F9"/>
  <w15:docId w15:val="{00C67980-80E6-4EC1-B632-AA7B45EE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able of figures" w:uiPriority="99"/>
    <w:lsdException w:name="Hyperlink" w:uiPriority="99"/>
    <w:lsdException w:name="Strong" w:uiPriority="22"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DF016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DF0166"/>
    <w:rPr>
      <w:color w:val="666666"/>
    </w:rPr>
  </w:style>
  <w:style w:type="paragraph" w:styleId="TOC1">
    <w:name w:val="toc 1"/>
    <w:basedOn w:val="Normal"/>
    <w:next w:val="Normal"/>
    <w:autoRedefine/>
    <w:uiPriority w:val="39"/>
    <w:rsid w:val="00DF0166"/>
    <w:pPr>
      <w:spacing w:after="100"/>
    </w:pPr>
  </w:style>
  <w:style w:type="paragraph" w:styleId="TOC2">
    <w:name w:val="toc 2"/>
    <w:basedOn w:val="Normal"/>
    <w:next w:val="Normal"/>
    <w:autoRedefine/>
    <w:uiPriority w:val="39"/>
    <w:rsid w:val="00DF0166"/>
    <w:pPr>
      <w:spacing w:after="100"/>
      <w:ind w:left="240"/>
    </w:pPr>
  </w:style>
  <w:style w:type="paragraph" w:styleId="TOC3">
    <w:name w:val="toc 3"/>
    <w:basedOn w:val="Normal"/>
    <w:next w:val="Normal"/>
    <w:autoRedefine/>
    <w:uiPriority w:val="39"/>
    <w:rsid w:val="00DF0166"/>
    <w:pPr>
      <w:spacing w:after="100"/>
      <w:ind w:left="480"/>
    </w:pPr>
  </w:style>
  <w:style w:type="character" w:customStyle="1" w:styleId="BodyTextChar">
    <w:name w:val="Body Text Char"/>
    <w:basedOn w:val="DefaultParagraphFont"/>
    <w:link w:val="BodyText"/>
    <w:rsid w:val="00DF0166"/>
  </w:style>
  <w:style w:type="character" w:styleId="Emphasis">
    <w:name w:val="Emphasis"/>
    <w:basedOn w:val="DefaultParagraphFont"/>
    <w:rsid w:val="00DF0166"/>
    <w:rPr>
      <w:i/>
      <w:iCs/>
    </w:rPr>
  </w:style>
  <w:style w:type="paragraph" w:styleId="ListParagraph">
    <w:name w:val="List Paragraph"/>
    <w:basedOn w:val="Normal"/>
    <w:rsid w:val="00DF0166"/>
    <w:pPr>
      <w:ind w:left="720"/>
      <w:contextualSpacing/>
    </w:pPr>
  </w:style>
  <w:style w:type="paragraph" w:styleId="TableofFigures">
    <w:name w:val="table of figures"/>
    <w:basedOn w:val="Normal"/>
    <w:next w:val="Normal"/>
    <w:uiPriority w:val="99"/>
    <w:rsid w:val="00DF0166"/>
    <w:pPr>
      <w:spacing w:after="0"/>
    </w:pPr>
  </w:style>
  <w:style w:type="paragraph" w:customStyle="1" w:styleId="ds-markdown-paragraph">
    <w:name w:val="ds-markdown-paragraph"/>
    <w:basedOn w:val="Normal"/>
    <w:rsid w:val="00DF016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F0166"/>
    <w:rPr>
      <w:b/>
      <w:bCs/>
    </w:rPr>
  </w:style>
  <w:style w:type="character" w:styleId="HTMLCode">
    <w:name w:val="HTML Code"/>
    <w:basedOn w:val="DefaultParagraphFont"/>
    <w:uiPriority w:val="99"/>
    <w:unhideWhenUsed/>
    <w:rsid w:val="00DF01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18</Pages>
  <Words>4526</Words>
  <Characters>25799</Characters>
  <Application>Microsoft Office Word</Application>
  <DocSecurity>0</DocSecurity>
  <Lines>214</Lines>
  <Paragraphs>60</Paragraphs>
  <ScaleCrop>false</ScaleCrop>
  <Company/>
  <LinksUpToDate>false</LinksUpToDate>
  <CharactersWithSpaces>30265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Christos Papagiannis</cp:lastModifiedBy>
  <cp:revision>2</cp:revision>
  <dcterms:created xsi:type="dcterms:W3CDTF">2025-09-28T13:36:00Z</dcterms:created>
  <dcterms:modified xsi:type="dcterms:W3CDTF">2025-09-28T15:18:00Z</dcterms:modified>
</cp:coreProperties>
</file>