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CF1AC" w14:textId="77777777" w:rsidR="00300BDD" w:rsidRPr="00BF5788" w:rsidRDefault="00300BDD" w:rsidP="000013E6">
      <w:pPr>
        <w:spacing w:line="360" w:lineRule="auto"/>
        <w:jc w:val="center"/>
      </w:pPr>
    </w:p>
    <w:p w14:paraId="020FF80E" w14:textId="77777777" w:rsidR="00301C9A" w:rsidRPr="00BF5788" w:rsidRDefault="00301C9A" w:rsidP="000013E6">
      <w:pPr>
        <w:spacing w:line="360" w:lineRule="auto"/>
        <w:jc w:val="center"/>
      </w:pPr>
    </w:p>
    <w:p w14:paraId="39ABD6C7" w14:textId="77777777" w:rsidR="00301C9A" w:rsidRPr="00BF5788" w:rsidRDefault="00301C9A" w:rsidP="000013E6">
      <w:pPr>
        <w:spacing w:line="360" w:lineRule="auto"/>
        <w:jc w:val="center"/>
      </w:pPr>
    </w:p>
    <w:p w14:paraId="1199C939" w14:textId="2243973D" w:rsidR="00D572B2" w:rsidRPr="00BF5788" w:rsidRDefault="00D572B2" w:rsidP="000013E6">
      <w:pPr>
        <w:spacing w:line="360" w:lineRule="auto"/>
      </w:pPr>
    </w:p>
    <w:p w14:paraId="2D414F10" w14:textId="3DC86A56" w:rsidR="00EF6AEF" w:rsidRDefault="00801D28" w:rsidP="000013E6">
      <w:pPr>
        <w:spacing w:line="360" w:lineRule="auto"/>
        <w:jc w:val="center"/>
        <w:rPr>
          <w:b/>
        </w:rPr>
      </w:pPr>
      <w:r w:rsidRPr="00801D28">
        <w:rPr>
          <w:b/>
        </w:rPr>
        <w:t>Project 2 – Runge-</w:t>
      </w:r>
      <w:proofErr w:type="spellStart"/>
      <w:r w:rsidRPr="00801D28">
        <w:rPr>
          <w:b/>
        </w:rPr>
        <w:t>Kutta</w:t>
      </w:r>
      <w:proofErr w:type="spellEnd"/>
      <w:r w:rsidRPr="00801D28">
        <w:rPr>
          <w:b/>
        </w:rPr>
        <w:t>-Fehlberg (RKF) for ODE</w:t>
      </w:r>
    </w:p>
    <w:p w14:paraId="4CA4441A" w14:textId="54D588A3" w:rsidR="00801D28" w:rsidRDefault="00801D28" w:rsidP="000013E6">
      <w:pPr>
        <w:spacing w:line="360" w:lineRule="auto"/>
        <w:jc w:val="center"/>
        <w:rPr>
          <w:b/>
        </w:rPr>
      </w:pPr>
    </w:p>
    <w:p w14:paraId="1EE7C456" w14:textId="77777777" w:rsidR="00801D28" w:rsidRPr="00801D28" w:rsidRDefault="00801D28" w:rsidP="000013E6">
      <w:pPr>
        <w:spacing w:line="360" w:lineRule="auto"/>
        <w:jc w:val="center"/>
      </w:pPr>
    </w:p>
    <w:p w14:paraId="68DA013A" w14:textId="12D75D72" w:rsidR="00D572B2" w:rsidRPr="00BF5788" w:rsidRDefault="00FF6CCE" w:rsidP="000013E6">
      <w:pPr>
        <w:spacing w:line="360" w:lineRule="auto"/>
        <w:jc w:val="center"/>
        <w:rPr>
          <w:rFonts w:eastAsia="Malgun Gothic"/>
        </w:rPr>
      </w:pPr>
      <w:r w:rsidRPr="00BF5788">
        <w:t>Kyungchan Im</w:t>
      </w:r>
    </w:p>
    <w:p w14:paraId="11FB20C4" w14:textId="0CF350C8" w:rsidR="00FF6CCE" w:rsidRPr="00BF5788" w:rsidRDefault="00FF6CCE" w:rsidP="000013E6">
      <w:pPr>
        <w:spacing w:line="360" w:lineRule="auto"/>
        <w:jc w:val="center"/>
      </w:pPr>
      <w:r w:rsidRPr="00BF5788">
        <w:t>Grand Canyon University</w:t>
      </w:r>
    </w:p>
    <w:p w14:paraId="583901D1" w14:textId="2C5F1958" w:rsidR="007257D4" w:rsidRPr="00BF5788" w:rsidRDefault="007257D4" w:rsidP="000013E6">
      <w:pPr>
        <w:spacing w:line="360" w:lineRule="auto"/>
        <w:jc w:val="center"/>
      </w:pPr>
      <w:r w:rsidRPr="00BF5788">
        <w:t>Course number</w:t>
      </w:r>
      <w:r w:rsidR="0046463E" w:rsidRPr="00BF5788">
        <w:t>:</w:t>
      </w:r>
      <w:r w:rsidR="00B16CEF" w:rsidRPr="00BF5788">
        <w:t xml:space="preserve"> </w:t>
      </w:r>
      <w:r w:rsidR="00C81A67" w:rsidRPr="00BF5788">
        <w:t>CST - 3</w:t>
      </w:r>
      <w:r w:rsidR="00EF6AEF" w:rsidRPr="00BF5788">
        <w:t>05</w:t>
      </w:r>
    </w:p>
    <w:p w14:paraId="1E07864B" w14:textId="4A97D778" w:rsidR="007257D4" w:rsidRPr="00BF5788" w:rsidRDefault="00C81A67" w:rsidP="000013E6">
      <w:pPr>
        <w:spacing w:line="360" w:lineRule="auto"/>
        <w:jc w:val="center"/>
      </w:pPr>
      <w:r w:rsidRPr="00BF5788">
        <w:t>Professor Ricardo Citro</w:t>
      </w:r>
    </w:p>
    <w:p w14:paraId="20DFFC60" w14:textId="79665F6A" w:rsidR="007257D4" w:rsidRPr="00BF5788" w:rsidRDefault="007257D4" w:rsidP="000013E6">
      <w:pPr>
        <w:spacing w:line="360" w:lineRule="auto"/>
        <w:jc w:val="center"/>
      </w:pPr>
      <w:r w:rsidRPr="00BF5788">
        <w:t>Due</w:t>
      </w:r>
      <w:r w:rsidR="00801D28">
        <w:t xml:space="preserve"> Feb 5</w:t>
      </w:r>
      <w:r w:rsidR="00C81A67" w:rsidRPr="00BF5788">
        <w:t>, 2023</w:t>
      </w:r>
    </w:p>
    <w:p w14:paraId="4C36C931" w14:textId="5EB9B3B3" w:rsidR="00E860E7" w:rsidRPr="00BF5788" w:rsidRDefault="00453102" w:rsidP="000013E6">
      <w:pPr>
        <w:spacing w:line="360" w:lineRule="auto"/>
        <w:jc w:val="center"/>
      </w:pPr>
      <w:r w:rsidRPr="00BF5788">
        <w:br w:type="page"/>
      </w:r>
    </w:p>
    <w:p w14:paraId="03D4070E" w14:textId="34EA8583" w:rsidR="00B7687E" w:rsidRDefault="00B7687E" w:rsidP="00B7687E">
      <w:pPr>
        <w:spacing w:line="360" w:lineRule="auto"/>
        <w:jc w:val="center"/>
        <w:rPr>
          <w:b/>
        </w:rPr>
      </w:pPr>
      <w:r w:rsidRPr="00801D28">
        <w:rPr>
          <w:b/>
        </w:rPr>
        <w:lastRenderedPageBreak/>
        <w:t>Project 2 – Runge-</w:t>
      </w:r>
      <w:proofErr w:type="spellStart"/>
      <w:r w:rsidRPr="00801D28">
        <w:rPr>
          <w:b/>
        </w:rPr>
        <w:t>Kutta</w:t>
      </w:r>
      <w:proofErr w:type="spellEnd"/>
      <w:r w:rsidRPr="00801D28">
        <w:rPr>
          <w:b/>
        </w:rPr>
        <w:t>-Fehlberg (RKF) for ODE</w:t>
      </w:r>
    </w:p>
    <w:p w14:paraId="5BEDE4B7" w14:textId="6ECADD13" w:rsidR="00B7687E" w:rsidRPr="00B7687E" w:rsidRDefault="00B7687E" w:rsidP="00B7687E">
      <w:pPr>
        <w:spacing w:line="360" w:lineRule="auto"/>
        <w:jc w:val="center"/>
        <w:rPr>
          <w:bCs/>
        </w:rPr>
      </w:pPr>
      <w:r>
        <w:rPr>
          <w:bCs/>
        </w:rPr>
        <w:t>Introduction Paragraph</w:t>
      </w:r>
    </w:p>
    <w:p w14:paraId="5BF99A73" w14:textId="23303391" w:rsidR="00B7687E" w:rsidRPr="00B7687E" w:rsidRDefault="00B7687E" w:rsidP="00B7687E">
      <w:pPr>
        <w:spacing w:line="360" w:lineRule="auto"/>
        <w:contextualSpacing/>
        <w:rPr>
          <w:b/>
          <w:bCs/>
          <w:color w:val="000000"/>
          <w:shd w:val="clear" w:color="auto" w:fill="FFFFFF"/>
        </w:rPr>
      </w:pPr>
      <w:r>
        <w:rPr>
          <w:b/>
          <w:bCs/>
          <w:color w:val="000000"/>
          <w:shd w:val="clear" w:color="auto" w:fill="FFFFFF"/>
        </w:rPr>
        <w:t xml:space="preserve">PART 1: Runge </w:t>
      </w:r>
      <w:proofErr w:type="spellStart"/>
      <w:r>
        <w:rPr>
          <w:b/>
          <w:bCs/>
          <w:color w:val="000000"/>
          <w:shd w:val="clear" w:color="auto" w:fill="FFFFFF"/>
        </w:rPr>
        <w:t>Kutta</w:t>
      </w:r>
      <w:proofErr w:type="spellEnd"/>
      <w:r>
        <w:rPr>
          <w:b/>
          <w:bCs/>
          <w:color w:val="000000"/>
          <w:shd w:val="clear" w:color="auto" w:fill="FFFFFF"/>
        </w:rPr>
        <w:t xml:space="preserve"> Calculation</w:t>
      </w:r>
    </w:p>
    <w:p w14:paraId="5A19AEF7" w14:textId="590C3FC1" w:rsidR="00B7687E" w:rsidRDefault="00B7687E" w:rsidP="00B7687E">
      <w:pPr>
        <w:spacing w:line="360" w:lineRule="auto"/>
        <w:contextualSpacing/>
        <w:rPr>
          <w:rFonts w:eastAsiaTheme="minorEastAsia"/>
        </w:rPr>
      </w:pPr>
      <w:r w:rsidRPr="00B7687E">
        <w:t xml:space="preserve">The </w:t>
      </w:r>
      <w:r w:rsidR="00BA6D67">
        <w:t xml:space="preserve">Given </w:t>
      </w:r>
      <w:r w:rsidRPr="00B7687E">
        <w:t xml:space="preserve">ODE is </w:t>
      </w:r>
      <m:oMath>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 xml:space="preserve">=-y+lnx ,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=2, </m:t>
        </m:r>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=1, </m:t>
        </m:r>
        <m:r>
          <w:rPr>
            <w:rFonts w:ascii="Cambria Math" w:hAnsi="Cambria Math"/>
          </w:rPr>
          <m:t>h=</m:t>
        </m:r>
        <m:r>
          <w:rPr>
            <w:rFonts w:ascii="Cambria Math" w:hAnsi="Cambria Math"/>
          </w:rPr>
          <m:t>0.3</m:t>
        </m:r>
      </m:oMath>
      <w:r w:rsidRPr="00B7687E">
        <w:rPr>
          <w:rFonts w:eastAsiaTheme="minorEastAsia"/>
        </w:rPr>
        <w:t xml:space="preserve">. </w:t>
      </w:r>
    </w:p>
    <w:p w14:paraId="72908FF4" w14:textId="67D03D47" w:rsidR="00B7687E" w:rsidRDefault="00B7687E" w:rsidP="00B7687E">
      <w:pPr>
        <w:spacing w:line="360" w:lineRule="auto"/>
        <w:contextualSpacing/>
        <w:rPr>
          <w:rFonts w:eastAsiaTheme="minorEastAsia"/>
        </w:rPr>
      </w:pPr>
      <w:r w:rsidRPr="00B7687E">
        <w:rPr>
          <w:rFonts w:eastAsiaTheme="minorEastAsia"/>
        </w:rPr>
        <w:t xml:space="preserve">Calculate manually for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 xml:space="preserve">, </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e>
        </m:d>
        <m:r>
          <w:rPr>
            <w:rFonts w:ascii="Cambria Math" w:eastAsiaTheme="minorEastAsia" w:hAnsi="Cambria Math"/>
          </w:rPr>
          <m:t>and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oMath>
      <w:r w:rsidRPr="00B7687E">
        <w:rPr>
          <w:rFonts w:eastAsiaTheme="minorEastAsia"/>
        </w:rPr>
        <w:t>.</w:t>
      </w:r>
    </w:p>
    <w:p w14:paraId="17AAD0BC" w14:textId="7E0209DD" w:rsidR="00B7687E" w:rsidRDefault="00B7687E" w:rsidP="00B7687E">
      <w:pPr>
        <w:spacing w:line="360" w:lineRule="auto"/>
        <w:contextualSpacing/>
        <w:rPr>
          <w:rFonts w:eastAsiaTheme="minorEastAsia"/>
        </w:rPr>
      </w:pPr>
    </w:p>
    <w:p w14:paraId="219962B3" w14:textId="302653E8" w:rsidR="00B7687E" w:rsidRDefault="00B7687E" w:rsidP="00B7687E">
      <w:pPr>
        <w:spacing w:line="360" w:lineRule="auto"/>
        <w:contextualSpacing/>
        <w:jc w:val="center"/>
        <w:rPr>
          <w:rFonts w:eastAsiaTheme="minorEastAsia"/>
        </w:rPr>
      </w:pPr>
      <w:r>
        <w:rPr>
          <w:rFonts w:eastAsiaTheme="minorEastAsia"/>
        </w:rPr>
        <w:t xml:space="preserve">[ Runge </w:t>
      </w:r>
      <w:proofErr w:type="spellStart"/>
      <w:r>
        <w:rPr>
          <w:rFonts w:eastAsiaTheme="minorEastAsia"/>
        </w:rPr>
        <w:t>Kutta</w:t>
      </w:r>
      <w:proofErr w:type="spellEnd"/>
      <w:r>
        <w:rPr>
          <w:rFonts w:eastAsiaTheme="minorEastAsia"/>
        </w:rPr>
        <w:t xml:space="preserve"> Equation ]</w:t>
      </w:r>
    </w:p>
    <w:p w14:paraId="616BDCC5" w14:textId="02015AFF" w:rsidR="00993BA6" w:rsidRPr="00993BA6" w:rsidRDefault="00000000" w:rsidP="00C53C39">
      <w:pPr>
        <w:spacing w:line="480" w:lineRule="auto"/>
        <w:contextualSpacing/>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oMath>
      </m:oMathPara>
    </w:p>
    <w:p w14:paraId="31DB9715" w14:textId="77777777" w:rsidR="00C53C39" w:rsidRPr="00C53C39" w:rsidRDefault="00000000" w:rsidP="00C53C39">
      <w:pPr>
        <w:spacing w:line="480" w:lineRule="auto"/>
        <w:contextualSpacing/>
        <w:jc w:val="center"/>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m:t>
          </m:r>
        </m:oMath>
      </m:oMathPara>
    </w:p>
    <w:p w14:paraId="2D9775E5" w14:textId="27BD7C0C" w:rsidR="00993BA6" w:rsidRPr="00C53C39" w:rsidRDefault="00C53C39" w:rsidP="00C53C39">
      <w:pPr>
        <w:spacing w:line="480" w:lineRule="auto"/>
        <w:contextualSpacing/>
        <w:rPr>
          <w:rFonts w:eastAsiaTheme="minorEastAsia"/>
          <w:i/>
        </w:rPr>
      </w:pPr>
      <w:r>
        <w:rPr>
          <w:rFonts w:eastAsiaTheme="minorEastAsia"/>
          <w:i/>
        </w:rPr>
        <w:t xml:space="preserve">                                                     </w:t>
      </w:r>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 xml:space="preserve"> y</m:t>
                </m:r>
              </m:e>
              <m:sub>
                <m:r>
                  <w:rPr>
                    <w:rFonts w:ascii="Cambria Math" w:eastAsiaTheme="minorEastAsia" w:hAnsi="Cambria Math"/>
                  </w:rPr>
                  <m:t>n</m:t>
                </m:r>
              </m:sub>
            </m:sSub>
          </m:e>
        </m:d>
      </m:oMath>
    </w:p>
    <w:p w14:paraId="50B7253A" w14:textId="38120E5B" w:rsidR="00C53C39" w:rsidRPr="00C53C39" w:rsidRDefault="00000000" w:rsidP="00C53C39">
      <w:pPr>
        <w:spacing w:line="480" w:lineRule="auto"/>
        <w:contextualSpacing/>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 xml:space="preserve"> 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1</m:t>
                  </m:r>
                </m:sub>
              </m:sSub>
            </m:e>
          </m:d>
        </m:oMath>
      </m:oMathPara>
    </w:p>
    <w:p w14:paraId="014F3F1C" w14:textId="4C38BF5C" w:rsidR="00C53C39" w:rsidRPr="00C53C39" w:rsidRDefault="00000000" w:rsidP="00C53C39">
      <w:pPr>
        <w:spacing w:line="480" w:lineRule="auto"/>
        <w:contextualSpacing/>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iCs/>
                    </w:rPr>
                  </m:ctrlPr>
                </m:sSubPr>
                <m:e>
                  <m:r>
                    <w:rPr>
                      <w:rFonts w:ascii="Cambria Math" w:eastAsiaTheme="minorEastAsia" w:hAnsi="Cambria Math"/>
                    </w:rPr>
                    <m:t xml:space="preserve"> y</m:t>
                  </m:r>
                </m:e>
                <m:sub>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iCs/>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2</m:t>
                  </m:r>
                </m:sub>
              </m:sSub>
            </m:e>
          </m:d>
        </m:oMath>
      </m:oMathPara>
    </w:p>
    <w:p w14:paraId="5834D72F" w14:textId="1B98B3DC" w:rsidR="00C53C39" w:rsidRPr="00C53C39" w:rsidRDefault="00000000" w:rsidP="00C53C39">
      <w:pPr>
        <w:spacing w:line="480" w:lineRule="auto"/>
        <w:contextualSpacing/>
        <w:jc w:val="center"/>
        <w:rPr>
          <w:rFonts w:eastAsiaTheme="minorEastAsia"/>
          <w:i/>
          <w:iCs/>
        </w:rPr>
      </w:pPr>
      <m:oMathPara>
        <m:oMath>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=f</m:t>
          </m:r>
          <m:d>
            <m:dPr>
              <m:ctrlPr>
                <w:rPr>
                  <w:rFonts w:ascii="Cambria Math" w:eastAsiaTheme="minorEastAsia" w:hAnsi="Cambria Math"/>
                  <w:i/>
                  <w:iCs/>
                </w:rPr>
              </m:ctrlPr>
            </m:dPr>
            <m:e>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 xml:space="preserve">+h, </m:t>
              </m:r>
              <m:sSub>
                <m:sSubPr>
                  <m:ctrlPr>
                    <w:rPr>
                      <w:rFonts w:ascii="Cambria Math" w:eastAsiaTheme="minorEastAsia" w:hAnsi="Cambria Math"/>
                      <w:i/>
                      <w:iCs/>
                    </w:rPr>
                  </m:ctrlPr>
                </m:sSubPr>
                <m:e>
                  <m:r>
                    <w:rPr>
                      <w:rFonts w:ascii="Cambria Math" w:eastAsiaTheme="minorEastAsia" w:hAnsi="Cambria Math"/>
                    </w:rPr>
                    <m:t xml:space="preserve"> y</m:t>
                  </m:r>
                </m:e>
                <m:sub>
                  <m:r>
                    <w:rPr>
                      <w:rFonts w:ascii="Cambria Math" w:eastAsiaTheme="minorEastAsia" w:hAnsi="Cambria Math"/>
                    </w:rPr>
                    <m:t>n</m:t>
                  </m:r>
                </m:sub>
              </m:sSub>
              <m:r>
                <w:rPr>
                  <w:rFonts w:ascii="Cambria Math" w:eastAsiaTheme="minorEastAsia" w:hAnsi="Cambria Math"/>
                </w:rPr>
                <m:t>+(h*</m:t>
              </m:r>
              <m:sSub>
                <m:sSubPr>
                  <m:ctrlPr>
                    <w:rPr>
                      <w:rFonts w:ascii="Cambria Math" w:eastAsiaTheme="minorEastAsia" w:hAnsi="Cambria Math"/>
                      <w:i/>
                      <w:iCs/>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oMath>
      </m:oMathPara>
    </w:p>
    <w:p w14:paraId="5D2432A1" w14:textId="14B9AC15" w:rsidR="00C53C39" w:rsidRDefault="00C53C39" w:rsidP="00993BA6">
      <w:pPr>
        <w:spacing w:line="360" w:lineRule="auto"/>
        <w:contextualSpacing/>
        <w:jc w:val="center"/>
        <w:rPr>
          <w:rFonts w:eastAsiaTheme="minorEastAsia"/>
        </w:rPr>
      </w:pPr>
    </w:p>
    <w:p w14:paraId="4EE6C1A9" w14:textId="77777777" w:rsidR="000C7606" w:rsidRDefault="000C7606">
      <w:pPr>
        <w:rPr>
          <w:rFonts w:eastAsiaTheme="minorEastAsia"/>
        </w:rPr>
      </w:pPr>
      <w:r>
        <w:rPr>
          <w:rFonts w:eastAsiaTheme="minorEastAsia"/>
        </w:rPr>
        <w:br w:type="page"/>
      </w:r>
    </w:p>
    <w:p w14:paraId="320B6FEE" w14:textId="5F6F60F0" w:rsidR="00D55802" w:rsidRDefault="00D55802" w:rsidP="00993BA6">
      <w:pPr>
        <w:spacing w:line="360" w:lineRule="auto"/>
        <w:contextualSpacing/>
        <w:jc w:val="center"/>
        <w:rPr>
          <w:rFonts w:eastAsiaTheme="minorEastAsia"/>
        </w:rPr>
      </w:pPr>
      <w:r>
        <w:rPr>
          <w:rFonts w:eastAsiaTheme="minorEastAsia"/>
        </w:rPr>
        <w:lastRenderedPageBreak/>
        <w:t>[ RKE Calculation ]</w:t>
      </w:r>
    </w:p>
    <w:p w14:paraId="4E708685" w14:textId="0C899E4D" w:rsidR="00D55802" w:rsidRDefault="00D55802" w:rsidP="00D55802">
      <w:pPr>
        <w:pStyle w:val="ListParagraph"/>
        <w:numPr>
          <w:ilvl w:val="0"/>
          <w:numId w:val="10"/>
        </w:numPr>
        <w:spacing w:line="360" w:lineRule="auto"/>
        <w:rPr>
          <w:rFonts w:eastAsiaTheme="minorEastAsia"/>
        </w:rPr>
      </w:pPr>
      <w:r>
        <w:rPr>
          <w:rFonts w:eastAsiaTheme="minorEastAsia"/>
        </w:rPr>
        <w:t xml:space="preserve">Point </w:t>
      </w:r>
      <w:r w:rsidRPr="00D55802">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oMath>
    </w:p>
    <w:p w14:paraId="3877A534" w14:textId="7EDB60DF" w:rsidR="00E440EE" w:rsidRPr="00E440EE" w:rsidRDefault="00000000" w:rsidP="00E440EE">
      <w:pPr>
        <w:pStyle w:val="ListParagraph"/>
        <w:spacing w:line="360" w:lineRule="auto"/>
        <w:ind w:left="36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2,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0</m:t>
              </m:r>
            </m:sub>
          </m:sSub>
          <m:r>
            <w:rPr>
              <w:rFonts w:ascii="Cambria Math" w:eastAsiaTheme="minorEastAsia" w:hAnsi="Cambria Math"/>
            </w:rPr>
            <m:t>= 1</m:t>
          </m:r>
        </m:oMath>
      </m:oMathPara>
    </w:p>
    <w:p w14:paraId="412041D9" w14:textId="77777777" w:rsidR="00E440EE" w:rsidRPr="00E440EE" w:rsidRDefault="00E440EE" w:rsidP="00E440EE">
      <w:pPr>
        <w:pStyle w:val="ListParagraph"/>
        <w:spacing w:line="360" w:lineRule="auto"/>
        <w:ind w:left="360"/>
        <w:jc w:val="center"/>
        <w:rPr>
          <w:rFonts w:eastAsiaTheme="minorEastAsia"/>
        </w:rPr>
      </w:pPr>
    </w:p>
    <w:p w14:paraId="68769956" w14:textId="671E33FB" w:rsidR="000C7606" w:rsidRPr="00E440EE" w:rsidRDefault="00E440EE" w:rsidP="00E440EE">
      <w:pPr>
        <w:pStyle w:val="ListParagraph"/>
        <w:spacing w:line="360" w:lineRule="auto"/>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e>
        </m:d>
        <m:r>
          <w:rPr>
            <w:rFonts w:ascii="Cambria Math" w:eastAsiaTheme="minorEastAsia" w:hAnsi="Cambria Math"/>
          </w:rPr>
          <m:t>= -1+</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m:t>
                </m:r>
              </m:e>
            </m:d>
          </m:e>
        </m:func>
      </m:oMath>
    </w:p>
    <w:p w14:paraId="31AF08BC" w14:textId="0C13E821" w:rsidR="001B65F4" w:rsidRDefault="000C7606" w:rsidP="00E440EE">
      <w:pPr>
        <w:spacing w:line="360" w:lineRule="auto"/>
        <w:jc w:val="both"/>
        <w:rPr>
          <w:rFonts w:eastAsiaTheme="minorEastAsia"/>
          <w:i/>
        </w:rPr>
      </w:pPr>
      <w:r>
        <w:rPr>
          <w:rFonts w:eastAsiaTheme="minorEastAsia"/>
          <w:i/>
        </w:rPr>
        <w:t xml:space="preserve">                         </w:t>
      </w:r>
      <m:oMath>
        <m:r>
          <w:rPr>
            <w:rFonts w:ascii="Cambria Math" w:eastAsiaTheme="minorEastAsia" w:hAnsi="Cambria Math"/>
          </w:rPr>
          <m:t>=-1+ 0.6931</m:t>
        </m:r>
      </m:oMath>
    </w:p>
    <w:p w14:paraId="257523D9" w14:textId="60370984" w:rsidR="00E258B3" w:rsidRDefault="000C7606" w:rsidP="000C7606">
      <w:pPr>
        <w:spacing w:line="360" w:lineRule="auto"/>
        <w:rPr>
          <w:rFonts w:eastAsiaTheme="minorEastAsia"/>
          <w:i/>
        </w:rPr>
      </w:pPr>
      <w:r>
        <w:rPr>
          <w:rFonts w:eastAsiaTheme="minorEastAsia"/>
          <w:i/>
        </w:rPr>
        <w:t xml:space="preserve">                    </w:t>
      </w:r>
      <w:r w:rsidR="00E440EE">
        <w:rPr>
          <w:rFonts w:eastAsiaTheme="minorEastAsia"/>
          <w:i/>
        </w:rPr>
        <w:t xml:space="preserve"> </w:t>
      </w:r>
      <w:r>
        <w:rPr>
          <w:rFonts w:eastAsiaTheme="minorEastAsia"/>
          <w:i/>
        </w:rPr>
        <w:t xml:space="preserve">    </w:t>
      </w:r>
      <m:oMath>
        <m:r>
          <w:rPr>
            <w:rFonts w:ascii="Cambria Math" w:eastAsiaTheme="minorEastAsia" w:hAnsi="Cambria Math"/>
          </w:rPr>
          <m:t>=-0.3069</m:t>
        </m:r>
      </m:oMath>
    </w:p>
    <w:p w14:paraId="442E7151" w14:textId="1A1E6B52" w:rsidR="000C7606" w:rsidRPr="000C7606" w:rsidRDefault="00000000" w:rsidP="000C7606">
      <w:pPr>
        <w:spacing w:line="36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 f[2+</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*-0.3069 </m:t>
              </m:r>
            </m:e>
          </m:d>
          <m:r>
            <w:rPr>
              <w:rFonts w:ascii="Cambria Math" w:eastAsiaTheme="minorEastAsia" w:hAnsi="Cambria Math"/>
            </w:rPr>
            <m:t>]</m:t>
          </m:r>
        </m:oMath>
      </m:oMathPara>
    </w:p>
    <w:p w14:paraId="44BDF7AF" w14:textId="2F0CCC63" w:rsidR="000C7606" w:rsidRDefault="000C7606" w:rsidP="000C7606">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 xml:space="preserve">2.15, </m:t>
            </m:r>
            <m:r>
              <m:rPr>
                <m:sty m:val="p"/>
              </m:rPr>
              <w:rPr>
                <w:rFonts w:ascii="Cambria Math" w:eastAsiaTheme="minorEastAsia" w:hAnsi="Cambria Math"/>
              </w:rPr>
              <m:t>0.9540</m:t>
            </m:r>
            <m:ctrlPr>
              <w:rPr>
                <w:rFonts w:ascii="Cambria Math" w:eastAsiaTheme="minorEastAsia" w:hAnsi="Cambria Math"/>
                <w:iCs/>
              </w:rPr>
            </m:ctrlPr>
          </m:e>
        </m:d>
        <m:r>
          <w:rPr>
            <w:rFonts w:ascii="Cambria Math" w:eastAsiaTheme="minorEastAsia" w:hAnsi="Cambria Math"/>
          </w:rPr>
          <m:t>= -0.9540+</m:t>
        </m:r>
        <m:r>
          <m:rPr>
            <m:sty m:val="p"/>
          </m:rPr>
          <w:rPr>
            <w:rFonts w:ascii="Cambria Math" w:eastAsiaTheme="minorEastAsia" w:hAnsi="Cambria Math"/>
          </w:rPr>
          <m:t>ln</m:t>
        </m:r>
        <m:r>
          <w:rPr>
            <w:rFonts w:ascii="Cambria Math" w:eastAsiaTheme="minorEastAsia" w:hAnsi="Cambria Math"/>
          </w:rPr>
          <m:t>(2.15)</m:t>
        </m:r>
      </m:oMath>
    </w:p>
    <w:p w14:paraId="4A96E4E4" w14:textId="4E7C71D7" w:rsidR="000C7606" w:rsidRDefault="000C7606" w:rsidP="00E258B3">
      <w:pPr>
        <w:spacing w:line="360" w:lineRule="auto"/>
        <w:rPr>
          <w:rFonts w:eastAsiaTheme="minorEastAsia"/>
          <w:i/>
        </w:rPr>
      </w:pPr>
      <w:r>
        <w:rPr>
          <w:rFonts w:eastAsiaTheme="minorEastAsia"/>
          <w:i/>
        </w:rPr>
        <w:t xml:space="preserve">                        </w:t>
      </w:r>
      <w:r w:rsidR="00E258B3">
        <w:rPr>
          <w:rFonts w:eastAsiaTheme="minorEastAsia"/>
          <w:i/>
        </w:rPr>
        <w:t xml:space="preserve"> </w:t>
      </w:r>
      <m:oMath>
        <m:r>
          <w:rPr>
            <w:rFonts w:ascii="Cambria Math" w:eastAsiaTheme="minorEastAsia" w:hAnsi="Cambria Math"/>
          </w:rPr>
          <m:t>=-0.1885</m:t>
        </m:r>
      </m:oMath>
    </w:p>
    <w:p w14:paraId="5AA9F2C8" w14:textId="2EFA48B9" w:rsidR="00E258B3" w:rsidRPr="000C7606" w:rsidRDefault="00000000" w:rsidP="00E258B3">
      <w:pPr>
        <w:spacing w:line="36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 f[2+</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*-0.1885 </m:t>
              </m:r>
            </m:e>
          </m:d>
          <m:r>
            <w:rPr>
              <w:rFonts w:ascii="Cambria Math" w:eastAsiaTheme="minorEastAsia" w:hAnsi="Cambria Math"/>
            </w:rPr>
            <m:t>]</m:t>
          </m:r>
        </m:oMath>
      </m:oMathPara>
    </w:p>
    <w:p w14:paraId="44D3CCAE" w14:textId="1556186A" w:rsidR="00E258B3" w:rsidRDefault="00E258B3" w:rsidP="00E258B3">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2.15, 0.9717</m:t>
            </m:r>
            <m:ctrlPr>
              <w:rPr>
                <w:rFonts w:ascii="Cambria Math" w:eastAsiaTheme="minorEastAsia" w:hAnsi="Cambria Math"/>
                <w:iCs/>
              </w:rPr>
            </m:ctrlPr>
          </m:e>
        </m:d>
        <m:r>
          <w:rPr>
            <w:rFonts w:ascii="Cambria Math" w:eastAsiaTheme="minorEastAsia" w:hAnsi="Cambria Math"/>
          </w:rPr>
          <m:t>= -0.9717+</m:t>
        </m:r>
        <m:r>
          <m:rPr>
            <m:sty m:val="p"/>
          </m:rPr>
          <w:rPr>
            <w:rFonts w:ascii="Cambria Math" w:eastAsiaTheme="minorEastAsia" w:hAnsi="Cambria Math"/>
          </w:rPr>
          <m:t>ln</m:t>
        </m:r>
        <m:r>
          <w:rPr>
            <w:rFonts w:ascii="Cambria Math" w:eastAsiaTheme="minorEastAsia" w:hAnsi="Cambria Math"/>
          </w:rPr>
          <m:t>(2.15)</m:t>
        </m:r>
      </m:oMath>
    </w:p>
    <w:p w14:paraId="0C6009E1" w14:textId="14375B36" w:rsidR="00E258B3" w:rsidRDefault="00E258B3" w:rsidP="00E258B3">
      <w:pPr>
        <w:spacing w:line="360" w:lineRule="auto"/>
        <w:rPr>
          <w:rFonts w:eastAsiaTheme="minorEastAsia"/>
          <w:i/>
        </w:rPr>
      </w:pPr>
      <w:r>
        <w:rPr>
          <w:rFonts w:eastAsiaTheme="minorEastAsia"/>
          <w:i/>
        </w:rPr>
        <w:t xml:space="preserve">                         </w:t>
      </w:r>
      <m:oMath>
        <m:r>
          <w:rPr>
            <w:rFonts w:ascii="Cambria Math" w:eastAsiaTheme="minorEastAsia" w:hAnsi="Cambria Math"/>
          </w:rPr>
          <m:t>=-0.2062</m:t>
        </m:r>
      </m:oMath>
    </w:p>
    <w:p w14:paraId="78D7F455" w14:textId="2A57F9A7" w:rsidR="00E440EE" w:rsidRPr="000C7606" w:rsidRDefault="00000000" w:rsidP="00E440EE">
      <w:pPr>
        <w:spacing w:line="360" w:lineRule="auto"/>
        <w:rPr>
          <w:rFonts w:eastAsiaTheme="minorEastAsia"/>
          <w:i/>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0</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 f[2+0.3, 1+</m:t>
          </m:r>
          <m:d>
            <m:dPr>
              <m:ctrlPr>
                <w:rPr>
                  <w:rFonts w:ascii="Cambria Math" w:eastAsiaTheme="minorEastAsia" w:hAnsi="Cambria Math"/>
                  <w:i/>
                </w:rPr>
              </m:ctrlPr>
            </m:dPr>
            <m:e>
              <m:r>
                <w:rPr>
                  <w:rFonts w:ascii="Cambria Math" w:eastAsiaTheme="minorEastAsia" w:hAnsi="Cambria Math"/>
                </w:rPr>
                <m:t xml:space="preserve">0.3*-0.2062 </m:t>
              </m:r>
            </m:e>
          </m:d>
          <m:r>
            <w:rPr>
              <w:rFonts w:ascii="Cambria Math" w:eastAsiaTheme="minorEastAsia" w:hAnsi="Cambria Math"/>
            </w:rPr>
            <m:t>]</m:t>
          </m:r>
        </m:oMath>
      </m:oMathPara>
    </w:p>
    <w:p w14:paraId="0FC55A1E" w14:textId="0FDF458B" w:rsidR="00E440EE" w:rsidRDefault="00E440EE" w:rsidP="00E440EE">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2.3, 0.9381</m:t>
            </m:r>
            <m:ctrlPr>
              <w:rPr>
                <w:rFonts w:ascii="Cambria Math" w:eastAsiaTheme="minorEastAsia" w:hAnsi="Cambria Math"/>
                <w:iCs/>
              </w:rPr>
            </m:ctrlPr>
          </m:e>
        </m:d>
        <m:r>
          <w:rPr>
            <w:rFonts w:ascii="Cambria Math" w:eastAsiaTheme="minorEastAsia" w:hAnsi="Cambria Math"/>
          </w:rPr>
          <m:t>= -0.9381+</m:t>
        </m:r>
        <m:r>
          <m:rPr>
            <m:sty m:val="p"/>
          </m:rPr>
          <w:rPr>
            <w:rFonts w:ascii="Cambria Math" w:eastAsiaTheme="minorEastAsia" w:hAnsi="Cambria Math"/>
          </w:rPr>
          <m:t>ln</m:t>
        </m:r>
        <m:r>
          <w:rPr>
            <w:rFonts w:ascii="Cambria Math" w:eastAsiaTheme="minorEastAsia" w:hAnsi="Cambria Math"/>
          </w:rPr>
          <m:t>(2.3)</m:t>
        </m:r>
      </m:oMath>
    </w:p>
    <w:p w14:paraId="211EE07B" w14:textId="309CC6BB" w:rsidR="00E440EE" w:rsidRDefault="00E440EE" w:rsidP="00E440EE">
      <w:pPr>
        <w:spacing w:line="360" w:lineRule="auto"/>
        <w:rPr>
          <w:rFonts w:eastAsiaTheme="minorEastAsia"/>
          <w:i/>
        </w:rPr>
      </w:pPr>
      <w:r>
        <w:rPr>
          <w:rFonts w:eastAsiaTheme="minorEastAsia"/>
          <w:i/>
        </w:rPr>
        <w:t xml:space="preserve">                         </w:t>
      </w:r>
      <m:oMath>
        <m:r>
          <w:rPr>
            <w:rFonts w:ascii="Cambria Math" w:eastAsiaTheme="minorEastAsia" w:hAnsi="Cambria Math"/>
          </w:rPr>
          <m:t>=-0.1052</m:t>
        </m:r>
      </m:oMath>
    </w:p>
    <w:p w14:paraId="71F08A18" w14:textId="64097C11" w:rsidR="000C7606" w:rsidRDefault="000C7606" w:rsidP="000C7606">
      <w:pPr>
        <w:spacing w:line="360" w:lineRule="auto"/>
        <w:rPr>
          <w:rFonts w:eastAsiaTheme="minorEastAsia"/>
          <w:i/>
        </w:rPr>
      </w:pPr>
    </w:p>
    <w:p w14:paraId="5B6EA01B" w14:textId="315AE001" w:rsidR="003832E6" w:rsidRPr="003832E6" w:rsidRDefault="00000000" w:rsidP="003832E6">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[-0.3069+2</m:t>
          </m:r>
          <m:d>
            <m:dPr>
              <m:ctrlPr>
                <w:rPr>
                  <w:rFonts w:ascii="Cambria Math" w:eastAsiaTheme="minorEastAsia" w:hAnsi="Cambria Math"/>
                  <w:i/>
                </w:rPr>
              </m:ctrlPr>
            </m:dPr>
            <m:e>
              <m:r>
                <w:rPr>
                  <w:rFonts w:ascii="Cambria Math" w:eastAsiaTheme="minorEastAsia" w:hAnsi="Cambria Math"/>
                </w:rPr>
                <m:t>-0.1885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-0.2062</m:t>
              </m:r>
            </m:e>
          </m:d>
          <m:r>
            <w:rPr>
              <w:rFonts w:ascii="Cambria Math" w:eastAsiaTheme="minorEastAsia" w:hAnsi="Cambria Math"/>
            </w:rPr>
            <m:t>+(-0.1052)]</m:t>
          </m:r>
        </m:oMath>
      </m:oMathPara>
    </w:p>
    <w:p w14:paraId="06504CA6" w14:textId="4DACAE09" w:rsidR="003832E6" w:rsidRDefault="003832E6" w:rsidP="003832E6">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 -0.2003</m:t>
        </m:r>
      </m:oMath>
    </w:p>
    <w:p w14:paraId="363ED21D" w14:textId="3BC7B3C9" w:rsidR="003832E6" w:rsidRPr="003832E6" w:rsidRDefault="00000000" w:rsidP="003832E6">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e>
          </m:d>
          <m:r>
            <w:rPr>
              <w:rFonts w:ascii="Cambria Math" w:eastAsiaTheme="minorEastAsia" w:hAnsi="Cambria Math"/>
            </w:rPr>
            <m:t>=1+</m:t>
          </m:r>
          <m:d>
            <m:dPr>
              <m:ctrlPr>
                <w:rPr>
                  <w:rFonts w:ascii="Cambria Math" w:eastAsiaTheme="minorEastAsia" w:hAnsi="Cambria Math"/>
                  <w:i/>
                </w:rPr>
              </m:ctrlPr>
            </m:dPr>
            <m:e>
              <m:r>
                <w:rPr>
                  <w:rFonts w:ascii="Cambria Math" w:eastAsiaTheme="minorEastAsia" w:hAnsi="Cambria Math"/>
                </w:rPr>
                <m:t>0.3</m:t>
              </m:r>
            </m:e>
          </m:d>
          <m:d>
            <m:dPr>
              <m:ctrlPr>
                <w:rPr>
                  <w:rFonts w:ascii="Cambria Math" w:eastAsiaTheme="minorEastAsia" w:hAnsi="Cambria Math"/>
                  <w:i/>
                </w:rPr>
              </m:ctrlPr>
            </m:dPr>
            <m:e>
              <m:r>
                <w:rPr>
                  <w:rFonts w:ascii="Cambria Math" w:eastAsiaTheme="minorEastAsia" w:hAnsi="Cambria Math"/>
                </w:rPr>
                <m:t>-0.2003</m:t>
              </m:r>
            </m:e>
          </m:d>
        </m:oMath>
      </m:oMathPara>
    </w:p>
    <w:p w14:paraId="7748F417" w14:textId="3505F878" w:rsidR="003832E6" w:rsidRPr="003832E6" w:rsidRDefault="003832E6" w:rsidP="003832E6">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=0.9399</m:t>
        </m:r>
      </m:oMath>
    </w:p>
    <w:p w14:paraId="33000C98" w14:textId="23EFE48F" w:rsidR="003832E6" w:rsidRDefault="003832E6" w:rsidP="003832E6">
      <w:pPr>
        <w:spacing w:line="480" w:lineRule="auto"/>
        <w:contextualSpacing/>
        <w:rPr>
          <w:rFonts w:eastAsiaTheme="minorEastAsia"/>
          <w:i/>
        </w:rPr>
      </w:pPr>
    </w:p>
    <w:p w14:paraId="45200469" w14:textId="0F337EF6" w:rsidR="003832E6" w:rsidRPr="008A1947" w:rsidRDefault="00000000" w:rsidP="003832E6">
      <w:pPr>
        <w:spacing w:line="480" w:lineRule="auto"/>
        <w:contextualSpacing/>
        <w:rPr>
          <w:rFonts w:eastAsiaTheme="minorEastAsia"/>
          <w:b/>
          <w:bCs/>
          <w:i/>
          <w:color w:val="FF0000"/>
        </w:rPr>
      </w:pPr>
      <m:oMathPara>
        <m:oMathParaPr>
          <m:jc m:val="left"/>
        </m:oMathParaPr>
        <m:oMath>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y</m:t>
                  </m:r>
                </m:e>
                <m:sub>
                  <m:r>
                    <m:rPr>
                      <m:sty m:val="bi"/>
                    </m:rPr>
                    <w:rPr>
                      <w:rFonts w:ascii="Cambria Math" w:eastAsiaTheme="minorEastAsia" w:hAnsi="Cambria Math"/>
                      <w:color w:val="FF0000"/>
                    </w:rPr>
                    <m:t>1</m:t>
                  </m:r>
                </m:sub>
              </m:sSub>
            </m:e>
          </m:d>
          <m:r>
            <m:rPr>
              <m:sty m:val="bi"/>
            </m:rPr>
            <w:rPr>
              <w:rFonts w:ascii="Cambria Math" w:eastAsiaTheme="minorEastAsia" w:hAnsi="Cambria Math"/>
              <w:color w:val="FF0000"/>
            </w:rPr>
            <m:t>=(2.3, 0.9399)</m:t>
          </m:r>
        </m:oMath>
      </m:oMathPara>
    </w:p>
    <w:p w14:paraId="0CCD51CC" w14:textId="77777777" w:rsidR="003832E6" w:rsidRPr="003832E6" w:rsidRDefault="003832E6" w:rsidP="003832E6">
      <w:pPr>
        <w:spacing w:line="480" w:lineRule="auto"/>
        <w:contextualSpacing/>
        <w:jc w:val="center"/>
        <w:rPr>
          <w:rFonts w:eastAsiaTheme="minorEastAsia"/>
          <w:i/>
        </w:rPr>
      </w:pPr>
    </w:p>
    <w:p w14:paraId="71827C0D" w14:textId="02305296" w:rsidR="000C7606" w:rsidRDefault="000C7606">
      <w:pPr>
        <w:rPr>
          <w:rFonts w:eastAsiaTheme="minorEastAsia"/>
          <w:i/>
        </w:rPr>
      </w:pPr>
    </w:p>
    <w:p w14:paraId="12DCF20D" w14:textId="77777777" w:rsidR="008A1947" w:rsidRDefault="008A1947">
      <w:pPr>
        <w:rPr>
          <w:rFonts w:eastAsiaTheme="minorEastAsia"/>
        </w:rPr>
      </w:pPr>
    </w:p>
    <w:p w14:paraId="0434B481" w14:textId="13F32295" w:rsidR="00D55802" w:rsidRDefault="00D55802" w:rsidP="00D55802">
      <w:pPr>
        <w:pStyle w:val="ListParagraph"/>
        <w:numPr>
          <w:ilvl w:val="0"/>
          <w:numId w:val="10"/>
        </w:numPr>
        <w:spacing w:line="360" w:lineRule="auto"/>
        <w:rPr>
          <w:rFonts w:eastAsiaTheme="minorEastAsia"/>
        </w:rPr>
      </w:pPr>
      <w:r>
        <w:rPr>
          <w:rFonts w:eastAsiaTheme="minorEastAsia"/>
        </w:rPr>
        <w:lastRenderedPageBreak/>
        <w:t xml:space="preserve">Point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oMath>
    </w:p>
    <w:p w14:paraId="62093835" w14:textId="09E6E9CB" w:rsidR="003F57C8" w:rsidRPr="00E440EE" w:rsidRDefault="00000000" w:rsidP="003F57C8">
      <w:pPr>
        <w:pStyle w:val="ListParagraph"/>
        <w:spacing w:line="360" w:lineRule="auto"/>
        <w:ind w:left="36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2.3,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1</m:t>
              </m:r>
            </m:sub>
          </m:sSub>
          <m:r>
            <w:rPr>
              <w:rFonts w:ascii="Cambria Math" w:eastAsiaTheme="minorEastAsia" w:hAnsi="Cambria Math"/>
            </w:rPr>
            <m:t>= 0.9399</m:t>
          </m:r>
        </m:oMath>
      </m:oMathPara>
    </w:p>
    <w:p w14:paraId="16BE27D1" w14:textId="77777777" w:rsidR="003F57C8" w:rsidRPr="00E440EE" w:rsidRDefault="003F57C8" w:rsidP="003F57C8">
      <w:pPr>
        <w:pStyle w:val="ListParagraph"/>
        <w:spacing w:line="360" w:lineRule="auto"/>
        <w:ind w:left="360"/>
        <w:jc w:val="center"/>
        <w:rPr>
          <w:rFonts w:eastAsiaTheme="minorEastAsia"/>
        </w:rPr>
      </w:pPr>
    </w:p>
    <w:p w14:paraId="180A393F" w14:textId="4B0EBDC8" w:rsidR="003F57C8" w:rsidRPr="00E440EE" w:rsidRDefault="003F57C8" w:rsidP="003F57C8">
      <w:pPr>
        <w:pStyle w:val="ListParagraph"/>
        <w:spacing w:line="360" w:lineRule="auto"/>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e>
        </m:d>
        <m:r>
          <w:rPr>
            <w:rFonts w:ascii="Cambria Math" w:eastAsiaTheme="minorEastAsia" w:hAnsi="Cambria Math"/>
          </w:rPr>
          <m:t>= -0.9399+</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2.3</m:t>
                </m:r>
              </m:e>
            </m:d>
          </m:e>
        </m:func>
      </m:oMath>
    </w:p>
    <w:p w14:paraId="5B42E1D4" w14:textId="5C300888" w:rsidR="003F57C8" w:rsidRDefault="003F57C8" w:rsidP="003F57C8">
      <w:pPr>
        <w:spacing w:line="360" w:lineRule="auto"/>
        <w:jc w:val="both"/>
        <w:rPr>
          <w:rFonts w:eastAsiaTheme="minorEastAsia"/>
          <w:i/>
        </w:rPr>
      </w:pPr>
      <w:r>
        <w:rPr>
          <w:rFonts w:eastAsiaTheme="minorEastAsia"/>
          <w:i/>
        </w:rPr>
        <w:t xml:space="preserve">                         </w:t>
      </w:r>
      <m:oMath>
        <m:r>
          <w:rPr>
            <w:rFonts w:ascii="Cambria Math" w:eastAsiaTheme="minorEastAsia" w:hAnsi="Cambria Math"/>
          </w:rPr>
          <m:t>=-0.9399+ 0.8329</m:t>
        </m:r>
      </m:oMath>
    </w:p>
    <w:p w14:paraId="2FDE67D8" w14:textId="38600D54"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=-0.1070</m:t>
        </m:r>
      </m:oMath>
    </w:p>
    <w:p w14:paraId="02429D8B" w14:textId="06E6130A" w:rsidR="003F57C8" w:rsidRPr="000C7606" w:rsidRDefault="00C64497"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 f[2.3+</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0.9399+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*-0.1070 </m:t>
            </m:r>
          </m:e>
        </m:d>
        <m:r>
          <w:rPr>
            <w:rFonts w:ascii="Cambria Math" w:eastAsiaTheme="minorEastAsia" w:hAnsi="Cambria Math"/>
          </w:rPr>
          <m:t>]</m:t>
        </m:r>
      </m:oMath>
    </w:p>
    <w:p w14:paraId="50A28954" w14:textId="49425AFD"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 xml:space="preserve">2.45, </m:t>
            </m:r>
            <m:r>
              <m:rPr>
                <m:sty m:val="p"/>
              </m:rPr>
              <w:rPr>
                <w:rFonts w:ascii="Cambria Math" w:eastAsiaTheme="minorEastAsia" w:hAnsi="Cambria Math"/>
              </w:rPr>
              <m:t>0.9239</m:t>
            </m:r>
            <m:ctrlPr>
              <w:rPr>
                <w:rFonts w:ascii="Cambria Math" w:eastAsiaTheme="minorEastAsia" w:hAnsi="Cambria Math"/>
                <w:iCs/>
              </w:rPr>
            </m:ctrlPr>
          </m:e>
        </m:d>
        <m:r>
          <w:rPr>
            <w:rFonts w:ascii="Cambria Math" w:eastAsiaTheme="minorEastAsia" w:hAnsi="Cambria Math"/>
          </w:rPr>
          <m:t>= -0.9239+</m:t>
        </m:r>
        <m:r>
          <m:rPr>
            <m:sty m:val="p"/>
          </m:rPr>
          <w:rPr>
            <w:rFonts w:ascii="Cambria Math" w:eastAsiaTheme="minorEastAsia" w:hAnsi="Cambria Math"/>
          </w:rPr>
          <m:t>ln</m:t>
        </m:r>
        <m:r>
          <w:rPr>
            <w:rFonts w:ascii="Cambria Math" w:eastAsiaTheme="minorEastAsia" w:hAnsi="Cambria Math"/>
          </w:rPr>
          <m:t>(2.45)</m:t>
        </m:r>
      </m:oMath>
    </w:p>
    <w:p w14:paraId="5C941D13" w14:textId="77777777" w:rsidR="00150810"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=-0.0278</m:t>
        </m:r>
      </m:oMath>
    </w:p>
    <w:p w14:paraId="41391B89" w14:textId="1B51B379" w:rsidR="003F57C8" w:rsidRPr="000C7606" w:rsidRDefault="00150810"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 f[2.3+</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0.9399+</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*-0.0278 </m:t>
            </m:r>
          </m:e>
        </m:d>
        <m:r>
          <w:rPr>
            <w:rFonts w:ascii="Cambria Math" w:eastAsiaTheme="minorEastAsia" w:hAnsi="Cambria Math"/>
          </w:rPr>
          <m:t>]</m:t>
        </m:r>
      </m:oMath>
    </w:p>
    <w:p w14:paraId="46E21C14" w14:textId="1B2363B4"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2.45, 0.9357</m:t>
            </m:r>
            <m:ctrlPr>
              <w:rPr>
                <w:rFonts w:ascii="Cambria Math" w:eastAsiaTheme="minorEastAsia" w:hAnsi="Cambria Math"/>
                <w:iCs/>
              </w:rPr>
            </m:ctrlPr>
          </m:e>
        </m:d>
        <m:r>
          <w:rPr>
            <w:rFonts w:ascii="Cambria Math" w:eastAsiaTheme="minorEastAsia" w:hAnsi="Cambria Math"/>
          </w:rPr>
          <m:t>= -0.9357+</m:t>
        </m:r>
        <m:r>
          <m:rPr>
            <m:sty m:val="p"/>
          </m:rPr>
          <w:rPr>
            <w:rFonts w:ascii="Cambria Math" w:eastAsiaTheme="minorEastAsia" w:hAnsi="Cambria Math"/>
          </w:rPr>
          <m:t>ln</m:t>
        </m:r>
        <m:r>
          <w:rPr>
            <w:rFonts w:ascii="Cambria Math" w:eastAsiaTheme="minorEastAsia" w:hAnsi="Cambria Math"/>
          </w:rPr>
          <m:t>(2.45)</m:t>
        </m:r>
      </m:oMath>
    </w:p>
    <w:p w14:paraId="1B321684" w14:textId="77777777" w:rsidR="00150810"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=-0.0396</m:t>
        </m:r>
      </m:oMath>
    </w:p>
    <w:p w14:paraId="44568D51" w14:textId="0D4365FD" w:rsidR="003F57C8" w:rsidRPr="000C7606" w:rsidRDefault="00150810"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1</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 f[2.3+0.3, 0.9399+</m:t>
        </m:r>
        <m:d>
          <m:dPr>
            <m:ctrlPr>
              <w:rPr>
                <w:rFonts w:ascii="Cambria Math" w:eastAsiaTheme="minorEastAsia" w:hAnsi="Cambria Math"/>
                <w:i/>
              </w:rPr>
            </m:ctrlPr>
          </m:dPr>
          <m:e>
            <m:r>
              <w:rPr>
                <w:rFonts w:ascii="Cambria Math" w:eastAsiaTheme="minorEastAsia" w:hAnsi="Cambria Math"/>
              </w:rPr>
              <m:t xml:space="preserve">0.3*-0.0396 </m:t>
            </m:r>
          </m:e>
        </m:d>
        <m:r>
          <w:rPr>
            <w:rFonts w:ascii="Cambria Math" w:eastAsiaTheme="minorEastAsia" w:hAnsi="Cambria Math"/>
          </w:rPr>
          <m:t>]</m:t>
        </m:r>
      </m:oMath>
    </w:p>
    <w:p w14:paraId="4778372A" w14:textId="2711B514"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2.6, 0.9280</m:t>
            </m:r>
            <m:ctrlPr>
              <w:rPr>
                <w:rFonts w:ascii="Cambria Math" w:eastAsiaTheme="minorEastAsia" w:hAnsi="Cambria Math"/>
                <w:iCs/>
              </w:rPr>
            </m:ctrlPr>
          </m:e>
        </m:d>
        <m:r>
          <w:rPr>
            <w:rFonts w:ascii="Cambria Math" w:eastAsiaTheme="minorEastAsia" w:hAnsi="Cambria Math"/>
          </w:rPr>
          <m:t>= -0.9280+</m:t>
        </m:r>
        <m:r>
          <m:rPr>
            <m:sty m:val="p"/>
          </m:rPr>
          <w:rPr>
            <w:rFonts w:ascii="Cambria Math" w:eastAsiaTheme="minorEastAsia" w:hAnsi="Cambria Math"/>
          </w:rPr>
          <m:t>ln</m:t>
        </m:r>
        <m:r>
          <w:rPr>
            <w:rFonts w:ascii="Cambria Math" w:eastAsiaTheme="minorEastAsia" w:hAnsi="Cambria Math"/>
          </w:rPr>
          <m:t>(2.6)</m:t>
        </m:r>
      </m:oMath>
    </w:p>
    <w:p w14:paraId="69E91ED2" w14:textId="3183B14A"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=0.0275</m:t>
        </m:r>
      </m:oMath>
    </w:p>
    <w:p w14:paraId="2F5052F4" w14:textId="77777777" w:rsidR="003F57C8" w:rsidRDefault="003F57C8" w:rsidP="003F57C8">
      <w:pPr>
        <w:spacing w:line="360" w:lineRule="auto"/>
        <w:rPr>
          <w:rFonts w:eastAsiaTheme="minorEastAsia"/>
          <w:i/>
        </w:rPr>
      </w:pPr>
    </w:p>
    <w:p w14:paraId="378B2D5D" w14:textId="5C092028"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[-0.1070+2</m:t>
          </m:r>
          <m:d>
            <m:dPr>
              <m:ctrlPr>
                <w:rPr>
                  <w:rFonts w:ascii="Cambria Math" w:eastAsiaTheme="minorEastAsia" w:hAnsi="Cambria Math"/>
                  <w:i/>
                </w:rPr>
              </m:ctrlPr>
            </m:dPr>
            <m:e>
              <m:r>
                <w:rPr>
                  <w:rFonts w:ascii="Cambria Math" w:eastAsiaTheme="minorEastAsia" w:hAnsi="Cambria Math"/>
                </w:rPr>
                <m:t>-0.0278</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-0.0396</m:t>
              </m:r>
            </m:e>
          </m:d>
          <m:r>
            <w:rPr>
              <w:rFonts w:ascii="Cambria Math" w:eastAsiaTheme="minorEastAsia" w:hAnsi="Cambria Math"/>
            </w:rPr>
            <m:t>+(0.0275)]</m:t>
          </m:r>
        </m:oMath>
      </m:oMathPara>
    </w:p>
    <w:p w14:paraId="715810A4" w14:textId="77777777" w:rsidR="003F57C8"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 -0.2003</m:t>
        </m:r>
      </m:oMath>
    </w:p>
    <w:p w14:paraId="5A8344D5" w14:textId="4A471572"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1</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e>
          </m:d>
          <m:r>
            <w:rPr>
              <w:rFonts w:ascii="Cambria Math" w:eastAsiaTheme="minorEastAsia" w:hAnsi="Cambria Math"/>
            </w:rPr>
            <m:t>=0.9399+</m:t>
          </m:r>
          <m:d>
            <m:dPr>
              <m:ctrlPr>
                <w:rPr>
                  <w:rFonts w:ascii="Cambria Math" w:eastAsiaTheme="minorEastAsia" w:hAnsi="Cambria Math"/>
                  <w:i/>
                </w:rPr>
              </m:ctrlPr>
            </m:dPr>
            <m:e>
              <m:r>
                <w:rPr>
                  <w:rFonts w:ascii="Cambria Math" w:eastAsiaTheme="minorEastAsia" w:hAnsi="Cambria Math"/>
                </w:rPr>
                <m:t>0.3</m:t>
              </m:r>
            </m:e>
          </m:d>
          <m:d>
            <m:dPr>
              <m:ctrlPr>
                <w:rPr>
                  <w:rFonts w:ascii="Cambria Math" w:eastAsiaTheme="minorEastAsia" w:hAnsi="Cambria Math"/>
                  <w:i/>
                </w:rPr>
              </m:ctrlPr>
            </m:dPr>
            <m:e>
              <m:r>
                <w:rPr>
                  <w:rFonts w:ascii="Cambria Math" w:eastAsiaTheme="minorEastAsia" w:hAnsi="Cambria Math"/>
                </w:rPr>
                <m:t>-0.035716</m:t>
              </m:r>
            </m:e>
          </m:d>
        </m:oMath>
      </m:oMathPara>
    </w:p>
    <w:p w14:paraId="78F496E3" w14:textId="03D665A5" w:rsidR="003F57C8" w:rsidRPr="003832E6"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=0.9292</m:t>
        </m:r>
      </m:oMath>
    </w:p>
    <w:p w14:paraId="5A4D77CD" w14:textId="77777777" w:rsidR="003F57C8" w:rsidRDefault="003F57C8" w:rsidP="003F57C8">
      <w:pPr>
        <w:spacing w:line="480" w:lineRule="auto"/>
        <w:contextualSpacing/>
        <w:rPr>
          <w:rFonts w:eastAsiaTheme="minorEastAsia"/>
          <w:i/>
        </w:rPr>
      </w:pPr>
    </w:p>
    <w:p w14:paraId="68F9DEB1" w14:textId="348C75A6" w:rsidR="003F57C8" w:rsidRPr="00150810" w:rsidRDefault="00000000" w:rsidP="003F57C8">
      <w:pPr>
        <w:spacing w:line="480" w:lineRule="auto"/>
        <w:contextualSpacing/>
        <w:rPr>
          <w:rFonts w:eastAsiaTheme="minorEastAsia"/>
          <w:b/>
          <w:bCs/>
          <w:i/>
          <w:color w:val="FF0000"/>
        </w:rPr>
      </w:pPr>
      <m:oMathPara>
        <m:oMathParaPr>
          <m:jc m:val="left"/>
        </m:oMathParaPr>
        <m:oMath>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2</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y</m:t>
                  </m:r>
                </m:e>
                <m:sub>
                  <m:r>
                    <m:rPr>
                      <m:sty m:val="bi"/>
                    </m:rPr>
                    <w:rPr>
                      <w:rFonts w:ascii="Cambria Math" w:eastAsiaTheme="minorEastAsia" w:hAnsi="Cambria Math"/>
                      <w:color w:val="FF0000"/>
                    </w:rPr>
                    <m:t>2</m:t>
                  </m:r>
                </m:sub>
              </m:sSub>
            </m:e>
          </m:d>
          <m:r>
            <m:rPr>
              <m:sty m:val="bi"/>
            </m:rPr>
            <w:rPr>
              <w:rFonts w:ascii="Cambria Math" w:eastAsiaTheme="minorEastAsia" w:hAnsi="Cambria Math"/>
              <w:color w:val="FF0000"/>
            </w:rPr>
            <m:t>=(2.6, 0.9292)</m:t>
          </m:r>
        </m:oMath>
      </m:oMathPara>
    </w:p>
    <w:p w14:paraId="306DD7BF" w14:textId="7C9D72DA" w:rsidR="005146E0" w:rsidRDefault="005146E0" w:rsidP="005146E0">
      <w:pPr>
        <w:spacing w:line="360" w:lineRule="auto"/>
        <w:rPr>
          <w:rFonts w:eastAsiaTheme="minorEastAsia"/>
        </w:rPr>
      </w:pPr>
    </w:p>
    <w:p w14:paraId="3F4C18FF" w14:textId="6567B598" w:rsidR="003F57C8" w:rsidRDefault="003F57C8" w:rsidP="005146E0">
      <w:pPr>
        <w:spacing w:line="360" w:lineRule="auto"/>
        <w:rPr>
          <w:rFonts w:eastAsiaTheme="minorEastAsia"/>
        </w:rPr>
      </w:pPr>
    </w:p>
    <w:p w14:paraId="56AE6295" w14:textId="5C7B7766" w:rsidR="003F57C8" w:rsidRDefault="003F57C8" w:rsidP="005146E0">
      <w:pPr>
        <w:spacing w:line="360" w:lineRule="auto"/>
        <w:rPr>
          <w:rFonts w:eastAsiaTheme="minorEastAsia"/>
        </w:rPr>
      </w:pPr>
    </w:p>
    <w:p w14:paraId="07A076EC" w14:textId="77777777" w:rsidR="00DD4E23" w:rsidRDefault="00DD4E23" w:rsidP="005146E0">
      <w:pPr>
        <w:spacing w:line="360" w:lineRule="auto"/>
        <w:rPr>
          <w:rFonts w:eastAsiaTheme="minorEastAsia"/>
        </w:rPr>
      </w:pPr>
    </w:p>
    <w:p w14:paraId="1B4282E3" w14:textId="77777777" w:rsidR="003F57C8" w:rsidRPr="005146E0" w:rsidRDefault="003F57C8" w:rsidP="005146E0">
      <w:pPr>
        <w:spacing w:line="360" w:lineRule="auto"/>
        <w:rPr>
          <w:rFonts w:eastAsiaTheme="minorEastAsia"/>
        </w:rPr>
      </w:pPr>
    </w:p>
    <w:p w14:paraId="1A0C8501" w14:textId="355AA2C7" w:rsidR="00D55802" w:rsidRDefault="00D55802" w:rsidP="00D55802">
      <w:pPr>
        <w:pStyle w:val="ListParagraph"/>
        <w:numPr>
          <w:ilvl w:val="0"/>
          <w:numId w:val="10"/>
        </w:numPr>
        <w:spacing w:line="360" w:lineRule="auto"/>
        <w:rPr>
          <w:rFonts w:eastAsiaTheme="minorEastAsia"/>
        </w:rPr>
      </w:pPr>
      <w:r>
        <w:rPr>
          <w:rFonts w:eastAsiaTheme="minorEastAsia"/>
        </w:rPr>
        <w:lastRenderedPageBreak/>
        <w:t xml:space="preserve">Point </w:t>
      </w:r>
      <w:r w:rsidRPr="00D55802">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oMath>
    </w:p>
    <w:p w14:paraId="007FB69F" w14:textId="7812E734" w:rsidR="003F57C8" w:rsidRPr="00E440EE" w:rsidRDefault="00000000" w:rsidP="003F57C8">
      <w:pPr>
        <w:pStyle w:val="ListParagraph"/>
        <w:spacing w:line="360" w:lineRule="auto"/>
        <w:ind w:left="36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2.6,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2</m:t>
              </m:r>
            </m:sub>
          </m:sSub>
          <m:r>
            <w:rPr>
              <w:rFonts w:ascii="Cambria Math" w:eastAsiaTheme="minorEastAsia" w:hAnsi="Cambria Math"/>
            </w:rPr>
            <m:t>= 0.9292</m:t>
          </m:r>
        </m:oMath>
      </m:oMathPara>
    </w:p>
    <w:p w14:paraId="3E8D938E" w14:textId="77777777" w:rsidR="003F57C8" w:rsidRPr="00E440EE" w:rsidRDefault="003F57C8" w:rsidP="003F57C8">
      <w:pPr>
        <w:pStyle w:val="ListParagraph"/>
        <w:spacing w:line="360" w:lineRule="auto"/>
        <w:ind w:left="360"/>
        <w:jc w:val="center"/>
        <w:rPr>
          <w:rFonts w:eastAsiaTheme="minorEastAsia"/>
        </w:rPr>
      </w:pPr>
    </w:p>
    <w:p w14:paraId="5862855A" w14:textId="4073C7D8" w:rsidR="003F57C8" w:rsidRPr="00E440EE" w:rsidRDefault="003F57C8" w:rsidP="003F57C8">
      <w:pPr>
        <w:pStyle w:val="ListParagraph"/>
        <w:spacing w:line="360" w:lineRule="auto"/>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e>
        </m:d>
        <m:r>
          <w:rPr>
            <w:rFonts w:ascii="Cambria Math" w:eastAsiaTheme="minorEastAsia" w:hAnsi="Cambria Math"/>
          </w:rPr>
          <m:t>= -0.9292+</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2.6</m:t>
                </m:r>
              </m:e>
            </m:d>
          </m:e>
        </m:func>
      </m:oMath>
    </w:p>
    <w:p w14:paraId="56A2C009" w14:textId="6DBC7DAA" w:rsidR="003F57C8" w:rsidRDefault="003F57C8" w:rsidP="003F57C8">
      <w:pPr>
        <w:spacing w:line="360" w:lineRule="auto"/>
        <w:jc w:val="both"/>
        <w:rPr>
          <w:rFonts w:eastAsiaTheme="minorEastAsia"/>
          <w:i/>
        </w:rPr>
      </w:pPr>
      <w:r>
        <w:rPr>
          <w:rFonts w:eastAsiaTheme="minorEastAsia"/>
          <w:i/>
        </w:rPr>
        <w:t xml:space="preserve">                         </w:t>
      </w:r>
      <m:oMath>
        <m:r>
          <w:rPr>
            <w:rFonts w:ascii="Cambria Math" w:eastAsiaTheme="minorEastAsia" w:hAnsi="Cambria Math"/>
          </w:rPr>
          <m:t>=-0.9292+ 0.9555</m:t>
        </m:r>
      </m:oMath>
    </w:p>
    <w:p w14:paraId="60BD8441" w14:textId="77777777" w:rsidR="00062442"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=0.0263</m:t>
        </m:r>
      </m:oMath>
    </w:p>
    <w:p w14:paraId="79627EAF" w14:textId="439E14D6" w:rsidR="003F57C8" w:rsidRPr="000C7606" w:rsidRDefault="00062442"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 f[2.6+</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0.9292+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*0.0263 </m:t>
            </m:r>
          </m:e>
        </m:d>
        <m:r>
          <w:rPr>
            <w:rFonts w:ascii="Cambria Math" w:eastAsiaTheme="minorEastAsia" w:hAnsi="Cambria Math"/>
          </w:rPr>
          <m:t>]</m:t>
        </m:r>
      </m:oMath>
    </w:p>
    <w:p w14:paraId="52A2FB94" w14:textId="16242ED6"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 xml:space="preserve">2.75, </m:t>
            </m:r>
            <m:r>
              <m:rPr>
                <m:sty m:val="p"/>
              </m:rPr>
              <w:rPr>
                <w:rFonts w:ascii="Cambria Math" w:eastAsiaTheme="minorEastAsia" w:hAnsi="Cambria Math"/>
              </w:rPr>
              <m:t>0.9331</m:t>
            </m:r>
            <m:ctrlPr>
              <w:rPr>
                <w:rFonts w:ascii="Cambria Math" w:eastAsiaTheme="minorEastAsia" w:hAnsi="Cambria Math"/>
                <w:iCs/>
              </w:rPr>
            </m:ctrlPr>
          </m:e>
        </m:d>
        <m:r>
          <w:rPr>
            <w:rFonts w:ascii="Cambria Math" w:eastAsiaTheme="minorEastAsia" w:hAnsi="Cambria Math"/>
          </w:rPr>
          <m:t>= -0.9331+</m:t>
        </m:r>
        <m:r>
          <m:rPr>
            <m:sty m:val="p"/>
          </m:rPr>
          <w:rPr>
            <w:rFonts w:ascii="Cambria Math" w:eastAsiaTheme="minorEastAsia" w:hAnsi="Cambria Math"/>
          </w:rPr>
          <m:t>ln</m:t>
        </m:r>
        <m:r>
          <w:rPr>
            <w:rFonts w:ascii="Cambria Math" w:eastAsiaTheme="minorEastAsia" w:hAnsi="Cambria Math"/>
          </w:rPr>
          <m:t>(2.75)</m:t>
        </m:r>
      </m:oMath>
    </w:p>
    <w:p w14:paraId="2679CC6A" w14:textId="77777777" w:rsidR="00062442"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=0.0785</m:t>
        </m:r>
      </m:oMath>
    </w:p>
    <w:p w14:paraId="27BA011E" w14:textId="1CBC2E86" w:rsidR="003F57C8" w:rsidRPr="000C7606" w:rsidRDefault="00062442"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 f[2.6+</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0.9292+</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*0.0785 </m:t>
            </m:r>
          </m:e>
        </m:d>
        <m:r>
          <w:rPr>
            <w:rFonts w:ascii="Cambria Math" w:eastAsiaTheme="minorEastAsia" w:hAnsi="Cambria Math"/>
          </w:rPr>
          <m:t>]</m:t>
        </m:r>
      </m:oMath>
    </w:p>
    <w:p w14:paraId="25C99106" w14:textId="7C1CDB1B"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2.75, 0.9410</m:t>
            </m:r>
            <m:ctrlPr>
              <w:rPr>
                <w:rFonts w:ascii="Cambria Math" w:eastAsiaTheme="minorEastAsia" w:hAnsi="Cambria Math"/>
                <w:iCs/>
              </w:rPr>
            </m:ctrlPr>
          </m:e>
        </m:d>
        <m:r>
          <w:rPr>
            <w:rFonts w:ascii="Cambria Math" w:eastAsiaTheme="minorEastAsia" w:hAnsi="Cambria Math"/>
          </w:rPr>
          <m:t>= -0.9410+</m:t>
        </m:r>
        <m:r>
          <m:rPr>
            <m:sty m:val="p"/>
          </m:rPr>
          <w:rPr>
            <w:rFonts w:ascii="Cambria Math" w:eastAsiaTheme="minorEastAsia" w:hAnsi="Cambria Math"/>
          </w:rPr>
          <m:t>ln</m:t>
        </m:r>
        <m:r>
          <w:rPr>
            <w:rFonts w:ascii="Cambria Math" w:eastAsiaTheme="minorEastAsia" w:hAnsi="Cambria Math"/>
          </w:rPr>
          <m:t>(2.75)</m:t>
        </m:r>
      </m:oMath>
    </w:p>
    <w:p w14:paraId="6E3BADA9" w14:textId="77777777" w:rsidR="004C2061"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=0.0706</m:t>
        </m:r>
      </m:oMath>
    </w:p>
    <w:p w14:paraId="229D18D8" w14:textId="4A1D2C16" w:rsidR="003F57C8" w:rsidRPr="000C7606" w:rsidRDefault="004C2061"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2</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 f[2.6+0.3, 0.9292+</m:t>
        </m:r>
        <m:d>
          <m:dPr>
            <m:ctrlPr>
              <w:rPr>
                <w:rFonts w:ascii="Cambria Math" w:eastAsiaTheme="minorEastAsia" w:hAnsi="Cambria Math"/>
                <w:i/>
              </w:rPr>
            </m:ctrlPr>
          </m:dPr>
          <m:e>
            <m:r>
              <w:rPr>
                <w:rFonts w:ascii="Cambria Math" w:eastAsiaTheme="minorEastAsia" w:hAnsi="Cambria Math"/>
              </w:rPr>
              <m:t xml:space="preserve">0.3*0.0706 </m:t>
            </m:r>
          </m:e>
        </m:d>
        <m:r>
          <w:rPr>
            <w:rFonts w:ascii="Cambria Math" w:eastAsiaTheme="minorEastAsia" w:hAnsi="Cambria Math"/>
          </w:rPr>
          <m:t>]</m:t>
        </m:r>
      </m:oMath>
    </w:p>
    <w:p w14:paraId="7FCEECEF" w14:textId="75541896"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2.9, 0.9504</m:t>
            </m:r>
            <m:ctrlPr>
              <w:rPr>
                <w:rFonts w:ascii="Cambria Math" w:eastAsiaTheme="minorEastAsia" w:hAnsi="Cambria Math"/>
                <w:iCs/>
              </w:rPr>
            </m:ctrlPr>
          </m:e>
        </m:d>
        <m:r>
          <w:rPr>
            <w:rFonts w:ascii="Cambria Math" w:eastAsiaTheme="minorEastAsia" w:hAnsi="Cambria Math"/>
          </w:rPr>
          <m:t>= -0.9504+</m:t>
        </m:r>
        <m:r>
          <m:rPr>
            <m:sty m:val="p"/>
          </m:rPr>
          <w:rPr>
            <w:rFonts w:ascii="Cambria Math" w:eastAsiaTheme="minorEastAsia" w:hAnsi="Cambria Math"/>
          </w:rPr>
          <m:t>ln</m:t>
        </m:r>
        <m:r>
          <w:rPr>
            <w:rFonts w:ascii="Cambria Math" w:eastAsiaTheme="minorEastAsia" w:hAnsi="Cambria Math"/>
          </w:rPr>
          <m:t>(2.9)</m:t>
        </m:r>
      </m:oMath>
    </w:p>
    <w:p w14:paraId="40647E31" w14:textId="068A74EF"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=0.1143</m:t>
        </m:r>
      </m:oMath>
    </w:p>
    <w:p w14:paraId="6A49F0E5" w14:textId="77777777" w:rsidR="003F57C8" w:rsidRDefault="003F57C8" w:rsidP="003F57C8">
      <w:pPr>
        <w:spacing w:line="360" w:lineRule="auto"/>
        <w:rPr>
          <w:rFonts w:eastAsiaTheme="minorEastAsia"/>
          <w:i/>
        </w:rPr>
      </w:pPr>
    </w:p>
    <w:p w14:paraId="31AB6BE4" w14:textId="783553A7"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[0.0263+2</m:t>
          </m:r>
          <m:d>
            <m:dPr>
              <m:ctrlPr>
                <w:rPr>
                  <w:rFonts w:ascii="Cambria Math" w:eastAsiaTheme="minorEastAsia" w:hAnsi="Cambria Math"/>
                  <w:i/>
                </w:rPr>
              </m:ctrlPr>
            </m:dPr>
            <m:e>
              <m:r>
                <w:rPr>
                  <w:rFonts w:ascii="Cambria Math" w:eastAsiaTheme="minorEastAsia" w:hAnsi="Cambria Math"/>
                </w:rPr>
                <m:t>0.0785</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0.0706</m:t>
              </m:r>
            </m:e>
          </m:d>
          <m:r>
            <w:rPr>
              <w:rFonts w:ascii="Cambria Math" w:eastAsiaTheme="minorEastAsia" w:hAnsi="Cambria Math"/>
            </w:rPr>
            <m:t>+(0.1143)]</m:t>
          </m:r>
        </m:oMath>
      </m:oMathPara>
    </w:p>
    <w:p w14:paraId="1856D67C" w14:textId="265EF4B6" w:rsidR="003F57C8"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 0.07313</m:t>
        </m:r>
      </m:oMath>
    </w:p>
    <w:p w14:paraId="566EFF8E" w14:textId="0BE9A182"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2</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e>
          </m:d>
          <m:r>
            <w:rPr>
              <w:rFonts w:ascii="Cambria Math" w:eastAsiaTheme="minorEastAsia" w:hAnsi="Cambria Math"/>
            </w:rPr>
            <m:t>=0.9292+</m:t>
          </m:r>
          <m:d>
            <m:dPr>
              <m:ctrlPr>
                <w:rPr>
                  <w:rFonts w:ascii="Cambria Math" w:eastAsiaTheme="minorEastAsia" w:hAnsi="Cambria Math"/>
                  <w:i/>
                </w:rPr>
              </m:ctrlPr>
            </m:dPr>
            <m:e>
              <m:r>
                <w:rPr>
                  <w:rFonts w:ascii="Cambria Math" w:eastAsiaTheme="minorEastAsia" w:hAnsi="Cambria Math"/>
                </w:rPr>
                <m:t>0.3</m:t>
              </m:r>
            </m:e>
          </m:d>
          <m:d>
            <m:dPr>
              <m:ctrlPr>
                <w:rPr>
                  <w:rFonts w:ascii="Cambria Math" w:eastAsiaTheme="minorEastAsia" w:hAnsi="Cambria Math"/>
                  <w:i/>
                </w:rPr>
              </m:ctrlPr>
            </m:dPr>
            <m:e>
              <m:r>
                <w:rPr>
                  <w:rFonts w:ascii="Cambria Math" w:eastAsiaTheme="minorEastAsia" w:hAnsi="Cambria Math"/>
                </w:rPr>
                <m:t>0.07313</m:t>
              </m:r>
            </m:e>
          </m:d>
        </m:oMath>
      </m:oMathPara>
    </w:p>
    <w:p w14:paraId="7B4EC060" w14:textId="60677252" w:rsidR="003F57C8" w:rsidRPr="003832E6"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=0.9511</m:t>
        </m:r>
      </m:oMath>
    </w:p>
    <w:p w14:paraId="17372242" w14:textId="77777777" w:rsidR="003F57C8" w:rsidRDefault="003F57C8" w:rsidP="003F57C8">
      <w:pPr>
        <w:spacing w:line="480" w:lineRule="auto"/>
        <w:contextualSpacing/>
        <w:rPr>
          <w:rFonts w:eastAsiaTheme="minorEastAsia"/>
          <w:i/>
        </w:rPr>
      </w:pPr>
    </w:p>
    <w:p w14:paraId="3929E95C" w14:textId="743ED82D" w:rsidR="003F57C8" w:rsidRPr="00E44090" w:rsidRDefault="00000000" w:rsidP="003F57C8">
      <w:pPr>
        <w:spacing w:line="480" w:lineRule="auto"/>
        <w:contextualSpacing/>
        <w:rPr>
          <w:rFonts w:eastAsiaTheme="minorEastAsia"/>
          <w:b/>
          <w:bCs/>
          <w:i/>
          <w:color w:val="FF0000"/>
        </w:rPr>
      </w:pPr>
      <m:oMathPara>
        <m:oMathParaPr>
          <m:jc m:val="left"/>
        </m:oMathParaPr>
        <m:oMath>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3</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y</m:t>
                  </m:r>
                </m:e>
                <m:sub>
                  <m:r>
                    <m:rPr>
                      <m:sty m:val="bi"/>
                    </m:rPr>
                    <w:rPr>
                      <w:rFonts w:ascii="Cambria Math" w:eastAsiaTheme="minorEastAsia" w:hAnsi="Cambria Math"/>
                      <w:color w:val="FF0000"/>
                    </w:rPr>
                    <m:t>3</m:t>
                  </m:r>
                </m:sub>
              </m:sSub>
            </m:e>
          </m:d>
          <m:r>
            <m:rPr>
              <m:sty m:val="bi"/>
            </m:rPr>
            <w:rPr>
              <w:rFonts w:ascii="Cambria Math" w:eastAsiaTheme="minorEastAsia" w:hAnsi="Cambria Math"/>
              <w:color w:val="FF0000"/>
            </w:rPr>
            <m:t>=(2.9, 0.9511)</m:t>
          </m:r>
        </m:oMath>
      </m:oMathPara>
    </w:p>
    <w:p w14:paraId="71237199" w14:textId="7B488C35" w:rsidR="005146E0" w:rsidRDefault="005146E0" w:rsidP="005146E0">
      <w:pPr>
        <w:spacing w:line="360" w:lineRule="auto"/>
        <w:rPr>
          <w:rFonts w:eastAsiaTheme="minorEastAsia"/>
        </w:rPr>
      </w:pPr>
    </w:p>
    <w:p w14:paraId="2937D6F9" w14:textId="5E3EE2E6" w:rsidR="003F57C8" w:rsidRDefault="003F57C8" w:rsidP="005146E0">
      <w:pPr>
        <w:spacing w:line="360" w:lineRule="auto"/>
        <w:rPr>
          <w:rFonts w:eastAsiaTheme="minorEastAsia"/>
        </w:rPr>
      </w:pPr>
    </w:p>
    <w:p w14:paraId="2D938698" w14:textId="0F9F446C" w:rsidR="003F57C8" w:rsidRDefault="003F57C8" w:rsidP="005146E0">
      <w:pPr>
        <w:spacing w:line="360" w:lineRule="auto"/>
        <w:rPr>
          <w:rFonts w:eastAsiaTheme="minorEastAsia"/>
        </w:rPr>
      </w:pPr>
    </w:p>
    <w:p w14:paraId="6C10967C" w14:textId="6C9A7C1C" w:rsidR="003F57C8" w:rsidRDefault="003F57C8" w:rsidP="005146E0">
      <w:pPr>
        <w:spacing w:line="360" w:lineRule="auto"/>
        <w:rPr>
          <w:rFonts w:eastAsiaTheme="minorEastAsia"/>
        </w:rPr>
      </w:pPr>
    </w:p>
    <w:p w14:paraId="7D982DE3" w14:textId="77777777" w:rsidR="000463F8" w:rsidRPr="005146E0" w:rsidRDefault="000463F8" w:rsidP="005146E0">
      <w:pPr>
        <w:spacing w:line="360" w:lineRule="auto"/>
        <w:rPr>
          <w:rFonts w:eastAsiaTheme="minorEastAsia"/>
        </w:rPr>
      </w:pPr>
    </w:p>
    <w:p w14:paraId="2316022D" w14:textId="45308A6B" w:rsidR="003F57C8" w:rsidRPr="003F57C8" w:rsidRDefault="00D55802" w:rsidP="003F57C8">
      <w:pPr>
        <w:pStyle w:val="ListParagraph"/>
        <w:numPr>
          <w:ilvl w:val="0"/>
          <w:numId w:val="10"/>
        </w:numPr>
        <w:spacing w:line="360" w:lineRule="auto"/>
        <w:rPr>
          <w:rFonts w:eastAsiaTheme="minorEastAsia"/>
        </w:rPr>
      </w:pPr>
      <w:r>
        <w:rPr>
          <w:rFonts w:eastAsiaTheme="minorEastAsia"/>
        </w:rPr>
        <w:lastRenderedPageBreak/>
        <w:t xml:space="preserve">Point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e>
        </m:d>
      </m:oMath>
    </w:p>
    <w:p w14:paraId="0E052857" w14:textId="109500F1" w:rsidR="003F57C8" w:rsidRPr="00E440EE" w:rsidRDefault="00000000" w:rsidP="003F57C8">
      <w:pPr>
        <w:pStyle w:val="ListParagraph"/>
        <w:spacing w:line="360" w:lineRule="auto"/>
        <w:ind w:left="36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2.9,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3</m:t>
              </m:r>
            </m:sub>
          </m:sSub>
          <m:r>
            <w:rPr>
              <w:rFonts w:ascii="Cambria Math" w:eastAsiaTheme="minorEastAsia" w:hAnsi="Cambria Math"/>
            </w:rPr>
            <m:t>= 0.9511</m:t>
          </m:r>
        </m:oMath>
      </m:oMathPara>
    </w:p>
    <w:p w14:paraId="76E93B0A" w14:textId="77777777" w:rsidR="003F57C8" w:rsidRPr="00E440EE" w:rsidRDefault="003F57C8" w:rsidP="003F57C8">
      <w:pPr>
        <w:pStyle w:val="ListParagraph"/>
        <w:spacing w:line="360" w:lineRule="auto"/>
        <w:ind w:left="360"/>
        <w:jc w:val="center"/>
        <w:rPr>
          <w:rFonts w:eastAsiaTheme="minorEastAsia"/>
        </w:rPr>
      </w:pPr>
    </w:p>
    <w:p w14:paraId="6C8AD9A1" w14:textId="69B2D0C1" w:rsidR="003F57C8" w:rsidRPr="00E440EE" w:rsidRDefault="003F57C8" w:rsidP="003F57C8">
      <w:pPr>
        <w:pStyle w:val="ListParagraph"/>
        <w:spacing w:line="360" w:lineRule="auto"/>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e>
        </m:d>
        <m:r>
          <w:rPr>
            <w:rFonts w:ascii="Cambria Math" w:eastAsiaTheme="minorEastAsia" w:hAnsi="Cambria Math"/>
          </w:rPr>
          <m:t>= -0.9511+</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2.9</m:t>
                </m:r>
              </m:e>
            </m:d>
          </m:e>
        </m:func>
      </m:oMath>
    </w:p>
    <w:p w14:paraId="25CBDE04" w14:textId="10CFE4FE" w:rsidR="003F57C8" w:rsidRDefault="003F57C8" w:rsidP="003F57C8">
      <w:pPr>
        <w:spacing w:line="360" w:lineRule="auto"/>
        <w:jc w:val="both"/>
        <w:rPr>
          <w:rFonts w:eastAsiaTheme="minorEastAsia"/>
          <w:i/>
        </w:rPr>
      </w:pPr>
      <w:r>
        <w:rPr>
          <w:rFonts w:eastAsiaTheme="minorEastAsia"/>
          <w:i/>
        </w:rPr>
        <w:t xml:space="preserve">                         </w:t>
      </w:r>
      <m:oMath>
        <m:r>
          <w:rPr>
            <w:rFonts w:ascii="Cambria Math" w:eastAsiaTheme="minorEastAsia" w:hAnsi="Cambria Math"/>
          </w:rPr>
          <m:t>=-0.9511+1.0647</m:t>
        </m:r>
      </m:oMath>
    </w:p>
    <w:p w14:paraId="71C724CD" w14:textId="77777777" w:rsidR="00AB597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=0.1136</m:t>
        </m:r>
      </m:oMath>
    </w:p>
    <w:p w14:paraId="3C834C45" w14:textId="323136D8" w:rsidR="003F57C8" w:rsidRPr="000C7606" w:rsidRDefault="00AB5978"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 f[2.9+</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0.9511+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*0.1136 </m:t>
            </m:r>
          </m:e>
        </m:d>
        <m:r>
          <w:rPr>
            <w:rFonts w:ascii="Cambria Math" w:eastAsiaTheme="minorEastAsia" w:hAnsi="Cambria Math"/>
          </w:rPr>
          <m:t>]</m:t>
        </m:r>
      </m:oMath>
    </w:p>
    <w:p w14:paraId="1411B9E0" w14:textId="6D2F701E"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 xml:space="preserve">3.05, </m:t>
            </m:r>
            <m:r>
              <m:rPr>
                <m:sty m:val="p"/>
              </m:rPr>
              <w:rPr>
                <w:rFonts w:ascii="Cambria Math" w:eastAsiaTheme="minorEastAsia" w:hAnsi="Cambria Math"/>
              </w:rPr>
              <m:t>0.9681</m:t>
            </m:r>
            <m:ctrlPr>
              <w:rPr>
                <w:rFonts w:ascii="Cambria Math" w:eastAsiaTheme="minorEastAsia" w:hAnsi="Cambria Math"/>
                <w:iCs/>
              </w:rPr>
            </m:ctrlPr>
          </m:e>
        </m:d>
        <m:r>
          <w:rPr>
            <w:rFonts w:ascii="Cambria Math" w:eastAsiaTheme="minorEastAsia" w:hAnsi="Cambria Math"/>
          </w:rPr>
          <m:t>= -0.9681+</m:t>
        </m:r>
        <m:r>
          <m:rPr>
            <m:sty m:val="p"/>
          </m:rPr>
          <w:rPr>
            <w:rFonts w:ascii="Cambria Math" w:eastAsiaTheme="minorEastAsia" w:hAnsi="Cambria Math"/>
          </w:rPr>
          <m:t>ln</m:t>
        </m:r>
        <m:r>
          <w:rPr>
            <w:rFonts w:ascii="Cambria Math" w:eastAsiaTheme="minorEastAsia" w:hAnsi="Cambria Math"/>
          </w:rPr>
          <m:t>(3.05)</m:t>
        </m:r>
      </m:oMath>
    </w:p>
    <w:p w14:paraId="071492CE" w14:textId="0725177D"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=0.1470</m:t>
        </m:r>
      </m:oMath>
    </w:p>
    <w:p w14:paraId="3B50A6CD" w14:textId="406938CD" w:rsidR="003F57C8" w:rsidRPr="000C7606" w:rsidRDefault="00DD0E54"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 f[2.9+</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0.9511+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*0.1470</m:t>
            </m:r>
          </m:e>
        </m:d>
        <m:r>
          <w:rPr>
            <w:rFonts w:ascii="Cambria Math" w:eastAsiaTheme="minorEastAsia" w:hAnsi="Cambria Math"/>
          </w:rPr>
          <m:t>]</m:t>
        </m:r>
      </m:oMath>
    </w:p>
    <w:p w14:paraId="201BE8A2" w14:textId="7BAB0841"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3.05, 0.9732</m:t>
            </m:r>
            <m:ctrlPr>
              <w:rPr>
                <w:rFonts w:ascii="Cambria Math" w:eastAsiaTheme="minorEastAsia" w:hAnsi="Cambria Math"/>
                <w:iCs/>
              </w:rPr>
            </m:ctrlPr>
          </m:e>
        </m:d>
        <m:r>
          <w:rPr>
            <w:rFonts w:ascii="Cambria Math" w:eastAsiaTheme="minorEastAsia" w:hAnsi="Cambria Math"/>
          </w:rPr>
          <m:t>= -0.9732+</m:t>
        </m:r>
        <m:r>
          <m:rPr>
            <m:sty m:val="p"/>
          </m:rPr>
          <w:rPr>
            <w:rFonts w:ascii="Cambria Math" w:eastAsiaTheme="minorEastAsia" w:hAnsi="Cambria Math"/>
          </w:rPr>
          <m:t>ln</m:t>
        </m:r>
        <m:r>
          <w:rPr>
            <w:rFonts w:ascii="Cambria Math" w:eastAsiaTheme="minorEastAsia" w:hAnsi="Cambria Math"/>
          </w:rPr>
          <m:t>(3.05)</m:t>
        </m:r>
      </m:oMath>
    </w:p>
    <w:p w14:paraId="5BE79ADA" w14:textId="77777777" w:rsidR="00976D30"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=0.1419</m:t>
        </m:r>
      </m:oMath>
    </w:p>
    <w:p w14:paraId="5C8AA58C" w14:textId="72CE9FCE" w:rsidR="003F57C8" w:rsidRPr="000C7606" w:rsidRDefault="00976D30"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3</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3</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 f[2.9+0.3, 0.9511+</m:t>
        </m:r>
        <m:d>
          <m:dPr>
            <m:ctrlPr>
              <w:rPr>
                <w:rFonts w:ascii="Cambria Math" w:eastAsiaTheme="minorEastAsia" w:hAnsi="Cambria Math"/>
                <w:i/>
              </w:rPr>
            </m:ctrlPr>
          </m:dPr>
          <m:e>
            <m:r>
              <w:rPr>
                <w:rFonts w:ascii="Cambria Math" w:eastAsiaTheme="minorEastAsia" w:hAnsi="Cambria Math"/>
              </w:rPr>
              <m:t xml:space="preserve">0.3*0.1419 </m:t>
            </m:r>
          </m:e>
        </m:d>
        <m:r>
          <w:rPr>
            <w:rFonts w:ascii="Cambria Math" w:eastAsiaTheme="minorEastAsia" w:hAnsi="Cambria Math"/>
          </w:rPr>
          <m:t>]</m:t>
        </m:r>
      </m:oMath>
    </w:p>
    <w:p w14:paraId="4DFDE3AB" w14:textId="48CDD4A2"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3.2, 0.9937</m:t>
            </m:r>
            <m:ctrlPr>
              <w:rPr>
                <w:rFonts w:ascii="Cambria Math" w:eastAsiaTheme="minorEastAsia" w:hAnsi="Cambria Math"/>
                <w:iCs/>
              </w:rPr>
            </m:ctrlPr>
          </m:e>
        </m:d>
        <m:r>
          <w:rPr>
            <w:rFonts w:ascii="Cambria Math" w:eastAsiaTheme="minorEastAsia" w:hAnsi="Cambria Math"/>
          </w:rPr>
          <m:t>= -0.9937+</m:t>
        </m:r>
        <m:r>
          <m:rPr>
            <m:sty m:val="p"/>
          </m:rPr>
          <w:rPr>
            <w:rFonts w:ascii="Cambria Math" w:eastAsiaTheme="minorEastAsia" w:hAnsi="Cambria Math"/>
          </w:rPr>
          <m:t>ln</m:t>
        </m:r>
        <m:r>
          <w:rPr>
            <w:rFonts w:ascii="Cambria Math" w:eastAsiaTheme="minorEastAsia" w:hAnsi="Cambria Math"/>
          </w:rPr>
          <m:t>(3.2)</m:t>
        </m:r>
      </m:oMath>
    </w:p>
    <w:p w14:paraId="201401F9" w14:textId="1FF0C9F0"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=0.1694</m:t>
        </m:r>
      </m:oMath>
    </w:p>
    <w:p w14:paraId="3A9C61AF" w14:textId="77777777" w:rsidR="003F57C8" w:rsidRDefault="003F57C8" w:rsidP="003F57C8">
      <w:pPr>
        <w:spacing w:line="360" w:lineRule="auto"/>
        <w:rPr>
          <w:rFonts w:eastAsiaTheme="minorEastAsia"/>
          <w:i/>
        </w:rPr>
      </w:pPr>
    </w:p>
    <w:p w14:paraId="1C5C4135" w14:textId="2514F839"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[0.1136+2</m:t>
          </m:r>
          <m:d>
            <m:dPr>
              <m:ctrlPr>
                <w:rPr>
                  <w:rFonts w:ascii="Cambria Math" w:eastAsiaTheme="minorEastAsia" w:hAnsi="Cambria Math"/>
                  <w:i/>
                </w:rPr>
              </m:ctrlPr>
            </m:dPr>
            <m:e>
              <m:r>
                <w:rPr>
                  <w:rFonts w:ascii="Cambria Math" w:eastAsiaTheme="minorEastAsia" w:hAnsi="Cambria Math"/>
                </w:rPr>
                <m:t>0.1470</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0.1419</m:t>
              </m:r>
            </m:e>
          </m:d>
          <m:r>
            <w:rPr>
              <w:rFonts w:ascii="Cambria Math" w:eastAsiaTheme="minorEastAsia" w:hAnsi="Cambria Math"/>
            </w:rPr>
            <m:t>+(0.1694)]</m:t>
          </m:r>
        </m:oMath>
      </m:oMathPara>
    </w:p>
    <w:p w14:paraId="1A3E3E6F" w14:textId="58A2E5F7" w:rsidR="003F57C8"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 0.14346</m:t>
        </m:r>
      </m:oMath>
    </w:p>
    <w:p w14:paraId="60EDFA4B" w14:textId="0CF70A06"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3</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e>
          </m:d>
          <m:r>
            <w:rPr>
              <w:rFonts w:ascii="Cambria Math" w:eastAsiaTheme="minorEastAsia" w:hAnsi="Cambria Math"/>
            </w:rPr>
            <m:t>=0.9511+</m:t>
          </m:r>
          <m:d>
            <m:dPr>
              <m:ctrlPr>
                <w:rPr>
                  <w:rFonts w:ascii="Cambria Math" w:eastAsiaTheme="minorEastAsia" w:hAnsi="Cambria Math"/>
                  <w:i/>
                </w:rPr>
              </m:ctrlPr>
            </m:dPr>
            <m:e>
              <m:r>
                <w:rPr>
                  <w:rFonts w:ascii="Cambria Math" w:eastAsiaTheme="minorEastAsia" w:hAnsi="Cambria Math"/>
                </w:rPr>
                <m:t>0.3</m:t>
              </m:r>
            </m:e>
          </m:d>
          <m:d>
            <m:dPr>
              <m:ctrlPr>
                <w:rPr>
                  <w:rFonts w:ascii="Cambria Math" w:eastAsiaTheme="minorEastAsia" w:hAnsi="Cambria Math"/>
                  <w:i/>
                </w:rPr>
              </m:ctrlPr>
            </m:dPr>
            <m:e>
              <m:r>
                <w:rPr>
                  <w:rFonts w:ascii="Cambria Math" w:eastAsiaTheme="minorEastAsia" w:hAnsi="Cambria Math"/>
                </w:rPr>
                <m:t>0.14346</m:t>
              </m:r>
            </m:e>
          </m:d>
        </m:oMath>
      </m:oMathPara>
    </w:p>
    <w:p w14:paraId="24A80483" w14:textId="324EF41D" w:rsidR="003F57C8" w:rsidRPr="003832E6"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=0.9941</m:t>
        </m:r>
      </m:oMath>
    </w:p>
    <w:p w14:paraId="5CC1D354" w14:textId="77777777" w:rsidR="003F57C8" w:rsidRDefault="003F57C8" w:rsidP="003F57C8">
      <w:pPr>
        <w:spacing w:line="480" w:lineRule="auto"/>
        <w:contextualSpacing/>
        <w:rPr>
          <w:rFonts w:eastAsiaTheme="minorEastAsia"/>
          <w:i/>
        </w:rPr>
      </w:pPr>
    </w:p>
    <w:p w14:paraId="12D53122" w14:textId="529528EB" w:rsidR="003F57C8" w:rsidRPr="00F4384E" w:rsidRDefault="00000000" w:rsidP="003F57C8">
      <w:pPr>
        <w:spacing w:line="480" w:lineRule="auto"/>
        <w:contextualSpacing/>
        <w:rPr>
          <w:rFonts w:eastAsiaTheme="minorEastAsia"/>
          <w:b/>
          <w:bCs/>
          <w:i/>
          <w:color w:val="FF0000"/>
        </w:rPr>
      </w:pPr>
      <m:oMathPara>
        <m:oMathParaPr>
          <m:jc m:val="left"/>
        </m:oMathParaPr>
        <m:oMath>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4</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y</m:t>
                  </m:r>
                </m:e>
                <m:sub>
                  <m:r>
                    <m:rPr>
                      <m:sty m:val="bi"/>
                    </m:rPr>
                    <w:rPr>
                      <w:rFonts w:ascii="Cambria Math" w:eastAsiaTheme="minorEastAsia" w:hAnsi="Cambria Math"/>
                      <w:color w:val="FF0000"/>
                    </w:rPr>
                    <m:t>4</m:t>
                  </m:r>
                </m:sub>
              </m:sSub>
            </m:e>
          </m:d>
          <m:r>
            <m:rPr>
              <m:sty m:val="bi"/>
            </m:rPr>
            <w:rPr>
              <w:rFonts w:ascii="Cambria Math" w:eastAsiaTheme="minorEastAsia" w:hAnsi="Cambria Math"/>
              <w:color w:val="FF0000"/>
            </w:rPr>
            <m:t>=(3.2, 0.9941)</m:t>
          </m:r>
        </m:oMath>
      </m:oMathPara>
    </w:p>
    <w:p w14:paraId="19D383B8" w14:textId="723B071B" w:rsidR="003F57C8" w:rsidRDefault="003F57C8" w:rsidP="003F57C8">
      <w:pPr>
        <w:spacing w:line="360" w:lineRule="auto"/>
        <w:jc w:val="center"/>
        <w:rPr>
          <w:rFonts w:eastAsiaTheme="minorEastAsia"/>
        </w:rPr>
      </w:pPr>
    </w:p>
    <w:p w14:paraId="5D8C87A6" w14:textId="733CDA6C" w:rsidR="003F57C8" w:rsidRDefault="003F57C8" w:rsidP="003F57C8">
      <w:pPr>
        <w:spacing w:line="360" w:lineRule="auto"/>
        <w:jc w:val="center"/>
        <w:rPr>
          <w:rFonts w:eastAsiaTheme="minorEastAsia"/>
        </w:rPr>
      </w:pPr>
    </w:p>
    <w:p w14:paraId="00944964" w14:textId="77777777" w:rsidR="003F57C8" w:rsidRDefault="003F57C8" w:rsidP="003F57C8">
      <w:pPr>
        <w:spacing w:line="360" w:lineRule="auto"/>
        <w:jc w:val="center"/>
        <w:rPr>
          <w:rFonts w:eastAsiaTheme="minorEastAsia"/>
        </w:rPr>
      </w:pPr>
    </w:p>
    <w:p w14:paraId="3382430A" w14:textId="4C1EE7AB" w:rsidR="003F57C8" w:rsidRDefault="003F57C8" w:rsidP="003F57C8">
      <w:pPr>
        <w:spacing w:line="360" w:lineRule="auto"/>
        <w:rPr>
          <w:rFonts w:eastAsiaTheme="minorEastAsia"/>
        </w:rPr>
      </w:pPr>
    </w:p>
    <w:p w14:paraId="58AA790A" w14:textId="77777777" w:rsidR="00F4384E" w:rsidRPr="003F57C8" w:rsidRDefault="00F4384E" w:rsidP="003F57C8">
      <w:pPr>
        <w:spacing w:line="360" w:lineRule="auto"/>
        <w:rPr>
          <w:rFonts w:eastAsiaTheme="minorEastAsia"/>
        </w:rPr>
      </w:pPr>
    </w:p>
    <w:p w14:paraId="728FB6A6" w14:textId="0E057D74" w:rsidR="003F57C8" w:rsidRPr="003F57C8" w:rsidRDefault="00D55802" w:rsidP="003F57C8">
      <w:pPr>
        <w:pStyle w:val="ListParagraph"/>
        <w:numPr>
          <w:ilvl w:val="0"/>
          <w:numId w:val="10"/>
        </w:numPr>
        <w:spacing w:line="360" w:lineRule="auto"/>
        <w:rPr>
          <w:rFonts w:eastAsiaTheme="minorEastAsia"/>
        </w:rPr>
      </w:pPr>
      <w:r>
        <w:rPr>
          <w:rFonts w:eastAsiaTheme="minorEastAsia"/>
        </w:rPr>
        <w:lastRenderedPageBreak/>
        <w:t xml:space="preserve">Point </w:t>
      </w:r>
      <w:r w:rsidRPr="00D55802">
        <w:rPr>
          <w:rFonts w:eastAsiaTheme="minorEastAsia"/>
        </w:rPr>
        <w:t xml:space="preserve">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5</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e>
        </m:d>
      </m:oMath>
    </w:p>
    <w:p w14:paraId="1EE818D8" w14:textId="53E9B4CF" w:rsidR="003F57C8" w:rsidRPr="00E440EE" w:rsidRDefault="00000000" w:rsidP="003F57C8">
      <w:pPr>
        <w:pStyle w:val="ListParagraph"/>
        <w:spacing w:line="360" w:lineRule="auto"/>
        <w:ind w:left="360"/>
        <w:jc w:val="cente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=-y+</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x</m:t>
                  </m:r>
                </m:e>
              </m:d>
            </m:e>
          </m:func>
          <m:r>
            <w:rPr>
              <w:rFonts w:ascii="Cambria Math" w:eastAsiaTheme="minorEastAsia" w:hAnsi="Cambria Math"/>
            </w:rPr>
            <m:t xml:space="preserve">      |    </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3.2,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4</m:t>
              </m:r>
            </m:sub>
          </m:sSub>
          <m:r>
            <w:rPr>
              <w:rFonts w:ascii="Cambria Math" w:eastAsiaTheme="minorEastAsia" w:hAnsi="Cambria Math"/>
            </w:rPr>
            <m:t>= 0.9941</m:t>
          </m:r>
        </m:oMath>
      </m:oMathPara>
    </w:p>
    <w:p w14:paraId="490DE152" w14:textId="77777777" w:rsidR="003F57C8" w:rsidRPr="00E440EE" w:rsidRDefault="003F57C8" w:rsidP="003F57C8">
      <w:pPr>
        <w:pStyle w:val="ListParagraph"/>
        <w:spacing w:line="360" w:lineRule="auto"/>
        <w:ind w:left="360"/>
        <w:jc w:val="center"/>
        <w:rPr>
          <w:rFonts w:eastAsiaTheme="minorEastAsia"/>
        </w:rPr>
      </w:pPr>
    </w:p>
    <w:p w14:paraId="3489F23D" w14:textId="778F1781" w:rsidR="003F57C8" w:rsidRPr="00E440EE" w:rsidRDefault="003F57C8" w:rsidP="003F57C8">
      <w:pPr>
        <w:pStyle w:val="ListParagraph"/>
        <w:spacing w:line="360" w:lineRule="auto"/>
        <w:ind w:left="360"/>
        <w:rPr>
          <w:rFonts w:eastAsiaTheme="minorEastAsia"/>
        </w:rPr>
      </w:pP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e>
        </m:d>
        <m:r>
          <w:rPr>
            <w:rFonts w:ascii="Cambria Math" w:eastAsiaTheme="minorEastAsia" w:hAnsi="Cambria Math"/>
          </w:rPr>
          <m:t>= -0.9941+</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3.2</m:t>
                </m:r>
              </m:e>
            </m:d>
          </m:e>
        </m:func>
      </m:oMath>
    </w:p>
    <w:p w14:paraId="2B1ED3C5" w14:textId="5B9436BF" w:rsidR="003F57C8" w:rsidRDefault="003F57C8" w:rsidP="003F57C8">
      <w:pPr>
        <w:spacing w:line="360" w:lineRule="auto"/>
        <w:jc w:val="both"/>
        <w:rPr>
          <w:rFonts w:eastAsiaTheme="minorEastAsia"/>
          <w:i/>
        </w:rPr>
      </w:pPr>
      <w:r>
        <w:rPr>
          <w:rFonts w:eastAsiaTheme="minorEastAsia"/>
          <w:i/>
        </w:rPr>
        <w:t xml:space="preserve">                         </w:t>
      </w:r>
      <m:oMath>
        <m:r>
          <w:rPr>
            <w:rFonts w:ascii="Cambria Math" w:eastAsiaTheme="minorEastAsia" w:hAnsi="Cambria Math"/>
          </w:rPr>
          <m:t>=-0.9941+ 1.1631</m:t>
        </m:r>
      </m:oMath>
    </w:p>
    <w:p w14:paraId="39729915" w14:textId="77777777" w:rsidR="003A38C2"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=0.1690</m:t>
        </m:r>
      </m:oMath>
    </w:p>
    <w:p w14:paraId="4C1D0665" w14:textId="57FCC10F" w:rsidR="003F57C8" w:rsidRPr="000C7606" w:rsidRDefault="003A38C2"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m:t>
            </m:r>
          </m:e>
        </m:d>
        <m:r>
          <w:rPr>
            <w:rFonts w:ascii="Cambria Math" w:eastAsiaTheme="minorEastAsia" w:hAnsi="Cambria Math"/>
          </w:rPr>
          <m:t>= f[3.2+</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0.9941+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xml:space="preserve">*0.1690 </m:t>
            </m:r>
          </m:e>
        </m:d>
        <m:r>
          <w:rPr>
            <w:rFonts w:ascii="Cambria Math" w:eastAsiaTheme="minorEastAsia" w:hAnsi="Cambria Math"/>
          </w:rPr>
          <m:t>]</m:t>
        </m:r>
      </m:oMath>
    </w:p>
    <w:p w14:paraId="108B2CDB" w14:textId="598A931F"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 xml:space="preserve">3.35, </m:t>
            </m:r>
            <m:r>
              <m:rPr>
                <m:sty m:val="p"/>
              </m:rPr>
              <w:rPr>
                <w:rFonts w:ascii="Cambria Math" w:eastAsiaTheme="minorEastAsia" w:hAnsi="Cambria Math"/>
              </w:rPr>
              <m:t>1.0195</m:t>
            </m:r>
            <m:ctrlPr>
              <w:rPr>
                <w:rFonts w:ascii="Cambria Math" w:eastAsiaTheme="minorEastAsia" w:hAnsi="Cambria Math"/>
                <w:iCs/>
              </w:rPr>
            </m:ctrlPr>
          </m:e>
        </m:d>
        <m:r>
          <w:rPr>
            <w:rFonts w:ascii="Cambria Math" w:eastAsiaTheme="minorEastAsia" w:hAnsi="Cambria Math"/>
          </w:rPr>
          <m:t>= -1.0195+</m:t>
        </m:r>
        <m:r>
          <m:rPr>
            <m:sty m:val="p"/>
          </m:rPr>
          <w:rPr>
            <w:rFonts w:ascii="Cambria Math" w:eastAsiaTheme="minorEastAsia" w:hAnsi="Cambria Math"/>
          </w:rPr>
          <m:t>ln</m:t>
        </m:r>
        <m:r>
          <w:rPr>
            <w:rFonts w:ascii="Cambria Math" w:eastAsiaTheme="minorEastAsia" w:hAnsi="Cambria Math"/>
          </w:rPr>
          <m:t>(3.35)</m:t>
        </m:r>
      </m:oMath>
    </w:p>
    <w:p w14:paraId="4EB9D0A5" w14:textId="77777777" w:rsidR="001E240F"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=0.1894</m:t>
        </m:r>
      </m:oMath>
    </w:p>
    <w:p w14:paraId="4F7E2C44" w14:textId="4300C1CC" w:rsidR="003F57C8" w:rsidRPr="000C7606" w:rsidRDefault="001E240F" w:rsidP="003F57C8">
      <w:pPr>
        <w:spacing w:line="360" w:lineRule="auto"/>
        <w:rPr>
          <w:rFonts w:eastAsiaTheme="minorEastAsia"/>
          <w:i/>
        </w:rPr>
      </w:pPr>
      <w:r>
        <w:rPr>
          <w:rFonts w:eastAsiaTheme="minorEastAsia"/>
          <w:i/>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h</m:t>
                </m:r>
              </m:num>
              <m:den>
                <m:r>
                  <w:rPr>
                    <w:rFonts w:ascii="Cambria Math" w:eastAsiaTheme="minorEastAsia" w:hAnsi="Cambria Math"/>
                  </w:rPr>
                  <m:t>2</m:t>
                </m:r>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e>
        </m:d>
        <m:r>
          <w:rPr>
            <w:rFonts w:ascii="Cambria Math" w:eastAsiaTheme="minorEastAsia" w:hAnsi="Cambria Math"/>
          </w:rPr>
          <m:t>= f[3.2+</m:t>
        </m:r>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 0.9941+</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0.3</m:t>
                </m:r>
              </m:num>
              <m:den>
                <m:r>
                  <w:rPr>
                    <w:rFonts w:ascii="Cambria Math" w:eastAsiaTheme="minorEastAsia" w:hAnsi="Cambria Math"/>
                  </w:rPr>
                  <m:t>2</m:t>
                </m:r>
              </m:den>
            </m:f>
            <m:r>
              <w:rPr>
                <w:rFonts w:ascii="Cambria Math" w:eastAsiaTheme="minorEastAsia" w:hAnsi="Cambria Math"/>
              </w:rPr>
              <m:t>*0.1894</m:t>
            </m:r>
          </m:e>
        </m:d>
        <m:r>
          <w:rPr>
            <w:rFonts w:ascii="Cambria Math" w:eastAsiaTheme="minorEastAsia" w:hAnsi="Cambria Math"/>
          </w:rPr>
          <m:t>]</m:t>
        </m:r>
      </m:oMath>
    </w:p>
    <w:p w14:paraId="3675068B" w14:textId="1952BA2D"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3.35, 1.0225</m:t>
            </m:r>
            <m:ctrlPr>
              <w:rPr>
                <w:rFonts w:ascii="Cambria Math" w:eastAsiaTheme="minorEastAsia" w:hAnsi="Cambria Math"/>
                <w:iCs/>
              </w:rPr>
            </m:ctrlPr>
          </m:e>
        </m:d>
        <m:r>
          <w:rPr>
            <w:rFonts w:ascii="Cambria Math" w:eastAsiaTheme="minorEastAsia" w:hAnsi="Cambria Math"/>
          </w:rPr>
          <m:t>= -1.0225+</m:t>
        </m:r>
        <m:r>
          <m:rPr>
            <m:sty m:val="p"/>
          </m:rPr>
          <w:rPr>
            <w:rFonts w:ascii="Cambria Math" w:eastAsiaTheme="minorEastAsia" w:hAnsi="Cambria Math"/>
          </w:rPr>
          <m:t>ln</m:t>
        </m:r>
        <m:r>
          <w:rPr>
            <w:rFonts w:ascii="Cambria Math" w:eastAsiaTheme="minorEastAsia" w:hAnsi="Cambria Math"/>
          </w:rPr>
          <m:t>(3.35)</m:t>
        </m:r>
      </m:oMath>
    </w:p>
    <w:p w14:paraId="23B30D8A" w14:textId="77777777" w:rsidR="009E65FE" w:rsidRPr="009E65FE"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=0.1864</m:t>
        </m:r>
      </m:oMath>
    </w:p>
    <w:p w14:paraId="16404F03" w14:textId="6199E5C0" w:rsidR="003F57C8" w:rsidRPr="000C7606" w:rsidRDefault="009E65FE" w:rsidP="003F57C8">
      <w:pPr>
        <w:spacing w:line="360" w:lineRule="auto"/>
        <w:rPr>
          <w:rFonts w:eastAsiaTheme="minorEastAsia"/>
          <w:i/>
        </w:rPr>
      </w:pPr>
      <m:oMathPara>
        <m:oMath>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r>
            <w:rPr>
              <w:rFonts w:ascii="Cambria Math" w:eastAsiaTheme="minorEastAsia" w:hAnsi="Cambria Math"/>
            </w:rPr>
            <m:t>= 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4</m:t>
                  </m:r>
                </m:sub>
              </m:sSub>
              <m:r>
                <w:rPr>
                  <w:rFonts w:ascii="Cambria Math" w:eastAsiaTheme="minorEastAsia" w:hAnsi="Cambria Math"/>
                </w:rPr>
                <m:t xml:space="preserve">+h, </m:t>
              </m:r>
              <m:sSub>
                <m:sSubPr>
                  <m:ctrlPr>
                    <w:rPr>
                      <w:rFonts w:ascii="Cambria Math" w:eastAsiaTheme="minorEastAsia" w:hAnsi="Cambria Math"/>
                      <w:i/>
                    </w:rPr>
                  </m:ctrlPr>
                </m:sSubPr>
                <m:e>
                  <m:r>
                    <w:rPr>
                      <w:rFonts w:ascii="Cambria Math" w:eastAsiaTheme="minorEastAsia" w:hAnsi="Cambria Math"/>
                    </w:rPr>
                    <m:t xml:space="preserve"> y</m:t>
                  </m:r>
                </m:e>
                <m:sub>
                  <m:r>
                    <w:rPr>
                      <w:rFonts w:ascii="Cambria Math" w:eastAsiaTheme="minorEastAsia" w:hAnsi="Cambria Math"/>
                    </w:rPr>
                    <m:t>4</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e>
          </m:d>
          <m:r>
            <w:rPr>
              <w:rFonts w:ascii="Cambria Math" w:eastAsiaTheme="minorEastAsia" w:hAnsi="Cambria Math"/>
            </w:rPr>
            <m:t>= f[3.2+0.3, 0.9941+</m:t>
          </m:r>
          <m:d>
            <m:dPr>
              <m:ctrlPr>
                <w:rPr>
                  <w:rFonts w:ascii="Cambria Math" w:eastAsiaTheme="minorEastAsia" w:hAnsi="Cambria Math"/>
                  <w:i/>
                </w:rPr>
              </m:ctrlPr>
            </m:dPr>
            <m:e>
              <m:r>
                <w:rPr>
                  <w:rFonts w:ascii="Cambria Math" w:eastAsiaTheme="minorEastAsia" w:hAnsi="Cambria Math"/>
                </w:rPr>
                <m:t xml:space="preserve">0.3*0.1864 </m:t>
              </m:r>
            </m:e>
          </m:d>
          <m:r>
            <w:rPr>
              <w:rFonts w:ascii="Cambria Math" w:eastAsiaTheme="minorEastAsia" w:hAnsi="Cambria Math"/>
            </w:rPr>
            <m:t>]</m:t>
          </m:r>
        </m:oMath>
      </m:oMathPara>
    </w:p>
    <w:p w14:paraId="3C23F451" w14:textId="1A5E83B0"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 f</m:t>
        </m:r>
        <m:d>
          <m:dPr>
            <m:begChr m:val="["/>
            <m:endChr m:val="]"/>
            <m:ctrlPr>
              <w:rPr>
                <w:rFonts w:ascii="Cambria Math" w:eastAsiaTheme="minorEastAsia" w:hAnsi="Cambria Math"/>
                <w:i/>
              </w:rPr>
            </m:ctrlPr>
          </m:dPr>
          <m:e>
            <m:r>
              <w:rPr>
                <w:rFonts w:ascii="Cambria Math" w:eastAsiaTheme="minorEastAsia" w:hAnsi="Cambria Math"/>
              </w:rPr>
              <m:t>3.5, 1.0500</m:t>
            </m:r>
            <m:ctrlPr>
              <w:rPr>
                <w:rFonts w:ascii="Cambria Math" w:eastAsiaTheme="minorEastAsia" w:hAnsi="Cambria Math"/>
                <w:iCs/>
              </w:rPr>
            </m:ctrlPr>
          </m:e>
        </m:d>
        <m:r>
          <w:rPr>
            <w:rFonts w:ascii="Cambria Math" w:eastAsiaTheme="minorEastAsia" w:hAnsi="Cambria Math"/>
          </w:rPr>
          <m:t>= -1.0500+</m:t>
        </m:r>
        <m:r>
          <m:rPr>
            <m:sty m:val="p"/>
          </m:rPr>
          <w:rPr>
            <w:rFonts w:ascii="Cambria Math" w:eastAsiaTheme="minorEastAsia" w:hAnsi="Cambria Math"/>
          </w:rPr>
          <m:t>ln</m:t>
        </m:r>
        <m:r>
          <w:rPr>
            <w:rFonts w:ascii="Cambria Math" w:eastAsiaTheme="minorEastAsia" w:hAnsi="Cambria Math"/>
          </w:rPr>
          <m:t>(3.5)</m:t>
        </m:r>
      </m:oMath>
    </w:p>
    <w:p w14:paraId="4A60932E" w14:textId="04BF3715" w:rsidR="003F57C8" w:rsidRDefault="003F57C8" w:rsidP="003F57C8">
      <w:pPr>
        <w:spacing w:line="360" w:lineRule="auto"/>
        <w:rPr>
          <w:rFonts w:eastAsiaTheme="minorEastAsia"/>
          <w:i/>
        </w:rPr>
      </w:pPr>
      <w:r>
        <w:rPr>
          <w:rFonts w:eastAsiaTheme="minorEastAsia"/>
          <w:i/>
        </w:rPr>
        <w:t xml:space="preserve">                         </w:t>
      </w:r>
      <m:oMath>
        <m:r>
          <w:rPr>
            <w:rFonts w:ascii="Cambria Math" w:eastAsiaTheme="minorEastAsia" w:hAnsi="Cambria Math"/>
          </w:rPr>
          <m:t>=0.2027</m:t>
        </m:r>
      </m:oMath>
    </w:p>
    <w:p w14:paraId="75FB17AF" w14:textId="77777777" w:rsidR="003F57C8" w:rsidRDefault="003F57C8" w:rsidP="003F57C8">
      <w:pPr>
        <w:spacing w:line="360" w:lineRule="auto"/>
        <w:rPr>
          <w:rFonts w:eastAsiaTheme="minorEastAsia"/>
          <w:i/>
        </w:rPr>
      </w:pPr>
    </w:p>
    <w:p w14:paraId="3CC89BD2" w14:textId="7A0A8C32"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4</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6</m:t>
              </m:r>
            </m:den>
          </m:f>
          <m:r>
            <w:rPr>
              <w:rFonts w:ascii="Cambria Math" w:eastAsiaTheme="minorEastAsia" w:hAnsi="Cambria Math"/>
            </w:rPr>
            <m:t>[0.1690+2</m:t>
          </m:r>
          <m:d>
            <m:dPr>
              <m:ctrlPr>
                <w:rPr>
                  <w:rFonts w:ascii="Cambria Math" w:eastAsiaTheme="minorEastAsia" w:hAnsi="Cambria Math"/>
                  <w:i/>
                </w:rPr>
              </m:ctrlPr>
            </m:dPr>
            <m:e>
              <m:r>
                <w:rPr>
                  <w:rFonts w:ascii="Cambria Math" w:eastAsiaTheme="minorEastAsia" w:hAnsi="Cambria Math"/>
                </w:rPr>
                <m:t>0.1894</m:t>
              </m:r>
            </m:e>
          </m:d>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0.1894</m:t>
              </m:r>
            </m:e>
          </m:d>
          <m:r>
            <w:rPr>
              <w:rFonts w:ascii="Cambria Math" w:eastAsiaTheme="minorEastAsia" w:hAnsi="Cambria Math"/>
            </w:rPr>
            <m:t>+(0.2027)]</m:t>
          </m:r>
        </m:oMath>
      </m:oMathPara>
    </w:p>
    <w:p w14:paraId="770E9BE1" w14:textId="6A2D8463" w:rsidR="003F57C8"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 0.1882</m:t>
        </m:r>
      </m:oMath>
    </w:p>
    <w:p w14:paraId="067F09B7" w14:textId="7AA86C4F" w:rsidR="003F57C8" w:rsidRPr="003832E6" w:rsidRDefault="00000000" w:rsidP="003F57C8">
      <w:pPr>
        <w:spacing w:line="480" w:lineRule="auto"/>
        <w:contextualSpacing/>
        <w:jc w:val="center"/>
        <w:rPr>
          <w:rFonts w:eastAsiaTheme="minorEastAsia"/>
          <w:i/>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5</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4</m:t>
              </m:r>
            </m:sub>
          </m:sSub>
          <m:r>
            <w:rPr>
              <w:rFonts w:ascii="Cambria Math" w:eastAsiaTheme="minorEastAsia" w:hAnsi="Cambria Math"/>
            </w:rPr>
            <m:t>+h</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4</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n</m:t>
                  </m:r>
                </m:sub>
              </m:sSub>
              <m:r>
                <w:rPr>
                  <w:rFonts w:ascii="Cambria Math" w:eastAsiaTheme="minorEastAsia" w:hAnsi="Cambria Math"/>
                </w:rPr>
                <m:t>, h</m:t>
              </m:r>
            </m:e>
          </m:d>
          <m:r>
            <w:rPr>
              <w:rFonts w:ascii="Cambria Math" w:eastAsiaTheme="minorEastAsia" w:hAnsi="Cambria Math"/>
            </w:rPr>
            <m:t>=0.9941+</m:t>
          </m:r>
          <m:d>
            <m:dPr>
              <m:ctrlPr>
                <w:rPr>
                  <w:rFonts w:ascii="Cambria Math" w:eastAsiaTheme="minorEastAsia" w:hAnsi="Cambria Math"/>
                  <w:i/>
                </w:rPr>
              </m:ctrlPr>
            </m:dPr>
            <m:e>
              <m:r>
                <w:rPr>
                  <w:rFonts w:ascii="Cambria Math" w:eastAsiaTheme="minorEastAsia" w:hAnsi="Cambria Math"/>
                </w:rPr>
                <m:t>0.3</m:t>
              </m:r>
            </m:e>
          </m:d>
          <m:d>
            <m:dPr>
              <m:ctrlPr>
                <w:rPr>
                  <w:rFonts w:ascii="Cambria Math" w:eastAsiaTheme="minorEastAsia" w:hAnsi="Cambria Math"/>
                  <w:i/>
                </w:rPr>
              </m:ctrlPr>
            </m:dPr>
            <m:e>
              <m:r>
                <w:rPr>
                  <w:rFonts w:ascii="Cambria Math" w:eastAsiaTheme="minorEastAsia" w:hAnsi="Cambria Math"/>
                </w:rPr>
                <m:t>0.1882</m:t>
              </m:r>
            </m:e>
          </m:d>
        </m:oMath>
      </m:oMathPara>
    </w:p>
    <w:p w14:paraId="52A47870" w14:textId="22A52295" w:rsidR="003F57C8" w:rsidRPr="003832E6" w:rsidRDefault="003F57C8" w:rsidP="003F57C8">
      <w:pPr>
        <w:spacing w:line="480" w:lineRule="auto"/>
        <w:contextualSpacing/>
        <w:rPr>
          <w:rFonts w:eastAsiaTheme="minorEastAsia"/>
          <w:i/>
        </w:rPr>
      </w:pPr>
      <w:r>
        <w:rPr>
          <w:rFonts w:eastAsiaTheme="minorEastAsia"/>
          <w:i/>
        </w:rPr>
        <w:t xml:space="preserve">     </w:t>
      </w:r>
      <m:oMath>
        <m:r>
          <w:rPr>
            <w:rFonts w:ascii="Cambria Math" w:eastAsiaTheme="minorEastAsia" w:hAnsi="Cambria Math"/>
          </w:rPr>
          <m:t>=1.050</m:t>
        </m:r>
      </m:oMath>
    </w:p>
    <w:p w14:paraId="0AAD3B0E" w14:textId="77777777" w:rsidR="003F57C8" w:rsidRDefault="003F57C8" w:rsidP="003F57C8">
      <w:pPr>
        <w:spacing w:line="480" w:lineRule="auto"/>
        <w:contextualSpacing/>
        <w:rPr>
          <w:rFonts w:eastAsiaTheme="minorEastAsia"/>
          <w:i/>
        </w:rPr>
      </w:pPr>
    </w:p>
    <w:p w14:paraId="32BF3DD0" w14:textId="67CF170F" w:rsidR="003F57C8" w:rsidRPr="00707111" w:rsidRDefault="00000000" w:rsidP="003F57C8">
      <w:pPr>
        <w:spacing w:line="480" w:lineRule="auto"/>
        <w:contextualSpacing/>
        <w:rPr>
          <w:rFonts w:eastAsiaTheme="minorEastAsia"/>
          <w:b/>
          <w:bCs/>
          <w:i/>
          <w:color w:val="FF0000"/>
        </w:rPr>
      </w:pPr>
      <m:oMathPara>
        <m:oMathParaPr>
          <m:jc m:val="left"/>
        </m:oMathParaPr>
        <m:oMath>
          <m:d>
            <m:dPr>
              <m:ctrlPr>
                <w:rPr>
                  <w:rFonts w:ascii="Cambria Math" w:eastAsiaTheme="minorEastAsia" w:hAnsi="Cambria Math"/>
                  <w:b/>
                  <w:bCs/>
                  <w:i/>
                  <w:color w:val="FF0000"/>
                </w:rPr>
              </m:ctrlPr>
            </m:dPr>
            <m:e>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x</m:t>
                  </m:r>
                </m:e>
                <m:sub>
                  <m:r>
                    <m:rPr>
                      <m:sty m:val="bi"/>
                    </m:rPr>
                    <w:rPr>
                      <w:rFonts w:ascii="Cambria Math" w:eastAsiaTheme="minorEastAsia" w:hAnsi="Cambria Math"/>
                      <w:color w:val="FF0000"/>
                    </w:rPr>
                    <m:t>5</m:t>
                  </m:r>
                </m:sub>
              </m:sSub>
              <m:r>
                <m:rPr>
                  <m:sty m:val="bi"/>
                </m:rPr>
                <w:rPr>
                  <w:rFonts w:ascii="Cambria Math" w:eastAsiaTheme="minorEastAsia" w:hAnsi="Cambria Math"/>
                  <w:color w:val="FF0000"/>
                </w:rPr>
                <m:t xml:space="preserve">, </m:t>
              </m:r>
              <m:sSub>
                <m:sSubPr>
                  <m:ctrlPr>
                    <w:rPr>
                      <w:rFonts w:ascii="Cambria Math" w:eastAsiaTheme="minorEastAsia" w:hAnsi="Cambria Math"/>
                      <w:b/>
                      <w:bCs/>
                      <w:i/>
                      <w:color w:val="FF0000"/>
                    </w:rPr>
                  </m:ctrlPr>
                </m:sSubPr>
                <m:e>
                  <m:r>
                    <m:rPr>
                      <m:sty m:val="bi"/>
                    </m:rPr>
                    <w:rPr>
                      <w:rFonts w:ascii="Cambria Math" w:eastAsiaTheme="minorEastAsia" w:hAnsi="Cambria Math"/>
                      <w:color w:val="FF0000"/>
                    </w:rPr>
                    <m:t>y</m:t>
                  </m:r>
                </m:e>
                <m:sub>
                  <m:r>
                    <m:rPr>
                      <m:sty m:val="bi"/>
                    </m:rPr>
                    <w:rPr>
                      <w:rFonts w:ascii="Cambria Math" w:eastAsiaTheme="minorEastAsia" w:hAnsi="Cambria Math"/>
                      <w:color w:val="FF0000"/>
                    </w:rPr>
                    <m:t>5</m:t>
                  </m:r>
                </m:sub>
              </m:sSub>
            </m:e>
          </m:d>
          <m:r>
            <m:rPr>
              <m:sty m:val="bi"/>
            </m:rPr>
            <w:rPr>
              <w:rFonts w:ascii="Cambria Math" w:eastAsiaTheme="minorEastAsia" w:hAnsi="Cambria Math"/>
              <w:color w:val="FF0000"/>
            </w:rPr>
            <m:t>=(3.5, 1.050)</m:t>
          </m:r>
        </m:oMath>
      </m:oMathPara>
    </w:p>
    <w:p w14:paraId="5C9B1809" w14:textId="0AEB6A61" w:rsidR="00AA575B" w:rsidRDefault="00AA575B">
      <w:pPr>
        <w:rPr>
          <w:rFonts w:eastAsiaTheme="minorEastAsia"/>
        </w:rPr>
      </w:pPr>
      <w:r>
        <w:rPr>
          <w:rFonts w:eastAsiaTheme="minorEastAsia"/>
        </w:rPr>
        <w:br w:type="page"/>
      </w:r>
    </w:p>
    <w:p w14:paraId="5F8591E1" w14:textId="45A00702" w:rsidR="00AA575B" w:rsidRDefault="00AA575B">
      <w:pPr>
        <w:rPr>
          <w:rFonts w:eastAsiaTheme="minorEastAsia"/>
          <w:i/>
          <w:iCs/>
        </w:rPr>
      </w:pPr>
    </w:p>
    <w:p w14:paraId="3B305B4F" w14:textId="0FE8AC3B" w:rsidR="001422CE" w:rsidRDefault="00AA575B" w:rsidP="00E34990">
      <w:pPr>
        <w:jc w:val="center"/>
        <w:rPr>
          <w:rFonts w:eastAsiaTheme="minorEastAsia"/>
          <w:b/>
          <w:bCs/>
        </w:rPr>
      </w:pPr>
      <w:r w:rsidRPr="00AA575B">
        <w:rPr>
          <w:rFonts w:eastAsiaTheme="minorEastAsia"/>
          <w:b/>
          <w:bCs/>
        </w:rPr>
        <w:t>Table Chart for RKF</w:t>
      </w:r>
    </w:p>
    <w:p w14:paraId="2ECD1DE4" w14:textId="2B4D6F88" w:rsidR="001422CE" w:rsidRDefault="001422CE" w:rsidP="00AA575B">
      <w:pPr>
        <w:jc w:val="center"/>
        <w:rPr>
          <w:rFonts w:eastAsiaTheme="minorEastAsia"/>
          <w:b/>
          <w:bCs/>
        </w:rPr>
      </w:pPr>
    </w:p>
    <w:p w14:paraId="7CE4C739" w14:textId="3975A82E" w:rsidR="00F457A7" w:rsidRDefault="00F457A7" w:rsidP="00AA575B">
      <w:pPr>
        <w:jc w:val="center"/>
        <w:rPr>
          <w:rFonts w:eastAsiaTheme="minorEastAsia"/>
          <w:b/>
          <w:bCs/>
        </w:rPr>
      </w:pPr>
      <w:r>
        <w:rPr>
          <w:rFonts w:eastAsiaTheme="minorEastAsia"/>
          <w:b/>
          <w:bCs/>
        </w:rPr>
        <w:t>Manual Calculation vs Python Program</w:t>
      </w:r>
    </w:p>
    <w:p w14:paraId="45BDB100" w14:textId="71C1ADF9" w:rsidR="001422CE" w:rsidRDefault="00B61786" w:rsidP="00AA575B">
      <w:pPr>
        <w:jc w:val="center"/>
        <w:rPr>
          <w:rFonts w:eastAsiaTheme="minorEastAsia"/>
          <w:b/>
          <w:bCs/>
        </w:rPr>
      </w:pPr>
      <m:oMath>
        <m:r>
          <m:rPr>
            <m:sty m:val="bi"/>
          </m:rPr>
          <w:rPr>
            <w:rFonts w:ascii="Cambria Math" w:eastAsiaTheme="minorEastAsia" w:hAnsi="Cambria Math"/>
            <w:b/>
            <w:bCs/>
            <w:i/>
            <w:noProof/>
            <w:color w:val="000000" w:themeColor="text1"/>
          </w:rPr>
          <w:drawing>
            <wp:anchor distT="0" distB="0" distL="114300" distR="114300" simplePos="0" relativeHeight="251659264" behindDoc="0" locked="0" layoutInCell="1" allowOverlap="1" wp14:anchorId="0755ACDE" wp14:editId="508ADE98">
              <wp:simplePos x="0" y="0"/>
              <wp:positionH relativeFrom="margin">
                <wp:posOffset>2830195</wp:posOffset>
              </wp:positionH>
              <wp:positionV relativeFrom="margin">
                <wp:posOffset>953135</wp:posOffset>
              </wp:positionV>
              <wp:extent cx="3248025" cy="1422400"/>
              <wp:effectExtent l="0" t="0" r="3175" b="0"/>
              <wp:wrapSquare wrapText="bothSides"/>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stretch>
                        <a:fillRect/>
                      </a:stretch>
                    </pic:blipFill>
                    <pic:spPr>
                      <a:xfrm>
                        <a:off x="0" y="0"/>
                        <a:ext cx="3248025" cy="1422400"/>
                      </a:xfrm>
                      <a:prstGeom prst="rect">
                        <a:avLst/>
                      </a:prstGeom>
                    </pic:spPr>
                  </pic:pic>
                </a:graphicData>
              </a:graphic>
              <wp14:sizeRelH relativeFrom="margin">
                <wp14:pctWidth>0</wp14:pctWidth>
              </wp14:sizeRelH>
            </wp:anchor>
          </w:drawing>
        </m:r>
      </m:oMath>
    </w:p>
    <w:p w14:paraId="46EEC688" w14:textId="17F40EAD" w:rsidR="001422CE" w:rsidRPr="00F457A7" w:rsidRDefault="00000000" w:rsidP="00F457A7">
      <w:pPr>
        <w:spacing w:line="480" w:lineRule="auto"/>
        <w:contextualSpacing/>
        <w:jc w:val="center"/>
        <w:rPr>
          <w:rFonts w:eastAsiaTheme="minorEastAsia"/>
          <w:b/>
          <w:bCs/>
          <w:i/>
          <w:color w:val="000000" w:themeColor="text1"/>
        </w:rPr>
      </w:pPr>
      <m:oMathPara>
        <m:oMathParaPr>
          <m:jc m:val="left"/>
        </m:oMathParaPr>
        <m:oMath>
          <m:d>
            <m:dPr>
              <m:ctrlPr>
                <w:rPr>
                  <w:rFonts w:ascii="Cambria Math" w:eastAsiaTheme="minorEastAsia" w:hAnsi="Cambria Math"/>
                  <w:b/>
                  <w:bCs/>
                  <w:i/>
                  <w:color w:val="000000" w:themeColor="text1"/>
                </w:rPr>
              </m:ctrlPr>
            </m:dPr>
            <m:e>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1</m:t>
                  </m:r>
                </m:sub>
              </m:sSub>
              <m:r>
                <m:rPr>
                  <m:sty m:val="bi"/>
                </m:rPr>
                <w:rPr>
                  <w:rFonts w:ascii="Cambria Math" w:eastAsiaTheme="minorEastAsia" w:hAnsi="Cambria Math"/>
                  <w:color w:val="000000" w:themeColor="text1"/>
                </w:rPr>
                <m:t xml:space="preserve">, </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y</m:t>
                  </m:r>
                </m:e>
                <m:sub>
                  <m:r>
                    <m:rPr>
                      <m:sty m:val="bi"/>
                    </m:rPr>
                    <w:rPr>
                      <w:rFonts w:ascii="Cambria Math" w:eastAsiaTheme="minorEastAsia" w:hAnsi="Cambria Math"/>
                      <w:color w:val="000000" w:themeColor="text1"/>
                    </w:rPr>
                    <m:t>1</m:t>
                  </m:r>
                </m:sub>
              </m:sSub>
            </m:e>
          </m:d>
          <m:r>
            <m:rPr>
              <m:sty m:val="bi"/>
            </m:rPr>
            <w:rPr>
              <w:rFonts w:ascii="Cambria Math" w:eastAsiaTheme="minorEastAsia" w:hAnsi="Cambria Math"/>
              <w:color w:val="000000" w:themeColor="text1"/>
            </w:rPr>
            <m:t>=(2.3, 0.9399</m:t>
          </m:r>
          <m:r>
            <m:rPr>
              <m:sty m:val="bi"/>
            </m:rPr>
            <w:rPr>
              <w:rFonts w:ascii="Cambria Math" w:eastAsiaTheme="minorEastAsia" w:hAnsi="Cambria Math"/>
              <w:color w:val="000000" w:themeColor="text1"/>
            </w:rPr>
            <m:t>)</m:t>
          </m:r>
        </m:oMath>
      </m:oMathPara>
    </w:p>
    <w:p w14:paraId="223E06AE" w14:textId="13E9160C" w:rsidR="001422CE" w:rsidRPr="00F457A7" w:rsidRDefault="00000000" w:rsidP="00F457A7">
      <w:pPr>
        <w:spacing w:line="480" w:lineRule="auto"/>
        <w:contextualSpacing/>
        <w:jc w:val="center"/>
        <w:rPr>
          <w:rFonts w:eastAsiaTheme="minorEastAsia"/>
          <w:b/>
          <w:bCs/>
          <w:i/>
          <w:color w:val="000000" w:themeColor="text1"/>
        </w:rPr>
      </w:pPr>
      <m:oMathPara>
        <m:oMathParaPr>
          <m:jc m:val="left"/>
        </m:oMathParaPr>
        <m:oMath>
          <m:d>
            <m:dPr>
              <m:ctrlPr>
                <w:rPr>
                  <w:rFonts w:ascii="Cambria Math" w:eastAsiaTheme="minorEastAsia" w:hAnsi="Cambria Math"/>
                  <w:b/>
                  <w:bCs/>
                  <w:i/>
                  <w:color w:val="000000" w:themeColor="text1"/>
                </w:rPr>
              </m:ctrlPr>
            </m:dPr>
            <m:e>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2</m:t>
                  </m:r>
                </m:sub>
              </m:sSub>
              <m:r>
                <m:rPr>
                  <m:sty m:val="bi"/>
                </m:rPr>
                <w:rPr>
                  <w:rFonts w:ascii="Cambria Math" w:eastAsiaTheme="minorEastAsia" w:hAnsi="Cambria Math"/>
                  <w:color w:val="000000" w:themeColor="text1"/>
                </w:rPr>
                <m:t xml:space="preserve">, </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y</m:t>
                  </m:r>
                </m:e>
                <m:sub>
                  <m:r>
                    <m:rPr>
                      <m:sty m:val="bi"/>
                    </m:rPr>
                    <w:rPr>
                      <w:rFonts w:ascii="Cambria Math" w:eastAsiaTheme="minorEastAsia" w:hAnsi="Cambria Math"/>
                      <w:color w:val="000000" w:themeColor="text1"/>
                    </w:rPr>
                    <m:t>2</m:t>
                  </m:r>
                </m:sub>
              </m:sSub>
            </m:e>
          </m:d>
          <m:r>
            <m:rPr>
              <m:sty m:val="bi"/>
            </m:rPr>
            <w:rPr>
              <w:rFonts w:ascii="Cambria Math" w:eastAsiaTheme="minorEastAsia" w:hAnsi="Cambria Math"/>
              <w:color w:val="000000" w:themeColor="text1"/>
            </w:rPr>
            <m:t>=(2.6, 0.9292</m:t>
          </m:r>
          <m:r>
            <m:rPr>
              <m:sty m:val="bi"/>
            </m:rPr>
            <w:rPr>
              <w:rFonts w:ascii="Cambria Math" w:eastAsiaTheme="minorEastAsia" w:hAnsi="Cambria Math"/>
              <w:color w:val="000000" w:themeColor="text1"/>
            </w:rPr>
            <m:t>)</m:t>
          </m:r>
        </m:oMath>
      </m:oMathPara>
    </w:p>
    <w:p w14:paraId="544ED9CD" w14:textId="4F1EE798" w:rsidR="001422CE" w:rsidRPr="00F457A7" w:rsidRDefault="00000000" w:rsidP="00F457A7">
      <w:pPr>
        <w:spacing w:line="480" w:lineRule="auto"/>
        <w:contextualSpacing/>
        <w:jc w:val="center"/>
        <w:rPr>
          <w:rFonts w:eastAsiaTheme="minorEastAsia"/>
          <w:b/>
          <w:bCs/>
          <w:i/>
          <w:color w:val="000000" w:themeColor="text1"/>
        </w:rPr>
      </w:pPr>
      <m:oMathPara>
        <m:oMathParaPr>
          <m:jc m:val="left"/>
        </m:oMathParaPr>
        <m:oMath>
          <m:d>
            <m:dPr>
              <m:ctrlPr>
                <w:rPr>
                  <w:rFonts w:ascii="Cambria Math" w:eastAsiaTheme="minorEastAsia" w:hAnsi="Cambria Math"/>
                  <w:b/>
                  <w:bCs/>
                  <w:i/>
                  <w:color w:val="000000" w:themeColor="text1"/>
                </w:rPr>
              </m:ctrlPr>
            </m:dPr>
            <m:e>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3</m:t>
                  </m:r>
                </m:sub>
              </m:sSub>
              <m:r>
                <m:rPr>
                  <m:sty m:val="bi"/>
                </m:rPr>
                <w:rPr>
                  <w:rFonts w:ascii="Cambria Math" w:eastAsiaTheme="minorEastAsia" w:hAnsi="Cambria Math"/>
                  <w:color w:val="000000" w:themeColor="text1"/>
                </w:rPr>
                <m:t xml:space="preserve">, </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y</m:t>
                  </m:r>
                </m:e>
                <m:sub>
                  <m:r>
                    <m:rPr>
                      <m:sty m:val="bi"/>
                    </m:rPr>
                    <w:rPr>
                      <w:rFonts w:ascii="Cambria Math" w:eastAsiaTheme="minorEastAsia" w:hAnsi="Cambria Math"/>
                      <w:color w:val="000000" w:themeColor="text1"/>
                    </w:rPr>
                    <m:t>3</m:t>
                  </m:r>
                </m:sub>
              </m:sSub>
            </m:e>
          </m:d>
          <m:r>
            <m:rPr>
              <m:sty m:val="bi"/>
            </m:rPr>
            <w:rPr>
              <w:rFonts w:ascii="Cambria Math" w:eastAsiaTheme="minorEastAsia" w:hAnsi="Cambria Math"/>
              <w:color w:val="000000" w:themeColor="text1"/>
            </w:rPr>
            <m:t>=(2.9, 0.9511</m:t>
          </m:r>
          <m:r>
            <m:rPr>
              <m:sty m:val="bi"/>
            </m:rPr>
            <w:rPr>
              <w:rFonts w:ascii="Cambria Math" w:eastAsiaTheme="minorEastAsia" w:hAnsi="Cambria Math"/>
              <w:color w:val="000000" w:themeColor="text1"/>
            </w:rPr>
            <m:t>)</m:t>
          </m:r>
          <m:r>
            <m:rPr>
              <m:sty m:val="bi"/>
            </m:rPr>
            <w:rPr>
              <w:rFonts w:ascii="Cambria Math" w:eastAsiaTheme="minorEastAsia" w:hAnsi="Cambria Math"/>
              <w:noProof/>
              <w:color w:val="000000" w:themeColor="text1"/>
            </w:rPr>
            <m:t xml:space="preserve"> </m:t>
          </m:r>
        </m:oMath>
      </m:oMathPara>
    </w:p>
    <w:p w14:paraId="659D630C" w14:textId="77777777" w:rsidR="001328F6" w:rsidRPr="00F457A7" w:rsidRDefault="00000000" w:rsidP="00F457A7">
      <w:pPr>
        <w:spacing w:line="480" w:lineRule="auto"/>
        <w:contextualSpacing/>
        <w:jc w:val="center"/>
        <w:rPr>
          <w:rFonts w:eastAsiaTheme="minorEastAsia"/>
          <w:b/>
          <w:bCs/>
          <w:i/>
          <w:color w:val="000000" w:themeColor="text1"/>
        </w:rPr>
      </w:pPr>
      <m:oMathPara>
        <m:oMathParaPr>
          <m:jc m:val="left"/>
        </m:oMathParaPr>
        <m:oMath>
          <m:d>
            <m:dPr>
              <m:ctrlPr>
                <w:rPr>
                  <w:rFonts w:ascii="Cambria Math" w:eastAsiaTheme="minorEastAsia" w:hAnsi="Cambria Math"/>
                  <w:b/>
                  <w:bCs/>
                  <w:i/>
                  <w:color w:val="000000" w:themeColor="text1"/>
                </w:rPr>
              </m:ctrlPr>
            </m:dPr>
            <m:e>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4</m:t>
                  </m:r>
                </m:sub>
              </m:sSub>
              <m:r>
                <m:rPr>
                  <m:sty m:val="bi"/>
                </m:rPr>
                <w:rPr>
                  <w:rFonts w:ascii="Cambria Math" w:eastAsiaTheme="minorEastAsia" w:hAnsi="Cambria Math"/>
                  <w:color w:val="000000" w:themeColor="text1"/>
                </w:rPr>
                <m:t xml:space="preserve">, </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y</m:t>
                  </m:r>
                </m:e>
                <m:sub>
                  <m:r>
                    <m:rPr>
                      <m:sty m:val="bi"/>
                    </m:rPr>
                    <w:rPr>
                      <w:rFonts w:ascii="Cambria Math" w:eastAsiaTheme="minorEastAsia" w:hAnsi="Cambria Math"/>
                      <w:color w:val="000000" w:themeColor="text1"/>
                    </w:rPr>
                    <m:t>4</m:t>
                  </m:r>
                </m:sub>
              </m:sSub>
            </m:e>
          </m:d>
          <m:r>
            <m:rPr>
              <m:sty m:val="bi"/>
            </m:rPr>
            <w:rPr>
              <w:rFonts w:ascii="Cambria Math" w:eastAsiaTheme="minorEastAsia" w:hAnsi="Cambria Math"/>
              <w:color w:val="000000" w:themeColor="text1"/>
            </w:rPr>
            <m:t>=(3.2, 0.9941</m:t>
          </m:r>
          <m:r>
            <m:rPr>
              <m:sty m:val="bi"/>
            </m:rPr>
            <w:rPr>
              <w:rFonts w:ascii="Cambria Math" w:eastAsiaTheme="minorEastAsia" w:hAnsi="Cambria Math"/>
              <w:color w:val="000000" w:themeColor="text1"/>
            </w:rPr>
            <m:t>)</m:t>
          </m:r>
        </m:oMath>
      </m:oMathPara>
    </w:p>
    <w:p w14:paraId="20291E31" w14:textId="6FFF78F6" w:rsidR="006C057F" w:rsidRPr="00F457A7" w:rsidRDefault="00000000" w:rsidP="00F457A7">
      <w:pPr>
        <w:spacing w:line="480" w:lineRule="auto"/>
        <w:contextualSpacing/>
        <w:jc w:val="center"/>
        <w:rPr>
          <w:rFonts w:eastAsiaTheme="minorEastAsia"/>
          <w:b/>
          <w:i/>
          <w:color w:val="000000" w:themeColor="text1"/>
        </w:rPr>
      </w:pPr>
      <m:oMathPara>
        <m:oMathParaPr>
          <m:jc m:val="left"/>
        </m:oMathParaPr>
        <m:oMath>
          <m:d>
            <m:dPr>
              <m:ctrlPr>
                <w:rPr>
                  <w:rFonts w:ascii="Cambria Math" w:eastAsiaTheme="minorEastAsia" w:hAnsi="Cambria Math"/>
                  <w:b/>
                  <w:bCs/>
                  <w:i/>
                  <w:color w:val="000000" w:themeColor="text1"/>
                </w:rPr>
              </m:ctrlPr>
            </m:dPr>
            <m:e>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x</m:t>
                  </m:r>
                </m:e>
                <m:sub>
                  <m:r>
                    <m:rPr>
                      <m:sty m:val="bi"/>
                    </m:rPr>
                    <w:rPr>
                      <w:rFonts w:ascii="Cambria Math" w:eastAsiaTheme="minorEastAsia" w:hAnsi="Cambria Math"/>
                      <w:color w:val="000000" w:themeColor="text1"/>
                    </w:rPr>
                    <m:t>5</m:t>
                  </m:r>
                </m:sub>
              </m:sSub>
              <m:r>
                <m:rPr>
                  <m:sty m:val="bi"/>
                </m:rPr>
                <w:rPr>
                  <w:rFonts w:ascii="Cambria Math" w:eastAsiaTheme="minorEastAsia" w:hAnsi="Cambria Math"/>
                  <w:color w:val="000000" w:themeColor="text1"/>
                </w:rPr>
                <m:t xml:space="preserve">, </m:t>
              </m:r>
              <m:sSub>
                <m:sSubPr>
                  <m:ctrlPr>
                    <w:rPr>
                      <w:rFonts w:ascii="Cambria Math" w:eastAsiaTheme="minorEastAsia" w:hAnsi="Cambria Math"/>
                      <w:b/>
                      <w:bCs/>
                      <w:i/>
                      <w:color w:val="000000" w:themeColor="text1"/>
                    </w:rPr>
                  </m:ctrlPr>
                </m:sSubPr>
                <m:e>
                  <m:r>
                    <m:rPr>
                      <m:sty m:val="bi"/>
                    </m:rPr>
                    <w:rPr>
                      <w:rFonts w:ascii="Cambria Math" w:eastAsiaTheme="minorEastAsia" w:hAnsi="Cambria Math"/>
                      <w:color w:val="000000" w:themeColor="text1"/>
                    </w:rPr>
                    <m:t>y</m:t>
                  </m:r>
                </m:e>
                <m:sub>
                  <m:r>
                    <m:rPr>
                      <m:sty m:val="bi"/>
                    </m:rPr>
                    <w:rPr>
                      <w:rFonts w:ascii="Cambria Math" w:eastAsiaTheme="minorEastAsia" w:hAnsi="Cambria Math"/>
                      <w:color w:val="000000" w:themeColor="text1"/>
                    </w:rPr>
                    <m:t>5</m:t>
                  </m:r>
                </m:sub>
              </m:sSub>
            </m:e>
          </m:d>
          <m:r>
            <m:rPr>
              <m:sty m:val="bi"/>
            </m:rPr>
            <w:rPr>
              <w:rFonts w:ascii="Cambria Math" w:eastAsiaTheme="minorEastAsia" w:hAnsi="Cambria Math"/>
              <w:color w:val="000000" w:themeColor="text1"/>
            </w:rPr>
            <m:t>=(3.5, 1.050</m:t>
          </m:r>
          <m:r>
            <m:rPr>
              <m:sty m:val="bi"/>
            </m:rPr>
            <w:rPr>
              <w:rFonts w:ascii="Cambria Math" w:eastAsiaTheme="minorEastAsia" w:hAnsi="Cambria Math"/>
              <w:color w:val="000000" w:themeColor="text1"/>
            </w:rPr>
            <m:t>)</m:t>
          </m:r>
        </m:oMath>
      </m:oMathPara>
    </w:p>
    <w:p w14:paraId="36D074D2" w14:textId="664D5FE9" w:rsidR="00F457A7" w:rsidRPr="00F457A7" w:rsidRDefault="00F457A7" w:rsidP="00F457A7">
      <w:pPr>
        <w:spacing w:line="480" w:lineRule="auto"/>
        <w:contextualSpacing/>
        <w:jc w:val="center"/>
        <w:rPr>
          <w:rFonts w:eastAsiaTheme="minorEastAsia"/>
          <w:b/>
          <w:i/>
          <w:color w:val="000000" w:themeColor="text1"/>
        </w:rPr>
      </w:pPr>
    </w:p>
    <w:p w14:paraId="5A5A6602" w14:textId="59085263" w:rsidR="001B735B" w:rsidRDefault="001B735B" w:rsidP="001422CE">
      <w:pPr>
        <w:spacing w:line="480" w:lineRule="auto"/>
        <w:contextualSpacing/>
        <w:rPr>
          <w:rFonts w:eastAsiaTheme="minorEastAsia"/>
          <w:b/>
          <w:i/>
          <w:color w:val="000000" w:themeColor="text1"/>
        </w:rPr>
      </w:pPr>
    </w:p>
    <w:p w14:paraId="2F4D7CE1" w14:textId="4ABC8035" w:rsidR="001B735B" w:rsidRDefault="001B735B" w:rsidP="001422CE">
      <w:pPr>
        <w:spacing w:line="480" w:lineRule="auto"/>
        <w:contextualSpacing/>
        <w:rPr>
          <w:rFonts w:eastAsiaTheme="minorEastAsia"/>
          <w:b/>
          <w:i/>
          <w:color w:val="000000" w:themeColor="text1"/>
        </w:rPr>
      </w:pPr>
    </w:p>
    <w:p w14:paraId="3C8F3B22" w14:textId="5DDC64EF" w:rsidR="001B735B" w:rsidRDefault="001B735B" w:rsidP="001422CE">
      <w:pPr>
        <w:spacing w:line="480" w:lineRule="auto"/>
        <w:contextualSpacing/>
        <w:rPr>
          <w:rFonts w:eastAsiaTheme="minorEastAsia"/>
          <w:b/>
          <w:i/>
          <w:color w:val="000000" w:themeColor="text1"/>
        </w:rPr>
      </w:pPr>
    </w:p>
    <w:p w14:paraId="6B192001" w14:textId="3DEDB7E1" w:rsidR="001B735B" w:rsidRDefault="001B735B" w:rsidP="001422CE">
      <w:pPr>
        <w:spacing w:line="480" w:lineRule="auto"/>
        <w:contextualSpacing/>
        <w:rPr>
          <w:rFonts w:eastAsiaTheme="minorEastAsia"/>
          <w:b/>
          <w:i/>
          <w:color w:val="000000" w:themeColor="text1"/>
        </w:rPr>
      </w:pPr>
    </w:p>
    <w:p w14:paraId="63B413C5" w14:textId="77777777" w:rsidR="001B735B" w:rsidRPr="001B735B" w:rsidRDefault="001B735B" w:rsidP="001422CE">
      <w:pPr>
        <w:spacing w:line="480" w:lineRule="auto"/>
        <w:contextualSpacing/>
        <w:rPr>
          <w:rFonts w:eastAsiaTheme="minorEastAsia"/>
          <w:b/>
          <w:bCs/>
          <w:i/>
          <w:color w:val="000000" w:themeColor="text1"/>
        </w:rPr>
      </w:pPr>
    </w:p>
    <w:tbl>
      <w:tblPr>
        <w:tblStyle w:val="TableGrid"/>
        <w:tblpPr w:leftFromText="180" w:rightFromText="180" w:vertAnchor="page" w:horzAnchor="margin" w:tblpXSpec="center" w:tblpY="5699"/>
        <w:tblW w:w="7671" w:type="dxa"/>
        <w:tblLook w:val="04A0" w:firstRow="1" w:lastRow="0" w:firstColumn="1" w:lastColumn="0" w:noHBand="0" w:noVBand="1"/>
      </w:tblPr>
      <w:tblGrid>
        <w:gridCol w:w="1939"/>
        <w:gridCol w:w="2144"/>
        <w:gridCol w:w="2141"/>
        <w:gridCol w:w="1447"/>
      </w:tblGrid>
      <w:tr w:rsidR="001B735B" w14:paraId="6A8D919C" w14:textId="77777777" w:rsidTr="001B735B">
        <w:trPr>
          <w:trHeight w:val="411"/>
        </w:trPr>
        <w:tc>
          <w:tcPr>
            <w:tcW w:w="7671" w:type="dxa"/>
            <w:gridSpan w:val="4"/>
            <w:tcBorders>
              <w:top w:val="single" w:sz="4" w:space="0" w:color="auto"/>
            </w:tcBorders>
          </w:tcPr>
          <w:p w14:paraId="2A250DC2" w14:textId="77777777" w:rsidR="001B735B" w:rsidRDefault="001B735B" w:rsidP="001B735B">
            <w:pPr>
              <w:rPr>
                <w:rFonts w:ascii="Times New Roman" w:hAnsi="Times New Roman" w:cs="Times New Roman"/>
              </w:rPr>
            </w:pPr>
            <w:r>
              <w:rPr>
                <w:rFonts w:ascii="Times New Roman" w:hAnsi="Times New Roman" w:cs="Times New Roman"/>
              </w:rPr>
              <w:t>Method:        RUNGE-KUTTA METHOD</w:t>
            </w:r>
          </w:p>
        </w:tc>
      </w:tr>
      <w:tr w:rsidR="001B735B" w14:paraId="37A2D586" w14:textId="77777777" w:rsidTr="001B735B">
        <w:trPr>
          <w:trHeight w:val="775"/>
        </w:trPr>
        <w:tc>
          <w:tcPr>
            <w:tcW w:w="7671" w:type="dxa"/>
            <w:gridSpan w:val="4"/>
          </w:tcPr>
          <w:p w14:paraId="5417FF1D" w14:textId="3575FEFA" w:rsidR="001B735B" w:rsidRDefault="001B735B" w:rsidP="001B735B">
            <w:pPr>
              <w:rPr>
                <w:rFonts w:ascii="Times New Roman" w:hAnsi="Times New Roman" w:cs="Times New Roman"/>
              </w:rPr>
            </w:pPr>
            <w:r>
              <w:rPr>
                <w:rFonts w:ascii="Times New Roman" w:hAnsi="Times New Roman" w:cs="Times New Roman"/>
              </w:rPr>
              <w:t xml:space="preserve">Problem: </w:t>
            </w:r>
            <m:oMath>
              <m:sSup>
                <m:sSupPr>
                  <m:ctrlPr>
                    <w:rPr>
                      <w:rFonts w:ascii="Cambria Math" w:hAnsi="Cambria Math" w:cs="Times New Roman"/>
                      <w:i/>
                    </w:rPr>
                  </m:ctrlPr>
                </m:sSupPr>
                <m:e>
                  <m:r>
                    <w:rPr>
                      <w:rFonts w:ascii="Cambria Math" w:hAnsi="Cambria Math" w:cs="Times New Roman"/>
                    </w:rPr>
                    <m:t>y</m:t>
                  </m:r>
                </m:e>
                <m:sup>
                  <m:r>
                    <w:rPr>
                      <w:rFonts w:ascii="Cambria Math" w:hAnsi="Cambria Math" w:cs="Times New Roman"/>
                    </w:rPr>
                    <m:t>'</m:t>
                  </m:r>
                </m:sup>
              </m:sSup>
              <m:r>
                <w:rPr>
                  <w:rFonts w:ascii="Cambria Math" w:hAnsi="Cambria Math" w:cs="Times New Roman"/>
                </w:rPr>
                <m:t>=-y+lnx;</m:t>
              </m:r>
              <m:sSub>
                <m:sSubPr>
                  <m:ctrlPr>
                    <w:rPr>
                      <w:rFonts w:ascii="Cambria Math" w:hAnsi="Cambria Math" w:cs="Times New Roman"/>
                      <w:i/>
                    </w:rPr>
                  </m:ctrlPr>
                </m:sSubPr>
                <m:e>
                  <m:r>
                    <w:rPr>
                      <w:rFonts w:ascii="Cambria Math" w:hAnsi="Cambria Math" w:cs="Times New Roman"/>
                    </w:rPr>
                    <m:t xml:space="preserve">          x</m:t>
                  </m:r>
                </m:e>
                <m:sub>
                  <m:r>
                    <w:rPr>
                      <w:rFonts w:ascii="Cambria Math" w:hAnsi="Cambria Math" w:cs="Times New Roman"/>
                    </w:rPr>
                    <m:t>0</m:t>
                  </m:r>
                </m:sub>
              </m:sSub>
              <m:r>
                <w:rPr>
                  <w:rFonts w:ascii="Cambria Math" w:hAnsi="Cambria Math" w:cs="Times New Roman"/>
                </w:rPr>
                <m:t xml:space="preserve">=2,  </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0</m:t>
                  </m:r>
                </m:sub>
              </m:sSub>
              <m:r>
                <w:rPr>
                  <w:rFonts w:ascii="Cambria Math" w:hAnsi="Cambria Math" w:cs="Times New Roman"/>
                </w:rPr>
                <m:t>=1</m:t>
              </m:r>
            </m:oMath>
          </w:p>
        </w:tc>
      </w:tr>
      <w:tr w:rsidR="001B735B" w14:paraId="3C6DAF35" w14:textId="77777777" w:rsidTr="001B735B">
        <w:trPr>
          <w:trHeight w:val="508"/>
        </w:trPr>
        <w:tc>
          <w:tcPr>
            <w:tcW w:w="1939" w:type="dxa"/>
            <w:vMerge w:val="restart"/>
          </w:tcPr>
          <w:p w14:paraId="7CE65549" w14:textId="77777777" w:rsidR="001B735B" w:rsidRDefault="001B735B" w:rsidP="001B735B">
            <w:pPr>
              <w:rPr>
                <w:rFonts w:ascii="Times New Roman" w:hAnsi="Times New Roman" w:cs="Times New Roman"/>
              </w:rPr>
            </w:pPr>
          </w:p>
          <w:p w14:paraId="2B62C908" w14:textId="77777777" w:rsidR="001B735B" w:rsidRDefault="001B735B" w:rsidP="001B735B">
            <w:pPr>
              <w:rPr>
                <w:rFonts w:ascii="Times New Roman" w:hAnsi="Times New Roman" w:cs="Times New Roman"/>
              </w:rPr>
            </w:pPr>
            <m:oMathPara>
              <m:oMath>
                <m:r>
                  <w:rPr>
                    <w:rFonts w:ascii="Cambria Math" w:hAnsi="Cambria Math" w:cs="Times New Roman"/>
                  </w:rPr>
                  <m:t>n</m:t>
                </m:r>
              </m:oMath>
            </m:oMathPara>
          </w:p>
        </w:tc>
        <w:tc>
          <w:tcPr>
            <w:tcW w:w="4285" w:type="dxa"/>
            <w:gridSpan w:val="2"/>
          </w:tcPr>
          <w:p w14:paraId="07C706F6" w14:textId="77777777" w:rsidR="001B735B" w:rsidRDefault="001B735B" w:rsidP="001B735B">
            <w:pPr>
              <w:rPr>
                <w:rFonts w:ascii="Times New Roman" w:hAnsi="Times New Roman" w:cs="Times New Roman"/>
              </w:rPr>
            </w:pPr>
            <m:oMathPara>
              <m:oMath>
                <m:r>
                  <w:rPr>
                    <w:rFonts w:ascii="Cambria Math" w:hAnsi="Cambria Math" w:cs="Times New Roman"/>
                  </w:rPr>
                  <m:t>h=</m:t>
                </m:r>
                <m:r>
                  <w:rPr>
                    <w:rFonts w:ascii="Cambria Math" w:hAnsi="Cambria Math" w:cs="Times New Roman"/>
                  </w:rPr>
                  <m:t>0.3</m:t>
                </m:r>
              </m:oMath>
            </m:oMathPara>
          </w:p>
        </w:tc>
        <w:tc>
          <w:tcPr>
            <w:tcW w:w="1447" w:type="dxa"/>
            <w:vMerge w:val="restart"/>
          </w:tcPr>
          <w:p w14:paraId="7962B0AE" w14:textId="77777777" w:rsidR="001B735B" w:rsidRDefault="001B735B" w:rsidP="001B735B">
            <w:pPr>
              <w:rPr>
                <w:rFonts w:ascii="Times New Roman" w:hAnsi="Times New Roman" w:cs="Times New Roman"/>
              </w:rPr>
            </w:pPr>
            <w:r>
              <w:rPr>
                <w:rFonts w:ascii="Times New Roman" w:hAnsi="Times New Roman" w:cs="Times New Roman"/>
              </w:rPr>
              <w:t xml:space="preserve">True Solution </w:t>
            </w:r>
          </w:p>
          <w:p w14:paraId="5A20EE95" w14:textId="77777777" w:rsidR="001B735B" w:rsidRDefault="001B735B" w:rsidP="001B735B">
            <w:pPr>
              <w:rPr>
                <w:rFonts w:ascii="Times New Roman" w:hAnsi="Times New Roman" w:cs="Times New Roman"/>
              </w:rPr>
            </w:pPr>
            <w:r>
              <w:rPr>
                <w:rFonts w:ascii="Times New Roman" w:hAnsi="Times New Roman" w:cs="Times New Roman"/>
              </w:rPr>
              <w:t>(ODE)</w:t>
            </w:r>
          </w:p>
        </w:tc>
      </w:tr>
      <w:tr w:rsidR="001B735B" w14:paraId="29C21591" w14:textId="77777777" w:rsidTr="001B735B">
        <w:trPr>
          <w:trHeight w:val="382"/>
        </w:trPr>
        <w:tc>
          <w:tcPr>
            <w:tcW w:w="1939" w:type="dxa"/>
            <w:vMerge/>
          </w:tcPr>
          <w:p w14:paraId="56E75F5E" w14:textId="77777777" w:rsidR="001B735B" w:rsidRDefault="001B735B" w:rsidP="001B735B">
            <w:pPr>
              <w:rPr>
                <w:rFonts w:ascii="Times New Roman" w:hAnsi="Times New Roman" w:cs="Times New Roman"/>
              </w:rPr>
            </w:pPr>
          </w:p>
        </w:tc>
        <w:tc>
          <w:tcPr>
            <w:tcW w:w="2144" w:type="dxa"/>
          </w:tcPr>
          <w:p w14:paraId="05426E32" w14:textId="77777777" w:rsidR="001B735B" w:rsidRDefault="001B735B" w:rsidP="001B735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n</m:t>
                    </m:r>
                  </m:sub>
                </m:sSub>
              </m:oMath>
            </m:oMathPara>
          </w:p>
        </w:tc>
        <w:tc>
          <w:tcPr>
            <w:tcW w:w="2141" w:type="dxa"/>
          </w:tcPr>
          <w:p w14:paraId="608A2DDB" w14:textId="77777777" w:rsidR="001B735B" w:rsidRDefault="001B735B" w:rsidP="001B735B">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n</m:t>
                    </m:r>
                  </m:sub>
                </m:sSub>
              </m:oMath>
            </m:oMathPara>
          </w:p>
        </w:tc>
        <w:tc>
          <w:tcPr>
            <w:tcW w:w="1447" w:type="dxa"/>
            <w:vMerge/>
          </w:tcPr>
          <w:p w14:paraId="300E2584" w14:textId="77777777" w:rsidR="001B735B" w:rsidRDefault="001B735B" w:rsidP="001B735B">
            <w:pPr>
              <w:rPr>
                <w:rFonts w:ascii="Times New Roman" w:hAnsi="Times New Roman" w:cs="Times New Roman"/>
              </w:rPr>
            </w:pPr>
          </w:p>
        </w:tc>
      </w:tr>
      <w:tr w:rsidR="001B735B" w14:paraId="53961A7A" w14:textId="77777777" w:rsidTr="001B735B">
        <w:trPr>
          <w:trHeight w:val="434"/>
        </w:trPr>
        <w:tc>
          <w:tcPr>
            <w:tcW w:w="1939" w:type="dxa"/>
          </w:tcPr>
          <w:p w14:paraId="15C222A3" w14:textId="77777777" w:rsidR="001B735B" w:rsidRDefault="001B735B" w:rsidP="001B735B">
            <w:pPr>
              <w:rPr>
                <w:rFonts w:ascii="Times New Roman" w:hAnsi="Times New Roman" w:cs="Times New Roman"/>
              </w:rPr>
            </w:pPr>
            <m:oMathPara>
              <m:oMath>
                <m:r>
                  <w:rPr>
                    <w:rFonts w:ascii="Cambria Math" w:hAnsi="Cambria Math" w:cs="Times New Roman"/>
                  </w:rPr>
                  <m:t>0</m:t>
                </m:r>
              </m:oMath>
            </m:oMathPara>
          </w:p>
        </w:tc>
        <w:tc>
          <w:tcPr>
            <w:tcW w:w="2144" w:type="dxa"/>
          </w:tcPr>
          <w:p w14:paraId="53B77B37" w14:textId="77777777" w:rsidR="001B735B" w:rsidRDefault="001B735B" w:rsidP="001B735B">
            <w:pPr>
              <w:rPr>
                <w:rFonts w:ascii="Times New Roman" w:hAnsi="Times New Roman" w:cs="Times New Roman"/>
              </w:rPr>
            </w:pPr>
            <m:oMathPara>
              <m:oMath>
                <m:r>
                  <w:rPr>
                    <w:rFonts w:ascii="Cambria Math" w:hAnsi="Cambria Math" w:cs="Times New Roman"/>
                  </w:rPr>
                  <m:t>2</m:t>
                </m:r>
              </m:oMath>
            </m:oMathPara>
          </w:p>
        </w:tc>
        <w:tc>
          <w:tcPr>
            <w:tcW w:w="2141" w:type="dxa"/>
          </w:tcPr>
          <w:p w14:paraId="40FEC911" w14:textId="77777777" w:rsidR="001B735B" w:rsidRDefault="001B735B" w:rsidP="001B735B">
            <w:pPr>
              <w:rPr>
                <w:rFonts w:ascii="Times New Roman" w:hAnsi="Times New Roman" w:cs="Times New Roman"/>
              </w:rPr>
            </w:pPr>
            <m:oMathPara>
              <m:oMath>
                <m:r>
                  <w:rPr>
                    <w:rFonts w:ascii="Cambria Math" w:hAnsi="Cambria Math" w:cs="Times New Roman"/>
                  </w:rPr>
                  <m:t>1</m:t>
                </m:r>
              </m:oMath>
            </m:oMathPara>
          </w:p>
        </w:tc>
        <w:tc>
          <w:tcPr>
            <w:tcW w:w="1447" w:type="dxa"/>
          </w:tcPr>
          <w:p w14:paraId="09747416" w14:textId="77777777" w:rsidR="001B735B" w:rsidRDefault="001B735B" w:rsidP="001B735B">
            <w:pPr>
              <w:jc w:val="center"/>
              <w:rPr>
                <w:rFonts w:ascii="Times New Roman" w:hAnsi="Times New Roman" w:cs="Times New Roman"/>
              </w:rPr>
            </w:pPr>
            <w:r>
              <w:rPr>
                <w:rFonts w:ascii="Times New Roman" w:hAnsi="Times New Roman" w:cs="Times New Roman"/>
              </w:rPr>
              <w:t>1</w:t>
            </w:r>
          </w:p>
        </w:tc>
      </w:tr>
      <w:tr w:rsidR="001B735B" w14:paraId="25078E54" w14:textId="77777777" w:rsidTr="001B735B">
        <w:trPr>
          <w:trHeight w:val="434"/>
        </w:trPr>
        <w:tc>
          <w:tcPr>
            <w:tcW w:w="1939" w:type="dxa"/>
          </w:tcPr>
          <w:p w14:paraId="408293C9" w14:textId="77777777" w:rsidR="001B735B" w:rsidRDefault="001B735B" w:rsidP="001B735B">
            <w:pPr>
              <w:rPr>
                <w:rFonts w:ascii="Times New Roman" w:hAnsi="Times New Roman" w:cs="Times New Roman"/>
              </w:rPr>
            </w:pPr>
            <m:oMathPara>
              <m:oMath>
                <m:r>
                  <w:rPr>
                    <w:rFonts w:ascii="Cambria Math" w:hAnsi="Cambria Math" w:cs="Times New Roman"/>
                  </w:rPr>
                  <m:t>1</m:t>
                </m:r>
              </m:oMath>
            </m:oMathPara>
          </w:p>
        </w:tc>
        <w:tc>
          <w:tcPr>
            <w:tcW w:w="2144" w:type="dxa"/>
          </w:tcPr>
          <w:p w14:paraId="6C6C5B36" w14:textId="77777777" w:rsidR="001B735B" w:rsidRDefault="001B735B" w:rsidP="001B735B">
            <w:pPr>
              <w:jc w:val="center"/>
              <w:rPr>
                <w:rFonts w:ascii="Times New Roman" w:hAnsi="Times New Roman" w:cs="Times New Roman"/>
              </w:rPr>
            </w:pPr>
            <w:r>
              <w:rPr>
                <w:rFonts w:ascii="Times New Roman" w:hAnsi="Times New Roman" w:cs="Times New Roman"/>
              </w:rPr>
              <w:t>2.3</w:t>
            </w:r>
          </w:p>
        </w:tc>
        <w:tc>
          <w:tcPr>
            <w:tcW w:w="2141" w:type="dxa"/>
          </w:tcPr>
          <w:p w14:paraId="13F4149D" w14:textId="77777777" w:rsidR="001B735B" w:rsidRDefault="001B735B" w:rsidP="001B735B">
            <w:pPr>
              <w:jc w:val="center"/>
              <w:rPr>
                <w:rFonts w:ascii="Times New Roman" w:hAnsi="Times New Roman" w:cs="Times New Roman"/>
              </w:rPr>
            </w:pPr>
            <w:r>
              <w:rPr>
                <w:rFonts w:ascii="Times New Roman" w:hAnsi="Times New Roman" w:cs="Times New Roman"/>
              </w:rPr>
              <w:t>0.9399</w:t>
            </w:r>
          </w:p>
        </w:tc>
        <w:tc>
          <w:tcPr>
            <w:tcW w:w="1447" w:type="dxa"/>
          </w:tcPr>
          <w:p w14:paraId="15C79764" w14:textId="77777777" w:rsidR="001B735B" w:rsidRDefault="001B735B" w:rsidP="001B735B">
            <w:pPr>
              <w:jc w:val="center"/>
              <w:rPr>
                <w:rFonts w:ascii="Times New Roman" w:hAnsi="Times New Roman" w:cs="Times New Roman"/>
              </w:rPr>
            </w:pPr>
            <w:r>
              <w:rPr>
                <w:rFonts w:ascii="Times New Roman" w:hAnsi="Times New Roman" w:cs="Times New Roman"/>
              </w:rPr>
              <w:t>0.939906</w:t>
            </w:r>
          </w:p>
        </w:tc>
      </w:tr>
      <w:tr w:rsidR="001B735B" w14:paraId="20110652" w14:textId="77777777" w:rsidTr="001B735B">
        <w:trPr>
          <w:trHeight w:val="411"/>
        </w:trPr>
        <w:tc>
          <w:tcPr>
            <w:tcW w:w="1939" w:type="dxa"/>
          </w:tcPr>
          <w:p w14:paraId="2DEBEC6E" w14:textId="77777777" w:rsidR="001B735B" w:rsidRDefault="001B735B" w:rsidP="001B735B">
            <w:pPr>
              <w:rPr>
                <w:rFonts w:ascii="Times New Roman" w:hAnsi="Times New Roman" w:cs="Times New Roman"/>
              </w:rPr>
            </w:pPr>
            <m:oMathPara>
              <m:oMath>
                <m:r>
                  <w:rPr>
                    <w:rFonts w:ascii="Cambria Math" w:hAnsi="Cambria Math" w:cs="Times New Roman"/>
                  </w:rPr>
                  <m:t>2</m:t>
                </m:r>
              </m:oMath>
            </m:oMathPara>
          </w:p>
        </w:tc>
        <w:tc>
          <w:tcPr>
            <w:tcW w:w="2144" w:type="dxa"/>
          </w:tcPr>
          <w:p w14:paraId="4EDA0F7A" w14:textId="77777777" w:rsidR="001B735B" w:rsidRDefault="001B735B" w:rsidP="001B735B">
            <w:pPr>
              <w:jc w:val="center"/>
              <w:rPr>
                <w:rFonts w:ascii="Times New Roman" w:hAnsi="Times New Roman" w:cs="Times New Roman"/>
              </w:rPr>
            </w:pPr>
            <w:r>
              <w:rPr>
                <w:rFonts w:ascii="Times New Roman" w:hAnsi="Times New Roman" w:cs="Times New Roman"/>
              </w:rPr>
              <w:t>2.6</w:t>
            </w:r>
          </w:p>
        </w:tc>
        <w:tc>
          <w:tcPr>
            <w:tcW w:w="2141" w:type="dxa"/>
          </w:tcPr>
          <w:p w14:paraId="1E909B28" w14:textId="77777777" w:rsidR="001B735B" w:rsidRDefault="001B735B" w:rsidP="001B735B">
            <w:pPr>
              <w:jc w:val="center"/>
              <w:rPr>
                <w:rFonts w:ascii="Times New Roman" w:hAnsi="Times New Roman" w:cs="Times New Roman"/>
              </w:rPr>
            </w:pPr>
            <w:r>
              <w:rPr>
                <w:rFonts w:ascii="Times New Roman" w:hAnsi="Times New Roman" w:cs="Times New Roman"/>
              </w:rPr>
              <w:t>0.9292</w:t>
            </w:r>
          </w:p>
        </w:tc>
        <w:tc>
          <w:tcPr>
            <w:tcW w:w="1447" w:type="dxa"/>
          </w:tcPr>
          <w:p w14:paraId="2C9D0D39" w14:textId="77777777" w:rsidR="001B735B" w:rsidRDefault="001B735B" w:rsidP="001B735B">
            <w:pPr>
              <w:jc w:val="center"/>
              <w:rPr>
                <w:rFonts w:ascii="Times New Roman" w:hAnsi="Times New Roman" w:cs="Times New Roman"/>
              </w:rPr>
            </w:pPr>
            <w:r w:rsidRPr="004B0028">
              <w:rPr>
                <w:rFonts w:ascii="Times New Roman" w:hAnsi="Times New Roman" w:cs="Times New Roman"/>
              </w:rPr>
              <w:t>0.929179</w:t>
            </w:r>
          </w:p>
        </w:tc>
      </w:tr>
      <w:tr w:rsidR="001B735B" w14:paraId="143A1A9F" w14:textId="77777777" w:rsidTr="001B735B">
        <w:trPr>
          <w:trHeight w:val="434"/>
        </w:trPr>
        <w:tc>
          <w:tcPr>
            <w:tcW w:w="1939" w:type="dxa"/>
          </w:tcPr>
          <w:p w14:paraId="482C3D9F" w14:textId="77777777" w:rsidR="001B735B" w:rsidRDefault="001B735B" w:rsidP="001B735B">
            <w:pPr>
              <w:rPr>
                <w:rFonts w:ascii="Times New Roman" w:hAnsi="Times New Roman" w:cs="Times New Roman"/>
              </w:rPr>
            </w:pPr>
            <m:oMathPara>
              <m:oMath>
                <m:r>
                  <w:rPr>
                    <w:rFonts w:ascii="Cambria Math" w:hAnsi="Cambria Math" w:cs="Times New Roman"/>
                  </w:rPr>
                  <m:t>3</m:t>
                </m:r>
              </m:oMath>
            </m:oMathPara>
          </w:p>
        </w:tc>
        <w:tc>
          <w:tcPr>
            <w:tcW w:w="2144" w:type="dxa"/>
          </w:tcPr>
          <w:p w14:paraId="6444E1B0" w14:textId="77777777" w:rsidR="001B735B" w:rsidRDefault="001B735B" w:rsidP="001B735B">
            <w:pPr>
              <w:jc w:val="center"/>
              <w:rPr>
                <w:rFonts w:ascii="Times New Roman" w:hAnsi="Times New Roman" w:cs="Times New Roman"/>
              </w:rPr>
            </w:pPr>
            <w:r>
              <w:rPr>
                <w:rFonts w:ascii="Times New Roman" w:hAnsi="Times New Roman" w:cs="Times New Roman"/>
              </w:rPr>
              <w:t>2.9</w:t>
            </w:r>
          </w:p>
        </w:tc>
        <w:tc>
          <w:tcPr>
            <w:tcW w:w="2141" w:type="dxa"/>
          </w:tcPr>
          <w:p w14:paraId="4193107A" w14:textId="77777777" w:rsidR="001B735B" w:rsidRDefault="001B735B" w:rsidP="001B735B">
            <w:pPr>
              <w:jc w:val="center"/>
              <w:rPr>
                <w:rFonts w:ascii="Times New Roman" w:hAnsi="Times New Roman" w:cs="Times New Roman"/>
              </w:rPr>
            </w:pPr>
            <w:r>
              <w:rPr>
                <w:rFonts w:ascii="Times New Roman" w:hAnsi="Times New Roman" w:cs="Times New Roman"/>
              </w:rPr>
              <w:t>0.9511</w:t>
            </w:r>
          </w:p>
        </w:tc>
        <w:tc>
          <w:tcPr>
            <w:tcW w:w="1447" w:type="dxa"/>
          </w:tcPr>
          <w:p w14:paraId="41EBF59B" w14:textId="77777777" w:rsidR="001B735B" w:rsidRDefault="001B735B" w:rsidP="001B735B">
            <w:pPr>
              <w:jc w:val="center"/>
              <w:rPr>
                <w:rFonts w:ascii="Times New Roman" w:hAnsi="Times New Roman" w:cs="Times New Roman"/>
              </w:rPr>
            </w:pPr>
            <w:r w:rsidRPr="004B0028">
              <w:rPr>
                <w:rFonts w:ascii="Times New Roman" w:hAnsi="Times New Roman" w:cs="Times New Roman"/>
              </w:rPr>
              <w:t>0.951118</w:t>
            </w:r>
          </w:p>
        </w:tc>
      </w:tr>
      <w:tr w:rsidR="001B735B" w14:paraId="69A6855A" w14:textId="77777777" w:rsidTr="001B735B">
        <w:trPr>
          <w:trHeight w:val="411"/>
        </w:trPr>
        <w:tc>
          <w:tcPr>
            <w:tcW w:w="1939" w:type="dxa"/>
          </w:tcPr>
          <w:p w14:paraId="141BFB0A" w14:textId="77777777" w:rsidR="001B735B" w:rsidRDefault="001B735B" w:rsidP="001B735B">
            <w:pPr>
              <w:rPr>
                <w:rFonts w:ascii="Times New Roman" w:hAnsi="Times New Roman" w:cs="Times New Roman"/>
              </w:rPr>
            </w:pPr>
            <m:oMathPara>
              <m:oMath>
                <m:r>
                  <w:rPr>
                    <w:rFonts w:ascii="Cambria Math" w:hAnsi="Cambria Math" w:cs="Times New Roman"/>
                  </w:rPr>
                  <m:t>4</m:t>
                </m:r>
              </m:oMath>
            </m:oMathPara>
          </w:p>
        </w:tc>
        <w:tc>
          <w:tcPr>
            <w:tcW w:w="2144" w:type="dxa"/>
          </w:tcPr>
          <w:p w14:paraId="107A67BB" w14:textId="77777777" w:rsidR="001B735B" w:rsidRDefault="001B735B" w:rsidP="001B735B">
            <w:pPr>
              <w:jc w:val="center"/>
              <w:rPr>
                <w:rFonts w:ascii="Times New Roman" w:hAnsi="Times New Roman" w:cs="Times New Roman"/>
              </w:rPr>
            </w:pPr>
            <w:r>
              <w:rPr>
                <w:rFonts w:ascii="Times New Roman" w:hAnsi="Times New Roman" w:cs="Times New Roman"/>
              </w:rPr>
              <w:t>3.2</w:t>
            </w:r>
          </w:p>
        </w:tc>
        <w:tc>
          <w:tcPr>
            <w:tcW w:w="2141" w:type="dxa"/>
          </w:tcPr>
          <w:p w14:paraId="42EA3425" w14:textId="77777777" w:rsidR="001B735B" w:rsidRDefault="001B735B" w:rsidP="001B735B">
            <w:pPr>
              <w:jc w:val="center"/>
              <w:rPr>
                <w:rFonts w:ascii="Times New Roman" w:hAnsi="Times New Roman" w:cs="Times New Roman"/>
              </w:rPr>
            </w:pPr>
            <w:r>
              <w:rPr>
                <w:rFonts w:ascii="Times New Roman" w:hAnsi="Times New Roman" w:cs="Times New Roman"/>
              </w:rPr>
              <w:t>0.9941</w:t>
            </w:r>
          </w:p>
        </w:tc>
        <w:tc>
          <w:tcPr>
            <w:tcW w:w="1447" w:type="dxa"/>
          </w:tcPr>
          <w:p w14:paraId="2DDF46A9" w14:textId="77777777" w:rsidR="001B735B" w:rsidRDefault="001B735B" w:rsidP="001B735B">
            <w:pPr>
              <w:jc w:val="center"/>
              <w:rPr>
                <w:rFonts w:ascii="Times New Roman" w:hAnsi="Times New Roman" w:cs="Times New Roman"/>
              </w:rPr>
            </w:pPr>
            <w:r w:rsidRPr="004B0028">
              <w:rPr>
                <w:rFonts w:ascii="Times New Roman" w:hAnsi="Times New Roman" w:cs="Times New Roman"/>
              </w:rPr>
              <w:t>0.994162</w:t>
            </w:r>
          </w:p>
        </w:tc>
      </w:tr>
      <w:tr w:rsidR="001B735B" w14:paraId="30BD6ADF" w14:textId="77777777" w:rsidTr="001B735B">
        <w:trPr>
          <w:trHeight w:val="434"/>
        </w:trPr>
        <w:tc>
          <w:tcPr>
            <w:tcW w:w="1939" w:type="dxa"/>
          </w:tcPr>
          <w:p w14:paraId="3456C43C" w14:textId="77777777" w:rsidR="001B735B" w:rsidRDefault="001B735B" w:rsidP="001B735B">
            <w:pPr>
              <w:rPr>
                <w:rFonts w:ascii="Times New Roman" w:eastAsia="Calibri" w:hAnsi="Times New Roman" w:cs="Times New Roman"/>
              </w:rPr>
            </w:pPr>
            <m:oMathPara>
              <m:oMath>
                <m:r>
                  <w:rPr>
                    <w:rFonts w:ascii="Cambria Math" w:eastAsia="Calibri" w:hAnsi="Cambria Math" w:cs="Times New Roman"/>
                  </w:rPr>
                  <m:t>5</m:t>
                </m:r>
              </m:oMath>
            </m:oMathPara>
          </w:p>
        </w:tc>
        <w:tc>
          <w:tcPr>
            <w:tcW w:w="2144" w:type="dxa"/>
          </w:tcPr>
          <w:p w14:paraId="7FB2F2E8" w14:textId="77777777" w:rsidR="001B735B" w:rsidRDefault="001B735B" w:rsidP="001B735B">
            <w:pPr>
              <w:jc w:val="center"/>
              <w:rPr>
                <w:rFonts w:ascii="Times New Roman" w:hAnsi="Times New Roman" w:cs="Times New Roman"/>
              </w:rPr>
            </w:pPr>
            <w:r>
              <w:rPr>
                <w:rFonts w:ascii="Times New Roman" w:hAnsi="Times New Roman" w:cs="Times New Roman"/>
              </w:rPr>
              <w:t>3.5</w:t>
            </w:r>
          </w:p>
        </w:tc>
        <w:tc>
          <w:tcPr>
            <w:tcW w:w="2141" w:type="dxa"/>
          </w:tcPr>
          <w:p w14:paraId="0F1DA891" w14:textId="77777777" w:rsidR="001B735B" w:rsidRDefault="001B735B" w:rsidP="001B735B">
            <w:pPr>
              <w:jc w:val="center"/>
              <w:rPr>
                <w:rFonts w:ascii="Times New Roman" w:hAnsi="Times New Roman" w:cs="Times New Roman"/>
              </w:rPr>
            </w:pPr>
            <w:r>
              <w:rPr>
                <w:rFonts w:ascii="Times New Roman" w:hAnsi="Times New Roman" w:cs="Times New Roman"/>
              </w:rPr>
              <w:t>1.050</w:t>
            </w:r>
          </w:p>
        </w:tc>
        <w:tc>
          <w:tcPr>
            <w:tcW w:w="1447" w:type="dxa"/>
          </w:tcPr>
          <w:p w14:paraId="7FD886EF" w14:textId="77777777" w:rsidR="001B735B" w:rsidRDefault="001B735B" w:rsidP="001B735B">
            <w:pPr>
              <w:jc w:val="center"/>
              <w:rPr>
                <w:rFonts w:ascii="Times New Roman" w:hAnsi="Times New Roman" w:cs="Times New Roman"/>
              </w:rPr>
            </w:pPr>
            <w:r w:rsidRPr="004B0028">
              <w:rPr>
                <w:rFonts w:ascii="Times New Roman" w:hAnsi="Times New Roman" w:cs="Times New Roman"/>
              </w:rPr>
              <w:t>1.050326</w:t>
            </w:r>
          </w:p>
        </w:tc>
      </w:tr>
    </w:tbl>
    <w:p w14:paraId="08E3B25B" w14:textId="77777777" w:rsidR="001422CE" w:rsidRPr="008A1947" w:rsidRDefault="001422CE" w:rsidP="001422CE">
      <w:pPr>
        <w:spacing w:line="480" w:lineRule="auto"/>
        <w:contextualSpacing/>
        <w:rPr>
          <w:rFonts w:eastAsiaTheme="minorEastAsia"/>
          <w:b/>
          <w:bCs/>
          <w:i/>
          <w:color w:val="FF0000"/>
        </w:rPr>
      </w:pPr>
    </w:p>
    <w:p w14:paraId="5442429E" w14:textId="77777777" w:rsidR="001B735B" w:rsidRDefault="001B735B" w:rsidP="00AA575B">
      <w:pPr>
        <w:jc w:val="center"/>
        <w:rPr>
          <w:rFonts w:eastAsiaTheme="minorEastAsia"/>
          <w:b/>
          <w:bCs/>
        </w:rPr>
      </w:pPr>
    </w:p>
    <w:p w14:paraId="361EBC12" w14:textId="77777777" w:rsidR="001B735B" w:rsidRDefault="001B735B" w:rsidP="00AA575B">
      <w:pPr>
        <w:jc w:val="center"/>
        <w:rPr>
          <w:rFonts w:eastAsiaTheme="minorEastAsia"/>
          <w:b/>
          <w:bCs/>
        </w:rPr>
      </w:pPr>
    </w:p>
    <w:p w14:paraId="66642002" w14:textId="77777777" w:rsidR="00EB0A8F" w:rsidRDefault="00EB0A8F" w:rsidP="00AA575B">
      <w:pPr>
        <w:jc w:val="center"/>
        <w:rPr>
          <w:rFonts w:eastAsiaTheme="minorEastAsia"/>
          <w:b/>
          <w:bCs/>
        </w:rPr>
      </w:pPr>
    </w:p>
    <w:p w14:paraId="01604E01" w14:textId="77777777" w:rsidR="00EB0A8F" w:rsidRDefault="00EB0A8F" w:rsidP="00AA575B">
      <w:pPr>
        <w:jc w:val="center"/>
        <w:rPr>
          <w:rFonts w:eastAsiaTheme="minorEastAsia"/>
          <w:b/>
          <w:bCs/>
        </w:rPr>
      </w:pPr>
    </w:p>
    <w:p w14:paraId="650C8527" w14:textId="77777777" w:rsidR="00EB0A8F" w:rsidRDefault="00EB0A8F" w:rsidP="00EB0A8F">
      <w:pPr>
        <w:rPr>
          <w:rFonts w:eastAsiaTheme="minorEastAsia"/>
          <w:b/>
          <w:bCs/>
        </w:rPr>
      </w:pPr>
    </w:p>
    <w:p w14:paraId="31EF8D7B" w14:textId="4B726F10" w:rsidR="001B735B" w:rsidRDefault="00EB0A8F" w:rsidP="00EB0A8F">
      <w:pPr>
        <w:jc w:val="center"/>
        <w:rPr>
          <w:rFonts w:eastAsiaTheme="minorEastAsia"/>
          <w:b/>
          <w:bCs/>
        </w:rPr>
      </w:pPr>
      <w:r>
        <w:rPr>
          <w:rFonts w:eastAsiaTheme="minorEastAsia"/>
          <w:b/>
          <w:bCs/>
        </w:rPr>
        <w:t>True Solution Execution from a Python Code (ODE)</w:t>
      </w:r>
    </w:p>
    <w:p w14:paraId="001BA128" w14:textId="77777777" w:rsidR="00EB0A8F" w:rsidRDefault="00EB0A8F" w:rsidP="00EB0A8F">
      <w:pPr>
        <w:jc w:val="center"/>
        <w:rPr>
          <w:rFonts w:eastAsiaTheme="minorEastAsia"/>
          <w:b/>
          <w:bCs/>
        </w:rPr>
      </w:pPr>
    </w:p>
    <w:p w14:paraId="1D971632" w14:textId="483B42D2" w:rsidR="00EB0A8F" w:rsidRDefault="00EB0A8F" w:rsidP="00EB0A8F">
      <w:pPr>
        <w:jc w:val="center"/>
        <w:rPr>
          <w:rFonts w:eastAsiaTheme="minorEastAsia"/>
          <w:b/>
          <w:bCs/>
        </w:rPr>
      </w:pPr>
      <w:r>
        <w:rPr>
          <w:rFonts w:eastAsiaTheme="minorEastAsia"/>
          <w:b/>
          <w:bCs/>
          <w:noProof/>
        </w:rPr>
        <w:drawing>
          <wp:inline distT="0" distB="0" distL="0" distR="0" wp14:anchorId="247F5725" wp14:editId="443EECA6">
            <wp:extent cx="2811294" cy="1358478"/>
            <wp:effectExtent l="0" t="0" r="0" b="63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2811294" cy="1358478"/>
                    </a:xfrm>
                    <a:prstGeom prst="rect">
                      <a:avLst/>
                    </a:prstGeom>
                  </pic:spPr>
                </pic:pic>
              </a:graphicData>
            </a:graphic>
          </wp:inline>
        </w:drawing>
      </w:r>
    </w:p>
    <w:p w14:paraId="556B0D84" w14:textId="62A39628" w:rsidR="00AA575B" w:rsidRDefault="00AA575B" w:rsidP="001B735B">
      <w:pPr>
        <w:rPr>
          <w:rFonts w:eastAsiaTheme="minorEastAsia"/>
          <w:b/>
          <w:bCs/>
        </w:rPr>
      </w:pPr>
      <w:r w:rsidRPr="00AA575B">
        <w:rPr>
          <w:rFonts w:eastAsiaTheme="minorEastAsia"/>
          <w:b/>
          <w:bCs/>
        </w:rPr>
        <w:br w:type="page"/>
      </w:r>
    </w:p>
    <w:p w14:paraId="60591E64" w14:textId="15673431" w:rsidR="0051401C" w:rsidRPr="0051401C" w:rsidRDefault="0051401C" w:rsidP="00C45F82">
      <w:pPr>
        <w:spacing w:line="360" w:lineRule="auto"/>
        <w:jc w:val="center"/>
        <w:rPr>
          <w:rFonts w:eastAsiaTheme="minorEastAsia"/>
          <w:b/>
          <w:bCs/>
        </w:rPr>
      </w:pPr>
      <w:r w:rsidRPr="0051401C">
        <w:rPr>
          <w:rFonts w:eastAsiaTheme="minorEastAsia"/>
          <w:b/>
          <w:bCs/>
        </w:rPr>
        <w:lastRenderedPageBreak/>
        <w:t>Analysis</w:t>
      </w:r>
    </w:p>
    <w:p w14:paraId="25B8504E" w14:textId="6DA24472" w:rsidR="00E34990" w:rsidRPr="0051401C" w:rsidRDefault="0051401C" w:rsidP="00C45F82">
      <w:pPr>
        <w:spacing w:line="360" w:lineRule="auto"/>
        <w:jc w:val="both"/>
        <w:rPr>
          <w:rFonts w:eastAsiaTheme="minorEastAsia"/>
        </w:rPr>
      </w:pPr>
      <w:r>
        <w:rPr>
          <w:rFonts w:eastAsiaTheme="minorEastAsia"/>
        </w:rPr>
        <w:t xml:space="preserve">    I</w:t>
      </w:r>
      <w:r w:rsidRPr="0051401C">
        <w:rPr>
          <w:rFonts w:eastAsiaTheme="minorEastAsia"/>
        </w:rPr>
        <w:t xml:space="preserve"> performed both manual calculations and used a Python program to solve an ODE using the Runge-</w:t>
      </w:r>
      <w:proofErr w:type="spellStart"/>
      <w:r w:rsidRPr="0051401C">
        <w:rPr>
          <w:rFonts w:eastAsiaTheme="minorEastAsia"/>
        </w:rPr>
        <w:t>Kutta</w:t>
      </w:r>
      <w:proofErr w:type="spellEnd"/>
      <w:r w:rsidRPr="0051401C">
        <w:rPr>
          <w:rFonts w:eastAsiaTheme="minorEastAsia"/>
        </w:rPr>
        <w:t>-Fehlberg method. The comparison of the results from both methods can provide an estimation of the precision of the calculations. I found that the manual calculations had a low error, and although there were some differences between the manual calculations and the program's calculations due to rounding</w:t>
      </w:r>
      <w:r>
        <w:rPr>
          <w:rFonts w:eastAsiaTheme="minorEastAsia"/>
        </w:rPr>
        <w:t xml:space="preserve"> the decimals</w:t>
      </w:r>
      <w:r w:rsidRPr="0051401C">
        <w:rPr>
          <w:rFonts w:eastAsiaTheme="minorEastAsia"/>
        </w:rPr>
        <w:t>, the results were very close. This highlights the importance of carefully checking the results and considering multiple methods when estimating the precision of numerical calculations. To ensure a high level of precision in the calculations, it is crucial to use formal mathematical rigor when writing and discussing the solution and intermediary steps.</w:t>
      </w:r>
      <w:r>
        <w:rPr>
          <w:rFonts w:eastAsiaTheme="minorEastAsia"/>
        </w:rPr>
        <w:t xml:space="preserve"> </w:t>
      </w:r>
      <w:r w:rsidRPr="0051401C">
        <w:rPr>
          <w:rFonts w:eastAsiaTheme="minorEastAsia"/>
        </w:rPr>
        <w:t>Additionally, it is useful to analyze the error between the calculated solution and the true solution to determine the accuracy of the calculations. One common way to do this is to calculate the relative error, which is the difference between the calculated and true solutions divided by the true solution. A smaller relative error indicates higher precision. By following these best practices, one can ensure a high level of precision in their numerical calculations.</w:t>
      </w:r>
      <w:r w:rsidR="00E34990" w:rsidRPr="0051401C">
        <w:rPr>
          <w:rFonts w:eastAsiaTheme="minorEastAsia"/>
        </w:rPr>
        <w:br w:type="page"/>
      </w:r>
    </w:p>
    <w:p w14:paraId="11490599" w14:textId="2765EC79" w:rsidR="007079E3" w:rsidRDefault="00B7687E" w:rsidP="00437971">
      <w:pPr>
        <w:spacing w:line="360" w:lineRule="auto"/>
        <w:contextualSpacing/>
        <w:rPr>
          <w:b/>
          <w:bCs/>
          <w:color w:val="000000"/>
          <w:shd w:val="clear" w:color="auto" w:fill="FFFFFF"/>
        </w:rPr>
      </w:pPr>
      <w:r>
        <w:rPr>
          <w:b/>
          <w:bCs/>
          <w:color w:val="000000"/>
          <w:shd w:val="clear" w:color="auto" w:fill="FFFFFF"/>
        </w:rPr>
        <w:lastRenderedPageBreak/>
        <w:t xml:space="preserve">PART </w:t>
      </w:r>
      <w:r w:rsidR="002E4A21">
        <w:rPr>
          <w:b/>
          <w:bCs/>
          <w:color w:val="000000"/>
          <w:shd w:val="clear" w:color="auto" w:fill="FFFFFF"/>
        </w:rPr>
        <w:t>2</w:t>
      </w:r>
      <w:r>
        <w:rPr>
          <w:b/>
          <w:bCs/>
          <w:color w:val="000000"/>
          <w:shd w:val="clear" w:color="auto" w:fill="FFFFFF"/>
        </w:rPr>
        <w:t xml:space="preserve">: </w:t>
      </w:r>
      <w:r w:rsidR="002E4A21">
        <w:rPr>
          <w:b/>
          <w:bCs/>
          <w:color w:val="000000"/>
          <w:shd w:val="clear" w:color="auto" w:fill="FFFFFF"/>
        </w:rPr>
        <w:t>Solve the ODE</w:t>
      </w:r>
    </w:p>
    <w:p w14:paraId="0C2D9AA7" w14:textId="32A09094" w:rsidR="00C26E54" w:rsidRPr="00495FF8" w:rsidRDefault="00C26E54" w:rsidP="00437971">
      <w:pPr>
        <w:spacing w:line="360" w:lineRule="auto"/>
        <w:contextualSpacing/>
        <w:rPr>
          <w:b/>
          <w:bCs/>
          <w:color w:val="000000"/>
          <w:shd w:val="clear" w:color="auto" w:fill="FFFFFF"/>
        </w:rPr>
      </w:pPr>
      <w:r w:rsidRPr="00495FF8">
        <w:rPr>
          <w:b/>
          <w:bCs/>
          <w:color w:val="000000"/>
          <w:shd w:val="clear" w:color="auto" w:fill="FFFFFF"/>
        </w:rPr>
        <w:t>[ Execution of ODE Python Function ]</w:t>
      </w:r>
    </w:p>
    <w:p w14:paraId="4E5B2E16" w14:textId="54D753B5" w:rsidR="00B659F9" w:rsidRDefault="00E34990" w:rsidP="009A183F">
      <w:pPr>
        <w:rPr>
          <w:b/>
          <w:bCs/>
        </w:rPr>
      </w:pPr>
      <w:r>
        <w:rPr>
          <w:b/>
          <w:bCs/>
          <w:noProof/>
        </w:rPr>
        <w:drawing>
          <wp:inline distT="0" distB="0" distL="0" distR="0" wp14:anchorId="7EBB8541" wp14:editId="48A785DD">
            <wp:extent cx="5943600" cy="2879387"/>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948061" cy="2881548"/>
                    </a:xfrm>
                    <a:prstGeom prst="rect">
                      <a:avLst/>
                    </a:prstGeom>
                  </pic:spPr>
                </pic:pic>
              </a:graphicData>
            </a:graphic>
          </wp:inline>
        </w:drawing>
      </w:r>
    </w:p>
    <w:p w14:paraId="2ECAEF7A" w14:textId="77777777" w:rsidR="00C26E54" w:rsidRDefault="00C26E54" w:rsidP="009A183F">
      <w:pPr>
        <w:rPr>
          <w:b/>
          <w:bCs/>
        </w:rPr>
      </w:pPr>
    </w:p>
    <w:p w14:paraId="201FC0F1" w14:textId="26D729A8" w:rsidR="00E34990" w:rsidRPr="00495FF8" w:rsidRDefault="00C26E54" w:rsidP="00C26E54">
      <w:pPr>
        <w:spacing w:line="360" w:lineRule="auto"/>
        <w:contextualSpacing/>
        <w:rPr>
          <w:b/>
          <w:bCs/>
          <w:color w:val="000000"/>
          <w:shd w:val="clear" w:color="auto" w:fill="FFFFFF"/>
        </w:rPr>
      </w:pPr>
      <w:r w:rsidRPr="00495FF8">
        <w:rPr>
          <w:b/>
          <w:bCs/>
          <w:color w:val="000000"/>
          <w:shd w:val="clear" w:color="auto" w:fill="FFFFFF"/>
        </w:rPr>
        <w:t xml:space="preserve">[ </w:t>
      </w:r>
      <w:r w:rsidRPr="00495FF8">
        <w:rPr>
          <w:b/>
          <w:bCs/>
          <w:color w:val="000000"/>
          <w:shd w:val="clear" w:color="auto" w:fill="FFFFFF"/>
        </w:rPr>
        <w:t>Error</w:t>
      </w:r>
      <w:r w:rsidRPr="00495FF8">
        <w:rPr>
          <w:b/>
          <w:bCs/>
          <w:color w:val="000000"/>
          <w:shd w:val="clear" w:color="auto" w:fill="FFFFFF"/>
        </w:rPr>
        <w:t xml:space="preserve"> </w:t>
      </w:r>
      <w:r w:rsidRPr="00495FF8">
        <w:rPr>
          <w:b/>
          <w:bCs/>
          <w:color w:val="000000"/>
          <w:shd w:val="clear" w:color="auto" w:fill="FFFFFF"/>
        </w:rPr>
        <w:t>Evaluation</w:t>
      </w:r>
      <w:r w:rsidRPr="00495FF8">
        <w:rPr>
          <w:b/>
          <w:bCs/>
          <w:color w:val="000000"/>
          <w:shd w:val="clear" w:color="auto" w:fill="FFFFFF"/>
        </w:rPr>
        <w:t xml:space="preserve"> ]</w:t>
      </w:r>
    </w:p>
    <w:p w14:paraId="14F3FEB6" w14:textId="11207F9F" w:rsidR="00C26E54" w:rsidRDefault="00495FF8" w:rsidP="00C26E54">
      <w:pPr>
        <w:spacing w:line="276" w:lineRule="auto"/>
        <w:jc w:val="both"/>
      </w:pPr>
      <w:r>
        <w:rPr>
          <w:noProof/>
        </w:rPr>
        <w:drawing>
          <wp:inline distT="0" distB="0" distL="0" distR="0" wp14:anchorId="26CCADE9" wp14:editId="4B0E90BA">
            <wp:extent cx="5943600" cy="15398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stretch>
                      <a:fillRect/>
                    </a:stretch>
                  </pic:blipFill>
                  <pic:spPr>
                    <a:xfrm>
                      <a:off x="0" y="0"/>
                      <a:ext cx="5943600" cy="1539875"/>
                    </a:xfrm>
                    <a:prstGeom prst="rect">
                      <a:avLst/>
                    </a:prstGeom>
                  </pic:spPr>
                </pic:pic>
              </a:graphicData>
            </a:graphic>
          </wp:inline>
        </w:drawing>
      </w:r>
    </w:p>
    <w:p w14:paraId="29405462" w14:textId="5DA819D6" w:rsidR="00E34990" w:rsidRDefault="00081BDD" w:rsidP="00C26E54">
      <w:pPr>
        <w:spacing w:line="276" w:lineRule="auto"/>
        <w:jc w:val="both"/>
      </w:pPr>
      <w:r w:rsidRPr="00081BDD">
        <w:t>I ran a computational program to solve numerical problems and measured its average execution time. After conducting 10 trials, I found that the average time of execution was approximately 0.012277 seconds. The program is designed to select the appropriate number of computations based on the specific problem being solved. This time, I ran the program 1500 times to compare the error between the Runge-</w:t>
      </w:r>
      <w:proofErr w:type="spellStart"/>
      <w:r w:rsidRPr="00081BDD">
        <w:t>Kutta</w:t>
      </w:r>
      <w:proofErr w:type="spellEnd"/>
      <w:r w:rsidRPr="00081BDD">
        <w:t xml:space="preserve"> method and ODE (ordinary differential equations) in solving the problem. </w:t>
      </w:r>
      <w:r w:rsidR="00C26E54">
        <w:t>Th</w:t>
      </w:r>
      <w:r w:rsidRPr="00081BDD">
        <w:t xml:space="preserve">e error difference between the two methods was found to be very close. I calculated the error by finding the sum of the differences between each data point and dividing it by the total number of data points. </w:t>
      </w:r>
      <w:r w:rsidR="00C26E54" w:rsidRPr="00081BDD">
        <w:t>The result</w:t>
      </w:r>
      <w:r w:rsidRPr="00081BDD">
        <w:t xml:space="preserve"> showed that the percentage error was less than 1%. This indicates that both methods produced similarly accurate results for this </w:t>
      </w:r>
      <w:r w:rsidR="00C26E54" w:rsidRPr="00081BDD">
        <w:t>problem</w:t>
      </w:r>
      <w:r w:rsidRPr="00081BDD">
        <w:t>.</w:t>
      </w:r>
    </w:p>
    <w:p w14:paraId="44661564" w14:textId="6C0C955B" w:rsidR="00C26E54" w:rsidRDefault="00C26E54" w:rsidP="00C26E54">
      <w:pPr>
        <w:spacing w:line="276" w:lineRule="auto"/>
        <w:jc w:val="both"/>
      </w:pPr>
    </w:p>
    <w:p w14:paraId="39CAA671" w14:textId="2E60038F" w:rsidR="00045ADF" w:rsidRDefault="00045ADF">
      <w:r>
        <w:br w:type="page"/>
      </w:r>
    </w:p>
    <w:p w14:paraId="2663ADA4" w14:textId="5021CA67" w:rsidR="00045ADF" w:rsidRPr="00495FF8" w:rsidRDefault="00045ADF" w:rsidP="00045ADF">
      <w:pPr>
        <w:spacing w:line="360" w:lineRule="auto"/>
        <w:contextualSpacing/>
        <w:rPr>
          <w:b/>
          <w:bCs/>
          <w:color w:val="000000"/>
          <w:shd w:val="clear" w:color="auto" w:fill="FFFFFF"/>
        </w:rPr>
      </w:pPr>
      <w:r w:rsidRPr="00495FF8">
        <w:rPr>
          <w:b/>
          <w:bCs/>
          <w:color w:val="000000"/>
          <w:shd w:val="clear" w:color="auto" w:fill="FFFFFF"/>
        </w:rPr>
        <w:lastRenderedPageBreak/>
        <w:t xml:space="preserve">[ </w:t>
      </w:r>
      <w:r>
        <w:rPr>
          <w:b/>
          <w:bCs/>
          <w:color w:val="000000"/>
          <w:shd w:val="clear" w:color="auto" w:fill="FFFFFF"/>
        </w:rPr>
        <w:t>Visualization</w:t>
      </w:r>
      <w:r w:rsidRPr="00495FF8">
        <w:rPr>
          <w:b/>
          <w:bCs/>
          <w:color w:val="000000"/>
          <w:shd w:val="clear" w:color="auto" w:fill="FFFFFF"/>
        </w:rPr>
        <w:t xml:space="preserve"> ]</w:t>
      </w:r>
    </w:p>
    <w:p w14:paraId="34755BDE" w14:textId="61EA4E6D" w:rsidR="00045ADF" w:rsidRDefault="00577C63" w:rsidP="00C26E54">
      <w:pPr>
        <w:spacing w:line="276" w:lineRule="auto"/>
        <w:jc w:val="both"/>
        <w:rPr>
          <w:rFonts w:ascii="Batang" w:eastAsia="Batang" w:hAnsi="Batang" w:cs="Batang"/>
        </w:rPr>
      </w:pPr>
      <w:r>
        <w:rPr>
          <w:rFonts w:ascii="Batang" w:eastAsia="Batang" w:hAnsi="Batang" w:cs="Batang"/>
          <w:noProof/>
        </w:rPr>
        <w:drawing>
          <wp:inline distT="0" distB="0" distL="0" distR="0" wp14:anchorId="2DFB2BA9" wp14:editId="0453FD3E">
            <wp:extent cx="5943600" cy="4464995"/>
            <wp:effectExtent l="0" t="0" r="0" b="571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2"/>
                    <a:stretch>
                      <a:fillRect/>
                    </a:stretch>
                  </pic:blipFill>
                  <pic:spPr>
                    <a:xfrm>
                      <a:off x="0" y="0"/>
                      <a:ext cx="5946907" cy="4467479"/>
                    </a:xfrm>
                    <a:prstGeom prst="rect">
                      <a:avLst/>
                    </a:prstGeom>
                  </pic:spPr>
                </pic:pic>
              </a:graphicData>
            </a:graphic>
          </wp:inline>
        </w:drawing>
      </w:r>
    </w:p>
    <w:p w14:paraId="6E44A01A" w14:textId="6B6A875B" w:rsidR="00DC0D15" w:rsidRDefault="00C81174" w:rsidP="00C26E54">
      <w:pPr>
        <w:spacing w:line="276" w:lineRule="auto"/>
        <w:jc w:val="both"/>
        <w:rPr>
          <w:rFonts w:eastAsia="Batang"/>
        </w:rPr>
      </w:pPr>
      <w:r w:rsidRPr="00C81174">
        <w:rPr>
          <w:rFonts w:eastAsia="Batang"/>
        </w:rPr>
        <w:t>The results from the Runge-</w:t>
      </w:r>
      <w:proofErr w:type="spellStart"/>
      <w:r w:rsidRPr="00C81174">
        <w:rPr>
          <w:rFonts w:eastAsia="Batang"/>
        </w:rPr>
        <w:t>Kutta</w:t>
      </w:r>
      <w:proofErr w:type="spellEnd"/>
      <w:r w:rsidRPr="00C81174">
        <w:rPr>
          <w:rFonts w:eastAsia="Batang"/>
        </w:rPr>
        <w:t xml:space="preserve"> method and the ODE solutions are very similar, with the error percentage being less than 1%. This is reflected in the two graphs, where the red line represents the Runge-</w:t>
      </w:r>
      <w:proofErr w:type="spellStart"/>
      <w:r w:rsidRPr="00C81174">
        <w:rPr>
          <w:rFonts w:eastAsia="Batang"/>
        </w:rPr>
        <w:t>Kutta</w:t>
      </w:r>
      <w:proofErr w:type="spellEnd"/>
      <w:r w:rsidRPr="00C81174">
        <w:rPr>
          <w:rFonts w:eastAsia="Batang"/>
        </w:rPr>
        <w:t xml:space="preserve"> </w:t>
      </w:r>
      <w:r w:rsidR="00C00067" w:rsidRPr="00C81174">
        <w:rPr>
          <w:rFonts w:eastAsia="Batang"/>
        </w:rPr>
        <w:t>solutions,</w:t>
      </w:r>
      <w:r w:rsidRPr="00C81174">
        <w:rPr>
          <w:rFonts w:eastAsia="Batang"/>
        </w:rPr>
        <w:t xml:space="preserve"> and the green dots represent the ODE solutions. The number of points in the graph is 1500, and the graph displays the range of both the minimum and maximum values of the x and y axis. </w:t>
      </w:r>
      <w:r w:rsidR="00C00067">
        <w:rPr>
          <w:rFonts w:eastAsia="Batang"/>
        </w:rPr>
        <w:t>T</w:t>
      </w:r>
      <w:r w:rsidRPr="00C81174">
        <w:rPr>
          <w:rFonts w:eastAsia="Batang"/>
        </w:rPr>
        <w:t xml:space="preserve">he two graphs </w:t>
      </w:r>
      <w:r w:rsidR="00B56DE8" w:rsidRPr="00C81174">
        <w:rPr>
          <w:rFonts w:eastAsia="Batang"/>
        </w:rPr>
        <w:t>are</w:t>
      </w:r>
      <w:r w:rsidRPr="00C81174">
        <w:rPr>
          <w:rFonts w:eastAsia="Batang"/>
        </w:rPr>
        <w:t xml:space="preserve"> a testament to the accuracy of the Runge-</w:t>
      </w:r>
      <w:proofErr w:type="spellStart"/>
      <w:r w:rsidRPr="00C81174">
        <w:rPr>
          <w:rFonts w:eastAsia="Batang"/>
        </w:rPr>
        <w:t>Kutta</w:t>
      </w:r>
      <w:proofErr w:type="spellEnd"/>
      <w:r w:rsidRPr="00C81174">
        <w:rPr>
          <w:rFonts w:eastAsia="Batang"/>
        </w:rPr>
        <w:t xml:space="preserve"> method. This method is widely used in numerical analysis due to its ability to accurately approximate solutions to ODEs, even with a relatively small number of points. By comparing the results of both the manual calculations and the program's calculations, one can be confident in the precision of the results. The close agreement between the two sets of results supports the conclusion that the Runge-</w:t>
      </w:r>
      <w:proofErr w:type="spellStart"/>
      <w:r w:rsidRPr="00C81174">
        <w:rPr>
          <w:rFonts w:eastAsia="Batang"/>
        </w:rPr>
        <w:t>Kutta</w:t>
      </w:r>
      <w:proofErr w:type="spellEnd"/>
      <w:r w:rsidRPr="00C81174">
        <w:rPr>
          <w:rFonts w:eastAsia="Batang"/>
        </w:rPr>
        <w:t xml:space="preserve"> method is a reliable tool for solving ODEs.</w:t>
      </w:r>
      <w:r w:rsidR="00B56DE8">
        <w:rPr>
          <w:rFonts w:eastAsia="Batang"/>
        </w:rPr>
        <w:t xml:space="preserve"> The purpose for this project is to see the evaluation of RungeKutta, and by modeling and programming </w:t>
      </w:r>
      <w:proofErr w:type="gramStart"/>
      <w:r w:rsidR="00B56DE8">
        <w:rPr>
          <w:rFonts w:eastAsia="Batang"/>
        </w:rPr>
        <w:t>the both</w:t>
      </w:r>
      <w:proofErr w:type="gramEnd"/>
      <w:r w:rsidR="00B56DE8">
        <w:rPr>
          <w:rFonts w:eastAsia="Batang"/>
        </w:rPr>
        <w:t xml:space="preserve"> method, we are able to tell the two methods are efficient for solving ODE.</w:t>
      </w:r>
    </w:p>
    <w:p w14:paraId="70D7A7F7" w14:textId="77777777" w:rsidR="00DC0D15" w:rsidRDefault="00DC0D15">
      <w:pPr>
        <w:rPr>
          <w:rFonts w:eastAsia="Batang"/>
        </w:rPr>
      </w:pPr>
      <w:r>
        <w:rPr>
          <w:rFonts w:eastAsia="Batang"/>
        </w:rPr>
        <w:br w:type="page"/>
      </w:r>
    </w:p>
    <w:p w14:paraId="5870689F" w14:textId="0B441A3D" w:rsidR="00577C63" w:rsidRPr="009F14EC" w:rsidRDefault="00DC0D15" w:rsidP="009F14EC">
      <w:pPr>
        <w:spacing w:line="276" w:lineRule="auto"/>
        <w:jc w:val="center"/>
        <w:rPr>
          <w:rFonts w:eastAsia="Batang"/>
          <w:b/>
          <w:bCs/>
        </w:rPr>
      </w:pPr>
      <w:r w:rsidRPr="009F14EC">
        <w:rPr>
          <w:rFonts w:eastAsia="Batang"/>
          <w:b/>
          <w:bCs/>
        </w:rPr>
        <w:lastRenderedPageBreak/>
        <w:t>References</w:t>
      </w:r>
    </w:p>
    <w:p w14:paraId="689143D9" w14:textId="646D6C1C" w:rsidR="00DC0D15" w:rsidRPr="00DC0D15" w:rsidRDefault="00DC0D15" w:rsidP="00DC0D15">
      <w:pPr>
        <w:pStyle w:val="NormalWeb"/>
        <w:ind w:left="567" w:hanging="567"/>
      </w:pPr>
      <w:r>
        <w:t xml:space="preserve">SciPy v1.10.0 Manual. (n.d.). </w:t>
      </w:r>
      <w:proofErr w:type="spellStart"/>
      <w:r>
        <w:t>s</w:t>
      </w:r>
      <w:r>
        <w:t>cipy.integrate.odeint</w:t>
      </w:r>
      <w:proofErr w:type="spellEnd"/>
      <w:r>
        <w:t xml:space="preserve"> - Retrieved February 3, 2023, https://docs.scipy.org/doc/scipy/reference/generated/scipy.integrate.odeint.html </w:t>
      </w:r>
    </w:p>
    <w:p w14:paraId="6945ABB1" w14:textId="77777777" w:rsidR="00DC0D15" w:rsidRDefault="00DC0D15" w:rsidP="00DC0D15">
      <w:pPr>
        <w:pStyle w:val="NormalWeb"/>
        <w:ind w:left="567" w:hanging="567"/>
      </w:pPr>
      <w:r>
        <w:t xml:space="preserve">Kong, Q., </w:t>
      </w:r>
      <w:proofErr w:type="spellStart"/>
      <w:r>
        <w:t>Siauw</w:t>
      </w:r>
      <w:proofErr w:type="spellEnd"/>
      <w:r>
        <w:t xml:space="preserve">, T., &amp; </w:t>
      </w:r>
      <w:proofErr w:type="spellStart"/>
      <w:r>
        <w:t>Bayen</w:t>
      </w:r>
      <w:proofErr w:type="spellEnd"/>
      <w:r>
        <w:t xml:space="preserve">, A. M. (2021). </w:t>
      </w:r>
      <w:r>
        <w:rPr>
          <w:i/>
          <w:iCs/>
        </w:rPr>
        <w:t>Python programming and numerical methods: A guide for engineers and scientists</w:t>
      </w:r>
      <w:r>
        <w:t xml:space="preserve">. Academic Press, an imprint of Elsevier. </w:t>
      </w:r>
    </w:p>
    <w:p w14:paraId="4995F496" w14:textId="7AF02198" w:rsidR="00DC0D15" w:rsidRPr="00577C63" w:rsidRDefault="00DC0D15" w:rsidP="00DC0D15">
      <w:pPr>
        <w:spacing w:line="276" w:lineRule="auto"/>
        <w:rPr>
          <w:rFonts w:eastAsia="Batang" w:hint="eastAsia"/>
        </w:rPr>
      </w:pPr>
    </w:p>
    <w:sectPr w:rsidR="00DC0D15" w:rsidRPr="00577C63" w:rsidSect="004840C8">
      <w:headerReference w:type="default" r:id="rId13"/>
      <w:head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0F7E5" w14:textId="77777777" w:rsidR="00485A29" w:rsidRDefault="00485A29" w:rsidP="00301C9A">
      <w:r>
        <w:separator/>
      </w:r>
    </w:p>
  </w:endnote>
  <w:endnote w:type="continuationSeparator" w:id="0">
    <w:p w14:paraId="7D9A1326" w14:textId="77777777" w:rsidR="00485A29" w:rsidRDefault="00485A29" w:rsidP="00301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notTrueType/>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B3FA71" w14:textId="77777777" w:rsidR="00485A29" w:rsidRDefault="00485A29" w:rsidP="00301C9A">
      <w:r>
        <w:separator/>
      </w:r>
    </w:p>
  </w:footnote>
  <w:footnote w:type="continuationSeparator" w:id="0">
    <w:p w14:paraId="161F1F30" w14:textId="77777777" w:rsidR="00485A29" w:rsidRDefault="00485A29" w:rsidP="00301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8555638"/>
      <w:docPartObj>
        <w:docPartGallery w:val="Page Numbers (Top of Page)"/>
        <w:docPartUnique/>
      </w:docPartObj>
    </w:sdtPr>
    <w:sdtEndPr>
      <w:rPr>
        <w:noProof/>
      </w:rPr>
    </w:sdtEndPr>
    <w:sdtContent>
      <w:p w14:paraId="5D3007CA" w14:textId="3D44EFD2" w:rsidR="00305C5F" w:rsidRDefault="00305C5F">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5FAB4" w14:textId="4F246152" w:rsidR="00A61BB5" w:rsidRDefault="007257D4">
    <w:pPr>
      <w:pStyle w:val="Header"/>
    </w:pPr>
    <w:r>
      <w:ptab w:relativeTo="margin" w:alignment="right" w:leader="none"/>
    </w:r>
    <w:r w:rsidR="00A61BB5">
      <w:fldChar w:fldCharType="begin"/>
    </w:r>
    <w:r w:rsidR="00A61BB5">
      <w:instrText xml:space="preserve"> PAGE   \* MERGEFORMAT </w:instrText>
    </w:r>
    <w:r w:rsidR="00A61BB5">
      <w:fldChar w:fldCharType="separate"/>
    </w:r>
    <w:r>
      <w:rPr>
        <w:noProof/>
      </w:rPr>
      <w:t>1</w:t>
    </w:r>
    <w:r w:rsidR="00A61BB5">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F2BE1"/>
    <w:multiLevelType w:val="hybridMultilevel"/>
    <w:tmpl w:val="686EA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E57D2D"/>
    <w:multiLevelType w:val="hybridMultilevel"/>
    <w:tmpl w:val="6D18CEB2"/>
    <w:lvl w:ilvl="0" w:tplc="7F681C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4BE2344"/>
    <w:multiLevelType w:val="hybridMultilevel"/>
    <w:tmpl w:val="CCFA43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11639"/>
    <w:multiLevelType w:val="hybridMultilevel"/>
    <w:tmpl w:val="5F20BD3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6267542"/>
    <w:multiLevelType w:val="hybridMultilevel"/>
    <w:tmpl w:val="22ACA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295517"/>
    <w:multiLevelType w:val="hybridMultilevel"/>
    <w:tmpl w:val="6E5C4F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AE4789"/>
    <w:multiLevelType w:val="hybridMultilevel"/>
    <w:tmpl w:val="AB740B7C"/>
    <w:lvl w:ilvl="0" w:tplc="47282E2C">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17B2854"/>
    <w:multiLevelType w:val="hybridMultilevel"/>
    <w:tmpl w:val="CD9084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EE3BEA"/>
    <w:multiLevelType w:val="hybridMultilevel"/>
    <w:tmpl w:val="A6966108"/>
    <w:lvl w:ilvl="0" w:tplc="DF0A29CA">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D73B5C"/>
    <w:multiLevelType w:val="hybridMultilevel"/>
    <w:tmpl w:val="4D647F2A"/>
    <w:lvl w:ilvl="0" w:tplc="04090011">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A824863"/>
    <w:multiLevelType w:val="hybridMultilevel"/>
    <w:tmpl w:val="9DAA3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7297913">
    <w:abstractNumId w:val="10"/>
  </w:num>
  <w:num w:numId="2" w16cid:durableId="1967271115">
    <w:abstractNumId w:val="6"/>
  </w:num>
  <w:num w:numId="3" w16cid:durableId="768431370">
    <w:abstractNumId w:val="0"/>
  </w:num>
  <w:num w:numId="4" w16cid:durableId="92828774">
    <w:abstractNumId w:val="5"/>
  </w:num>
  <w:num w:numId="5" w16cid:durableId="365254128">
    <w:abstractNumId w:val="3"/>
  </w:num>
  <w:num w:numId="6" w16cid:durableId="440881313">
    <w:abstractNumId w:val="2"/>
  </w:num>
  <w:num w:numId="7" w16cid:durableId="1031342977">
    <w:abstractNumId w:val="4"/>
  </w:num>
  <w:num w:numId="8" w16cid:durableId="603920049">
    <w:abstractNumId w:val="1"/>
  </w:num>
  <w:num w:numId="9" w16cid:durableId="865563664">
    <w:abstractNumId w:val="7"/>
  </w:num>
  <w:num w:numId="10" w16cid:durableId="1624800605">
    <w:abstractNumId w:val="9"/>
  </w:num>
  <w:num w:numId="11" w16cid:durableId="88344875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1"/>
  <w:proofState w:spelling="clean" w:grammar="clean"/>
  <w:defaultTabStop w:val="720"/>
  <w:doNotShadeFormData/>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1C9A"/>
    <w:rsid w:val="000012DF"/>
    <w:rsid w:val="000013E6"/>
    <w:rsid w:val="000016AF"/>
    <w:rsid w:val="000105C2"/>
    <w:rsid w:val="00011112"/>
    <w:rsid w:val="00012280"/>
    <w:rsid w:val="00013CFA"/>
    <w:rsid w:val="00025920"/>
    <w:rsid w:val="000344EE"/>
    <w:rsid w:val="000402B2"/>
    <w:rsid w:val="00045ADF"/>
    <w:rsid w:val="000463F8"/>
    <w:rsid w:val="000512AF"/>
    <w:rsid w:val="00062442"/>
    <w:rsid w:val="000771AE"/>
    <w:rsid w:val="00080746"/>
    <w:rsid w:val="00081BDD"/>
    <w:rsid w:val="00083152"/>
    <w:rsid w:val="0008778C"/>
    <w:rsid w:val="000A09B3"/>
    <w:rsid w:val="000B00ED"/>
    <w:rsid w:val="000B3BFC"/>
    <w:rsid w:val="000B5821"/>
    <w:rsid w:val="000C7606"/>
    <w:rsid w:val="000D12D8"/>
    <w:rsid w:val="000E0131"/>
    <w:rsid w:val="000F4B26"/>
    <w:rsid w:val="000F6CED"/>
    <w:rsid w:val="000F74A2"/>
    <w:rsid w:val="00110C0E"/>
    <w:rsid w:val="00120C24"/>
    <w:rsid w:val="00132618"/>
    <w:rsid w:val="001328F6"/>
    <w:rsid w:val="00135793"/>
    <w:rsid w:val="001422CE"/>
    <w:rsid w:val="00150810"/>
    <w:rsid w:val="001637DA"/>
    <w:rsid w:val="00167545"/>
    <w:rsid w:val="00182195"/>
    <w:rsid w:val="00183E86"/>
    <w:rsid w:val="00187CD9"/>
    <w:rsid w:val="001959AE"/>
    <w:rsid w:val="001978D9"/>
    <w:rsid w:val="001A2E56"/>
    <w:rsid w:val="001B182D"/>
    <w:rsid w:val="001B65F4"/>
    <w:rsid w:val="001B735B"/>
    <w:rsid w:val="001D4BF3"/>
    <w:rsid w:val="001E240F"/>
    <w:rsid w:val="001F5395"/>
    <w:rsid w:val="002566AB"/>
    <w:rsid w:val="00264431"/>
    <w:rsid w:val="0027465A"/>
    <w:rsid w:val="00280DFE"/>
    <w:rsid w:val="00292C53"/>
    <w:rsid w:val="002A7561"/>
    <w:rsid w:val="002D20F8"/>
    <w:rsid w:val="002E4A21"/>
    <w:rsid w:val="00300BDD"/>
    <w:rsid w:val="00301C9A"/>
    <w:rsid w:val="00305C5F"/>
    <w:rsid w:val="0034114F"/>
    <w:rsid w:val="003421A6"/>
    <w:rsid w:val="003832E6"/>
    <w:rsid w:val="003A38C2"/>
    <w:rsid w:val="003B3E7D"/>
    <w:rsid w:val="003B5209"/>
    <w:rsid w:val="003D0606"/>
    <w:rsid w:val="003D1898"/>
    <w:rsid w:val="003F57C8"/>
    <w:rsid w:val="00407220"/>
    <w:rsid w:val="00437971"/>
    <w:rsid w:val="00453102"/>
    <w:rsid w:val="00461718"/>
    <w:rsid w:val="0046463E"/>
    <w:rsid w:val="00481264"/>
    <w:rsid w:val="004840C8"/>
    <w:rsid w:val="00485A29"/>
    <w:rsid w:val="004930B3"/>
    <w:rsid w:val="00495FF8"/>
    <w:rsid w:val="004972B8"/>
    <w:rsid w:val="004B0028"/>
    <w:rsid w:val="004C0D59"/>
    <w:rsid w:val="004C1C4E"/>
    <w:rsid w:val="004C2061"/>
    <w:rsid w:val="004C7F69"/>
    <w:rsid w:val="004D47D4"/>
    <w:rsid w:val="004D6DCD"/>
    <w:rsid w:val="004F5936"/>
    <w:rsid w:val="0051401C"/>
    <w:rsid w:val="005146E0"/>
    <w:rsid w:val="005247B3"/>
    <w:rsid w:val="005306D9"/>
    <w:rsid w:val="00546057"/>
    <w:rsid w:val="00551292"/>
    <w:rsid w:val="00554733"/>
    <w:rsid w:val="00577C63"/>
    <w:rsid w:val="005806D3"/>
    <w:rsid w:val="005842F6"/>
    <w:rsid w:val="005A5FD8"/>
    <w:rsid w:val="005B2106"/>
    <w:rsid w:val="005C21E2"/>
    <w:rsid w:val="0061169E"/>
    <w:rsid w:val="00624577"/>
    <w:rsid w:val="00624B6B"/>
    <w:rsid w:val="0063480C"/>
    <w:rsid w:val="00637325"/>
    <w:rsid w:val="00644E73"/>
    <w:rsid w:val="00650F8E"/>
    <w:rsid w:val="00651B76"/>
    <w:rsid w:val="006742BF"/>
    <w:rsid w:val="00692982"/>
    <w:rsid w:val="006943A9"/>
    <w:rsid w:val="006C057F"/>
    <w:rsid w:val="006D3E91"/>
    <w:rsid w:val="006E2084"/>
    <w:rsid w:val="00707111"/>
    <w:rsid w:val="007079E3"/>
    <w:rsid w:val="00710586"/>
    <w:rsid w:val="007138A1"/>
    <w:rsid w:val="007257D4"/>
    <w:rsid w:val="007271F7"/>
    <w:rsid w:val="00762798"/>
    <w:rsid w:val="00796D8B"/>
    <w:rsid w:val="007D7BEA"/>
    <w:rsid w:val="007E1213"/>
    <w:rsid w:val="007E45ED"/>
    <w:rsid w:val="007E6B61"/>
    <w:rsid w:val="00801D28"/>
    <w:rsid w:val="008350D7"/>
    <w:rsid w:val="0083579D"/>
    <w:rsid w:val="00852BF1"/>
    <w:rsid w:val="00871357"/>
    <w:rsid w:val="00893EFD"/>
    <w:rsid w:val="008A1947"/>
    <w:rsid w:val="008B0E0A"/>
    <w:rsid w:val="008B2B3E"/>
    <w:rsid w:val="008C19CB"/>
    <w:rsid w:val="008C7BFD"/>
    <w:rsid w:val="009041AF"/>
    <w:rsid w:val="00905E0A"/>
    <w:rsid w:val="00915BEA"/>
    <w:rsid w:val="009212A9"/>
    <w:rsid w:val="00922B1E"/>
    <w:rsid w:val="00976D30"/>
    <w:rsid w:val="00993BA6"/>
    <w:rsid w:val="009A183F"/>
    <w:rsid w:val="009A7C56"/>
    <w:rsid w:val="009C33AA"/>
    <w:rsid w:val="009E65FE"/>
    <w:rsid w:val="009F0988"/>
    <w:rsid w:val="009F14EC"/>
    <w:rsid w:val="00A011CC"/>
    <w:rsid w:val="00A04CA3"/>
    <w:rsid w:val="00A12ED1"/>
    <w:rsid w:val="00A14F84"/>
    <w:rsid w:val="00A24A6A"/>
    <w:rsid w:val="00A373A5"/>
    <w:rsid w:val="00A61BB5"/>
    <w:rsid w:val="00A63919"/>
    <w:rsid w:val="00A659DD"/>
    <w:rsid w:val="00A711B7"/>
    <w:rsid w:val="00AA575B"/>
    <w:rsid w:val="00AB5978"/>
    <w:rsid w:val="00AF1FBF"/>
    <w:rsid w:val="00AF410B"/>
    <w:rsid w:val="00B16CEF"/>
    <w:rsid w:val="00B201E4"/>
    <w:rsid w:val="00B235D0"/>
    <w:rsid w:val="00B52CA2"/>
    <w:rsid w:val="00B55370"/>
    <w:rsid w:val="00B56DE8"/>
    <w:rsid w:val="00B61786"/>
    <w:rsid w:val="00B659F9"/>
    <w:rsid w:val="00B71BE0"/>
    <w:rsid w:val="00B71BE2"/>
    <w:rsid w:val="00B7687E"/>
    <w:rsid w:val="00B83591"/>
    <w:rsid w:val="00BA6D67"/>
    <w:rsid w:val="00BB7E92"/>
    <w:rsid w:val="00BE0C93"/>
    <w:rsid w:val="00BF0165"/>
    <w:rsid w:val="00BF5788"/>
    <w:rsid w:val="00C00067"/>
    <w:rsid w:val="00C012BE"/>
    <w:rsid w:val="00C1620A"/>
    <w:rsid w:val="00C223C9"/>
    <w:rsid w:val="00C23D47"/>
    <w:rsid w:val="00C26E54"/>
    <w:rsid w:val="00C45F82"/>
    <w:rsid w:val="00C53C39"/>
    <w:rsid w:val="00C64497"/>
    <w:rsid w:val="00C7795E"/>
    <w:rsid w:val="00C81174"/>
    <w:rsid w:val="00C81A67"/>
    <w:rsid w:val="00C83015"/>
    <w:rsid w:val="00C90DEC"/>
    <w:rsid w:val="00C960C5"/>
    <w:rsid w:val="00CB55D8"/>
    <w:rsid w:val="00CF2230"/>
    <w:rsid w:val="00CF25ED"/>
    <w:rsid w:val="00CF3B71"/>
    <w:rsid w:val="00D03CD1"/>
    <w:rsid w:val="00D1445C"/>
    <w:rsid w:val="00D23411"/>
    <w:rsid w:val="00D5313B"/>
    <w:rsid w:val="00D532CB"/>
    <w:rsid w:val="00D55802"/>
    <w:rsid w:val="00D572B2"/>
    <w:rsid w:val="00D64153"/>
    <w:rsid w:val="00D65A0C"/>
    <w:rsid w:val="00D80D1C"/>
    <w:rsid w:val="00D8671F"/>
    <w:rsid w:val="00D95EE3"/>
    <w:rsid w:val="00DC0D15"/>
    <w:rsid w:val="00DC26B9"/>
    <w:rsid w:val="00DC442F"/>
    <w:rsid w:val="00DC462D"/>
    <w:rsid w:val="00DC6E9E"/>
    <w:rsid w:val="00DD0E54"/>
    <w:rsid w:val="00DD4E23"/>
    <w:rsid w:val="00DE2F7A"/>
    <w:rsid w:val="00E109C6"/>
    <w:rsid w:val="00E14AE9"/>
    <w:rsid w:val="00E258B3"/>
    <w:rsid w:val="00E34990"/>
    <w:rsid w:val="00E44090"/>
    <w:rsid w:val="00E440EE"/>
    <w:rsid w:val="00E72288"/>
    <w:rsid w:val="00E860E7"/>
    <w:rsid w:val="00EA0950"/>
    <w:rsid w:val="00EB0A8F"/>
    <w:rsid w:val="00EB329A"/>
    <w:rsid w:val="00EF48F9"/>
    <w:rsid w:val="00EF6AEF"/>
    <w:rsid w:val="00F04E6C"/>
    <w:rsid w:val="00F32069"/>
    <w:rsid w:val="00F3380B"/>
    <w:rsid w:val="00F42479"/>
    <w:rsid w:val="00F424AA"/>
    <w:rsid w:val="00F4384E"/>
    <w:rsid w:val="00F457A7"/>
    <w:rsid w:val="00F6674E"/>
    <w:rsid w:val="00F7292D"/>
    <w:rsid w:val="00F90936"/>
    <w:rsid w:val="00FD7BE6"/>
    <w:rsid w:val="00FE3F9B"/>
    <w:rsid w:val="00FF4B8E"/>
    <w:rsid w:val="00FF6C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F41F4AA"/>
  <w15:docId w15:val="{641C30CC-2BC2-4259-BDD4-8CEE0740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A67"/>
    <w:rPr>
      <w:rFonts w:eastAsia="Times New Roman"/>
      <w:sz w:val="24"/>
      <w:szCs w:val="24"/>
      <w:lang w:eastAsia="ko-KR"/>
    </w:rPr>
  </w:style>
  <w:style w:type="paragraph" w:styleId="Heading5">
    <w:name w:val="heading 5"/>
    <w:basedOn w:val="Normal"/>
    <w:link w:val="Heading5Char"/>
    <w:uiPriority w:val="9"/>
    <w:qFormat/>
    <w:rsid w:val="00C81A67"/>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01C9A"/>
    <w:pPr>
      <w:tabs>
        <w:tab w:val="center" w:pos="4680"/>
        <w:tab w:val="right" w:pos="9360"/>
      </w:tabs>
    </w:pPr>
    <w:rPr>
      <w:rFonts w:eastAsia="Batang"/>
      <w:szCs w:val="22"/>
      <w:lang w:eastAsia="en-US"/>
    </w:rPr>
  </w:style>
  <w:style w:type="character" w:customStyle="1" w:styleId="HeaderChar">
    <w:name w:val="Header Char"/>
    <w:basedOn w:val="DefaultParagraphFont"/>
    <w:link w:val="Header"/>
    <w:uiPriority w:val="99"/>
    <w:rsid w:val="00301C9A"/>
  </w:style>
  <w:style w:type="paragraph" w:styleId="Footer">
    <w:name w:val="footer"/>
    <w:basedOn w:val="Normal"/>
    <w:link w:val="FooterChar"/>
    <w:uiPriority w:val="99"/>
    <w:unhideWhenUsed/>
    <w:rsid w:val="00301C9A"/>
    <w:pPr>
      <w:tabs>
        <w:tab w:val="center" w:pos="4680"/>
        <w:tab w:val="right" w:pos="9360"/>
      </w:tabs>
    </w:pPr>
    <w:rPr>
      <w:rFonts w:eastAsia="Batang"/>
      <w:szCs w:val="22"/>
      <w:lang w:eastAsia="en-US"/>
    </w:rPr>
  </w:style>
  <w:style w:type="character" w:customStyle="1" w:styleId="FooterChar">
    <w:name w:val="Footer Char"/>
    <w:basedOn w:val="DefaultParagraphFont"/>
    <w:link w:val="Footer"/>
    <w:uiPriority w:val="99"/>
    <w:rsid w:val="00301C9A"/>
  </w:style>
  <w:style w:type="paragraph" w:styleId="BalloonText">
    <w:name w:val="Balloon Text"/>
    <w:basedOn w:val="Normal"/>
    <w:link w:val="BalloonTextChar"/>
    <w:uiPriority w:val="99"/>
    <w:semiHidden/>
    <w:unhideWhenUsed/>
    <w:rsid w:val="00301C9A"/>
    <w:rPr>
      <w:rFonts w:ascii="Tahoma" w:eastAsia="Batang" w:hAnsi="Tahoma" w:cs="Tahoma"/>
      <w:sz w:val="16"/>
      <w:szCs w:val="16"/>
      <w:lang w:eastAsia="en-US"/>
    </w:rPr>
  </w:style>
  <w:style w:type="character" w:customStyle="1" w:styleId="BalloonTextChar">
    <w:name w:val="Balloon Text Char"/>
    <w:link w:val="BalloonText"/>
    <w:uiPriority w:val="99"/>
    <w:semiHidden/>
    <w:rsid w:val="00301C9A"/>
    <w:rPr>
      <w:rFonts w:ascii="Tahoma" w:hAnsi="Tahoma" w:cs="Tahoma"/>
      <w:sz w:val="16"/>
      <w:szCs w:val="16"/>
    </w:rPr>
  </w:style>
  <w:style w:type="character" w:styleId="Hyperlink">
    <w:name w:val="Hyperlink"/>
    <w:uiPriority w:val="99"/>
    <w:unhideWhenUsed/>
    <w:rsid w:val="00CF25ED"/>
    <w:rPr>
      <w:color w:val="0000FF"/>
      <w:u w:val="single"/>
    </w:rPr>
  </w:style>
  <w:style w:type="character" w:styleId="FollowedHyperlink">
    <w:name w:val="FollowedHyperlink"/>
    <w:uiPriority w:val="99"/>
    <w:semiHidden/>
    <w:unhideWhenUsed/>
    <w:rsid w:val="000B3BFC"/>
    <w:rPr>
      <w:color w:val="800080"/>
      <w:u w:val="single"/>
    </w:rPr>
  </w:style>
  <w:style w:type="character" w:styleId="PageNumber">
    <w:name w:val="page number"/>
    <w:basedOn w:val="DefaultParagraphFont"/>
    <w:uiPriority w:val="99"/>
    <w:semiHidden/>
    <w:unhideWhenUsed/>
    <w:rsid w:val="009041AF"/>
  </w:style>
  <w:style w:type="character" w:styleId="PlaceholderText">
    <w:name w:val="Placeholder Text"/>
    <w:basedOn w:val="DefaultParagraphFont"/>
    <w:uiPriority w:val="99"/>
    <w:semiHidden/>
    <w:rsid w:val="004930B3"/>
    <w:rPr>
      <w:color w:val="808080"/>
    </w:rPr>
  </w:style>
  <w:style w:type="character" w:customStyle="1" w:styleId="Heading5Char">
    <w:name w:val="Heading 5 Char"/>
    <w:basedOn w:val="DefaultParagraphFont"/>
    <w:link w:val="Heading5"/>
    <w:uiPriority w:val="9"/>
    <w:rsid w:val="00C81A67"/>
    <w:rPr>
      <w:rFonts w:eastAsia="Times New Roman"/>
      <w:b/>
      <w:bCs/>
      <w:lang w:eastAsia="ko-KR"/>
    </w:rPr>
  </w:style>
  <w:style w:type="character" w:customStyle="1" w:styleId="awspan">
    <w:name w:val="awspan"/>
    <w:basedOn w:val="DefaultParagraphFont"/>
    <w:rsid w:val="00C81A67"/>
  </w:style>
  <w:style w:type="paragraph" w:styleId="ListParagraph">
    <w:name w:val="List Paragraph"/>
    <w:basedOn w:val="Normal"/>
    <w:uiPriority w:val="34"/>
    <w:qFormat/>
    <w:rsid w:val="000013E6"/>
    <w:pPr>
      <w:ind w:left="720"/>
      <w:contextualSpacing/>
    </w:pPr>
  </w:style>
  <w:style w:type="paragraph" w:styleId="NormalWeb">
    <w:name w:val="Normal (Web)"/>
    <w:basedOn w:val="Normal"/>
    <w:uiPriority w:val="99"/>
    <w:unhideWhenUsed/>
    <w:rsid w:val="004D6DCD"/>
    <w:pPr>
      <w:spacing w:before="100" w:beforeAutospacing="1" w:after="100" w:afterAutospacing="1"/>
    </w:pPr>
  </w:style>
  <w:style w:type="table" w:styleId="TableGrid">
    <w:name w:val="Table Grid"/>
    <w:basedOn w:val="TableNormal"/>
    <w:uiPriority w:val="39"/>
    <w:rsid w:val="00AA575B"/>
    <w:rPr>
      <w:rFonts w:asciiTheme="minorHAnsi" w:eastAsiaTheme="minorHAnsi" w:hAnsiTheme="minorHAnsi" w:cstheme="minorBidi"/>
      <w:sz w:val="22"/>
      <w:szCs w:val="22"/>
      <w:lang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C0D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936039">
      <w:bodyDiv w:val="1"/>
      <w:marLeft w:val="0"/>
      <w:marRight w:val="0"/>
      <w:marTop w:val="0"/>
      <w:marBottom w:val="0"/>
      <w:divBdr>
        <w:top w:val="none" w:sz="0" w:space="0" w:color="auto"/>
        <w:left w:val="none" w:sz="0" w:space="0" w:color="auto"/>
        <w:bottom w:val="none" w:sz="0" w:space="0" w:color="auto"/>
        <w:right w:val="none" w:sz="0" w:space="0" w:color="auto"/>
      </w:divBdr>
      <w:divsChild>
        <w:div w:id="683631756">
          <w:marLeft w:val="0"/>
          <w:marRight w:val="0"/>
          <w:marTop w:val="0"/>
          <w:marBottom w:val="0"/>
          <w:divBdr>
            <w:top w:val="none" w:sz="0" w:space="0" w:color="auto"/>
            <w:left w:val="none" w:sz="0" w:space="0" w:color="auto"/>
            <w:bottom w:val="none" w:sz="0" w:space="0" w:color="auto"/>
            <w:right w:val="none" w:sz="0" w:space="0" w:color="auto"/>
          </w:divBdr>
        </w:div>
        <w:div w:id="2019503060">
          <w:marLeft w:val="0"/>
          <w:marRight w:val="0"/>
          <w:marTop w:val="0"/>
          <w:marBottom w:val="0"/>
          <w:divBdr>
            <w:top w:val="none" w:sz="0" w:space="0" w:color="auto"/>
            <w:left w:val="none" w:sz="0" w:space="0" w:color="auto"/>
            <w:bottom w:val="none" w:sz="0" w:space="0" w:color="auto"/>
            <w:right w:val="none" w:sz="0" w:space="0" w:color="auto"/>
          </w:divBdr>
        </w:div>
        <w:div w:id="2062098524">
          <w:marLeft w:val="0"/>
          <w:marRight w:val="0"/>
          <w:marTop w:val="0"/>
          <w:marBottom w:val="0"/>
          <w:divBdr>
            <w:top w:val="none" w:sz="0" w:space="0" w:color="auto"/>
            <w:left w:val="none" w:sz="0" w:space="0" w:color="auto"/>
            <w:bottom w:val="none" w:sz="0" w:space="0" w:color="auto"/>
            <w:right w:val="none" w:sz="0" w:space="0" w:color="auto"/>
          </w:divBdr>
        </w:div>
      </w:divsChild>
    </w:div>
    <w:div w:id="226650080">
      <w:bodyDiv w:val="1"/>
      <w:marLeft w:val="0"/>
      <w:marRight w:val="0"/>
      <w:marTop w:val="0"/>
      <w:marBottom w:val="0"/>
      <w:divBdr>
        <w:top w:val="none" w:sz="0" w:space="0" w:color="auto"/>
        <w:left w:val="none" w:sz="0" w:space="0" w:color="auto"/>
        <w:bottom w:val="none" w:sz="0" w:space="0" w:color="auto"/>
        <w:right w:val="none" w:sz="0" w:space="0" w:color="auto"/>
      </w:divBdr>
      <w:divsChild>
        <w:div w:id="1794135593">
          <w:marLeft w:val="0"/>
          <w:marRight w:val="0"/>
          <w:marTop w:val="0"/>
          <w:marBottom w:val="0"/>
          <w:divBdr>
            <w:top w:val="none" w:sz="0" w:space="0" w:color="auto"/>
            <w:left w:val="none" w:sz="0" w:space="0" w:color="auto"/>
            <w:bottom w:val="none" w:sz="0" w:space="0" w:color="auto"/>
            <w:right w:val="none" w:sz="0" w:space="0" w:color="auto"/>
          </w:divBdr>
          <w:divsChild>
            <w:div w:id="1514147770">
              <w:marLeft w:val="0"/>
              <w:marRight w:val="0"/>
              <w:marTop w:val="0"/>
              <w:marBottom w:val="0"/>
              <w:divBdr>
                <w:top w:val="none" w:sz="0" w:space="0" w:color="auto"/>
                <w:left w:val="none" w:sz="0" w:space="0" w:color="auto"/>
                <w:bottom w:val="none" w:sz="0" w:space="0" w:color="auto"/>
                <w:right w:val="none" w:sz="0" w:space="0" w:color="auto"/>
              </w:divBdr>
              <w:divsChild>
                <w:div w:id="1669014483">
                  <w:marLeft w:val="0"/>
                  <w:marRight w:val="0"/>
                  <w:marTop w:val="0"/>
                  <w:marBottom w:val="0"/>
                  <w:divBdr>
                    <w:top w:val="none" w:sz="0" w:space="0" w:color="auto"/>
                    <w:left w:val="none" w:sz="0" w:space="0" w:color="auto"/>
                    <w:bottom w:val="none" w:sz="0" w:space="0" w:color="auto"/>
                    <w:right w:val="none" w:sz="0" w:space="0" w:color="auto"/>
                  </w:divBdr>
                  <w:divsChild>
                    <w:div w:id="143505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128596">
      <w:bodyDiv w:val="1"/>
      <w:marLeft w:val="0"/>
      <w:marRight w:val="0"/>
      <w:marTop w:val="0"/>
      <w:marBottom w:val="0"/>
      <w:divBdr>
        <w:top w:val="none" w:sz="0" w:space="0" w:color="auto"/>
        <w:left w:val="none" w:sz="0" w:space="0" w:color="auto"/>
        <w:bottom w:val="none" w:sz="0" w:space="0" w:color="auto"/>
        <w:right w:val="none" w:sz="0" w:space="0" w:color="auto"/>
      </w:divBdr>
      <w:divsChild>
        <w:div w:id="1024675709">
          <w:marLeft w:val="0"/>
          <w:marRight w:val="0"/>
          <w:marTop w:val="0"/>
          <w:marBottom w:val="0"/>
          <w:divBdr>
            <w:top w:val="none" w:sz="0" w:space="0" w:color="auto"/>
            <w:left w:val="none" w:sz="0" w:space="0" w:color="auto"/>
            <w:bottom w:val="none" w:sz="0" w:space="0" w:color="auto"/>
            <w:right w:val="none" w:sz="0" w:space="0" w:color="auto"/>
          </w:divBdr>
          <w:divsChild>
            <w:div w:id="1702897398">
              <w:marLeft w:val="0"/>
              <w:marRight w:val="0"/>
              <w:marTop w:val="0"/>
              <w:marBottom w:val="0"/>
              <w:divBdr>
                <w:top w:val="none" w:sz="0" w:space="0" w:color="auto"/>
                <w:left w:val="none" w:sz="0" w:space="0" w:color="auto"/>
                <w:bottom w:val="none" w:sz="0" w:space="0" w:color="auto"/>
                <w:right w:val="none" w:sz="0" w:space="0" w:color="auto"/>
              </w:divBdr>
              <w:divsChild>
                <w:div w:id="1054620162">
                  <w:marLeft w:val="0"/>
                  <w:marRight w:val="0"/>
                  <w:marTop w:val="0"/>
                  <w:marBottom w:val="0"/>
                  <w:divBdr>
                    <w:top w:val="none" w:sz="0" w:space="0" w:color="auto"/>
                    <w:left w:val="none" w:sz="0" w:space="0" w:color="auto"/>
                    <w:bottom w:val="none" w:sz="0" w:space="0" w:color="auto"/>
                    <w:right w:val="none" w:sz="0" w:space="0" w:color="auto"/>
                  </w:divBdr>
                  <w:divsChild>
                    <w:div w:id="157720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046728">
      <w:bodyDiv w:val="1"/>
      <w:marLeft w:val="0"/>
      <w:marRight w:val="0"/>
      <w:marTop w:val="0"/>
      <w:marBottom w:val="0"/>
      <w:divBdr>
        <w:top w:val="none" w:sz="0" w:space="0" w:color="auto"/>
        <w:left w:val="none" w:sz="0" w:space="0" w:color="auto"/>
        <w:bottom w:val="none" w:sz="0" w:space="0" w:color="auto"/>
        <w:right w:val="none" w:sz="0" w:space="0" w:color="auto"/>
      </w:divBdr>
      <w:divsChild>
        <w:div w:id="862787599">
          <w:marLeft w:val="0"/>
          <w:marRight w:val="0"/>
          <w:marTop w:val="0"/>
          <w:marBottom w:val="0"/>
          <w:divBdr>
            <w:top w:val="none" w:sz="0" w:space="0" w:color="auto"/>
            <w:left w:val="none" w:sz="0" w:space="0" w:color="auto"/>
            <w:bottom w:val="none" w:sz="0" w:space="0" w:color="auto"/>
            <w:right w:val="none" w:sz="0" w:space="0" w:color="auto"/>
          </w:divBdr>
          <w:divsChild>
            <w:div w:id="1131943925">
              <w:marLeft w:val="0"/>
              <w:marRight w:val="0"/>
              <w:marTop w:val="0"/>
              <w:marBottom w:val="0"/>
              <w:divBdr>
                <w:top w:val="none" w:sz="0" w:space="0" w:color="auto"/>
                <w:left w:val="none" w:sz="0" w:space="0" w:color="auto"/>
                <w:bottom w:val="none" w:sz="0" w:space="0" w:color="auto"/>
                <w:right w:val="none" w:sz="0" w:space="0" w:color="auto"/>
              </w:divBdr>
              <w:divsChild>
                <w:div w:id="444887700">
                  <w:marLeft w:val="0"/>
                  <w:marRight w:val="0"/>
                  <w:marTop w:val="0"/>
                  <w:marBottom w:val="0"/>
                  <w:divBdr>
                    <w:top w:val="none" w:sz="0" w:space="0" w:color="auto"/>
                    <w:left w:val="none" w:sz="0" w:space="0" w:color="auto"/>
                    <w:bottom w:val="none" w:sz="0" w:space="0" w:color="auto"/>
                    <w:right w:val="none" w:sz="0" w:space="0" w:color="auto"/>
                  </w:divBdr>
                  <w:divsChild>
                    <w:div w:id="4278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856717">
      <w:bodyDiv w:val="1"/>
      <w:marLeft w:val="0"/>
      <w:marRight w:val="0"/>
      <w:marTop w:val="0"/>
      <w:marBottom w:val="0"/>
      <w:divBdr>
        <w:top w:val="none" w:sz="0" w:space="0" w:color="auto"/>
        <w:left w:val="none" w:sz="0" w:space="0" w:color="auto"/>
        <w:bottom w:val="none" w:sz="0" w:space="0" w:color="auto"/>
        <w:right w:val="none" w:sz="0" w:space="0" w:color="auto"/>
      </w:divBdr>
      <w:divsChild>
        <w:div w:id="702101131">
          <w:marLeft w:val="0"/>
          <w:marRight w:val="0"/>
          <w:marTop w:val="0"/>
          <w:marBottom w:val="0"/>
          <w:divBdr>
            <w:top w:val="none" w:sz="0" w:space="0" w:color="auto"/>
            <w:left w:val="none" w:sz="0" w:space="0" w:color="auto"/>
            <w:bottom w:val="none" w:sz="0" w:space="0" w:color="auto"/>
            <w:right w:val="none" w:sz="0" w:space="0" w:color="auto"/>
          </w:divBdr>
          <w:divsChild>
            <w:div w:id="855848988">
              <w:marLeft w:val="0"/>
              <w:marRight w:val="0"/>
              <w:marTop w:val="0"/>
              <w:marBottom w:val="0"/>
              <w:divBdr>
                <w:top w:val="none" w:sz="0" w:space="0" w:color="auto"/>
                <w:left w:val="none" w:sz="0" w:space="0" w:color="auto"/>
                <w:bottom w:val="none" w:sz="0" w:space="0" w:color="auto"/>
                <w:right w:val="none" w:sz="0" w:space="0" w:color="auto"/>
              </w:divBdr>
              <w:divsChild>
                <w:div w:id="718938409">
                  <w:marLeft w:val="0"/>
                  <w:marRight w:val="0"/>
                  <w:marTop w:val="0"/>
                  <w:marBottom w:val="0"/>
                  <w:divBdr>
                    <w:top w:val="none" w:sz="0" w:space="0" w:color="auto"/>
                    <w:left w:val="none" w:sz="0" w:space="0" w:color="auto"/>
                    <w:bottom w:val="none" w:sz="0" w:space="0" w:color="auto"/>
                    <w:right w:val="none" w:sz="0" w:space="0" w:color="auto"/>
                  </w:divBdr>
                  <w:divsChild>
                    <w:div w:id="2132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7545483">
      <w:bodyDiv w:val="1"/>
      <w:marLeft w:val="0"/>
      <w:marRight w:val="0"/>
      <w:marTop w:val="0"/>
      <w:marBottom w:val="0"/>
      <w:divBdr>
        <w:top w:val="none" w:sz="0" w:space="0" w:color="auto"/>
        <w:left w:val="none" w:sz="0" w:space="0" w:color="auto"/>
        <w:bottom w:val="none" w:sz="0" w:space="0" w:color="auto"/>
        <w:right w:val="none" w:sz="0" w:space="0" w:color="auto"/>
      </w:divBdr>
      <w:divsChild>
        <w:div w:id="776096925">
          <w:marLeft w:val="0"/>
          <w:marRight w:val="0"/>
          <w:marTop w:val="100"/>
          <w:marBottom w:val="100"/>
          <w:divBdr>
            <w:top w:val="single" w:sz="8" w:space="0" w:color="000000"/>
            <w:left w:val="single" w:sz="8" w:space="0" w:color="000000"/>
            <w:bottom w:val="single" w:sz="8" w:space="0" w:color="000000"/>
            <w:right w:val="single" w:sz="8" w:space="0" w:color="000000"/>
          </w:divBdr>
          <w:divsChild>
            <w:div w:id="43648488">
              <w:marLeft w:val="0"/>
              <w:marRight w:val="0"/>
              <w:marTop w:val="0"/>
              <w:marBottom w:val="0"/>
              <w:divBdr>
                <w:top w:val="none" w:sz="0" w:space="0" w:color="auto"/>
                <w:left w:val="none" w:sz="0" w:space="0" w:color="auto"/>
                <w:bottom w:val="none" w:sz="0" w:space="0" w:color="auto"/>
                <w:right w:val="none" w:sz="0" w:space="0" w:color="auto"/>
              </w:divBdr>
              <w:divsChild>
                <w:div w:id="1619869230">
                  <w:marLeft w:val="0"/>
                  <w:marRight w:val="0"/>
                  <w:marTop w:val="0"/>
                  <w:marBottom w:val="0"/>
                  <w:divBdr>
                    <w:top w:val="none" w:sz="0" w:space="0" w:color="auto"/>
                    <w:left w:val="none" w:sz="0" w:space="0" w:color="auto"/>
                    <w:bottom w:val="none" w:sz="0" w:space="0" w:color="auto"/>
                    <w:right w:val="none" w:sz="0" w:space="0" w:color="auto"/>
                  </w:divBdr>
                </w:div>
                <w:div w:id="211309319">
                  <w:marLeft w:val="0"/>
                  <w:marRight w:val="0"/>
                  <w:marTop w:val="0"/>
                  <w:marBottom w:val="0"/>
                  <w:divBdr>
                    <w:top w:val="none" w:sz="0" w:space="0" w:color="auto"/>
                    <w:left w:val="none" w:sz="0" w:space="0" w:color="auto"/>
                    <w:bottom w:val="none" w:sz="0" w:space="0" w:color="auto"/>
                    <w:right w:val="none" w:sz="0" w:space="0" w:color="auto"/>
                  </w:divBdr>
                </w:div>
                <w:div w:id="1262646681">
                  <w:marLeft w:val="0"/>
                  <w:marRight w:val="0"/>
                  <w:marTop w:val="0"/>
                  <w:marBottom w:val="0"/>
                  <w:divBdr>
                    <w:top w:val="none" w:sz="0" w:space="0" w:color="auto"/>
                    <w:left w:val="none" w:sz="0" w:space="0" w:color="auto"/>
                    <w:bottom w:val="none" w:sz="0" w:space="0" w:color="auto"/>
                    <w:right w:val="none" w:sz="0" w:space="0" w:color="auto"/>
                  </w:divBdr>
                </w:div>
                <w:div w:id="716777740">
                  <w:marLeft w:val="0"/>
                  <w:marRight w:val="0"/>
                  <w:marTop w:val="0"/>
                  <w:marBottom w:val="0"/>
                  <w:divBdr>
                    <w:top w:val="none" w:sz="0" w:space="0" w:color="auto"/>
                    <w:left w:val="none" w:sz="0" w:space="0" w:color="auto"/>
                    <w:bottom w:val="none" w:sz="0" w:space="0" w:color="auto"/>
                    <w:right w:val="none" w:sz="0" w:space="0" w:color="auto"/>
                  </w:divBdr>
                </w:div>
                <w:div w:id="871068519">
                  <w:marLeft w:val="0"/>
                  <w:marRight w:val="0"/>
                  <w:marTop w:val="0"/>
                  <w:marBottom w:val="0"/>
                  <w:divBdr>
                    <w:top w:val="none" w:sz="0" w:space="0" w:color="auto"/>
                    <w:left w:val="none" w:sz="0" w:space="0" w:color="auto"/>
                    <w:bottom w:val="none" w:sz="0" w:space="0" w:color="auto"/>
                    <w:right w:val="none" w:sz="0" w:space="0" w:color="auto"/>
                  </w:divBdr>
                </w:div>
                <w:div w:id="1405175726">
                  <w:marLeft w:val="0"/>
                  <w:marRight w:val="0"/>
                  <w:marTop w:val="0"/>
                  <w:marBottom w:val="0"/>
                  <w:divBdr>
                    <w:top w:val="none" w:sz="0" w:space="0" w:color="auto"/>
                    <w:left w:val="none" w:sz="0" w:space="0" w:color="auto"/>
                    <w:bottom w:val="none" w:sz="0" w:space="0" w:color="auto"/>
                    <w:right w:val="none" w:sz="0" w:space="0" w:color="auto"/>
                  </w:divBdr>
                </w:div>
                <w:div w:id="2119717265">
                  <w:marLeft w:val="0"/>
                  <w:marRight w:val="0"/>
                  <w:marTop w:val="0"/>
                  <w:marBottom w:val="0"/>
                  <w:divBdr>
                    <w:top w:val="none" w:sz="0" w:space="0" w:color="auto"/>
                    <w:left w:val="none" w:sz="0" w:space="0" w:color="auto"/>
                    <w:bottom w:val="none" w:sz="0" w:space="0" w:color="auto"/>
                    <w:right w:val="none" w:sz="0" w:space="0" w:color="auto"/>
                  </w:divBdr>
                </w:div>
                <w:div w:id="132149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19974">
          <w:marLeft w:val="0"/>
          <w:marRight w:val="0"/>
          <w:marTop w:val="100"/>
          <w:marBottom w:val="100"/>
          <w:divBdr>
            <w:top w:val="single" w:sz="8" w:space="0" w:color="000000"/>
            <w:left w:val="single" w:sz="8" w:space="0" w:color="000000"/>
            <w:bottom w:val="single" w:sz="8" w:space="0" w:color="000000"/>
            <w:right w:val="single" w:sz="8" w:space="0" w:color="000000"/>
          </w:divBdr>
          <w:divsChild>
            <w:div w:id="893656734">
              <w:marLeft w:val="0"/>
              <w:marRight w:val="0"/>
              <w:marTop w:val="0"/>
              <w:marBottom w:val="0"/>
              <w:divBdr>
                <w:top w:val="none" w:sz="0" w:space="0" w:color="auto"/>
                <w:left w:val="none" w:sz="0" w:space="0" w:color="auto"/>
                <w:bottom w:val="none" w:sz="0" w:space="0" w:color="auto"/>
                <w:right w:val="none" w:sz="0" w:space="0" w:color="auto"/>
              </w:divBdr>
            </w:div>
            <w:div w:id="2008635091">
              <w:marLeft w:val="0"/>
              <w:marRight w:val="0"/>
              <w:marTop w:val="0"/>
              <w:marBottom w:val="0"/>
              <w:divBdr>
                <w:top w:val="none" w:sz="0" w:space="0" w:color="auto"/>
                <w:left w:val="none" w:sz="0" w:space="0" w:color="auto"/>
                <w:bottom w:val="none" w:sz="0" w:space="0" w:color="auto"/>
                <w:right w:val="none" w:sz="0" w:space="0" w:color="auto"/>
              </w:divBdr>
              <w:divsChild>
                <w:div w:id="1815565064">
                  <w:marLeft w:val="0"/>
                  <w:marRight w:val="0"/>
                  <w:marTop w:val="0"/>
                  <w:marBottom w:val="0"/>
                  <w:divBdr>
                    <w:top w:val="none" w:sz="0" w:space="0" w:color="auto"/>
                    <w:left w:val="none" w:sz="0" w:space="0" w:color="auto"/>
                    <w:bottom w:val="none" w:sz="0" w:space="0" w:color="auto"/>
                    <w:right w:val="none" w:sz="0" w:space="0" w:color="auto"/>
                  </w:divBdr>
                  <w:divsChild>
                    <w:div w:id="48582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29628">
              <w:marLeft w:val="0"/>
              <w:marRight w:val="0"/>
              <w:marTop w:val="0"/>
              <w:marBottom w:val="0"/>
              <w:divBdr>
                <w:top w:val="none" w:sz="0" w:space="0" w:color="auto"/>
                <w:left w:val="none" w:sz="0" w:space="0" w:color="auto"/>
                <w:bottom w:val="none" w:sz="0" w:space="0" w:color="auto"/>
                <w:right w:val="none" w:sz="0" w:space="0" w:color="auto"/>
              </w:divBdr>
              <w:divsChild>
                <w:div w:id="193639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403349">
      <w:bodyDiv w:val="1"/>
      <w:marLeft w:val="0"/>
      <w:marRight w:val="0"/>
      <w:marTop w:val="0"/>
      <w:marBottom w:val="0"/>
      <w:divBdr>
        <w:top w:val="none" w:sz="0" w:space="0" w:color="auto"/>
        <w:left w:val="none" w:sz="0" w:space="0" w:color="auto"/>
        <w:bottom w:val="none" w:sz="0" w:space="0" w:color="auto"/>
        <w:right w:val="none" w:sz="0" w:space="0" w:color="auto"/>
      </w:divBdr>
    </w:div>
    <w:div w:id="856575366">
      <w:bodyDiv w:val="1"/>
      <w:marLeft w:val="0"/>
      <w:marRight w:val="0"/>
      <w:marTop w:val="0"/>
      <w:marBottom w:val="0"/>
      <w:divBdr>
        <w:top w:val="none" w:sz="0" w:space="0" w:color="auto"/>
        <w:left w:val="none" w:sz="0" w:space="0" w:color="auto"/>
        <w:bottom w:val="none" w:sz="0" w:space="0" w:color="auto"/>
        <w:right w:val="none" w:sz="0" w:space="0" w:color="auto"/>
      </w:divBdr>
      <w:divsChild>
        <w:div w:id="664095307">
          <w:marLeft w:val="0"/>
          <w:marRight w:val="0"/>
          <w:marTop w:val="0"/>
          <w:marBottom w:val="0"/>
          <w:divBdr>
            <w:top w:val="none" w:sz="0" w:space="0" w:color="auto"/>
            <w:left w:val="none" w:sz="0" w:space="0" w:color="auto"/>
            <w:bottom w:val="none" w:sz="0" w:space="0" w:color="auto"/>
            <w:right w:val="none" w:sz="0" w:space="0" w:color="auto"/>
          </w:divBdr>
          <w:divsChild>
            <w:div w:id="2036270905">
              <w:marLeft w:val="0"/>
              <w:marRight w:val="0"/>
              <w:marTop w:val="0"/>
              <w:marBottom w:val="0"/>
              <w:divBdr>
                <w:top w:val="none" w:sz="0" w:space="0" w:color="auto"/>
                <w:left w:val="none" w:sz="0" w:space="0" w:color="auto"/>
                <w:bottom w:val="none" w:sz="0" w:space="0" w:color="auto"/>
                <w:right w:val="none" w:sz="0" w:space="0" w:color="auto"/>
              </w:divBdr>
              <w:divsChild>
                <w:div w:id="226307278">
                  <w:marLeft w:val="0"/>
                  <w:marRight w:val="0"/>
                  <w:marTop w:val="0"/>
                  <w:marBottom w:val="0"/>
                  <w:divBdr>
                    <w:top w:val="none" w:sz="0" w:space="0" w:color="auto"/>
                    <w:left w:val="none" w:sz="0" w:space="0" w:color="auto"/>
                    <w:bottom w:val="none" w:sz="0" w:space="0" w:color="auto"/>
                    <w:right w:val="none" w:sz="0" w:space="0" w:color="auto"/>
                  </w:divBdr>
                  <w:divsChild>
                    <w:div w:id="40155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4251688">
      <w:bodyDiv w:val="1"/>
      <w:marLeft w:val="0"/>
      <w:marRight w:val="0"/>
      <w:marTop w:val="0"/>
      <w:marBottom w:val="0"/>
      <w:divBdr>
        <w:top w:val="none" w:sz="0" w:space="0" w:color="auto"/>
        <w:left w:val="none" w:sz="0" w:space="0" w:color="auto"/>
        <w:bottom w:val="none" w:sz="0" w:space="0" w:color="auto"/>
        <w:right w:val="none" w:sz="0" w:space="0" w:color="auto"/>
      </w:divBdr>
    </w:div>
    <w:div w:id="889807164">
      <w:bodyDiv w:val="1"/>
      <w:marLeft w:val="0"/>
      <w:marRight w:val="0"/>
      <w:marTop w:val="0"/>
      <w:marBottom w:val="0"/>
      <w:divBdr>
        <w:top w:val="none" w:sz="0" w:space="0" w:color="auto"/>
        <w:left w:val="none" w:sz="0" w:space="0" w:color="auto"/>
        <w:bottom w:val="none" w:sz="0" w:space="0" w:color="auto"/>
        <w:right w:val="none" w:sz="0" w:space="0" w:color="auto"/>
      </w:divBdr>
    </w:div>
    <w:div w:id="968511836">
      <w:bodyDiv w:val="1"/>
      <w:marLeft w:val="0"/>
      <w:marRight w:val="0"/>
      <w:marTop w:val="0"/>
      <w:marBottom w:val="0"/>
      <w:divBdr>
        <w:top w:val="none" w:sz="0" w:space="0" w:color="auto"/>
        <w:left w:val="none" w:sz="0" w:space="0" w:color="auto"/>
        <w:bottom w:val="none" w:sz="0" w:space="0" w:color="auto"/>
        <w:right w:val="none" w:sz="0" w:space="0" w:color="auto"/>
      </w:divBdr>
    </w:div>
    <w:div w:id="1018773572">
      <w:bodyDiv w:val="1"/>
      <w:marLeft w:val="0"/>
      <w:marRight w:val="0"/>
      <w:marTop w:val="0"/>
      <w:marBottom w:val="0"/>
      <w:divBdr>
        <w:top w:val="none" w:sz="0" w:space="0" w:color="auto"/>
        <w:left w:val="none" w:sz="0" w:space="0" w:color="auto"/>
        <w:bottom w:val="none" w:sz="0" w:space="0" w:color="auto"/>
        <w:right w:val="none" w:sz="0" w:space="0" w:color="auto"/>
      </w:divBdr>
      <w:divsChild>
        <w:div w:id="1812483496">
          <w:marLeft w:val="0"/>
          <w:marRight w:val="0"/>
          <w:marTop w:val="0"/>
          <w:marBottom w:val="0"/>
          <w:divBdr>
            <w:top w:val="none" w:sz="0" w:space="0" w:color="auto"/>
            <w:left w:val="none" w:sz="0" w:space="0" w:color="auto"/>
            <w:bottom w:val="none" w:sz="0" w:space="0" w:color="auto"/>
            <w:right w:val="none" w:sz="0" w:space="0" w:color="auto"/>
          </w:divBdr>
          <w:divsChild>
            <w:div w:id="783379803">
              <w:marLeft w:val="0"/>
              <w:marRight w:val="0"/>
              <w:marTop w:val="0"/>
              <w:marBottom w:val="0"/>
              <w:divBdr>
                <w:top w:val="none" w:sz="0" w:space="0" w:color="auto"/>
                <w:left w:val="none" w:sz="0" w:space="0" w:color="auto"/>
                <w:bottom w:val="none" w:sz="0" w:space="0" w:color="auto"/>
                <w:right w:val="none" w:sz="0" w:space="0" w:color="auto"/>
              </w:divBdr>
              <w:divsChild>
                <w:div w:id="774135676">
                  <w:marLeft w:val="0"/>
                  <w:marRight w:val="0"/>
                  <w:marTop w:val="0"/>
                  <w:marBottom w:val="0"/>
                  <w:divBdr>
                    <w:top w:val="none" w:sz="0" w:space="0" w:color="auto"/>
                    <w:left w:val="none" w:sz="0" w:space="0" w:color="auto"/>
                    <w:bottom w:val="none" w:sz="0" w:space="0" w:color="auto"/>
                    <w:right w:val="none" w:sz="0" w:space="0" w:color="auto"/>
                  </w:divBdr>
                  <w:divsChild>
                    <w:div w:id="20383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699098">
      <w:bodyDiv w:val="1"/>
      <w:marLeft w:val="0"/>
      <w:marRight w:val="0"/>
      <w:marTop w:val="0"/>
      <w:marBottom w:val="0"/>
      <w:divBdr>
        <w:top w:val="none" w:sz="0" w:space="0" w:color="auto"/>
        <w:left w:val="none" w:sz="0" w:space="0" w:color="auto"/>
        <w:bottom w:val="none" w:sz="0" w:space="0" w:color="auto"/>
        <w:right w:val="none" w:sz="0" w:space="0" w:color="auto"/>
      </w:divBdr>
    </w:div>
    <w:div w:id="1207134546">
      <w:bodyDiv w:val="1"/>
      <w:marLeft w:val="0"/>
      <w:marRight w:val="0"/>
      <w:marTop w:val="0"/>
      <w:marBottom w:val="0"/>
      <w:divBdr>
        <w:top w:val="none" w:sz="0" w:space="0" w:color="auto"/>
        <w:left w:val="none" w:sz="0" w:space="0" w:color="auto"/>
        <w:bottom w:val="none" w:sz="0" w:space="0" w:color="auto"/>
        <w:right w:val="none" w:sz="0" w:space="0" w:color="auto"/>
      </w:divBdr>
    </w:div>
    <w:div w:id="1259633335">
      <w:bodyDiv w:val="1"/>
      <w:marLeft w:val="0"/>
      <w:marRight w:val="0"/>
      <w:marTop w:val="0"/>
      <w:marBottom w:val="0"/>
      <w:divBdr>
        <w:top w:val="none" w:sz="0" w:space="0" w:color="auto"/>
        <w:left w:val="none" w:sz="0" w:space="0" w:color="auto"/>
        <w:bottom w:val="none" w:sz="0" w:space="0" w:color="auto"/>
        <w:right w:val="none" w:sz="0" w:space="0" w:color="auto"/>
      </w:divBdr>
      <w:divsChild>
        <w:div w:id="1264608342">
          <w:blockQuote w:val="1"/>
          <w:marLeft w:val="120"/>
          <w:marRight w:val="120"/>
          <w:marTop w:val="360"/>
          <w:marBottom w:val="360"/>
          <w:divBdr>
            <w:top w:val="none" w:sz="0" w:space="0" w:color="auto"/>
            <w:left w:val="single" w:sz="36" w:space="15" w:color="CCCBFF"/>
            <w:bottom w:val="none" w:sz="0" w:space="0" w:color="auto"/>
            <w:right w:val="none" w:sz="0" w:space="0" w:color="auto"/>
          </w:divBdr>
        </w:div>
      </w:divsChild>
    </w:div>
    <w:div w:id="1319655647">
      <w:bodyDiv w:val="1"/>
      <w:marLeft w:val="0"/>
      <w:marRight w:val="0"/>
      <w:marTop w:val="0"/>
      <w:marBottom w:val="0"/>
      <w:divBdr>
        <w:top w:val="none" w:sz="0" w:space="0" w:color="auto"/>
        <w:left w:val="none" w:sz="0" w:space="0" w:color="auto"/>
        <w:bottom w:val="none" w:sz="0" w:space="0" w:color="auto"/>
        <w:right w:val="none" w:sz="0" w:space="0" w:color="auto"/>
      </w:divBdr>
      <w:divsChild>
        <w:div w:id="1717973568">
          <w:marLeft w:val="0"/>
          <w:marRight w:val="0"/>
          <w:marTop w:val="0"/>
          <w:marBottom w:val="0"/>
          <w:divBdr>
            <w:top w:val="none" w:sz="0" w:space="0" w:color="auto"/>
            <w:left w:val="none" w:sz="0" w:space="0" w:color="auto"/>
            <w:bottom w:val="none" w:sz="0" w:space="0" w:color="auto"/>
            <w:right w:val="none" w:sz="0" w:space="0" w:color="auto"/>
          </w:divBdr>
          <w:divsChild>
            <w:div w:id="1731421968">
              <w:marLeft w:val="0"/>
              <w:marRight w:val="0"/>
              <w:marTop w:val="0"/>
              <w:marBottom w:val="0"/>
              <w:divBdr>
                <w:top w:val="none" w:sz="0" w:space="0" w:color="auto"/>
                <w:left w:val="none" w:sz="0" w:space="0" w:color="auto"/>
                <w:bottom w:val="none" w:sz="0" w:space="0" w:color="auto"/>
                <w:right w:val="none" w:sz="0" w:space="0" w:color="auto"/>
              </w:divBdr>
              <w:divsChild>
                <w:div w:id="693649245">
                  <w:marLeft w:val="0"/>
                  <w:marRight w:val="0"/>
                  <w:marTop w:val="0"/>
                  <w:marBottom w:val="0"/>
                  <w:divBdr>
                    <w:top w:val="none" w:sz="0" w:space="0" w:color="auto"/>
                    <w:left w:val="none" w:sz="0" w:space="0" w:color="auto"/>
                    <w:bottom w:val="none" w:sz="0" w:space="0" w:color="auto"/>
                    <w:right w:val="none" w:sz="0" w:space="0" w:color="auto"/>
                  </w:divBdr>
                  <w:divsChild>
                    <w:div w:id="542837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07854">
      <w:bodyDiv w:val="1"/>
      <w:marLeft w:val="0"/>
      <w:marRight w:val="0"/>
      <w:marTop w:val="0"/>
      <w:marBottom w:val="0"/>
      <w:divBdr>
        <w:top w:val="none" w:sz="0" w:space="0" w:color="auto"/>
        <w:left w:val="none" w:sz="0" w:space="0" w:color="auto"/>
        <w:bottom w:val="none" w:sz="0" w:space="0" w:color="auto"/>
        <w:right w:val="none" w:sz="0" w:space="0" w:color="auto"/>
      </w:divBdr>
    </w:div>
    <w:div w:id="1593972677">
      <w:bodyDiv w:val="1"/>
      <w:marLeft w:val="0"/>
      <w:marRight w:val="0"/>
      <w:marTop w:val="0"/>
      <w:marBottom w:val="0"/>
      <w:divBdr>
        <w:top w:val="none" w:sz="0" w:space="0" w:color="auto"/>
        <w:left w:val="none" w:sz="0" w:space="0" w:color="auto"/>
        <w:bottom w:val="none" w:sz="0" w:space="0" w:color="auto"/>
        <w:right w:val="none" w:sz="0" w:space="0" w:color="auto"/>
      </w:divBdr>
      <w:divsChild>
        <w:div w:id="2110614087">
          <w:marLeft w:val="0"/>
          <w:marRight w:val="0"/>
          <w:marTop w:val="0"/>
          <w:marBottom w:val="0"/>
          <w:divBdr>
            <w:top w:val="none" w:sz="0" w:space="0" w:color="auto"/>
            <w:left w:val="none" w:sz="0" w:space="0" w:color="auto"/>
            <w:bottom w:val="none" w:sz="0" w:space="0" w:color="auto"/>
            <w:right w:val="none" w:sz="0" w:space="0" w:color="auto"/>
          </w:divBdr>
          <w:divsChild>
            <w:div w:id="588539474">
              <w:marLeft w:val="0"/>
              <w:marRight w:val="0"/>
              <w:marTop w:val="0"/>
              <w:marBottom w:val="0"/>
              <w:divBdr>
                <w:top w:val="none" w:sz="0" w:space="0" w:color="auto"/>
                <w:left w:val="none" w:sz="0" w:space="0" w:color="auto"/>
                <w:bottom w:val="none" w:sz="0" w:space="0" w:color="auto"/>
                <w:right w:val="none" w:sz="0" w:space="0" w:color="auto"/>
              </w:divBdr>
              <w:divsChild>
                <w:div w:id="1618678970">
                  <w:marLeft w:val="0"/>
                  <w:marRight w:val="0"/>
                  <w:marTop w:val="0"/>
                  <w:marBottom w:val="0"/>
                  <w:divBdr>
                    <w:top w:val="none" w:sz="0" w:space="0" w:color="auto"/>
                    <w:left w:val="none" w:sz="0" w:space="0" w:color="auto"/>
                    <w:bottom w:val="none" w:sz="0" w:space="0" w:color="auto"/>
                    <w:right w:val="none" w:sz="0" w:space="0" w:color="auto"/>
                  </w:divBdr>
                  <w:divsChild>
                    <w:div w:id="25522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481813">
      <w:bodyDiv w:val="1"/>
      <w:marLeft w:val="0"/>
      <w:marRight w:val="0"/>
      <w:marTop w:val="0"/>
      <w:marBottom w:val="0"/>
      <w:divBdr>
        <w:top w:val="none" w:sz="0" w:space="0" w:color="auto"/>
        <w:left w:val="none" w:sz="0" w:space="0" w:color="auto"/>
        <w:bottom w:val="none" w:sz="0" w:space="0" w:color="auto"/>
        <w:right w:val="none" w:sz="0" w:space="0" w:color="auto"/>
      </w:divBdr>
      <w:divsChild>
        <w:div w:id="2101413361">
          <w:marLeft w:val="0"/>
          <w:marRight w:val="0"/>
          <w:marTop w:val="0"/>
          <w:marBottom w:val="0"/>
          <w:divBdr>
            <w:top w:val="none" w:sz="0" w:space="0" w:color="auto"/>
            <w:left w:val="none" w:sz="0" w:space="0" w:color="auto"/>
            <w:bottom w:val="none" w:sz="0" w:space="0" w:color="auto"/>
            <w:right w:val="none" w:sz="0" w:space="0" w:color="auto"/>
          </w:divBdr>
          <w:divsChild>
            <w:div w:id="594048402">
              <w:marLeft w:val="0"/>
              <w:marRight w:val="0"/>
              <w:marTop w:val="0"/>
              <w:marBottom w:val="0"/>
              <w:divBdr>
                <w:top w:val="none" w:sz="0" w:space="0" w:color="auto"/>
                <w:left w:val="none" w:sz="0" w:space="0" w:color="auto"/>
                <w:bottom w:val="none" w:sz="0" w:space="0" w:color="auto"/>
                <w:right w:val="none" w:sz="0" w:space="0" w:color="auto"/>
              </w:divBdr>
              <w:divsChild>
                <w:div w:id="918716022">
                  <w:marLeft w:val="0"/>
                  <w:marRight w:val="0"/>
                  <w:marTop w:val="0"/>
                  <w:marBottom w:val="0"/>
                  <w:divBdr>
                    <w:top w:val="none" w:sz="0" w:space="0" w:color="auto"/>
                    <w:left w:val="none" w:sz="0" w:space="0" w:color="auto"/>
                    <w:bottom w:val="none" w:sz="0" w:space="0" w:color="auto"/>
                    <w:right w:val="none" w:sz="0" w:space="0" w:color="auto"/>
                  </w:divBdr>
                  <w:divsChild>
                    <w:div w:id="160021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012096">
      <w:bodyDiv w:val="1"/>
      <w:marLeft w:val="0"/>
      <w:marRight w:val="0"/>
      <w:marTop w:val="0"/>
      <w:marBottom w:val="0"/>
      <w:divBdr>
        <w:top w:val="none" w:sz="0" w:space="0" w:color="auto"/>
        <w:left w:val="none" w:sz="0" w:space="0" w:color="auto"/>
        <w:bottom w:val="none" w:sz="0" w:space="0" w:color="auto"/>
        <w:right w:val="none" w:sz="0" w:space="0" w:color="auto"/>
      </w:divBdr>
    </w:div>
    <w:div w:id="1911766436">
      <w:bodyDiv w:val="1"/>
      <w:marLeft w:val="0"/>
      <w:marRight w:val="0"/>
      <w:marTop w:val="0"/>
      <w:marBottom w:val="0"/>
      <w:divBdr>
        <w:top w:val="none" w:sz="0" w:space="0" w:color="auto"/>
        <w:left w:val="none" w:sz="0" w:space="0" w:color="auto"/>
        <w:bottom w:val="none" w:sz="0" w:space="0" w:color="auto"/>
        <w:right w:val="none" w:sz="0" w:space="0" w:color="auto"/>
      </w:divBdr>
    </w:div>
    <w:div w:id="204899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CBAC67-DC91-4FF0-B84C-BCF3A13D7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12</Pages>
  <Words>1526</Words>
  <Characters>8702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Globeuniversity</Company>
  <LinksUpToDate>false</LinksUpToDate>
  <CharactersWithSpaces>10208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tmp</dc:creator>
  <cp:lastModifiedBy>2486</cp:lastModifiedBy>
  <cp:revision>103</cp:revision>
  <dcterms:created xsi:type="dcterms:W3CDTF">2021-06-24T16:11:00Z</dcterms:created>
  <dcterms:modified xsi:type="dcterms:W3CDTF">2023-02-04T03:26:00Z</dcterms:modified>
</cp:coreProperties>
</file>