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1EA22E86"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 xml:space="preserve">n activity </w:t>
      </w:r>
      <w:r w:rsidR="00FF4FEE" w:rsidRPr="00FF4FEE">
        <w:rPr>
          <w:lang w:val="en-GB"/>
        </w:rPr>
        <w:t>in this TFG</w:t>
      </w:r>
      <w:r w:rsidRPr="006428EF">
        <w:rPr>
          <w:lang w:val="en-GB"/>
        </w:rPr>
        <w:t xml:space="preserve">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02668EA" w:rsidR="00FE5686" w:rsidRPr="006428EF" w:rsidRDefault="0081640F" w:rsidP="00FE5686">
      <w:pPr>
        <w:rPr>
          <w:lang w:val="en-GB"/>
        </w:rPr>
      </w:pPr>
      <w:r w:rsidRPr="006428EF">
        <w:rPr>
          <w:lang w:val="en-GB"/>
        </w:rPr>
        <w:t xml:space="preserve">Once everything is acknowledged objectives of </w:t>
      </w:r>
      <w:r w:rsidR="00FF4FEE" w:rsidRPr="00FF4FEE">
        <w:rPr>
          <w:lang w:val="en-GB"/>
        </w:rPr>
        <w:t>in this TFG</w:t>
      </w:r>
      <w:r w:rsidR="00FF4FEE">
        <w:rPr>
          <w:lang w:val="en-GB"/>
        </w:rPr>
        <w:t xml:space="preserve"> </w:t>
      </w:r>
      <w:r w:rsidRPr="006428EF">
        <w:rPr>
          <w:lang w:val="en-GB"/>
        </w:rPr>
        <w:t>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6B4F9973" w:rsidR="00A84633" w:rsidRDefault="00A84633" w:rsidP="00FE5686">
      <w:pPr>
        <w:rPr>
          <w:lang w:val="en-GB"/>
        </w:rPr>
      </w:pPr>
    </w:p>
    <w:p w14:paraId="1B44E2E3" w14:textId="77777777" w:rsidR="000C1198" w:rsidRDefault="000C1198" w:rsidP="000C1198">
      <w:pPr>
        <w:rPr>
          <w:lang w:val="en-GB"/>
        </w:rPr>
      </w:pPr>
      <w:r>
        <w:rPr>
          <w:lang w:val="en-GB"/>
        </w:rPr>
        <w:t>Dataset</w:t>
      </w:r>
    </w:p>
    <w:p w14:paraId="3CC0D337" w14:textId="77777777" w:rsidR="000C1198" w:rsidRDefault="000C1198" w:rsidP="000C1198">
      <w:pPr>
        <w:rPr>
          <w:lang w:val="en-GB"/>
        </w:rPr>
      </w:pPr>
    </w:p>
    <w:p w14:paraId="4C73BA06" w14:textId="77777777" w:rsidR="000C1198" w:rsidRDefault="000C1198" w:rsidP="000C1198">
      <w:pPr>
        <w:rPr>
          <w:lang w:val="en-GB"/>
        </w:rPr>
      </w:pPr>
      <w:r>
        <w:rPr>
          <w:lang w:val="en-GB"/>
        </w:rPr>
        <w:t xml:space="preserve">The dataset is data collected from the </w:t>
      </w:r>
      <w:r w:rsidRPr="006C0BE4">
        <w:rPr>
          <w:lang w:val="en-GB"/>
        </w:rPr>
        <w:t>Children</w:t>
      </w:r>
      <w:r w:rsidRPr="006C0BE4">
        <w:rPr>
          <w:lang w:val="en-GB"/>
        </w:rPr>
        <w:t>’</w:t>
      </w:r>
      <w:r w:rsidRPr="006C0BE4">
        <w:rPr>
          <w:lang w:val="en-GB"/>
        </w:rPr>
        <w:t>s Hospital Boston</w:t>
      </w:r>
      <w:r>
        <w:rPr>
          <w:lang w:val="en-GB"/>
        </w:rPr>
        <w:t>, consisting in EEG recordings of subjects with intractable seizures. The folders classify in 23 cases from 22 subjects (case chb21 and chb1 are the same but 1.5 years apart). The subject</w:t>
      </w:r>
      <w:r>
        <w:rPr>
          <w:lang w:val="en-GB"/>
        </w:rPr>
        <w:t>’</w:t>
      </w:r>
      <w:r>
        <w:rPr>
          <w:lang w:val="en-GB"/>
        </w:rPr>
        <w:t>s personal information gender and age is in a separate file called SUBJECT-INFO added in this paper as subject_info.csv.</w:t>
      </w:r>
    </w:p>
    <w:p w14:paraId="0EB4583E" w14:textId="77777777" w:rsidR="000C1198" w:rsidRDefault="000C1198" w:rsidP="000C1198">
      <w:pPr>
        <w:rPr>
          <w:lang w:val="en-GB"/>
        </w:rPr>
      </w:pPr>
    </w:p>
    <w:p w14:paraId="37A9F0C1" w14:textId="77777777" w:rsidR="000C1198" w:rsidRDefault="000C1198" w:rsidP="000C1198">
      <w:pPr>
        <w:rPr>
          <w:lang w:val="en-GB"/>
        </w:rPr>
      </w:pPr>
      <w:r>
        <w:rPr>
          <w:lang w:val="en-GB"/>
        </w:rPr>
        <w:t>Each case contains between 9 and 42 .edf files. There are .edf files of EEG signals without seizures and others with recordings of seizures, these defined in RECORDS-WITH-SEIZURES. The files with seizures have the extension .edf.seizures which disables the possibility of accessing the file with a normal edf reader library.</w:t>
      </w:r>
    </w:p>
    <w:p w14:paraId="0D85F8BA" w14:textId="77777777" w:rsidR="000C1198" w:rsidRDefault="000C1198" w:rsidP="000C1198">
      <w:pPr>
        <w:rPr>
          <w:lang w:val="en-GB"/>
        </w:rPr>
      </w:pPr>
    </w:p>
    <w:p w14:paraId="67A3BE86" w14:textId="77777777" w:rsidR="000C1198" w:rsidRDefault="000C1198" w:rsidP="000C1198">
      <w:pPr>
        <w:rPr>
          <w:lang w:val="en-GB"/>
        </w:rPr>
      </w:pPr>
      <w:r>
        <w:rPr>
          <w:lang w:val="en-GB"/>
        </w:rPr>
        <w:t>Most cases have 1 hour of EEG recordings, but some have 1 to 4 hours depending on the case, split between 9 to 42 edf recordings, recorded at 256Hz in 16 bit resolution.</w:t>
      </w:r>
    </w:p>
    <w:p w14:paraId="67BEBC26" w14:textId="77777777" w:rsidR="000C1198" w:rsidRDefault="000C1198" w:rsidP="00FE5686">
      <w:pPr>
        <w:rPr>
          <w:lang w:val="en-GB"/>
        </w:rPr>
      </w:pPr>
    </w:p>
    <w:p w14:paraId="0898DC7F" w14:textId="578212CA" w:rsidR="0066599E" w:rsidRDefault="0066599E">
      <w:pPr>
        <w:rPr>
          <w:lang w:val="en-GB"/>
        </w:rPr>
      </w:pPr>
      <w:r>
        <w:rPr>
          <w:lang w:val="en-GB"/>
        </w:rPr>
        <w:br w:type="page"/>
      </w:r>
    </w:p>
    <w:p w14:paraId="3417A494" w14:textId="77777777" w:rsidR="000C1198" w:rsidRPr="006428EF" w:rsidRDefault="000C1198"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Projection fiber: Are neurons found in the central nervous system and only establish synapses with other neurons, these consist of efferent and afferent fibers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Korbinian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1E5FF268" w:rsidR="00452142" w:rsidRPr="006428EF" w:rsidRDefault="00B1778E" w:rsidP="00393AE5">
      <w:pPr>
        <w:rPr>
          <w:lang w:val="en-GB"/>
        </w:rPr>
      </w:pPr>
      <w:r>
        <w:rPr>
          <w:lang w:val="en-GB"/>
        </w:rPr>
        <w:t>A</w:t>
      </w:r>
      <w:r w:rsidR="00393AE5" w:rsidRPr="006428EF">
        <w:rPr>
          <w:lang w:val="en-GB"/>
        </w:rPr>
        <w:t xml:space="preserve">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5B51DE4E"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r w:rsidR="00890327">
        <w:rPr>
          <w:lang w:val="en-GB"/>
        </w:rPr>
        <w:t>.</w:t>
      </w:r>
    </w:p>
    <w:p w14:paraId="4BC66E4B" w14:textId="26F8A683" w:rsidR="00393AE5" w:rsidRPr="006428EF" w:rsidRDefault="006C035C" w:rsidP="00A90D7C">
      <w:pPr>
        <w:pStyle w:val="Prrafodelista"/>
        <w:numPr>
          <w:ilvl w:val="0"/>
          <w:numId w:val="2"/>
        </w:numPr>
        <w:rPr>
          <w:lang w:val="en-GB"/>
        </w:rPr>
      </w:pPr>
      <w:r w:rsidRPr="006428EF">
        <w:rPr>
          <w:lang w:val="en-GB"/>
        </w:rPr>
        <w:lastRenderedPageBreak/>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60DE202A" w:rsidR="0030234C" w:rsidRPr="006428EF" w:rsidRDefault="00B1778E" w:rsidP="009476B4">
      <w:pPr>
        <w:rPr>
          <w:lang w:val="en-GB"/>
        </w:rPr>
      </w:pPr>
      <w:r>
        <w:rPr>
          <w:color w:val="ED7D31" w:themeColor="accent2"/>
          <w:lang w:val="en-GB"/>
        </w:rPr>
        <w:t>The</w:t>
      </w:r>
      <w:r w:rsidR="00816276" w:rsidRPr="006428EF">
        <w:rPr>
          <w:color w:val="ED7D31" w:themeColor="accent2"/>
          <w:lang w:val="en-GB"/>
        </w:rPr>
        <w:t xml:space="preserv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ReLU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5DD0DA68" w14:textId="7CCDC4EC" w:rsidR="0066599E" w:rsidRDefault="0066599E">
      <w:pPr>
        <w:rPr>
          <w:lang w:val="en-GB"/>
        </w:rPr>
      </w:pPr>
      <w:r>
        <w:rPr>
          <w:lang w:val="en-GB"/>
        </w:rPr>
        <w:br w:type="page"/>
      </w:r>
    </w:p>
    <w:p w14:paraId="7D0881AD" w14:textId="77777777" w:rsidR="0025062E" w:rsidRDefault="0025062E" w:rsidP="00452142">
      <w:pPr>
        <w:rPr>
          <w:lang w:val="en-GB"/>
        </w:rPr>
      </w:pPr>
    </w:p>
    <w:p w14:paraId="4042F998" w14:textId="646E0293" w:rsidR="005917AD" w:rsidRDefault="005917AD" w:rsidP="00452142">
      <w:pPr>
        <w:rPr>
          <w:lang w:val="en-GB"/>
        </w:rPr>
      </w:pPr>
    </w:p>
    <w:p w14:paraId="6B65B0BE" w14:textId="1D819B04" w:rsidR="005917AD" w:rsidRDefault="005917AD" w:rsidP="00452142">
      <w:pPr>
        <w:rPr>
          <w:lang w:val="en-GB"/>
        </w:rPr>
      </w:pPr>
      <w:r>
        <w:rPr>
          <w:lang w:val="en-GB"/>
        </w:rPr>
        <w:t>Objectives</w:t>
      </w:r>
    </w:p>
    <w:p w14:paraId="1024A36D" w14:textId="52114211" w:rsidR="005917AD" w:rsidRDefault="00F04D08" w:rsidP="00452142">
      <w:pPr>
        <w:rPr>
          <w:lang w:val="en-GB"/>
        </w:rPr>
      </w:pPr>
      <w:r>
        <w:rPr>
          <w:lang w:val="en-GB"/>
        </w:rPr>
        <w:t xml:space="preserve">There are two main objectives in this </w:t>
      </w:r>
      <w:r w:rsidR="00B1778E">
        <w:rPr>
          <w:lang w:val="en-GB"/>
        </w:rPr>
        <w:t>TFG</w:t>
      </w:r>
      <w:r>
        <w:rPr>
          <w:lang w:val="en-GB"/>
        </w:rPr>
        <w:t>. The first objective is to find the best way to treat</w:t>
      </w:r>
      <w:r w:rsidR="00487442">
        <w:rPr>
          <w:lang w:val="en-GB"/>
        </w:rPr>
        <w:t xml:space="preserve"> and </w:t>
      </w:r>
      <w:r>
        <w:rPr>
          <w:lang w:val="en-GB"/>
        </w:rPr>
        <w:t>analyse before feeding it to the deep learning algorithms</w:t>
      </w:r>
      <w:r w:rsidR="00487442">
        <w:rPr>
          <w:lang w:val="en-GB"/>
        </w:rPr>
        <w:t>. F</w:t>
      </w:r>
      <w:r>
        <w:rPr>
          <w:lang w:val="en-GB"/>
        </w:rPr>
        <w:t>or example, as a continuous stream of sequence, dividing data per subject</w:t>
      </w:r>
      <w:r w:rsidR="006D6BA0">
        <w:rPr>
          <w:lang w:val="en-GB"/>
        </w:rPr>
        <w:t>…</w:t>
      </w:r>
      <w:r w:rsidR="006D6BA0">
        <w:rPr>
          <w:lang w:val="en-GB"/>
        </w:rPr>
        <w:t xml:space="preserve">  </w:t>
      </w:r>
      <w:r w:rsidR="00487442">
        <w:rPr>
          <w:lang w:val="en-GB"/>
        </w:rPr>
        <w:t>O</w:t>
      </w:r>
      <w:r>
        <w:rPr>
          <w:lang w:val="en-GB"/>
        </w:rPr>
        <w:t>r</w:t>
      </w:r>
      <w:r w:rsidR="006D6BA0">
        <w:rPr>
          <w:lang w:val="en-GB"/>
        </w:rPr>
        <w:t xml:space="preserve"> trying</w:t>
      </w:r>
      <w:r>
        <w:rPr>
          <w:lang w:val="en-GB"/>
        </w:rPr>
        <w:t xml:space="preserve"> different </w:t>
      </w:r>
      <w:r w:rsidR="006D6BA0">
        <w:rPr>
          <w:lang w:val="en-GB"/>
        </w:rPr>
        <w:t xml:space="preserve">test/train </w:t>
      </w:r>
      <w:r>
        <w:rPr>
          <w:lang w:val="en-GB"/>
        </w:rPr>
        <w:t>strategies such as leave one out</w:t>
      </w:r>
      <w:r w:rsidR="006D6BA0">
        <w:rPr>
          <w:lang w:val="en-GB"/>
        </w:rPr>
        <w:t>, 50/50</w:t>
      </w:r>
      <w:r>
        <w:rPr>
          <w:lang w:val="en-GB"/>
        </w:rPr>
        <w:t>…</w:t>
      </w:r>
      <w:r>
        <w:rPr>
          <w:lang w:val="en-GB"/>
        </w:rPr>
        <w:t xml:space="preserve"> The second main objective is to try to find which algorithms architectures have better results</w:t>
      </w:r>
      <w:r w:rsidR="00487442">
        <w:rPr>
          <w:lang w:val="en-GB"/>
        </w:rPr>
        <w:t>. There are different models offered by the research group IAM from the CVC</w:t>
      </w:r>
      <w:r w:rsidR="00C034AF">
        <w:rPr>
          <w:lang w:val="en-GB"/>
        </w:rPr>
        <w:t>.</w:t>
      </w:r>
    </w:p>
    <w:p w14:paraId="542A20A7" w14:textId="6F3380E1" w:rsidR="00881F7D" w:rsidRDefault="00881F7D" w:rsidP="00452142">
      <w:pPr>
        <w:rPr>
          <w:lang w:val="en-GB"/>
        </w:rPr>
      </w:pPr>
    </w:p>
    <w:p w14:paraId="73D7ED30" w14:textId="77777777" w:rsidR="00373328" w:rsidRDefault="0083439A" w:rsidP="00452142">
      <w:pPr>
        <w:rPr>
          <w:lang w:val="en-GB"/>
        </w:rPr>
      </w:pPr>
      <w:r>
        <w:rPr>
          <w:lang w:val="en-GB"/>
        </w:rPr>
        <w:t>To</w:t>
      </w:r>
      <w:r w:rsidR="00B507A2">
        <w:rPr>
          <w:lang w:val="en-GB"/>
        </w:rPr>
        <w:t xml:space="preserve"> fulfil the objectives is crucial to define smaller objectives</w:t>
      </w:r>
      <w:r>
        <w:rPr>
          <w:lang w:val="en-GB"/>
        </w:rPr>
        <w:t xml:space="preserve"> to make work </w:t>
      </w:r>
      <w:r w:rsidR="005B5941">
        <w:rPr>
          <w:lang w:val="en-GB"/>
        </w:rPr>
        <w:t>easier</w:t>
      </w:r>
      <w:r w:rsidR="00B507A2">
        <w:rPr>
          <w:lang w:val="en-GB"/>
        </w:rPr>
        <w:t xml:space="preserve">. Within the first objective there are several important parts. </w:t>
      </w:r>
    </w:p>
    <w:p w14:paraId="1E32B625" w14:textId="77777777" w:rsidR="00373328" w:rsidRDefault="00373328" w:rsidP="00452142">
      <w:pPr>
        <w:rPr>
          <w:lang w:val="en-GB"/>
        </w:rPr>
      </w:pPr>
    </w:p>
    <w:p w14:paraId="2F3FC298" w14:textId="286C0C1C" w:rsidR="00082EFD" w:rsidRDefault="00373328" w:rsidP="00082EFD">
      <w:pPr>
        <w:pStyle w:val="Prrafodelista"/>
        <w:numPr>
          <w:ilvl w:val="0"/>
          <w:numId w:val="2"/>
        </w:numPr>
        <w:rPr>
          <w:lang w:val="en-GB"/>
        </w:rPr>
      </w:pPr>
      <w:r>
        <w:rPr>
          <w:lang w:val="en-GB"/>
        </w:rPr>
        <w:t>R</w:t>
      </w:r>
      <w:r w:rsidR="00B507A2" w:rsidRPr="00373328">
        <w:rPr>
          <w:lang w:val="en-GB"/>
        </w:rPr>
        <w:t xml:space="preserve">aw data </w:t>
      </w:r>
      <w:r w:rsidR="005B5941" w:rsidRPr="00373328">
        <w:rPr>
          <w:lang w:val="en-GB"/>
        </w:rPr>
        <w:t>must be</w:t>
      </w:r>
      <w:r w:rsidR="0083439A" w:rsidRPr="00373328">
        <w:rPr>
          <w:lang w:val="en-GB"/>
        </w:rPr>
        <w:t xml:space="preserve"> readable, as the data base CHB-MIT is</w:t>
      </w:r>
      <w:r w:rsidR="005B5941" w:rsidRPr="00373328">
        <w:rPr>
          <w:lang w:val="en-GB"/>
        </w:rPr>
        <w:t xml:space="preserve"> in</w:t>
      </w:r>
      <w:r w:rsidR="0083439A" w:rsidRPr="00373328">
        <w:rPr>
          <w:lang w:val="en-GB"/>
        </w:rPr>
        <w:t xml:space="preserve"> European Data Format (EDF), a standard file format designed for exchange and storage of medical time series</w:t>
      </w:r>
      <w:r w:rsidR="005B5941" w:rsidRPr="00373328">
        <w:rPr>
          <w:lang w:val="en-GB"/>
        </w:rPr>
        <w:t>, so all files in the dataset are</w:t>
      </w:r>
      <w:r w:rsidR="00C14FF6" w:rsidRPr="00373328">
        <w:rPr>
          <w:lang w:val="en-GB"/>
        </w:rPr>
        <w:t xml:space="preserve"> </w:t>
      </w:r>
      <w:r w:rsidR="00C14FF6" w:rsidRPr="00373328">
        <w:rPr>
          <w:lang w:val="en-GB"/>
        </w:rPr>
        <w:t>“</w:t>
      </w:r>
      <w:r w:rsidR="005B5941" w:rsidRPr="00373328">
        <w:rPr>
          <w:lang w:val="en-GB"/>
        </w:rPr>
        <w:t>.edf</w:t>
      </w:r>
      <w:r w:rsidR="00C14FF6" w:rsidRPr="00373328">
        <w:rPr>
          <w:lang w:val="en-GB"/>
        </w:rPr>
        <w:t>”</w:t>
      </w:r>
      <w:r w:rsidR="00082EFD">
        <w:rPr>
          <w:lang w:val="en-GB"/>
        </w:rPr>
        <w:t>. A script has been programmed to save .edf files into .parquet format.</w:t>
      </w:r>
    </w:p>
    <w:p w14:paraId="54195893" w14:textId="09670992" w:rsidR="002F3CBF" w:rsidRDefault="002F3CBF" w:rsidP="00082EFD">
      <w:pPr>
        <w:pStyle w:val="Prrafodelista"/>
        <w:numPr>
          <w:ilvl w:val="0"/>
          <w:numId w:val="2"/>
        </w:numPr>
        <w:rPr>
          <w:lang w:val="en-GB"/>
        </w:rPr>
      </w:pPr>
      <w:r>
        <w:rPr>
          <w:lang w:val="en-GB"/>
        </w:rPr>
        <w:t>Setting different functions to filter data</w:t>
      </w:r>
      <w:r w:rsidR="00624A87">
        <w:rPr>
          <w:lang w:val="en-GB"/>
        </w:rPr>
        <w:t xml:space="preserve"> making sure data is okey and fits certain constraints. </w:t>
      </w:r>
    </w:p>
    <w:p w14:paraId="6A08CA61" w14:textId="483CF4C3" w:rsidR="00082EFD" w:rsidRDefault="00082EFD" w:rsidP="00082EFD">
      <w:pPr>
        <w:pStyle w:val="Prrafodelista"/>
        <w:numPr>
          <w:ilvl w:val="0"/>
          <w:numId w:val="2"/>
        </w:numPr>
        <w:rPr>
          <w:lang w:val="en-GB"/>
        </w:rPr>
      </w:pPr>
      <w:r>
        <w:rPr>
          <w:lang w:val="en-GB"/>
        </w:rPr>
        <w:t xml:space="preserve">Get the labelling data, to </w:t>
      </w:r>
      <w:r w:rsidR="00924345">
        <w:rPr>
          <w:lang w:val="en-GB"/>
        </w:rPr>
        <w:t>have</w:t>
      </w:r>
      <w:r>
        <w:rPr>
          <w:lang w:val="en-GB"/>
        </w:rPr>
        <w:t xml:space="preserve"> a </w:t>
      </w:r>
      <w:r w:rsidR="00924345">
        <w:rPr>
          <w:lang w:val="en-GB"/>
        </w:rPr>
        <w:t>ground truth</w:t>
      </w:r>
      <w:r>
        <w:rPr>
          <w:lang w:val="en-GB"/>
        </w:rPr>
        <w:t xml:space="preserve"> from the recorded data. This part is essential to understand if the model works as expected.</w:t>
      </w:r>
    </w:p>
    <w:p w14:paraId="00B0BE27" w14:textId="1350F2AA" w:rsidR="00082EFD" w:rsidRDefault="00082EFD" w:rsidP="00082EFD">
      <w:pPr>
        <w:pStyle w:val="Prrafodelista"/>
        <w:numPr>
          <w:ilvl w:val="0"/>
          <w:numId w:val="2"/>
        </w:numPr>
        <w:rPr>
          <w:lang w:val="en-GB"/>
        </w:rPr>
      </w:pPr>
      <w:r>
        <w:rPr>
          <w:lang w:val="en-GB"/>
        </w:rPr>
        <w:t xml:space="preserve">Define </w:t>
      </w:r>
      <w:r w:rsidR="00EC1727">
        <w:rPr>
          <w:lang w:val="en-GB"/>
        </w:rPr>
        <w:t>different</w:t>
      </w:r>
      <w:r>
        <w:rPr>
          <w:lang w:val="en-GB"/>
        </w:rPr>
        <w:t xml:space="preserve"> functions </w:t>
      </w:r>
      <w:r w:rsidR="00EC1727">
        <w:rPr>
          <w:lang w:val="en-GB"/>
        </w:rPr>
        <w:t xml:space="preserve">to define how data enters the model to be trained. There are </w:t>
      </w:r>
      <w:r w:rsidR="00E81D97">
        <w:rPr>
          <w:lang w:val="en-GB"/>
        </w:rPr>
        <w:t>many</w:t>
      </w:r>
      <w:r w:rsidR="00EC1727">
        <w:rPr>
          <w:lang w:val="en-GB"/>
        </w:rPr>
        <w:t xml:space="preserve"> ways information can be extracted from data. </w:t>
      </w:r>
    </w:p>
    <w:p w14:paraId="5169A3F8" w14:textId="792C296B" w:rsidR="005B5941" w:rsidRPr="00E81D97" w:rsidRDefault="005B5941" w:rsidP="00E81D97">
      <w:pPr>
        <w:rPr>
          <w:lang w:val="en-GB"/>
        </w:rPr>
      </w:pPr>
    </w:p>
    <w:p w14:paraId="3A042721" w14:textId="61E85DDE" w:rsidR="002F3CBF" w:rsidRDefault="00880E13" w:rsidP="00452142">
      <w:pPr>
        <w:rPr>
          <w:lang w:val="en-GB"/>
        </w:rPr>
      </w:pPr>
      <w:r>
        <w:rPr>
          <w:lang w:val="en-GB"/>
        </w:rPr>
        <w:t>The next objective after</w:t>
      </w:r>
      <w:r w:rsidR="005B5941">
        <w:rPr>
          <w:lang w:val="en-GB"/>
        </w:rPr>
        <w:t xml:space="preserve"> obtaining data</w:t>
      </w:r>
      <w:r w:rsidR="002F3CBF">
        <w:rPr>
          <w:lang w:val="en-GB"/>
        </w:rPr>
        <w:t xml:space="preserve"> is to use different models provided by the research group to IAM:</w:t>
      </w:r>
    </w:p>
    <w:p w14:paraId="4D684274" w14:textId="7F30AF2D" w:rsidR="002F3CBF" w:rsidRDefault="002F3CBF" w:rsidP="002F3CBF">
      <w:pPr>
        <w:pStyle w:val="Prrafodelista"/>
        <w:numPr>
          <w:ilvl w:val="0"/>
          <w:numId w:val="2"/>
        </w:numPr>
        <w:rPr>
          <w:lang w:val="en-GB"/>
        </w:rPr>
      </w:pPr>
      <w:r>
        <w:rPr>
          <w:lang w:val="en-GB"/>
        </w:rPr>
        <w:t>Each model needs to be configured to accept the dimensionality of the data fed to it.</w:t>
      </w:r>
    </w:p>
    <w:p w14:paraId="09BD50CE" w14:textId="5CFCED1B" w:rsidR="00E81D97" w:rsidRDefault="00E81D97" w:rsidP="002F3CBF">
      <w:pPr>
        <w:pStyle w:val="Prrafodelista"/>
        <w:numPr>
          <w:ilvl w:val="0"/>
          <w:numId w:val="2"/>
        </w:numPr>
        <w:rPr>
          <w:lang w:val="en-GB"/>
        </w:rPr>
      </w:pPr>
      <w:r>
        <w:rPr>
          <w:lang w:val="en-GB"/>
        </w:rPr>
        <w:t>Work different models to choose what models give better answers form input data.</w:t>
      </w:r>
    </w:p>
    <w:p w14:paraId="6E210085" w14:textId="130331C9" w:rsidR="00C83E1B" w:rsidRDefault="00C83E1B" w:rsidP="002F3CBF">
      <w:pPr>
        <w:pStyle w:val="Prrafodelista"/>
        <w:numPr>
          <w:ilvl w:val="0"/>
          <w:numId w:val="2"/>
        </w:numPr>
        <w:rPr>
          <w:lang w:val="en-GB"/>
        </w:rPr>
      </w:pPr>
      <w:r>
        <w:rPr>
          <w:lang w:val="en-GB"/>
        </w:rPr>
        <w:t>After all the</w:t>
      </w:r>
      <w:r w:rsidR="00C6260A">
        <w:rPr>
          <w:lang w:val="en-GB"/>
        </w:rPr>
        <w:t xml:space="preserve"> models results, an overview is done to understand the results and conclude the best way to treat this database</w:t>
      </w:r>
      <w:r w:rsidR="004E756C">
        <w:rPr>
          <w:lang w:val="en-GB"/>
        </w:rPr>
        <w:t>, for further investigation</w:t>
      </w:r>
      <w:r w:rsidR="00C6260A">
        <w:rPr>
          <w:lang w:val="en-GB"/>
        </w:rPr>
        <w:t>.</w:t>
      </w:r>
    </w:p>
    <w:p w14:paraId="7BE04E50" w14:textId="201A4613" w:rsidR="002F3CBF" w:rsidRDefault="002F3CBF" w:rsidP="00E81D97">
      <w:pPr>
        <w:rPr>
          <w:lang w:val="en-GB"/>
        </w:rPr>
      </w:pPr>
    </w:p>
    <w:p w14:paraId="4A2F16D6" w14:textId="0B8BF533" w:rsidR="00880E13" w:rsidRDefault="00880E13" w:rsidP="00452142">
      <w:pPr>
        <w:rPr>
          <w:lang w:val="en-GB"/>
        </w:rPr>
      </w:pPr>
    </w:p>
    <w:p w14:paraId="134A56C2" w14:textId="3160BD97" w:rsidR="00487442" w:rsidRDefault="00487442">
      <w:pPr>
        <w:rPr>
          <w:lang w:val="en-GB"/>
        </w:rPr>
      </w:pPr>
      <w:r>
        <w:rPr>
          <w:lang w:val="en-GB"/>
        </w:rPr>
        <w:br w:type="page"/>
      </w:r>
    </w:p>
    <w:p w14:paraId="586C9603" w14:textId="77777777" w:rsidR="00671E55" w:rsidRDefault="00671E55" w:rsidP="00671E55">
      <w:pPr>
        <w:rPr>
          <w:lang w:val="en-GB"/>
        </w:rPr>
      </w:pPr>
      <w:r>
        <w:rPr>
          <w:lang w:val="en-GB"/>
        </w:rPr>
        <w:lastRenderedPageBreak/>
        <w:t>Tasks</w:t>
      </w:r>
    </w:p>
    <w:p w14:paraId="58C3CA2E" w14:textId="77777777" w:rsidR="00671E55" w:rsidRDefault="00671E55" w:rsidP="00671E55">
      <w:pPr>
        <w:rPr>
          <w:lang w:val="en-GB"/>
        </w:rPr>
      </w:pPr>
    </w:p>
    <w:p w14:paraId="6A301F6C" w14:textId="77777777" w:rsidR="00671E55" w:rsidRDefault="00671E55" w:rsidP="00671E55">
      <w:pPr>
        <w:rPr>
          <w:lang w:val="en-GB"/>
        </w:rPr>
      </w:pPr>
      <w:r>
        <w:rPr>
          <w:lang w:val="en-GB"/>
        </w:rPr>
        <w:t xml:space="preserve">To start from somewhere the first task will be to use an already done deep learning algorithm from the research group IAM from the CVC, which is working on </w:t>
      </w:r>
      <w:r w:rsidRPr="006D6BA0">
        <w:rPr>
          <w:lang w:val="en-GB"/>
        </w:rPr>
        <w:t>a framework to determine the optimal architecture for cognitive state recognition from EEG signals</w:t>
      </w:r>
      <w:r>
        <w:rPr>
          <w:lang w:val="en-GB"/>
        </w:rPr>
        <w:t>, with the objective to answer different questions:</w:t>
      </w:r>
    </w:p>
    <w:p w14:paraId="533274D5" w14:textId="77777777" w:rsidR="00671E55" w:rsidRPr="006D6BA0" w:rsidRDefault="00671E55" w:rsidP="00671E55">
      <w:pPr>
        <w:pStyle w:val="Prrafodelista"/>
        <w:numPr>
          <w:ilvl w:val="0"/>
          <w:numId w:val="2"/>
        </w:numPr>
        <w:rPr>
          <w:lang w:val="en-GB"/>
        </w:rPr>
      </w:pPr>
      <w:r w:rsidRPr="006D6BA0">
        <w:rPr>
          <w:lang w:val="en-GB"/>
        </w:rPr>
        <w:t xml:space="preserve">How to combine the signals to create the input features for feature extraction? In this case, </w:t>
      </w:r>
      <w:r>
        <w:rPr>
          <w:lang w:val="en-GB"/>
        </w:rPr>
        <w:t xml:space="preserve">having </w:t>
      </w:r>
      <w:r w:rsidRPr="006D6BA0">
        <w:rPr>
          <w:lang w:val="en-GB"/>
        </w:rPr>
        <w:t>14 sensors x 5 waves, so 70 raw signals. These signals can be concatenated, or projected. As well, in case of projection, the weights can be equal or learned.</w:t>
      </w:r>
    </w:p>
    <w:p w14:paraId="51B90038" w14:textId="77777777" w:rsidR="00671E55" w:rsidRPr="006D6BA0" w:rsidRDefault="00671E55" w:rsidP="00671E55">
      <w:pPr>
        <w:pStyle w:val="Prrafodelista"/>
        <w:numPr>
          <w:ilvl w:val="0"/>
          <w:numId w:val="2"/>
        </w:numPr>
        <w:rPr>
          <w:lang w:val="en-GB"/>
        </w:rPr>
      </w:pPr>
      <w:r>
        <w:rPr>
          <w:lang w:val="en-GB"/>
        </w:rPr>
        <w:t>W</w:t>
      </w:r>
      <w:r w:rsidRPr="006D6BA0">
        <w:rPr>
          <w:lang w:val="en-GB"/>
        </w:rPr>
        <w:t>hich neural network is the best performer?</w:t>
      </w:r>
    </w:p>
    <w:p w14:paraId="414A5350" w14:textId="77777777" w:rsidR="00671E55" w:rsidRPr="006D6BA0" w:rsidRDefault="00671E55" w:rsidP="00671E55">
      <w:pPr>
        <w:pStyle w:val="Prrafodelista"/>
        <w:numPr>
          <w:ilvl w:val="0"/>
          <w:numId w:val="2"/>
        </w:numPr>
        <w:rPr>
          <w:lang w:val="en-GB"/>
        </w:rPr>
      </w:pPr>
      <w:r w:rsidRPr="006D6BA0">
        <w:rPr>
          <w:lang w:val="en-GB"/>
        </w:rPr>
        <w:t>Is it better to ensemble the different classifiers before combining the signals?</w:t>
      </w:r>
    </w:p>
    <w:p w14:paraId="5B6AFE46" w14:textId="77777777" w:rsidR="00671E55" w:rsidRDefault="00671E55" w:rsidP="00671E55">
      <w:pPr>
        <w:rPr>
          <w:lang w:val="en-GB"/>
        </w:rPr>
      </w:pPr>
    </w:p>
    <w:p w14:paraId="32A9B7F2" w14:textId="77777777" w:rsidR="00671E55" w:rsidRDefault="00671E55" w:rsidP="00671E55">
      <w:pPr>
        <w:rPr>
          <w:lang w:val="en-GB"/>
        </w:rPr>
      </w:pPr>
      <w:r>
        <w:rPr>
          <w:lang w:val="en-GB"/>
        </w:rPr>
        <w:t>This framework was originally intended to study brain workload, so, within this framework, the idea is to modify it</w:t>
      </w:r>
      <w:r w:rsidRPr="00C63B75">
        <w:rPr>
          <w:lang w:val="en-GB"/>
        </w:rPr>
        <w:t xml:space="preserve"> </w:t>
      </w:r>
      <w:r>
        <w:rPr>
          <w:lang w:val="en-GB"/>
        </w:rPr>
        <w:t>to fulfil the objective of clinic seizure detection. In this TFG, different strategies are applied on the input data of the algorithm to further study it</w:t>
      </w:r>
      <w:r>
        <w:rPr>
          <w:lang w:val="en-GB"/>
        </w:rPr>
        <w:t>’</w:t>
      </w:r>
      <w:r>
        <w:rPr>
          <w:lang w:val="en-GB"/>
        </w:rPr>
        <w:t>s capabilities.</w:t>
      </w:r>
    </w:p>
    <w:p w14:paraId="21F53E87" w14:textId="77777777" w:rsidR="00671E55" w:rsidRDefault="00671E55" w:rsidP="00DE7335">
      <w:pPr>
        <w:rPr>
          <w:lang w:val="en-GB"/>
        </w:rPr>
      </w:pPr>
    </w:p>
    <w:p w14:paraId="15858CF6" w14:textId="372D9BCF" w:rsidR="00DE7335" w:rsidRDefault="00DE7335" w:rsidP="00DE7335">
      <w:pPr>
        <w:rPr>
          <w:lang w:val="en-GB"/>
        </w:rPr>
      </w:pPr>
      <w:r>
        <w:rPr>
          <w:lang w:val="en-GB"/>
        </w:rPr>
        <w:t xml:space="preserve">Because in this TFG the CHB-MIT Scalp EEG Database is being used and all files are in format </w:t>
      </w:r>
      <w:r>
        <w:rPr>
          <w:lang w:val="en-GB"/>
        </w:rPr>
        <w:t>“</w:t>
      </w:r>
      <w:r>
        <w:rPr>
          <w:lang w:val="en-GB"/>
        </w:rPr>
        <w:t>.edf</w:t>
      </w:r>
      <w:r>
        <w:rPr>
          <w:lang w:val="en-GB"/>
        </w:rPr>
        <w:t>”</w:t>
      </w:r>
      <w:r>
        <w:rPr>
          <w:lang w:val="en-GB"/>
        </w:rPr>
        <w:t xml:space="preserve"> a first script has been needed to change the format from </w:t>
      </w:r>
      <w:r>
        <w:rPr>
          <w:lang w:val="en-GB"/>
        </w:rPr>
        <w:t>“</w:t>
      </w:r>
      <w:r>
        <w:rPr>
          <w:lang w:val="en-GB"/>
        </w:rPr>
        <w:t>.edf</w:t>
      </w:r>
      <w:r>
        <w:rPr>
          <w:lang w:val="en-GB"/>
        </w:rPr>
        <w:t>”</w:t>
      </w:r>
      <w:r>
        <w:rPr>
          <w:lang w:val="en-GB"/>
        </w:rPr>
        <w:t xml:space="preserve"> to </w:t>
      </w:r>
      <w:r>
        <w:rPr>
          <w:lang w:val="en-GB"/>
        </w:rPr>
        <w:t>“</w:t>
      </w:r>
      <w:r>
        <w:rPr>
          <w:lang w:val="en-GB"/>
        </w:rPr>
        <w:t>.parquet</w:t>
      </w:r>
      <w:r>
        <w:rPr>
          <w:lang w:val="en-GB"/>
        </w:rPr>
        <w:t>”</w:t>
      </w:r>
      <w:r>
        <w:rPr>
          <w:lang w:val="en-GB"/>
        </w:rPr>
        <w:t xml:space="preserve">. This script is called </w:t>
      </w:r>
      <w:r>
        <w:rPr>
          <w:lang w:val="en-GB"/>
        </w:rPr>
        <w:t>“</w:t>
      </w:r>
      <w:r w:rsidR="004D778E" w:rsidRPr="004D778E">
        <w:rPr>
          <w:lang w:val="en-GB"/>
        </w:rPr>
        <w:t>03_ReadEDF</w:t>
      </w:r>
      <w:r>
        <w:rPr>
          <w:lang w:val="en-GB"/>
        </w:rPr>
        <w:t>.py</w:t>
      </w:r>
      <w:r>
        <w:rPr>
          <w:lang w:val="en-GB"/>
        </w:rPr>
        <w:t>”</w:t>
      </w:r>
      <w:r>
        <w:rPr>
          <w:lang w:val="en-GB"/>
        </w:rPr>
        <w:t>, being the first script to execute this TFG. It</w:t>
      </w:r>
      <w:r>
        <w:rPr>
          <w:lang w:val="en-GB"/>
        </w:rPr>
        <w:t>’</w:t>
      </w:r>
      <w:r>
        <w:rPr>
          <w:lang w:val="en-GB"/>
        </w:rPr>
        <w:t xml:space="preserve">s designed to extract the files from a specific folder hierarchy where all the encephalograms are classified by subjects. For simplicity this script obtains, filters, </w:t>
      </w:r>
      <w:r w:rsidR="00A909DA">
        <w:rPr>
          <w:lang w:val="en-GB"/>
        </w:rPr>
        <w:t>plots, and saves in parquets all input data.</w:t>
      </w:r>
      <w:r w:rsidR="00671E55">
        <w:rPr>
          <w:lang w:val="en-GB"/>
        </w:rPr>
        <w:t xml:space="preserve"> Datasets provided by the cvc have also been used, but the scripts used to read, filter and split data is </w:t>
      </w:r>
      <w:r w:rsidR="00671E55">
        <w:rPr>
          <w:lang w:val="en-GB"/>
        </w:rPr>
        <w:t>“</w:t>
      </w:r>
      <w:r w:rsidR="00671E55">
        <w:rPr>
          <w:lang w:val="en-GB"/>
        </w:rPr>
        <w:t>MainSource_vr1.py</w:t>
      </w:r>
      <w:r w:rsidR="00671E55">
        <w:rPr>
          <w:lang w:val="en-GB"/>
        </w:rPr>
        <w:t>”</w:t>
      </w:r>
      <w:r w:rsidR="004D778E">
        <w:rPr>
          <w:lang w:val="en-GB"/>
        </w:rPr>
        <w:t>.</w:t>
      </w:r>
    </w:p>
    <w:p w14:paraId="252AE03C" w14:textId="78E915C4" w:rsidR="004D778E" w:rsidRDefault="004D778E" w:rsidP="00DE7335">
      <w:pPr>
        <w:rPr>
          <w:lang w:val="en-GB"/>
        </w:rPr>
      </w:pPr>
    </w:p>
    <w:p w14:paraId="2C814F09" w14:textId="156433DC" w:rsidR="004D778E" w:rsidRDefault="004D778E" w:rsidP="001F26E2">
      <w:pPr>
        <w:rPr>
          <w:lang w:val="en-GB"/>
        </w:rPr>
      </w:pPr>
      <w:r>
        <w:rPr>
          <w:lang w:val="en-GB"/>
        </w:rPr>
        <w:t xml:space="preserve">In the </w:t>
      </w:r>
      <w:r>
        <w:rPr>
          <w:lang w:val="en-GB"/>
        </w:rPr>
        <w:t>“</w:t>
      </w:r>
      <w:r w:rsidRPr="004D778E">
        <w:rPr>
          <w:lang w:val="en-GB"/>
        </w:rPr>
        <w:t>03_ReadEDF</w:t>
      </w:r>
      <w:r>
        <w:rPr>
          <w:lang w:val="en-GB"/>
        </w:rPr>
        <w:t>.py</w:t>
      </w:r>
      <w:r>
        <w:rPr>
          <w:lang w:val="en-GB"/>
        </w:rPr>
        <w:t>”</w:t>
      </w:r>
      <w:r>
        <w:rPr>
          <w:lang w:val="en-GB"/>
        </w:rPr>
        <w:t xml:space="preserve"> script </w:t>
      </w:r>
      <w:r w:rsidR="00D31149">
        <w:rPr>
          <w:lang w:val="en-GB"/>
        </w:rPr>
        <w:t xml:space="preserve">there are different options on how </w:t>
      </w:r>
      <w:r>
        <w:rPr>
          <w:lang w:val="en-GB"/>
        </w:rPr>
        <w:t>raw data</w:t>
      </w:r>
      <w:r w:rsidR="001F26E2">
        <w:rPr>
          <w:lang w:val="en-GB"/>
        </w:rPr>
        <w:t xml:space="preserve"> is imported</w:t>
      </w:r>
      <w:r w:rsidR="00D31149">
        <w:rPr>
          <w:lang w:val="en-GB"/>
        </w:rPr>
        <w:t>, and also there</w:t>
      </w:r>
      <w:r>
        <w:rPr>
          <w:lang w:val="en-GB"/>
        </w:rPr>
        <w:t xml:space="preserve"> are </w:t>
      </w:r>
      <w:r w:rsidR="001F26E2">
        <w:rPr>
          <w:lang w:val="en-GB"/>
        </w:rPr>
        <w:t>options</w:t>
      </w:r>
      <w:r>
        <w:rPr>
          <w:lang w:val="en-GB"/>
        </w:rPr>
        <w:t xml:space="preserve"> </w:t>
      </w:r>
      <w:r w:rsidR="001F26E2">
        <w:rPr>
          <w:lang w:val="en-GB"/>
        </w:rPr>
        <w:t>on the way to execute</w:t>
      </w:r>
      <w:r w:rsidR="00D31149">
        <w:rPr>
          <w:lang w:val="en-GB"/>
        </w:rPr>
        <w:t xml:space="preserve"> them</w:t>
      </w:r>
      <w:r w:rsidR="001F26E2">
        <w:rPr>
          <w:lang w:val="en-GB"/>
        </w:rPr>
        <w:t>. Because during the development of this TFG many tests have been done, there are two different ways to execute the script</w:t>
      </w:r>
      <w:r w:rsidR="00D31149">
        <w:rPr>
          <w:lang w:val="en-GB"/>
        </w:rPr>
        <w:t>:</w:t>
      </w:r>
    </w:p>
    <w:p w14:paraId="578C9804" w14:textId="26E750E1" w:rsidR="001F26E2" w:rsidRDefault="001F26E2" w:rsidP="001F26E2">
      <w:pPr>
        <w:pStyle w:val="Prrafodelista"/>
        <w:numPr>
          <w:ilvl w:val="0"/>
          <w:numId w:val="2"/>
        </w:numPr>
        <w:rPr>
          <w:lang w:val="en-GB"/>
        </w:rPr>
      </w:pPr>
      <w:r>
        <w:rPr>
          <w:lang w:val="en-GB"/>
        </w:rPr>
        <w:t xml:space="preserve">Single execution, where the subject number and the edf file of the subject needs to be provided to execute the script for this single file. </w:t>
      </w:r>
    </w:p>
    <w:p w14:paraId="13168422" w14:textId="4506355D" w:rsidR="001F26E2" w:rsidRDefault="001F26E2" w:rsidP="001F26E2">
      <w:pPr>
        <w:pStyle w:val="Prrafodelista"/>
        <w:numPr>
          <w:ilvl w:val="0"/>
          <w:numId w:val="2"/>
        </w:numPr>
        <w:rPr>
          <w:lang w:val="en-GB"/>
        </w:rPr>
      </w:pPr>
      <w:r>
        <w:rPr>
          <w:lang w:val="en-GB"/>
        </w:rPr>
        <w:t xml:space="preserve">Multiple executions, </w:t>
      </w:r>
      <w:r w:rsidR="00D31149">
        <w:rPr>
          <w:lang w:val="en-GB"/>
        </w:rPr>
        <w:t>where the number of subject</w:t>
      </w:r>
      <w:r w:rsidR="000A4AB7">
        <w:rPr>
          <w:lang w:val="en-GB"/>
        </w:rPr>
        <w:t>s is</w:t>
      </w:r>
      <w:r w:rsidR="00D31149">
        <w:rPr>
          <w:lang w:val="en-GB"/>
        </w:rPr>
        <w:t xml:space="preserve"> provided. The script will go though all the first </w:t>
      </w:r>
      <w:r w:rsidR="000A4AB7">
        <w:rPr>
          <w:lang w:val="en-GB"/>
        </w:rPr>
        <w:t xml:space="preserve">n </w:t>
      </w:r>
      <w:r w:rsidR="00D31149">
        <w:rPr>
          <w:lang w:val="en-GB"/>
        </w:rPr>
        <w:t>subjects defined</w:t>
      </w:r>
      <w:r w:rsidR="000A4AB7">
        <w:rPr>
          <w:lang w:val="en-GB"/>
        </w:rPr>
        <w:t>.</w:t>
      </w:r>
    </w:p>
    <w:p w14:paraId="1A3A18F0" w14:textId="3DBB6F72" w:rsidR="000A4AB7" w:rsidRDefault="000A4AB7" w:rsidP="000A4AB7">
      <w:pPr>
        <w:rPr>
          <w:lang w:val="en-GB"/>
        </w:rPr>
      </w:pPr>
    </w:p>
    <w:p w14:paraId="5AAF50B7" w14:textId="68F7922A" w:rsidR="000A4AB7" w:rsidRDefault="000A4AB7" w:rsidP="000A4AB7">
      <w:pPr>
        <w:rPr>
          <w:lang w:val="en-GB"/>
        </w:rPr>
      </w:pPr>
      <w:r>
        <w:rPr>
          <w:lang w:val="en-GB"/>
        </w:rPr>
        <w:t>The script will automatically label all raw data using the summary file in each subject</w:t>
      </w:r>
      <w:r>
        <w:rPr>
          <w:lang w:val="en-GB"/>
        </w:rPr>
        <w:t>’</w:t>
      </w:r>
      <w:r>
        <w:rPr>
          <w:lang w:val="en-GB"/>
        </w:rPr>
        <w:t>s folder, so it</w:t>
      </w:r>
      <w:r>
        <w:rPr>
          <w:lang w:val="en-GB"/>
        </w:rPr>
        <w:t>’</w:t>
      </w:r>
      <w:r>
        <w:rPr>
          <w:lang w:val="en-GB"/>
        </w:rPr>
        <w:t>s important for it to be present or a label execution error will pop up.</w:t>
      </w:r>
      <w:r w:rsidR="0005519E">
        <w:rPr>
          <w:lang w:val="en-GB"/>
        </w:rPr>
        <w:t xml:space="preserve"> The files </w:t>
      </w:r>
      <w:r w:rsidR="0005519E">
        <w:rPr>
          <w:lang w:val="en-GB"/>
        </w:rPr>
        <w:t>“</w:t>
      </w:r>
      <w:r w:rsidR="0005519E">
        <w:rPr>
          <w:lang w:val="en-GB"/>
        </w:rPr>
        <w:t>.edf.seizures</w:t>
      </w:r>
      <w:r w:rsidR="0005519E">
        <w:rPr>
          <w:lang w:val="en-GB"/>
        </w:rPr>
        <w:t>”</w:t>
      </w:r>
      <w:r w:rsidR="0005519E">
        <w:rPr>
          <w:lang w:val="en-GB"/>
        </w:rPr>
        <w:t xml:space="preserve"> in every subject</w:t>
      </w:r>
      <w:r w:rsidR="0005519E">
        <w:rPr>
          <w:lang w:val="en-GB"/>
        </w:rPr>
        <w:t>’</w:t>
      </w:r>
      <w:r w:rsidR="0005519E">
        <w:rPr>
          <w:lang w:val="en-GB"/>
        </w:rPr>
        <w:t>s folder were unreadable, even reading the binary was a failure.</w:t>
      </w:r>
      <w:r w:rsidR="00307C7B">
        <w:rPr>
          <w:lang w:val="en-GB"/>
        </w:rPr>
        <w:t xml:space="preserve"> The script will make sure the file has all the data from the desired electrodes, this is important because hardware problems while recording the edfs some files have gaps or lack some data</w:t>
      </w:r>
      <w:r w:rsidR="00833AA4">
        <w:rPr>
          <w:lang w:val="en-GB"/>
        </w:rPr>
        <w:t>, if any edf file have this problem it will automatically be excluded and the user will be notified.</w:t>
      </w:r>
    </w:p>
    <w:p w14:paraId="14F29E71" w14:textId="3AB520BB" w:rsidR="00654FE8" w:rsidRDefault="00654FE8" w:rsidP="000A4AB7">
      <w:pPr>
        <w:rPr>
          <w:lang w:val="en-GB"/>
        </w:rPr>
      </w:pPr>
    </w:p>
    <w:p w14:paraId="400707D4" w14:textId="715E8516" w:rsidR="00833AA4" w:rsidRDefault="00654FE8" w:rsidP="000A4AB7">
      <w:pPr>
        <w:rPr>
          <w:lang w:val="en-GB"/>
        </w:rPr>
      </w:pPr>
      <w:r>
        <w:rPr>
          <w:lang w:val="en-GB"/>
        </w:rPr>
        <w:t>Filtering data is done by first setting a maximum range from 0.5hz to 50hz, and afterwards</w:t>
      </w:r>
      <w:r w:rsidR="00307C7B">
        <w:rPr>
          <w:lang w:val="en-GB"/>
        </w:rPr>
        <w:t xml:space="preserve"> only by changing the name of a parameter it can be changed to delta, theta, alpha, beta or gamma</w:t>
      </w:r>
      <w:r w:rsidR="00307C7B">
        <w:rPr>
          <w:lang w:val="en-GB"/>
        </w:rPr>
        <w:t>’</w:t>
      </w:r>
      <w:r w:rsidR="00307C7B">
        <w:rPr>
          <w:lang w:val="en-GB"/>
        </w:rPr>
        <w:t>s range frequencies in a dictionary added by default. E</w:t>
      </w:r>
      <w:r>
        <w:rPr>
          <w:lang w:val="en-GB"/>
        </w:rPr>
        <w:t>verything is modular s</w:t>
      </w:r>
      <w:r w:rsidR="00307C7B">
        <w:rPr>
          <w:lang w:val="en-GB"/>
        </w:rPr>
        <w:t>o</w:t>
      </w:r>
      <w:r>
        <w:rPr>
          <w:lang w:val="en-GB"/>
        </w:rPr>
        <w:t xml:space="preserve"> </w:t>
      </w:r>
      <w:r w:rsidR="00307C7B">
        <w:rPr>
          <w:lang w:val="en-GB"/>
        </w:rPr>
        <w:t>i</w:t>
      </w:r>
      <w:r>
        <w:rPr>
          <w:lang w:val="en-GB"/>
        </w:rPr>
        <w:t>t can be changed any time with any range of frequencies.</w:t>
      </w:r>
      <w:r w:rsidR="00833AA4">
        <w:rPr>
          <w:lang w:val="en-GB"/>
        </w:rPr>
        <w:t xml:space="preserve"> All data is saved in </w:t>
      </w:r>
      <w:r w:rsidR="00833AA4">
        <w:rPr>
          <w:lang w:val="en-GB"/>
        </w:rPr>
        <w:t>“</w:t>
      </w:r>
      <w:r w:rsidR="00833AA4">
        <w:rPr>
          <w:lang w:val="en-GB"/>
        </w:rPr>
        <w:t>.parquet</w:t>
      </w:r>
      <w:r w:rsidR="00833AA4">
        <w:rPr>
          <w:lang w:val="en-GB"/>
        </w:rPr>
        <w:t>”</w:t>
      </w:r>
      <w:r w:rsidR="00833AA4">
        <w:rPr>
          <w:lang w:val="en-GB"/>
        </w:rPr>
        <w:t xml:space="preserve"> format in a different folder named parquets in every subject</w:t>
      </w:r>
      <w:r w:rsidR="00833AA4">
        <w:rPr>
          <w:lang w:val="en-GB"/>
        </w:rPr>
        <w:t>’</w:t>
      </w:r>
      <w:r w:rsidR="00833AA4">
        <w:rPr>
          <w:lang w:val="en-GB"/>
        </w:rPr>
        <w:t>s folder, if plotting is enabled it will plot each subject</w:t>
      </w:r>
      <w:r w:rsidR="00833AA4">
        <w:rPr>
          <w:lang w:val="en-GB"/>
        </w:rPr>
        <w:t>’</w:t>
      </w:r>
      <w:r w:rsidR="00833AA4">
        <w:rPr>
          <w:lang w:val="en-GB"/>
        </w:rPr>
        <w:t>s data.</w:t>
      </w:r>
    </w:p>
    <w:p w14:paraId="2FB29AF0" w14:textId="77777777" w:rsidR="00833AA4" w:rsidRDefault="00833AA4" w:rsidP="000A4AB7">
      <w:pPr>
        <w:rPr>
          <w:lang w:val="en-GB"/>
        </w:rPr>
      </w:pPr>
    </w:p>
    <w:p w14:paraId="27C4D721" w14:textId="4452BACE" w:rsidR="00833AA4" w:rsidRDefault="00D331AD" w:rsidP="000A4AB7">
      <w:pPr>
        <w:rPr>
          <w:lang w:val="en-GB"/>
        </w:rPr>
      </w:pPr>
      <w:r>
        <w:rPr>
          <w:lang w:val="en-GB"/>
        </w:rPr>
        <w:lastRenderedPageBreak/>
        <w:t xml:space="preserve">After all desired raw data is filtered and saved, the second script to execute is </w:t>
      </w:r>
      <w:r>
        <w:rPr>
          <w:lang w:val="en-GB"/>
        </w:rPr>
        <w:t>“</w:t>
      </w:r>
      <w:r>
        <w:rPr>
          <w:lang w:val="en-GB"/>
        </w:rPr>
        <w:t>04_MExecution.py</w:t>
      </w:r>
      <w:r>
        <w:rPr>
          <w:lang w:val="en-GB"/>
        </w:rPr>
        <w:t>”</w:t>
      </w:r>
      <w:r w:rsidR="0021558B">
        <w:rPr>
          <w:lang w:val="en-GB"/>
        </w:rPr>
        <w:t>, t</w:t>
      </w:r>
      <w:r w:rsidR="00824CC1">
        <w:rPr>
          <w:lang w:val="en-GB"/>
        </w:rPr>
        <w:t xml:space="preserve">his one is </w:t>
      </w:r>
      <w:r w:rsidR="0021558B">
        <w:rPr>
          <w:lang w:val="en-GB"/>
        </w:rPr>
        <w:t xml:space="preserve">in </w:t>
      </w:r>
      <w:r w:rsidR="00824CC1">
        <w:rPr>
          <w:lang w:val="en-GB"/>
        </w:rPr>
        <w:t xml:space="preserve">charge of the execution of the model to obtain the results </w:t>
      </w:r>
      <w:r w:rsidR="0021558B">
        <w:rPr>
          <w:lang w:val="en-GB"/>
        </w:rPr>
        <w:t>classifying the data</w:t>
      </w:r>
      <w:r w:rsidR="00824CC1">
        <w:rPr>
          <w:lang w:val="en-GB"/>
        </w:rPr>
        <w:t>.</w:t>
      </w:r>
      <w:r w:rsidR="00B65589">
        <w:rPr>
          <w:lang w:val="en-GB"/>
        </w:rPr>
        <w:t xml:space="preserve"> All hyperparameters are defined at the beginning of the script, and afterword</w:t>
      </w:r>
      <w:r w:rsidR="00B65589">
        <w:rPr>
          <w:lang w:val="en-GB"/>
        </w:rPr>
        <w:t>’</w:t>
      </w:r>
      <w:r w:rsidR="00B65589">
        <w:rPr>
          <w:lang w:val="en-GB"/>
        </w:rPr>
        <w:t>s the module is tested with random data to ensure it</w:t>
      </w:r>
      <w:r w:rsidR="00B65589">
        <w:rPr>
          <w:lang w:val="en-GB"/>
        </w:rPr>
        <w:t>’</w:t>
      </w:r>
      <w:r w:rsidR="00B65589">
        <w:rPr>
          <w:lang w:val="en-GB"/>
        </w:rPr>
        <w:t>s working as expected. For each parquet it splits it</w:t>
      </w:r>
      <w:r w:rsidR="00B65589">
        <w:rPr>
          <w:lang w:val="en-GB"/>
        </w:rPr>
        <w:t>’</w:t>
      </w:r>
      <w:r w:rsidR="00B65589">
        <w:rPr>
          <w:lang w:val="en-GB"/>
        </w:rPr>
        <w:t xml:space="preserve">s content </w:t>
      </w:r>
      <w:r w:rsidR="00C034AF">
        <w:rPr>
          <w:lang w:val="en-GB"/>
        </w:rPr>
        <w:t xml:space="preserve">depending of the percentage settled </w:t>
      </w:r>
      <w:r w:rsidR="00B65589">
        <w:rPr>
          <w:lang w:val="en-GB"/>
        </w:rPr>
        <w:t>in training and testing, continuing by training the model</w:t>
      </w:r>
      <w:r w:rsidR="00C034AF">
        <w:rPr>
          <w:lang w:val="en-GB"/>
        </w:rPr>
        <w:t xml:space="preserve"> and testing.</w:t>
      </w:r>
    </w:p>
    <w:p w14:paraId="34D53E03" w14:textId="73B8D65F" w:rsidR="00BE6D38" w:rsidRDefault="00BE6D38" w:rsidP="000A4AB7">
      <w:pPr>
        <w:rPr>
          <w:lang w:val="en-GB"/>
        </w:rPr>
      </w:pPr>
    </w:p>
    <w:p w14:paraId="15050030" w14:textId="71FA1523" w:rsidR="00BE6D38" w:rsidRDefault="00BE6D38" w:rsidP="000A4AB7">
      <w:pPr>
        <w:rPr>
          <w:lang w:val="en-GB"/>
        </w:rPr>
      </w:pPr>
      <w:r>
        <w:rPr>
          <w:lang w:val="en-GB"/>
        </w:rPr>
        <w:t>During the implementation of this procedure, a lot of problems of dependency on critical libraries has happened. Starting by cuda,</w:t>
      </w:r>
      <w:r w:rsidRPr="00BE6D38">
        <w:rPr>
          <w:lang w:val="en-GB"/>
        </w:rPr>
        <w:t xml:space="preserve"> </w:t>
      </w:r>
      <w:r>
        <w:rPr>
          <w:lang w:val="en-GB"/>
        </w:rPr>
        <w:t>f</w:t>
      </w:r>
      <w:r>
        <w:rPr>
          <w:lang w:val="en-GB"/>
        </w:rPr>
        <w:t xml:space="preserve">or faster results </w:t>
      </w:r>
      <w:r>
        <w:rPr>
          <w:lang w:val="en-GB"/>
        </w:rPr>
        <w:t xml:space="preserve">it </w:t>
      </w:r>
      <w:r>
        <w:rPr>
          <w:lang w:val="en-GB"/>
        </w:rPr>
        <w:t>is used in all models</w:t>
      </w:r>
      <w:r>
        <w:rPr>
          <w:lang w:val="en-GB"/>
        </w:rPr>
        <w:t>, but it might not work if the architecture of the graphics card is too old. It is also not compatible with python 3.10 which was the version being worked on at the moment</w:t>
      </w:r>
      <w:r w:rsidR="007E6692">
        <w:rPr>
          <w:lang w:val="en-GB"/>
        </w:rPr>
        <w:t>, it had to be switched to an environment with python 3.8 to avoid further issues.</w:t>
      </w:r>
    </w:p>
    <w:p w14:paraId="49AE6D2D" w14:textId="77777777" w:rsidR="00DE7335" w:rsidRDefault="00DE7335" w:rsidP="00DE7335">
      <w:pPr>
        <w:rPr>
          <w:lang w:val="en-GB"/>
        </w:rPr>
      </w:pPr>
    </w:p>
    <w:p w14:paraId="5A380097" w14:textId="4A8CA343" w:rsidR="00D40BEC" w:rsidRDefault="00D40BEC" w:rsidP="00452142">
      <w:pPr>
        <w:rPr>
          <w:lang w:val="en-GB"/>
        </w:rPr>
      </w:pPr>
    </w:p>
    <w:p w14:paraId="1060260C" w14:textId="77777777" w:rsidR="00833AA4" w:rsidRDefault="00833AA4" w:rsidP="00452142">
      <w:pPr>
        <w:rPr>
          <w:lang w:val="en-GB"/>
        </w:rPr>
      </w:pPr>
    </w:p>
    <w:p w14:paraId="5DA73358" w14:textId="77777777" w:rsidR="00DE7335" w:rsidRDefault="00DE7335" w:rsidP="00452142">
      <w:pPr>
        <w:rPr>
          <w:lang w:val="en-GB"/>
        </w:rPr>
      </w:pPr>
    </w:p>
    <w:p w14:paraId="1290CD8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Diferent tasks to be done:</w:t>
      </w:r>
    </w:p>
    <w:p w14:paraId="5828C719"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CDCAA"/>
          <w:sz w:val="21"/>
          <w:szCs w:val="21"/>
        </w:rPr>
        <w:t>\begin</w:t>
      </w:r>
      <w:r w:rsidRPr="003524CB">
        <w:rPr>
          <w:rFonts w:ascii="Consolas" w:hAnsi="Consolas"/>
          <w:color w:val="D4D4D4"/>
          <w:sz w:val="21"/>
          <w:szCs w:val="21"/>
        </w:rPr>
        <w:t>{</w:t>
      </w:r>
      <w:r w:rsidRPr="003524CB">
        <w:rPr>
          <w:rFonts w:ascii="Consolas" w:hAnsi="Consolas"/>
          <w:color w:val="9CDCFE"/>
          <w:sz w:val="21"/>
          <w:szCs w:val="21"/>
        </w:rPr>
        <w:t>figure</w:t>
      </w:r>
      <w:r w:rsidRPr="003524CB">
        <w:rPr>
          <w:rFonts w:ascii="Consolas" w:hAnsi="Consolas"/>
          <w:color w:val="D4D4D4"/>
          <w:sz w:val="21"/>
          <w:szCs w:val="21"/>
        </w:rPr>
        <w:t>}[!h]</w:t>
      </w:r>
    </w:p>
    <w:p w14:paraId="2F6ADFE0"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\centering</w:t>
      </w:r>
    </w:p>
    <w:p w14:paraId="321B6D64"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\includegraphics</w:t>
      </w:r>
      <w:r w:rsidRPr="003524CB">
        <w:rPr>
          <w:rFonts w:ascii="Consolas" w:hAnsi="Consolas"/>
          <w:color w:val="D4D4D4"/>
          <w:sz w:val="21"/>
          <w:szCs w:val="21"/>
        </w:rPr>
        <w:t>[width=0.4</w:t>
      </w:r>
      <w:r w:rsidRPr="003524CB">
        <w:rPr>
          <w:rFonts w:ascii="Consolas" w:hAnsi="Consolas"/>
          <w:color w:val="DCDCAA"/>
          <w:sz w:val="21"/>
          <w:szCs w:val="21"/>
        </w:rPr>
        <w:t>\textwidth</w:t>
      </w:r>
      <w:r w:rsidRPr="003524CB">
        <w:rPr>
          <w:rFonts w:ascii="Consolas" w:hAnsi="Consolas"/>
          <w:color w:val="D4D4D4"/>
          <w:sz w:val="21"/>
          <w:szCs w:val="21"/>
        </w:rPr>
        <w:t>]{img/Tasks.png}</w:t>
      </w:r>
    </w:p>
    <w:p w14:paraId="6140671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\caption</w:t>
      </w:r>
      <w:r w:rsidRPr="003524CB">
        <w:rPr>
          <w:rFonts w:ascii="Consolas" w:hAnsi="Consolas"/>
          <w:color w:val="D4D4D4"/>
          <w:sz w:val="21"/>
          <w:szCs w:val="21"/>
        </w:rPr>
        <w:t>{General Tasks of the TFG}</w:t>
      </w:r>
    </w:p>
    <w:p w14:paraId="7EBF2442"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C586C0"/>
          <w:sz w:val="21"/>
          <w:szCs w:val="21"/>
        </w:rPr>
        <w:t>\label</w:t>
      </w:r>
      <w:r w:rsidRPr="003524CB">
        <w:rPr>
          <w:rFonts w:ascii="Consolas" w:hAnsi="Consolas"/>
          <w:color w:val="D4D4D4"/>
          <w:sz w:val="21"/>
          <w:szCs w:val="21"/>
        </w:rPr>
        <w:t>{</w:t>
      </w:r>
      <w:r w:rsidRPr="003524CB">
        <w:rPr>
          <w:rFonts w:ascii="Consolas" w:hAnsi="Consolas"/>
          <w:color w:val="9CDCFE"/>
          <w:sz w:val="21"/>
          <w:szCs w:val="21"/>
        </w:rPr>
        <w:t>fig-exemple</w:t>
      </w:r>
      <w:r w:rsidRPr="003524CB">
        <w:rPr>
          <w:rFonts w:ascii="Consolas" w:hAnsi="Consolas"/>
          <w:color w:val="D4D4D4"/>
          <w:sz w:val="21"/>
          <w:szCs w:val="21"/>
        </w:rPr>
        <w:t>}</w:t>
      </w:r>
    </w:p>
    <w:p w14:paraId="05DEE87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\end</w:t>
      </w:r>
      <w:r w:rsidRPr="003524CB">
        <w:rPr>
          <w:rFonts w:ascii="Consolas" w:hAnsi="Consolas"/>
          <w:color w:val="D4D4D4"/>
          <w:sz w:val="21"/>
          <w:szCs w:val="21"/>
        </w:rPr>
        <w:t>{</w:t>
      </w:r>
      <w:r w:rsidRPr="003524CB">
        <w:rPr>
          <w:rFonts w:ascii="Consolas" w:hAnsi="Consolas"/>
          <w:color w:val="9CDCFE"/>
          <w:sz w:val="21"/>
          <w:szCs w:val="21"/>
        </w:rPr>
        <w:t>figure</w:t>
      </w:r>
      <w:r w:rsidRPr="003524CB">
        <w:rPr>
          <w:rFonts w:ascii="Consolas" w:hAnsi="Consolas"/>
          <w:color w:val="D4D4D4"/>
          <w:sz w:val="21"/>
          <w:szCs w:val="21"/>
        </w:rPr>
        <w:t>}</w:t>
      </w:r>
    </w:p>
    <w:p w14:paraId="5388299E" w14:textId="77777777" w:rsidR="003524CB" w:rsidRPr="003524CB" w:rsidRDefault="003524CB" w:rsidP="003524CB">
      <w:pPr>
        <w:shd w:val="clear" w:color="auto" w:fill="1E1E1E"/>
        <w:spacing w:line="285" w:lineRule="atLeast"/>
        <w:rPr>
          <w:rFonts w:ascii="Consolas" w:hAnsi="Consolas"/>
          <w:color w:val="D4D4D4"/>
          <w:sz w:val="21"/>
          <w:szCs w:val="21"/>
        </w:rPr>
      </w:pPr>
    </w:p>
    <w:p w14:paraId="29B161D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Note that “Write Work Reaserch” tasks are before every meeting.</w:t>
      </w:r>
    </w:p>
    <w:p w14:paraId="1502A3D0"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CDCAA"/>
          <w:sz w:val="21"/>
          <w:szCs w:val="21"/>
        </w:rPr>
        <w:t>\leavevmode</w:t>
      </w:r>
      <w:r w:rsidRPr="003524CB">
        <w:rPr>
          <w:rFonts w:ascii="Consolas" w:hAnsi="Consolas"/>
          <w:color w:val="C586C0"/>
          <w:sz w:val="21"/>
          <w:szCs w:val="21"/>
        </w:rPr>
        <w:t>\\</w:t>
      </w:r>
    </w:p>
    <w:p w14:paraId="215312F8" w14:textId="77777777" w:rsidR="003524CB" w:rsidRPr="003524CB" w:rsidRDefault="003524CB" w:rsidP="003524CB">
      <w:pPr>
        <w:shd w:val="clear" w:color="auto" w:fill="1E1E1E"/>
        <w:spacing w:line="285" w:lineRule="atLeast"/>
        <w:rPr>
          <w:rFonts w:ascii="Consolas" w:hAnsi="Consolas"/>
          <w:color w:val="D4D4D4"/>
          <w:sz w:val="21"/>
          <w:szCs w:val="21"/>
        </w:rPr>
      </w:pPr>
    </w:p>
    <w:p w14:paraId="0B0B749C"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CDCAA"/>
          <w:sz w:val="21"/>
          <w:szCs w:val="21"/>
        </w:rPr>
        <w:t>\begin</w:t>
      </w:r>
      <w:r w:rsidRPr="003524CB">
        <w:rPr>
          <w:rFonts w:ascii="Consolas" w:hAnsi="Consolas"/>
          <w:color w:val="D4D4D4"/>
          <w:sz w:val="21"/>
          <w:szCs w:val="21"/>
        </w:rPr>
        <w:t>{</w:t>
      </w:r>
      <w:r w:rsidRPr="003524CB">
        <w:rPr>
          <w:rFonts w:ascii="Consolas" w:hAnsi="Consolas"/>
          <w:color w:val="9CDCFE"/>
          <w:sz w:val="21"/>
          <w:szCs w:val="21"/>
        </w:rPr>
        <w:t>figure*</w:t>
      </w:r>
      <w:r w:rsidRPr="003524CB">
        <w:rPr>
          <w:rFonts w:ascii="Consolas" w:hAnsi="Consolas"/>
          <w:color w:val="D4D4D4"/>
          <w:sz w:val="21"/>
          <w:szCs w:val="21"/>
        </w:rPr>
        <w:t>}[!h]</w:t>
      </w:r>
    </w:p>
    <w:p w14:paraId="51854735"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\centering</w:t>
      </w:r>
    </w:p>
    <w:p w14:paraId="0109A17C"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\includegraphics</w:t>
      </w:r>
      <w:r w:rsidRPr="003524CB">
        <w:rPr>
          <w:rFonts w:ascii="Consolas" w:hAnsi="Consolas"/>
          <w:color w:val="D4D4D4"/>
          <w:sz w:val="21"/>
          <w:szCs w:val="21"/>
        </w:rPr>
        <w:t>[width=1</w:t>
      </w:r>
      <w:r w:rsidRPr="003524CB">
        <w:rPr>
          <w:rFonts w:ascii="Consolas" w:hAnsi="Consolas"/>
          <w:color w:val="DCDCAA"/>
          <w:sz w:val="21"/>
          <w:szCs w:val="21"/>
        </w:rPr>
        <w:t>\textwidth</w:t>
      </w:r>
      <w:r w:rsidRPr="003524CB">
        <w:rPr>
          <w:rFonts w:ascii="Consolas" w:hAnsi="Consolas"/>
          <w:color w:val="D4D4D4"/>
          <w:sz w:val="21"/>
          <w:szCs w:val="21"/>
        </w:rPr>
        <w:t>]{img/Gantt.png}</w:t>
      </w:r>
    </w:p>
    <w:p w14:paraId="6984D4BB"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\caption</w:t>
      </w:r>
      <w:r w:rsidRPr="003524CB">
        <w:rPr>
          <w:rFonts w:ascii="Consolas" w:hAnsi="Consolas"/>
          <w:color w:val="D4D4D4"/>
          <w:sz w:val="21"/>
          <w:szCs w:val="21"/>
        </w:rPr>
        <w:t>{Gantt Diagram of the project}</w:t>
      </w:r>
    </w:p>
    <w:p w14:paraId="27E1FD1A"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C586C0"/>
          <w:sz w:val="21"/>
          <w:szCs w:val="21"/>
        </w:rPr>
        <w:t>\label</w:t>
      </w:r>
      <w:r w:rsidRPr="003524CB">
        <w:rPr>
          <w:rFonts w:ascii="Consolas" w:hAnsi="Consolas"/>
          <w:color w:val="D4D4D4"/>
          <w:sz w:val="21"/>
          <w:szCs w:val="21"/>
        </w:rPr>
        <w:t>{</w:t>
      </w:r>
      <w:r w:rsidRPr="003524CB">
        <w:rPr>
          <w:rFonts w:ascii="Consolas" w:hAnsi="Consolas"/>
          <w:color w:val="9CDCFE"/>
          <w:sz w:val="21"/>
          <w:szCs w:val="21"/>
        </w:rPr>
        <w:t>fig-exemple</w:t>
      </w:r>
      <w:r w:rsidRPr="003524CB">
        <w:rPr>
          <w:rFonts w:ascii="Consolas" w:hAnsi="Consolas"/>
          <w:color w:val="D4D4D4"/>
          <w:sz w:val="21"/>
          <w:szCs w:val="21"/>
        </w:rPr>
        <w:t>}</w:t>
      </w:r>
    </w:p>
    <w:p w14:paraId="23B7945B"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\end</w:t>
      </w:r>
      <w:r w:rsidRPr="003524CB">
        <w:rPr>
          <w:rFonts w:ascii="Consolas" w:hAnsi="Consolas"/>
          <w:color w:val="D4D4D4"/>
          <w:sz w:val="21"/>
          <w:szCs w:val="21"/>
        </w:rPr>
        <w:t>{</w:t>
      </w:r>
      <w:r w:rsidRPr="003524CB">
        <w:rPr>
          <w:rFonts w:ascii="Consolas" w:hAnsi="Consolas"/>
          <w:color w:val="9CDCFE"/>
          <w:sz w:val="21"/>
          <w:szCs w:val="21"/>
        </w:rPr>
        <w:t>figure*</w:t>
      </w:r>
      <w:r w:rsidRPr="003524CB">
        <w:rPr>
          <w:rFonts w:ascii="Consolas" w:hAnsi="Consolas"/>
          <w:color w:val="D4D4D4"/>
          <w:sz w:val="21"/>
          <w:szCs w:val="21"/>
        </w:rPr>
        <w:t>}</w:t>
      </w:r>
    </w:p>
    <w:p w14:paraId="54C32C97" w14:textId="77777777" w:rsidR="003524CB" w:rsidRPr="003524CB" w:rsidRDefault="003524CB" w:rsidP="003524CB">
      <w:pPr>
        <w:shd w:val="clear" w:color="auto" w:fill="1E1E1E"/>
        <w:spacing w:line="285" w:lineRule="atLeast"/>
        <w:rPr>
          <w:rFonts w:ascii="Consolas" w:hAnsi="Consolas"/>
          <w:color w:val="D4D4D4"/>
          <w:sz w:val="21"/>
          <w:szCs w:val="21"/>
        </w:rPr>
      </w:pPr>
    </w:p>
    <w:p w14:paraId="6DA2766A" w14:textId="0CA5B76C" w:rsidR="00C434BB" w:rsidRPr="003524CB" w:rsidRDefault="00C434BB" w:rsidP="00452142"/>
    <w:p w14:paraId="4C7A67E6" w14:textId="77777777" w:rsidR="00C434BB" w:rsidRDefault="00C434BB" w:rsidP="00452142">
      <w:pPr>
        <w:rPr>
          <w:lang w:val="en-GB"/>
        </w:rPr>
      </w:pPr>
    </w:p>
    <w:p w14:paraId="75A3A809" w14:textId="77777777" w:rsidR="00AB0A95" w:rsidRDefault="00AB0A95" w:rsidP="00452142">
      <w:pPr>
        <w:rPr>
          <w:lang w:val="en-GB"/>
        </w:rPr>
      </w:pPr>
    </w:p>
    <w:p w14:paraId="4F04FF2A" w14:textId="1C49C2B7" w:rsidR="006F3305" w:rsidRDefault="006F3305" w:rsidP="00452142">
      <w:pPr>
        <w:rPr>
          <w:lang w:val="en-GB"/>
        </w:rPr>
      </w:pPr>
      <w:r>
        <w:rPr>
          <w:lang w:val="en-GB"/>
        </w:rPr>
        <w:t>Diferent tasks to be done:</w:t>
      </w:r>
    </w:p>
    <w:p w14:paraId="54BFB36E" w14:textId="595371B4" w:rsidR="006F3305" w:rsidRDefault="006F3305" w:rsidP="00452142">
      <w:pPr>
        <w:rPr>
          <w:lang w:val="en-GB"/>
        </w:rPr>
      </w:pPr>
    </w:p>
    <w:p w14:paraId="713DF20F" w14:textId="4B06ED9D" w:rsidR="006F3305" w:rsidRDefault="006F3305" w:rsidP="00452142">
      <w:pPr>
        <w:rPr>
          <w:lang w:val="en-GB"/>
        </w:rPr>
      </w:pPr>
      <w:r>
        <w:rPr>
          <w:lang w:val="en-GB"/>
        </w:rPr>
        <w:t xml:space="preserve">Note that </w:t>
      </w:r>
      <w:r>
        <w:rPr>
          <w:lang w:val="en-GB"/>
        </w:rPr>
        <w:t>“</w:t>
      </w:r>
      <w:r>
        <w:rPr>
          <w:lang w:val="en-GB"/>
        </w:rPr>
        <w:t>Write Work Reaserch</w:t>
      </w:r>
      <w:r>
        <w:rPr>
          <w:lang w:val="en-GB"/>
        </w:rPr>
        <w:t>”</w:t>
      </w:r>
      <w:r>
        <w:rPr>
          <w:lang w:val="en-GB"/>
        </w:rPr>
        <w:t xml:space="preserve"> tasks are before every meeting</w:t>
      </w:r>
    </w:p>
    <w:p w14:paraId="71DCB6DD" w14:textId="77777777" w:rsidR="006F3305" w:rsidRDefault="006F3305" w:rsidP="00452142">
      <w:pPr>
        <w:rPr>
          <w:lang w:val="en-GB"/>
        </w:rPr>
      </w:pPr>
    </w:p>
    <w:p w14:paraId="2ADCFA65" w14:textId="7AF44EF0" w:rsidR="000B3450" w:rsidRDefault="000B3450" w:rsidP="00452142">
      <w:pPr>
        <w:rPr>
          <w:lang w:val="en-GB"/>
        </w:rPr>
      </w:pPr>
      <w:r>
        <w:rPr>
          <w:lang w:val="en-GB"/>
        </w:rPr>
        <w:t>Gantt Diagram</w:t>
      </w:r>
    </w:p>
    <w:p w14:paraId="70B87F13" w14:textId="25A87C4E" w:rsidR="005917AD" w:rsidRDefault="005917AD" w:rsidP="00452142">
      <w:pPr>
        <w:rPr>
          <w:lang w:val="en-GB"/>
        </w:rPr>
      </w:pPr>
    </w:p>
    <w:p w14:paraId="4BB591C1" w14:textId="2EBF4264" w:rsidR="00E73BE9" w:rsidRPr="006F3305" w:rsidRDefault="00E73BE9" w:rsidP="00452142">
      <w:pPr>
        <w:rPr>
          <w:u w:val="single"/>
          <w:lang w:val="en-GB"/>
        </w:rPr>
      </w:pPr>
    </w:p>
    <w:p w14:paraId="77773D9F" w14:textId="7A62C9F2" w:rsidR="00E73BE9" w:rsidRDefault="00E73BE9" w:rsidP="00452142">
      <w:pPr>
        <w:rPr>
          <w:lang w:val="en-GB"/>
        </w:rPr>
      </w:pPr>
    </w:p>
    <w:p w14:paraId="6AA58993" w14:textId="53C35D0D" w:rsidR="005821B0" w:rsidRDefault="005B46FB" w:rsidP="00452142">
      <w:pPr>
        <w:rPr>
          <w:lang w:val="en-GB"/>
        </w:rPr>
      </w:pPr>
      <w:r>
        <w:rPr>
          <w:lang w:val="en-GB"/>
        </w:rPr>
        <w:t>Research architecture of models</w:t>
      </w:r>
    </w:p>
    <w:p w14:paraId="08D5AD3E" w14:textId="36C7E8F3" w:rsidR="005B46FB" w:rsidRDefault="005B46FB" w:rsidP="00452142">
      <w:pPr>
        <w:rPr>
          <w:lang w:val="en-GB"/>
        </w:rPr>
      </w:pPr>
      <w:r>
        <w:rPr>
          <w:lang w:val="en-GB"/>
        </w:rPr>
        <w:t>Understand .edf files</w:t>
      </w:r>
    </w:p>
    <w:p w14:paraId="2E4075B7" w14:textId="0F60D87B" w:rsidR="00BD0A83" w:rsidRDefault="00BD0A83" w:rsidP="00452142">
      <w:pPr>
        <w:rPr>
          <w:lang w:val="en-GB"/>
        </w:rPr>
      </w:pPr>
      <w:r>
        <w:rPr>
          <w:lang w:val="en-GB"/>
        </w:rPr>
        <w:t>Study different data inputs</w:t>
      </w:r>
    </w:p>
    <w:p w14:paraId="469530DB" w14:textId="29B64D82" w:rsidR="005B46FB" w:rsidRDefault="005B46FB" w:rsidP="00452142">
      <w:pPr>
        <w:rPr>
          <w:lang w:val="en-GB"/>
        </w:rPr>
      </w:pPr>
      <w:r>
        <w:rPr>
          <w:lang w:val="en-GB"/>
        </w:rPr>
        <w:lastRenderedPageBreak/>
        <w:t>Define data classification for input</w:t>
      </w:r>
    </w:p>
    <w:p w14:paraId="7FFE0596" w14:textId="6CA10DB1" w:rsidR="005821B0" w:rsidRDefault="005B46FB" w:rsidP="00452142">
      <w:pPr>
        <w:rPr>
          <w:lang w:val="en-GB"/>
        </w:rPr>
      </w:pPr>
      <w:r>
        <w:rPr>
          <w:lang w:val="en-GB"/>
        </w:rPr>
        <w:t>Adapt</w:t>
      </w:r>
      <w:r w:rsidR="005821B0">
        <w:rPr>
          <w:lang w:val="en-GB"/>
        </w:rPr>
        <w:t xml:space="preserve"> Deep Learning algorithm</w:t>
      </w:r>
    </w:p>
    <w:p w14:paraId="0C14579A" w14:textId="62DDA552" w:rsidR="005B46FB" w:rsidRDefault="005B46FB" w:rsidP="00452142">
      <w:pPr>
        <w:rPr>
          <w:lang w:val="en-GB"/>
        </w:rPr>
      </w:pPr>
      <w:r>
        <w:rPr>
          <w:lang w:val="en-GB"/>
        </w:rPr>
        <w:t>Obtain any result and Debug</w:t>
      </w:r>
    </w:p>
    <w:p w14:paraId="582D56D8" w14:textId="5FA05D21" w:rsidR="005821B0" w:rsidRDefault="005B46FB" w:rsidP="00452142">
      <w:pPr>
        <w:rPr>
          <w:lang w:val="en-GB"/>
        </w:rPr>
      </w:pPr>
      <w:r>
        <w:rPr>
          <w:lang w:val="en-GB"/>
        </w:rPr>
        <w:t xml:space="preserve">Obtain </w:t>
      </w:r>
      <w:r w:rsidR="00BD0A83">
        <w:rPr>
          <w:lang w:val="en-GB"/>
        </w:rPr>
        <w:t>intelligible results</w:t>
      </w:r>
    </w:p>
    <w:p w14:paraId="5A0B09B8" w14:textId="2621AB15" w:rsidR="005821B0" w:rsidRDefault="005821B0" w:rsidP="00452142">
      <w:pPr>
        <w:rPr>
          <w:lang w:val="en-GB"/>
        </w:rPr>
      </w:pPr>
      <w:r>
        <w:rPr>
          <w:lang w:val="en-GB"/>
        </w:rPr>
        <w:t>Create own Neural network</w:t>
      </w:r>
    </w:p>
    <w:p w14:paraId="74AD1446" w14:textId="10BE3C24" w:rsidR="00BD0A83" w:rsidRDefault="00BD0A83" w:rsidP="00452142">
      <w:pPr>
        <w:rPr>
          <w:lang w:val="en-GB"/>
        </w:rPr>
      </w:pPr>
      <w:r>
        <w:rPr>
          <w:lang w:val="en-GB"/>
        </w:rPr>
        <w:t>Compare results</w:t>
      </w:r>
    </w:p>
    <w:p w14:paraId="6D15E65A" w14:textId="402C90ED" w:rsidR="00BD0A83" w:rsidRDefault="00BD0A83" w:rsidP="00452142">
      <w:pPr>
        <w:rPr>
          <w:lang w:val="en-GB"/>
        </w:rPr>
      </w:pPr>
      <w:r>
        <w:rPr>
          <w:lang w:val="en-GB"/>
        </w:rPr>
        <w:t>Try other architectures</w:t>
      </w:r>
    </w:p>
    <w:p w14:paraId="3F5FD01D" w14:textId="1BAED263" w:rsidR="00BD0A83" w:rsidRDefault="0072351C" w:rsidP="00452142">
      <w:pPr>
        <w:rPr>
          <w:lang w:val="en-GB"/>
        </w:rPr>
      </w:pPr>
      <w:r>
        <w:rPr>
          <w:lang w:val="en-GB"/>
        </w:rPr>
        <w:t>Finalize report, clear other issues</w:t>
      </w:r>
    </w:p>
    <w:p w14:paraId="1CC9DA7C" w14:textId="72E2C7D2" w:rsidR="0072351C" w:rsidRDefault="006F3305" w:rsidP="00452142">
      <w:pPr>
        <w:rPr>
          <w:lang w:val="en-GB"/>
        </w:rPr>
      </w:pPr>
      <w:r>
        <w:rPr>
          <w:lang w:val="en-GB"/>
        </w:rPr>
        <w:t>Create poster</w:t>
      </w:r>
    </w:p>
    <w:p w14:paraId="658FDF51" w14:textId="2A05B914" w:rsidR="0072351C" w:rsidRPr="006F3305" w:rsidRDefault="0072351C" w:rsidP="00452142">
      <w:pPr>
        <w:rPr>
          <w:u w:val="single"/>
          <w:lang w:val="en-GB"/>
        </w:rPr>
      </w:pPr>
      <w:r w:rsidRPr="0072351C">
        <w:rPr>
          <w:lang w:val="en-GB"/>
        </w:rPr>
        <w:t xml:space="preserve">Write Work research </w:t>
      </w:r>
      <w:r w:rsidR="006F3305">
        <w:rPr>
          <w:lang w:val="en-GB"/>
        </w:rPr>
        <w:t>X</w:t>
      </w:r>
    </w:p>
    <w:p w14:paraId="0EA80CCE" w14:textId="77777777" w:rsidR="0072351C" w:rsidRDefault="0072351C" w:rsidP="00452142">
      <w:pPr>
        <w:rPr>
          <w:lang w:val="en-GB"/>
        </w:rPr>
      </w:pPr>
    </w:p>
    <w:p w14:paraId="20FEA64F" w14:textId="0E38A34A" w:rsidR="0025062E" w:rsidRDefault="0025062E" w:rsidP="00452142">
      <w:pPr>
        <w:rPr>
          <w:lang w:val="en-GB"/>
        </w:rPr>
      </w:pPr>
      <w:r>
        <w:rPr>
          <w:lang w:val="en-GB"/>
        </w:rPr>
        <w:t>References</w:t>
      </w:r>
    </w:p>
    <w:p w14:paraId="2F97FABB" w14:textId="1CC2A0A7" w:rsidR="0025062E" w:rsidRDefault="0025062E" w:rsidP="00452142">
      <w:pPr>
        <w:rPr>
          <w:lang w:val="en-GB"/>
        </w:rPr>
      </w:pPr>
    </w:p>
    <w:p w14:paraId="20E06FF7" w14:textId="7A06A582" w:rsidR="00BD5215" w:rsidRDefault="007E6692" w:rsidP="00452142">
      <w:pPr>
        <w:rPr>
          <w:lang w:val="en-GB"/>
        </w:rPr>
      </w:pPr>
      <w:hyperlink r:id="rId5" w:history="1">
        <w:r w:rsidR="00BD5215" w:rsidRPr="003330BF">
          <w:rPr>
            <w:rStyle w:val="Hipervnculo"/>
            <w:lang w:val="en-GB"/>
          </w:rPr>
          <w:t>https://en.wikipedia.org/wiki/Neuraloscillation</w:t>
        </w:r>
      </w:hyperlink>
    </w:p>
    <w:p w14:paraId="1632844D" w14:textId="7680FBDE" w:rsidR="00BD5215" w:rsidRDefault="007E6692" w:rsidP="00452142">
      <w:pPr>
        <w:rPr>
          <w:lang w:val="en-GB"/>
        </w:rPr>
      </w:pPr>
      <w:hyperlink r:id="rId6" w:history="1">
        <w:r w:rsidR="00BD5215" w:rsidRPr="003330BF">
          <w:rPr>
            <w:rStyle w:val="Hipervnculo"/>
            <w:lang w:val="en-GB"/>
          </w:rPr>
          <w:t>https://en.wikipedia.org/wiki/Seizure</w:t>
        </w:r>
      </w:hyperlink>
    </w:p>
    <w:p w14:paraId="1941D251" w14:textId="68A3F909" w:rsidR="00BD5215" w:rsidRDefault="007E6692" w:rsidP="00452142">
      <w:pPr>
        <w:rPr>
          <w:lang w:val="en-GB"/>
        </w:rPr>
      </w:pPr>
      <w:hyperlink r:id="rId7" w:history="1">
        <w:r w:rsidR="00BD5215" w:rsidRPr="003330BF">
          <w:rPr>
            <w:rStyle w:val="Hipervnculo"/>
            <w:lang w:val="en-GB"/>
          </w:rPr>
          <w:t>http://en.wikibooks.org/wiki/LaTeX</w:t>
        </w:r>
      </w:hyperlink>
    </w:p>
    <w:p w14:paraId="35B5973A" w14:textId="4D4B61CB" w:rsidR="00BD5215" w:rsidRDefault="007E6692" w:rsidP="00452142">
      <w:pPr>
        <w:rPr>
          <w:lang w:val="en-GB"/>
        </w:rPr>
      </w:pPr>
      <w:hyperlink r:id="rId8" w:history="1">
        <w:r w:rsidR="00BD5215" w:rsidRPr="003330BF">
          <w:rPr>
            <w:rStyle w:val="Hipervnculo"/>
            <w:lang w:val="en-GB"/>
          </w:rPr>
          <w:t>http://www.acnweb.org/acta/2002182104.pdf</w:t>
        </w:r>
      </w:hyperlink>
    </w:p>
    <w:p w14:paraId="697C55A9" w14:textId="5FF3832F" w:rsidR="00BD5215" w:rsidRDefault="007E6692" w:rsidP="00452142">
      <w:pPr>
        <w:rPr>
          <w:lang w:val="en-GB"/>
        </w:rPr>
      </w:pPr>
      <w:hyperlink r:id="rId9" w:history="1">
        <w:r w:rsidR="00BD5215" w:rsidRPr="003330BF">
          <w:rPr>
            <w:rStyle w:val="Hipervnculo"/>
            <w:lang w:val="en-GB"/>
          </w:rPr>
          <w:t>https://arxiv.org/pdf/1908.10432v1.pdf</w:t>
        </w:r>
      </w:hyperlink>
    </w:p>
    <w:p w14:paraId="7199E528" w14:textId="1BFC8522" w:rsidR="00BD5215" w:rsidRDefault="007E6692" w:rsidP="00452142">
      <w:pPr>
        <w:rPr>
          <w:lang w:val="en-GB"/>
        </w:rPr>
      </w:pPr>
      <w:hyperlink r:id="rId10" w:history="1">
        <w:r w:rsidR="00BD5215" w:rsidRPr="003330BF">
          <w:rPr>
            <w:rStyle w:val="Hipervnculo"/>
            <w:lang w:val="en-GB"/>
          </w:rPr>
          <w:t>https://paperswithcode.com/dataset/chb-mit</w:t>
        </w:r>
      </w:hyperlink>
    </w:p>
    <w:p w14:paraId="28A0FCD4" w14:textId="77777777" w:rsidR="00BD5215" w:rsidRDefault="00BD5215" w:rsidP="00452142">
      <w:pPr>
        <w:rPr>
          <w:lang w:val="en-GB"/>
        </w:rPr>
      </w:pPr>
    </w:p>
    <w:p w14:paraId="29A822E0" w14:textId="324EC211" w:rsidR="00BD5215" w:rsidRDefault="00BD5215" w:rsidP="00452142">
      <w:pPr>
        <w:rPr>
          <w:lang w:val="en-GB"/>
        </w:rPr>
      </w:pPr>
    </w:p>
    <w:p w14:paraId="1277E616" w14:textId="77777777" w:rsidR="00BD5215" w:rsidRPr="006428EF" w:rsidRDefault="00BD5215" w:rsidP="00452142">
      <w:pPr>
        <w:rPr>
          <w:lang w:val="en-GB"/>
        </w:rPr>
      </w:pPr>
    </w:p>
    <w:p w14:paraId="50FE7BE6" w14:textId="590016DC" w:rsidR="00EA01E3" w:rsidRPr="006428EF" w:rsidRDefault="007E6692" w:rsidP="00452142">
      <w:pPr>
        <w:rPr>
          <w:lang w:val="en-GB"/>
        </w:rPr>
      </w:pPr>
      <w:hyperlink r:id="rId11" w:history="1">
        <w:r w:rsidR="00EA01E3" w:rsidRPr="006428EF">
          <w:rPr>
            <w:rStyle w:val="Hipervnculo"/>
            <w:lang w:val="en-GB"/>
          </w:rPr>
          <w:t>https://en.wikipedia.org/wiki/Neuron</w:t>
        </w:r>
      </w:hyperlink>
    </w:p>
    <w:p w14:paraId="7E68403C" w14:textId="79C8E7B3" w:rsidR="00EA01E3" w:rsidRPr="006428EF" w:rsidRDefault="007E6692" w:rsidP="00452142">
      <w:pPr>
        <w:rPr>
          <w:lang w:val="en-GB"/>
        </w:rPr>
      </w:pPr>
      <w:hyperlink r:id="rId12" w:history="1">
        <w:r w:rsidR="00EA01E3" w:rsidRPr="006428EF">
          <w:rPr>
            <w:rStyle w:val="Hipervnculo"/>
            <w:lang w:val="en-GB"/>
          </w:rPr>
          <w:t>https://en.wikipedia.org/wiki/Projection_fiber</w:t>
        </w:r>
      </w:hyperlink>
    </w:p>
    <w:p w14:paraId="558B1764" w14:textId="38C45E45" w:rsidR="00EA01E3" w:rsidRPr="006428EF" w:rsidRDefault="007E6692" w:rsidP="00452142">
      <w:pPr>
        <w:rPr>
          <w:lang w:val="en-GB"/>
        </w:rPr>
      </w:pPr>
      <w:hyperlink r:id="rId13" w:history="1">
        <w:r w:rsidR="00EA01E3" w:rsidRPr="006428EF">
          <w:rPr>
            <w:rStyle w:val="Hipervnculo"/>
            <w:lang w:val="en-GB"/>
          </w:rPr>
          <w:t>https://en.wikipedia.org/wiki/Interneuron</w:t>
        </w:r>
      </w:hyperlink>
    </w:p>
    <w:p w14:paraId="524BDB00" w14:textId="70BC781F" w:rsidR="00EA01E3" w:rsidRPr="006428EF" w:rsidRDefault="007E6692" w:rsidP="00452142">
      <w:pPr>
        <w:rPr>
          <w:lang w:val="en-GB"/>
        </w:rPr>
      </w:pPr>
      <w:hyperlink r:id="rId14" w:history="1">
        <w:r w:rsidR="00EA01E3" w:rsidRPr="006428EF">
          <w:rPr>
            <w:rStyle w:val="Hipervnculo"/>
            <w:lang w:val="en-GB"/>
          </w:rPr>
          <w:t>https://en.wikipedia.org/wiki/Motor_neuron</w:t>
        </w:r>
      </w:hyperlink>
    </w:p>
    <w:p w14:paraId="7517ED6D" w14:textId="10B55F43" w:rsidR="00EA01E3" w:rsidRPr="006428EF" w:rsidRDefault="007E6692" w:rsidP="00452142">
      <w:pPr>
        <w:rPr>
          <w:lang w:val="en-GB"/>
        </w:rPr>
      </w:pPr>
      <w:hyperlink r:id="rId15" w:history="1">
        <w:r w:rsidR="00EA01E3" w:rsidRPr="006428EF">
          <w:rPr>
            <w:rStyle w:val="Hipervnculo"/>
            <w:lang w:val="en-GB"/>
          </w:rPr>
          <w:t>https://en.wikipedia.org/wiki/Sensory_neuron</w:t>
        </w:r>
      </w:hyperlink>
    </w:p>
    <w:p w14:paraId="19143A73" w14:textId="1D4468C5" w:rsidR="00B974F5" w:rsidRPr="006428EF" w:rsidRDefault="007E6692" w:rsidP="00452142">
      <w:pPr>
        <w:rPr>
          <w:lang w:val="en-GB"/>
        </w:rPr>
      </w:pPr>
      <w:hyperlink r:id="rId16" w:history="1">
        <w:r w:rsidR="00B974F5" w:rsidRPr="006428EF">
          <w:rPr>
            <w:rStyle w:val="Hipervnculo"/>
            <w:lang w:val="en-GB"/>
          </w:rPr>
          <w:t>https://en.wikipedia.org/wiki/Synapse</w:t>
        </w:r>
      </w:hyperlink>
    </w:p>
    <w:p w14:paraId="09CF3B73" w14:textId="1C100458" w:rsidR="00B974F5" w:rsidRDefault="00B974F5" w:rsidP="00452142">
      <w:pPr>
        <w:rPr>
          <w:lang w:val="en-GB"/>
        </w:rPr>
      </w:pPr>
    </w:p>
    <w:p w14:paraId="2D835799" w14:textId="5AFB77A4" w:rsidR="008E4558" w:rsidRDefault="007E6692" w:rsidP="00452142">
      <w:pPr>
        <w:rPr>
          <w:lang w:val="en-GB"/>
        </w:rPr>
      </w:pPr>
      <w:hyperlink r:id="rId17" w:anchor="Functions" w:history="1">
        <w:r w:rsidR="008E4558" w:rsidRPr="007656A0">
          <w:rPr>
            <w:rStyle w:val="Hipervnculo"/>
            <w:lang w:val="en-GB"/>
          </w:rPr>
          <w:t>https://en.wikipedia.org/wiki/Cerebrum#Functions</w:t>
        </w:r>
      </w:hyperlink>
    </w:p>
    <w:p w14:paraId="7662AD34" w14:textId="4FB768F0" w:rsidR="00EA01E3" w:rsidRDefault="007E6692" w:rsidP="00452142">
      <w:pPr>
        <w:rPr>
          <w:lang w:val="en-GB"/>
        </w:rPr>
      </w:pPr>
      <w:hyperlink r:id="rId18" w:history="1">
        <w:r w:rsidR="008E4558" w:rsidRPr="007656A0">
          <w:rPr>
            <w:rStyle w:val="Hipervnculo"/>
            <w:lang w:val="en-GB"/>
          </w:rPr>
          <w:t>https://en.wikipedia.org/wiki/Lateralization_of_brain_function</w:t>
        </w:r>
      </w:hyperlink>
    </w:p>
    <w:p w14:paraId="4B7B2641" w14:textId="62F11A71" w:rsidR="008E4558" w:rsidRDefault="007E6692" w:rsidP="00452142">
      <w:pPr>
        <w:rPr>
          <w:lang w:val="en-GB"/>
        </w:rPr>
      </w:pPr>
      <w:hyperlink r:id="rId19" w:history="1">
        <w:r w:rsidR="008E4558" w:rsidRPr="007656A0">
          <w:rPr>
            <w:rStyle w:val="Hipervnculo"/>
            <w:lang w:val="en-GB"/>
          </w:rPr>
          <w:t>https://en.wikipedia.org/wiki/Corpus_callosum</w:t>
        </w:r>
      </w:hyperlink>
    </w:p>
    <w:p w14:paraId="0BCDC396" w14:textId="77777777" w:rsidR="0025062E" w:rsidRDefault="0025062E" w:rsidP="00452142">
      <w:pPr>
        <w:rPr>
          <w:lang w:val="en-GB"/>
        </w:rPr>
      </w:pPr>
    </w:p>
    <w:p w14:paraId="1D50C7EC" w14:textId="27F130E8" w:rsidR="0025062E" w:rsidRDefault="007E6692" w:rsidP="00452142">
      <w:pPr>
        <w:rPr>
          <w:rStyle w:val="Hipervnculo"/>
          <w:lang w:val="en-GB"/>
        </w:rPr>
      </w:pPr>
      <w:hyperlink r:id="rId20" w:history="1">
        <w:r w:rsidR="0025062E" w:rsidRPr="007656A0">
          <w:rPr>
            <w:rStyle w:val="Hipervnculo"/>
            <w:lang w:val="en-GB"/>
          </w:rPr>
          <w:t>https://en.wikipedia.org/wiki/Cytoarchitecture</w:t>
        </w:r>
      </w:hyperlink>
    </w:p>
    <w:p w14:paraId="6AEDEEDF" w14:textId="44F1E2DD" w:rsidR="00AD302B" w:rsidRDefault="00AD302B" w:rsidP="00452142">
      <w:pPr>
        <w:rPr>
          <w:rStyle w:val="Hipervnculo"/>
          <w:lang w:val="en-GB"/>
        </w:rPr>
      </w:pPr>
    </w:p>
    <w:p w14:paraId="0E9909E3" w14:textId="58580695" w:rsidR="00AD302B" w:rsidRDefault="007E6692" w:rsidP="00452142">
      <w:pPr>
        <w:rPr>
          <w:lang w:val="en-GB"/>
        </w:rPr>
      </w:pPr>
      <w:hyperlink r:id="rId21" w:history="1">
        <w:r w:rsidR="00AD302B" w:rsidRPr="00307F34">
          <w:rPr>
            <w:rStyle w:val="Hipervnculo"/>
            <w:lang w:val="en-GB"/>
          </w:rPr>
          <w:t>https://archive.physionet.org/pn6/chbmit/</w:t>
        </w:r>
      </w:hyperlink>
      <w:r w:rsidR="00AD302B" w:rsidRPr="00AD302B">
        <w:rPr>
          <w:lang w:val="en-GB"/>
        </w:rPr>
        <w:t>?</w:t>
      </w:r>
    </w:p>
    <w:p w14:paraId="1C7A703C" w14:textId="77777777" w:rsidR="00AD302B" w:rsidRDefault="00AD302B" w:rsidP="00452142">
      <w:pPr>
        <w:rPr>
          <w:lang w:val="en-GB"/>
        </w:rPr>
      </w:pPr>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Michael Petrides (3 December 2013). </w:t>
      </w:r>
      <w:hyperlink r:id="rId22" w:history="1">
        <w:r>
          <w:rPr>
            <w:rStyle w:val="Hipervnculo"/>
            <w:rFonts w:ascii="Arial" w:hAnsi="Arial" w:cs="Arial"/>
            <w:i/>
            <w:iCs/>
            <w:color w:val="3366BB"/>
            <w:sz w:val="19"/>
            <w:szCs w:val="19"/>
            <w:shd w:val="clear" w:color="auto" w:fill="FFFFFF"/>
          </w:rPr>
          <w:t>Neuroanatomy of Language Regions of the Human Brain</w:t>
        </w:r>
      </w:hyperlink>
      <w:r>
        <w:rPr>
          <w:rFonts w:ascii="Arial" w:hAnsi="Arial" w:cs="Arial"/>
          <w:color w:val="202122"/>
          <w:sz w:val="19"/>
          <w:szCs w:val="19"/>
          <w:shd w:val="clear" w:color="auto" w:fill="FFFFFF"/>
        </w:rPr>
        <w:t>. Academic Press. p. 90. </w:t>
      </w:r>
      <w:hyperlink r:id="rId23"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24"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17E05"/>
    <w:rsid w:val="000500DC"/>
    <w:rsid w:val="0005519E"/>
    <w:rsid w:val="00082735"/>
    <w:rsid w:val="00082EFD"/>
    <w:rsid w:val="00092284"/>
    <w:rsid w:val="000A4AB7"/>
    <w:rsid w:val="000B3450"/>
    <w:rsid w:val="000C1198"/>
    <w:rsid w:val="000C26CD"/>
    <w:rsid w:val="0014734E"/>
    <w:rsid w:val="001766A8"/>
    <w:rsid w:val="001A7326"/>
    <w:rsid w:val="001C32D5"/>
    <w:rsid w:val="001C4A41"/>
    <w:rsid w:val="001C73B2"/>
    <w:rsid w:val="001D02FC"/>
    <w:rsid w:val="001F26E2"/>
    <w:rsid w:val="001F5324"/>
    <w:rsid w:val="001F6E83"/>
    <w:rsid w:val="0021558B"/>
    <w:rsid w:val="00243A0F"/>
    <w:rsid w:val="0025062E"/>
    <w:rsid w:val="00260385"/>
    <w:rsid w:val="002A1931"/>
    <w:rsid w:val="002F0FE8"/>
    <w:rsid w:val="002F3CBF"/>
    <w:rsid w:val="0030234C"/>
    <w:rsid w:val="00307C7B"/>
    <w:rsid w:val="003507DB"/>
    <w:rsid w:val="003524CB"/>
    <w:rsid w:val="00373328"/>
    <w:rsid w:val="00393AE5"/>
    <w:rsid w:val="003C6159"/>
    <w:rsid w:val="003F7AB8"/>
    <w:rsid w:val="00443634"/>
    <w:rsid w:val="00452142"/>
    <w:rsid w:val="004569DE"/>
    <w:rsid w:val="004717A4"/>
    <w:rsid w:val="00487442"/>
    <w:rsid w:val="004C3E82"/>
    <w:rsid w:val="004D778E"/>
    <w:rsid w:val="004E67F3"/>
    <w:rsid w:val="004E756C"/>
    <w:rsid w:val="005821B0"/>
    <w:rsid w:val="00584231"/>
    <w:rsid w:val="005917AD"/>
    <w:rsid w:val="00592063"/>
    <w:rsid w:val="005B46FB"/>
    <w:rsid w:val="005B5941"/>
    <w:rsid w:val="006219B4"/>
    <w:rsid w:val="00624A87"/>
    <w:rsid w:val="006428EF"/>
    <w:rsid w:val="00654FE8"/>
    <w:rsid w:val="0066599E"/>
    <w:rsid w:val="00671E55"/>
    <w:rsid w:val="00687C2F"/>
    <w:rsid w:val="00697991"/>
    <w:rsid w:val="006B7E1C"/>
    <w:rsid w:val="006C035C"/>
    <w:rsid w:val="006C0BE4"/>
    <w:rsid w:val="006D6BA0"/>
    <w:rsid w:val="006E12F4"/>
    <w:rsid w:val="006E2CC3"/>
    <w:rsid w:val="006F3305"/>
    <w:rsid w:val="0072351C"/>
    <w:rsid w:val="007418DB"/>
    <w:rsid w:val="00757019"/>
    <w:rsid w:val="00776885"/>
    <w:rsid w:val="00797E53"/>
    <w:rsid w:val="007B2611"/>
    <w:rsid w:val="007D68D3"/>
    <w:rsid w:val="007E6692"/>
    <w:rsid w:val="0080325B"/>
    <w:rsid w:val="00805E7B"/>
    <w:rsid w:val="00816276"/>
    <w:rsid w:val="0081640F"/>
    <w:rsid w:val="008207F1"/>
    <w:rsid w:val="00824CC1"/>
    <w:rsid w:val="00826A24"/>
    <w:rsid w:val="00833AA4"/>
    <w:rsid w:val="0083439A"/>
    <w:rsid w:val="008349D5"/>
    <w:rsid w:val="0084753A"/>
    <w:rsid w:val="00880E13"/>
    <w:rsid w:val="00881F7D"/>
    <w:rsid w:val="00890327"/>
    <w:rsid w:val="008A7CF5"/>
    <w:rsid w:val="008E4558"/>
    <w:rsid w:val="008E4C6C"/>
    <w:rsid w:val="008F640B"/>
    <w:rsid w:val="009046C0"/>
    <w:rsid w:val="00924345"/>
    <w:rsid w:val="00943DBC"/>
    <w:rsid w:val="009476B4"/>
    <w:rsid w:val="00951771"/>
    <w:rsid w:val="00953540"/>
    <w:rsid w:val="0097285F"/>
    <w:rsid w:val="00976A61"/>
    <w:rsid w:val="00993299"/>
    <w:rsid w:val="00A41CBB"/>
    <w:rsid w:val="00A5336B"/>
    <w:rsid w:val="00A84257"/>
    <w:rsid w:val="00A84633"/>
    <w:rsid w:val="00A87AAE"/>
    <w:rsid w:val="00A909DA"/>
    <w:rsid w:val="00A91815"/>
    <w:rsid w:val="00AB0A95"/>
    <w:rsid w:val="00AB4090"/>
    <w:rsid w:val="00AD302B"/>
    <w:rsid w:val="00AD5A8E"/>
    <w:rsid w:val="00AF6487"/>
    <w:rsid w:val="00B1778E"/>
    <w:rsid w:val="00B507A2"/>
    <w:rsid w:val="00B60800"/>
    <w:rsid w:val="00B65589"/>
    <w:rsid w:val="00B974F5"/>
    <w:rsid w:val="00BB36DA"/>
    <w:rsid w:val="00BD0A83"/>
    <w:rsid w:val="00BD5029"/>
    <w:rsid w:val="00BD5215"/>
    <w:rsid w:val="00BE6D38"/>
    <w:rsid w:val="00C034AF"/>
    <w:rsid w:val="00C14FF6"/>
    <w:rsid w:val="00C32A99"/>
    <w:rsid w:val="00C371B3"/>
    <w:rsid w:val="00C434BB"/>
    <w:rsid w:val="00C50E5D"/>
    <w:rsid w:val="00C6260A"/>
    <w:rsid w:val="00C63B75"/>
    <w:rsid w:val="00C83E1B"/>
    <w:rsid w:val="00CA71F6"/>
    <w:rsid w:val="00CF22A1"/>
    <w:rsid w:val="00CF25B2"/>
    <w:rsid w:val="00D077FC"/>
    <w:rsid w:val="00D31149"/>
    <w:rsid w:val="00D331AD"/>
    <w:rsid w:val="00D40BEC"/>
    <w:rsid w:val="00D4459A"/>
    <w:rsid w:val="00D60E87"/>
    <w:rsid w:val="00DA45F3"/>
    <w:rsid w:val="00DE0282"/>
    <w:rsid w:val="00DE6B11"/>
    <w:rsid w:val="00DE7335"/>
    <w:rsid w:val="00DF0869"/>
    <w:rsid w:val="00DF7BD1"/>
    <w:rsid w:val="00E32F48"/>
    <w:rsid w:val="00E73BE9"/>
    <w:rsid w:val="00E81D97"/>
    <w:rsid w:val="00E9143C"/>
    <w:rsid w:val="00E9392F"/>
    <w:rsid w:val="00EA01E3"/>
    <w:rsid w:val="00EC0C85"/>
    <w:rsid w:val="00EC1727"/>
    <w:rsid w:val="00F02AFC"/>
    <w:rsid w:val="00F04D08"/>
    <w:rsid w:val="00F30A7E"/>
    <w:rsid w:val="00F91FCD"/>
    <w:rsid w:val="00FD30F1"/>
    <w:rsid w:val="00FE5686"/>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nweb.org/acta/2002182104.pdf" TargetMode="External"/><Relationship Id="rId13" Type="http://schemas.openxmlformats.org/officeDocument/2006/relationships/hyperlink" Target="https://en.wikipedia.org/wiki/Interneuron" TargetMode="External"/><Relationship Id="rId18" Type="http://schemas.openxmlformats.org/officeDocument/2006/relationships/hyperlink" Target="https://en.wikipedia.org/wiki/Lateralization_of_brain_fun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chive.physionet.org/pn6/chbmit/" TargetMode="External"/><Relationship Id="rId7" Type="http://schemas.openxmlformats.org/officeDocument/2006/relationships/hyperlink" Target="http://en.wikibooks.org/wiki/LaTeX" TargetMode="External"/><Relationship Id="rId12" Type="http://schemas.openxmlformats.org/officeDocument/2006/relationships/hyperlink" Target="https://en.wikipedia.org/wiki/Projection_fiber" TargetMode="External"/><Relationship Id="rId17" Type="http://schemas.openxmlformats.org/officeDocument/2006/relationships/hyperlink" Target="https://en.wikipedia.org/wiki/Cerebr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ynapse" TargetMode="External"/><Relationship Id="rId20" Type="http://schemas.openxmlformats.org/officeDocument/2006/relationships/hyperlink" Target="https://en.wikipedia.org/wiki/Cytoarchitecture" TargetMode="External"/><Relationship Id="rId1" Type="http://schemas.openxmlformats.org/officeDocument/2006/relationships/numbering" Target="numbering.xml"/><Relationship Id="rId6" Type="http://schemas.openxmlformats.org/officeDocument/2006/relationships/hyperlink" Target="https://en.wikipedia.org/wiki/Seizure" TargetMode="External"/><Relationship Id="rId11" Type="http://schemas.openxmlformats.org/officeDocument/2006/relationships/hyperlink" Target="https://en.wikipedia.org/wiki/Neuron" TargetMode="External"/><Relationship Id="rId24" Type="http://schemas.openxmlformats.org/officeDocument/2006/relationships/hyperlink" Target="https://en.wikipedia.org/wiki/Special:BookSources/978-0-12-405931-3" TargetMode="External"/><Relationship Id="rId5" Type="http://schemas.openxmlformats.org/officeDocument/2006/relationships/hyperlink" Target="https://en.wikipedia.org/wiki/Neuraloscillation" TargetMode="External"/><Relationship Id="rId15" Type="http://schemas.openxmlformats.org/officeDocument/2006/relationships/hyperlink" Target="https://en.wikipedia.org/wiki/Sensory_neuron" TargetMode="External"/><Relationship Id="rId23" Type="http://schemas.openxmlformats.org/officeDocument/2006/relationships/hyperlink" Target="https://en.wikipedia.org/wiki/ISBN_(identifier)" TargetMode="External"/><Relationship Id="rId10" Type="http://schemas.openxmlformats.org/officeDocument/2006/relationships/hyperlink" Target="https://paperswithcode.com/dataset/chb-mit" TargetMode="External"/><Relationship Id="rId19" Type="http://schemas.openxmlformats.org/officeDocument/2006/relationships/hyperlink" Target="https://en.wikipedia.org/wiki/Corpus_callosum" TargetMode="External"/><Relationship Id="rId4" Type="http://schemas.openxmlformats.org/officeDocument/2006/relationships/webSettings" Target="webSettings.xml"/><Relationship Id="rId9" Type="http://schemas.openxmlformats.org/officeDocument/2006/relationships/hyperlink" Target="https://arxiv.org/pdf/1908.10432v1.pdf" TargetMode="External"/><Relationship Id="rId14" Type="http://schemas.openxmlformats.org/officeDocument/2006/relationships/hyperlink" Target="https://en.wikipedia.org/wiki/Motor_neuron" TargetMode="External"/><Relationship Id="rId22" Type="http://schemas.openxmlformats.org/officeDocument/2006/relationships/hyperlink" Target="https://books.google.com/books?id=DYlqAAAAQBAJ&amp;pg=PA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5462</TotalTime>
  <Pages>8</Pages>
  <Words>3057</Words>
  <Characters>17426</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84</cp:revision>
  <dcterms:created xsi:type="dcterms:W3CDTF">2021-10-02T08:51:00Z</dcterms:created>
  <dcterms:modified xsi:type="dcterms:W3CDTF">2021-12-19T13:36:00Z</dcterms:modified>
</cp:coreProperties>
</file>