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DA34D8"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DA34D8"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7B01D1"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7B01D1"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7B01D1"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7B01D1"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7B01D1"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7B01D1"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7B01D1"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7B01D1"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7B01D1"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7B01D1"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7B01D1"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7B01D1"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7B01D1"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7B01D1"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7B01D1"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7B01D1"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7B01D1"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7B01D1"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7B01D1" w:rsidP="00CD48D0">
      <w:hyperlink r:id="rId59" w:history="1">
        <w:r w:rsidR="00477C99" w:rsidRPr="00B056C5">
          <w:rPr>
            <w:rStyle w:val="Hyperlink"/>
          </w:rPr>
          <w:t>https://www.siteground.com/tutorials/php-mysql/mysql/</w:t>
        </w:r>
      </w:hyperlink>
    </w:p>
    <w:p w14:paraId="325FF146" w14:textId="7E5B4E8C" w:rsidR="00477C99" w:rsidRDefault="007B01D1"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conference-info.json</w:t>
      </w:r>
      <w:proofErr w:type="spell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r>
        <w:rPr>
          <w:rFonts w:ascii="Consolas" w:hAnsi="Consolas" w:cs="Consolas"/>
          <w:color w:val="000000"/>
          <w:sz w:val="19"/>
          <w:szCs w:val="19"/>
        </w:rPr>
        <w:t>services.AddSignalR</w:t>
      </w:r>
      <w:proofErr w:type="spell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B41B2C">
        <w:rPr>
          <w:rFonts w:ascii="Consolas" w:hAnsi="Consolas" w:cs="Consolas"/>
          <w:color w:val="000000"/>
          <w:sz w:val="19"/>
          <w:szCs w:val="19"/>
          <w:lang w:val="en-GB"/>
        </w:rPr>
        <w:t>app.UseSignalR</w:t>
      </w:r>
      <w:proofErr w:type="spell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r w:rsidRPr="000A2F95">
        <w:rPr>
          <w:rFonts w:ascii="Consolas" w:hAnsi="Consolas" w:cs="Consolas"/>
          <w:color w:val="000000"/>
          <w:sz w:val="19"/>
          <w:szCs w:val="19"/>
          <w:lang w:val="en-US"/>
        </w:rPr>
        <w:t>routes.MapHub</w:t>
      </w:r>
      <w:proofErr w:type="spell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 </w:t>
      </w:r>
      <w:r w:rsidRPr="00253A59">
        <w:rPr>
          <w:rFonts w:ascii="Consolas" w:hAnsi="Consolas" w:cs="Consolas"/>
          <w:color w:val="0000FF"/>
          <w:sz w:val="19"/>
          <w:szCs w:val="19"/>
          <w:lang w:val="en-GB"/>
        </w:rPr>
        <w:t>get</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60093">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r w:rsidRPr="00496AC7">
        <w:rPr>
          <w:rFonts w:ascii="Consolas" w:hAnsi="Consolas" w:cs="Consolas"/>
          <w:color w:val="A31515"/>
          <w:sz w:val="19"/>
          <w:szCs w:val="19"/>
          <w:lang w:val="en-GB"/>
        </w:rPr>
        <w:t>info.json</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w:t>
      </w:r>
      <w:proofErr w:type="spellStart"/>
      <w:r w:rsidRPr="002660C3">
        <w:rPr>
          <w:b/>
          <w:bCs/>
          <w:u w:val="single"/>
          <w:lang w:val="en-US"/>
        </w:rPr>
        <w:t>Datei</w:t>
      </w:r>
      <w:proofErr w:type="spellEnd"/>
      <w:r w:rsidRPr="002660C3">
        <w:rPr>
          <w:b/>
          <w:bCs/>
          <w:u w:val="single"/>
          <w:lang w:val="en-US"/>
        </w:rPr>
        <w:t xml:space="preserve"> in Form </w:t>
      </w:r>
      <w:proofErr w:type="spellStart"/>
      <w:r w:rsidRPr="002660C3">
        <w:rPr>
          <w:b/>
          <w:bCs/>
          <w:u w:val="single"/>
          <w:lang w:val="en-US"/>
        </w:rPr>
        <w:t>eines</w:t>
      </w:r>
      <w:proofErr w:type="spellEnd"/>
      <w:r w:rsidRPr="002660C3">
        <w:rPr>
          <w:b/>
          <w:bCs/>
          <w:u w:val="single"/>
          <w:lang w:val="en-US"/>
        </w:rPr>
        <w:t xml:space="preserve">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r w:rsidRPr="005F0925">
        <w:rPr>
          <w:rFonts w:ascii="Consolas" w:hAnsi="Consolas" w:cs="Consolas"/>
          <w:color w:val="000000"/>
          <w:sz w:val="19"/>
          <w:szCs w:val="19"/>
          <w:lang w:val="en-GB"/>
        </w:rPr>
        <w:t>reader.ReadToEnd</w:t>
      </w:r>
      <w:proofErr w:type="spell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7B01D1"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General();</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Query(</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connection.Open</w:t>
      </w:r>
      <w:proofErr w:type="spell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command.CommandText</w:t>
      </w:r>
      <w:proofErr w:type="spell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command.Parameters.Add</w:t>
      </w:r>
      <w:proofErr w:type="spell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r w:rsidRPr="002660C3">
        <w:rPr>
          <w:rFonts w:ascii="Consolas" w:hAnsi="Consolas" w:cs="Consolas"/>
          <w:color w:val="000000"/>
          <w:sz w:val="19"/>
          <w:szCs w:val="19"/>
        </w:rPr>
        <w:t>command.ExecuteNonQuery</w:t>
      </w:r>
      <w:proofErr w:type="spell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Reader(</w:t>
      </w:r>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connection.Open</w:t>
      </w:r>
      <w:proofErr w:type="spell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command.CommandText</w:t>
      </w:r>
      <w:proofErr w:type="spell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command.Parameters.Add</w:t>
      </w:r>
      <w:proofErr w:type="spell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r w:rsidRPr="002D4DE9">
        <w:rPr>
          <w:rFonts w:ascii="Consolas" w:hAnsi="Consolas" w:cs="Consolas"/>
          <w:color w:val="000000"/>
          <w:sz w:val="19"/>
          <w:szCs w:val="19"/>
          <w:lang w:val="en-GB"/>
        </w:rPr>
        <w:t>command.ExecuteReader</w:t>
      </w:r>
      <w:proofErr w:type="spell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dt.Load</w:t>
      </w:r>
      <w:proofErr w:type="spell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general.JsonString</w:t>
      </w:r>
      <w:proofErr w:type="spell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item.Room_only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r w:rsidRPr="00D057F8">
        <w:rPr>
          <w:rFonts w:ascii="Consolas" w:hAnsi="Consolas" w:cs="Consolas"/>
          <w:color w:val="000000"/>
          <w:sz w:val="19"/>
          <w:szCs w:val="19"/>
          <w:lang w:val="en-US"/>
        </w:rPr>
        <w:t>order.Room_only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r w:rsidRPr="00D057F8">
        <w:rPr>
          <w:rFonts w:ascii="Consolas" w:hAnsi="Consolas" w:cs="Consolas"/>
          <w:color w:val="000000"/>
          <w:sz w:val="19"/>
          <w:szCs w:val="19"/>
          <w:lang w:val="en-US"/>
        </w:rPr>
        <w:t>order.Room</w:t>
      </w:r>
      <w:proofErr w:type="spell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r>
        <w:t>connection.start</w:t>
      </w:r>
      <w:proofErr w:type="spell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A2F95">
        <w:rPr>
          <w:rFonts w:ascii="Consolas" w:hAnsi="Consolas" w:cs="Consolas"/>
          <w:color w:val="000000"/>
          <w:sz w:val="19"/>
          <w:szCs w:val="19"/>
          <w:lang w:val="en-US"/>
        </w:rPr>
        <w:t>connection.start</w:t>
      </w:r>
      <w:proofErr w:type="spell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document.getElementById</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document.getElementById</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console.error</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r w:rsidRPr="00C60DD2">
        <w:t>FirstStart</w:t>
      </w:r>
      <w:proofErr w:type="spellEnd"/>
      <w:r w:rsidRPr="00C60DD2">
        <w:t>() wird e</w:t>
      </w:r>
      <w:r>
        <w:t>benfalls bei Laden der Seite aufgerufen. Der aktuelle Raum wird von der Methode „</w:t>
      </w:r>
      <w:proofErr w:type="spellStart"/>
      <w:r>
        <w:t>GetCurrentRoom</w:t>
      </w:r>
      <w:proofErr w:type="spellEnd"/>
      <w:r>
        <w:t>()“ geliefert. Anschließend wird durch das „</w:t>
      </w:r>
      <w:proofErr w:type="spellStart"/>
      <w:r>
        <w:t>connection.invoke</w:t>
      </w:r>
      <w:proofErr w:type="spell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connection.invoke</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console.error</w:t>
      </w:r>
      <w:proofErr w:type="spell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event.preventDefault</w:t>
      </w:r>
      <w:proofErr w:type="spell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Clients.Caller.SendAsync</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SendIntersections</w:t>
      </w:r>
      <w:proofErr w:type="spell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SendTeachers</w:t>
      </w:r>
      <w:proofErr w:type="spell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r w:rsidRPr="00AD2457">
        <w:rPr>
          <w:rFonts w:ascii="Consolas" w:hAnsi="Consolas" w:cs="Consolas"/>
          <w:color w:val="000000"/>
          <w:sz w:val="19"/>
          <w:szCs w:val="19"/>
          <w:lang w:val="en-US"/>
        </w:rPr>
        <w:t>orderlist.Find</w:t>
      </w:r>
      <w:proofErr w:type="spell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+ 1).Take(</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spellStart"/>
      <w:r w:rsidRPr="00AD2457">
        <w:rPr>
          <w:rFonts w:ascii="Consolas" w:hAnsi="Consolas" w:cs="Consolas"/>
          <w:color w:val="000000"/>
          <w:sz w:val="19"/>
          <w:szCs w:val="19"/>
          <w:lang w:val="en-US"/>
        </w:rPr>
        <w:t>ToString</w:t>
      </w:r>
      <w:proofErr w:type="spell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r>
        <w:t>GetButtonText</w:t>
      </w:r>
      <w:proofErr w:type="spell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791867">
        <w:rPr>
          <w:rFonts w:ascii="Consolas" w:hAnsi="Consolas" w:cs="Consolas"/>
          <w:color w:val="000000"/>
          <w:sz w:val="19"/>
          <w:szCs w:val="19"/>
          <w:lang w:val="en-US"/>
        </w:rPr>
        <w:t>connection.on</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r w:rsidRPr="00791867">
        <w:rPr>
          <w:rFonts w:ascii="Consolas" w:hAnsi="Consolas" w:cs="Consolas"/>
          <w:color w:val="000000"/>
          <w:sz w:val="19"/>
          <w:szCs w:val="19"/>
          <w:lang w:val="en-US"/>
        </w:rPr>
        <w:t>table.insertRow</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r w:rsidRPr="00791867">
        <w:rPr>
          <w:rFonts w:ascii="Consolas" w:hAnsi="Consolas" w:cs="Consolas"/>
          <w:color w:val="000000"/>
          <w:sz w:val="19"/>
          <w:szCs w:val="19"/>
          <w:lang w:val="en-US"/>
        </w:rPr>
        <w:t>row.insertCell</w:t>
      </w:r>
      <w:proofErr w:type="spell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cell.innerHTML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6244BB">
        <w:rPr>
          <w:rFonts w:ascii="Consolas" w:hAnsi="Consolas" w:cs="Consolas"/>
          <w:color w:val="000000"/>
          <w:sz w:val="19"/>
          <w:szCs w:val="19"/>
          <w:lang w:val="en-GB"/>
        </w:rPr>
        <w:t>document.getElementById</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connection.invoke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console.error</w:t>
      </w:r>
      <w:proofErr w:type="spell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event.preventDefault</w:t>
      </w:r>
      <w:proofErr w:type="spell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r w:rsidRPr="006A4DF6">
        <w:rPr>
          <w:rFonts w:ascii="Consolas" w:hAnsi="Consolas" w:cs="Consolas"/>
          <w:color w:val="000000"/>
          <w:sz w:val="19"/>
          <w:szCs w:val="19"/>
          <w:lang w:val="en-GB"/>
        </w:rPr>
        <w:t>date.ToLongTimeString</w:t>
      </w:r>
      <w:proofErr w:type="spell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DB.Query</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WHERE ID = ?"</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DB.Query</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DB.Query</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347056"/>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347057"/>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6E5D5F">
        <w:rPr>
          <w:rFonts w:ascii="Consolas" w:hAnsi="Consolas" w:cs="Consolas"/>
          <w:color w:val="000000"/>
          <w:sz w:val="19"/>
          <w:szCs w:val="19"/>
          <w:lang w:val="en-GB"/>
        </w:rPr>
        <w:t>connection.start</w:t>
      </w:r>
      <w:proofErr w:type="spell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connection.invoke</w:t>
      </w:r>
      <w:proofErr w:type="spell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console.error</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console.error</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Clients.All.SendAsync</w:t>
      </w:r>
      <w:proofErr w:type="spell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653E46">
        <w:rPr>
          <w:rFonts w:ascii="Consolas" w:hAnsi="Consolas" w:cs="Consolas"/>
          <w:color w:val="000000"/>
          <w:sz w:val="19"/>
          <w:szCs w:val="19"/>
          <w:lang w:val="en-GB"/>
        </w:rPr>
        <w:t>connection.on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order_parsed.length</w:t>
      </w:r>
      <w:proofErr w:type="spell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connection.invoke</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console.error</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r w:rsidRPr="006E5D5F">
        <w:rPr>
          <w:rFonts w:ascii="Consolas" w:hAnsi="Consolas" w:cs="Consolas"/>
          <w:color w:val="000000"/>
          <w:sz w:val="19"/>
          <w:szCs w:val="19"/>
          <w:lang w:val="en-GB"/>
        </w:rPr>
        <w:t>document.getElementById</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r>
        <w:rPr>
          <w:rFonts w:ascii="Consolas" w:hAnsi="Consolas" w:cs="Consolas"/>
          <w:color w:val="000000"/>
          <w:sz w:val="19"/>
          <w:szCs w:val="19"/>
        </w:rPr>
        <w:t>element.innerHTML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347058"/>
      <w:r>
        <w:lastRenderedPageBreak/>
        <w:t>Laden der Informationen</w:t>
      </w:r>
      <w:bookmarkEnd w:id="42"/>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r>
        <w:rPr>
          <w:rFonts w:ascii="Consolas" w:hAnsi="Consolas" w:cs="Consolas"/>
          <w:color w:val="000000"/>
          <w:sz w:val="19"/>
          <w:szCs w:val="19"/>
        </w:rPr>
        <w:t>information.Add</w:t>
      </w:r>
      <w:proofErr w:type="spell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r w:rsidRPr="00653E46">
        <w:rPr>
          <w:rFonts w:ascii="Consolas" w:hAnsi="Consolas" w:cs="Consolas"/>
          <w:color w:val="000000"/>
          <w:sz w:val="19"/>
          <w:szCs w:val="19"/>
          <w:lang w:val="en-GB"/>
        </w:rPr>
        <w:t>DB.Reader</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rPr>
        <w:t>information.Add</w:t>
      </w:r>
      <w:proofErr w:type="spell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r>
        <w:rPr>
          <w:rFonts w:ascii="Consolas" w:hAnsi="Consolas" w:cs="Consolas"/>
          <w:color w:val="000000"/>
          <w:sz w:val="19"/>
          <w:szCs w:val="19"/>
        </w:rPr>
        <w:t>information.Add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information.Add</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Clients.All.SendAsync</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6244BB">
        <w:rPr>
          <w:rFonts w:ascii="Consolas" w:hAnsi="Consolas" w:cs="Consolas"/>
          <w:color w:val="000000"/>
          <w:sz w:val="19"/>
          <w:szCs w:val="19"/>
          <w:lang w:val="en-GB"/>
        </w:rPr>
        <w:t>connection.on</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document.getElementById</w:t>
      </w:r>
      <w:proofErr w:type="spell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).empty();</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r w:rsidRPr="00D55C0C">
        <w:rPr>
          <w:rFonts w:ascii="Consolas" w:hAnsi="Consolas" w:cs="Consolas"/>
          <w:color w:val="000000"/>
          <w:sz w:val="19"/>
          <w:szCs w:val="19"/>
          <w:lang w:val="en-GB"/>
        </w:rPr>
        <w:t>document.getElementById</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r w:rsidRPr="00D55C0C">
        <w:rPr>
          <w:rFonts w:ascii="Consolas" w:hAnsi="Consolas" w:cs="Consolas"/>
          <w:color w:val="000000"/>
          <w:sz w:val="19"/>
          <w:szCs w:val="19"/>
          <w:lang w:val="en-GB"/>
        </w:rPr>
        <w:t>table.insertRow</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r w:rsidRPr="00D55C0C">
        <w:rPr>
          <w:rFonts w:ascii="Consolas" w:hAnsi="Consolas" w:cs="Consolas"/>
          <w:color w:val="000000"/>
          <w:sz w:val="19"/>
          <w:szCs w:val="19"/>
          <w:lang w:val="en-GB"/>
        </w:rPr>
        <w:t>row.insertCell</w:t>
      </w:r>
      <w:proofErr w:type="spell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cell.innerHTML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3" w:name="_Toc33347059"/>
      <w:r>
        <w:lastRenderedPageBreak/>
        <w:t>Authentifizierung mit Microsoft Azure AD</w:t>
      </w:r>
      <w:bookmarkEnd w:id="43"/>
    </w:p>
    <w:p w14:paraId="74A2A637" w14:textId="16FE47E2" w:rsidR="00C41BF8" w:rsidRDefault="00E36BAA" w:rsidP="00E36BAA">
      <w:pPr>
        <w:pStyle w:val="berschrift3"/>
      </w:pPr>
      <w:bookmarkStart w:id="44" w:name="_Toc33347060"/>
      <w:r>
        <w:t>Registrierung im Azure-Portal</w:t>
      </w:r>
      <w:bookmarkEnd w:id="44"/>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5" w:name="_Toc33347061"/>
      <w:r>
        <w:lastRenderedPageBreak/>
        <w:t>Konfiguration der Applikation</w:t>
      </w:r>
      <w:bookmarkEnd w:id="45"/>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7B01D1"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7B01D1"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6" w:name="_Toc33347062"/>
      <w:r>
        <w:t xml:space="preserve">Implementierung </w:t>
      </w:r>
      <w:r w:rsidR="004B38A6">
        <w:t>des Logins</w:t>
      </w:r>
      <w:bookmarkEnd w:id="46"/>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Microsoft.AspNetCore.Authentication.AzureAD.UI;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Microsoft.AspNetCore.Authentication</w:t>
      </w:r>
      <w:proofErr w:type="spell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ConfigureServices(</w:t>
      </w:r>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Pr="00860093" w:rsidRDefault="00AB171E" w:rsidP="00AB171E">
      <w:proofErr w:type="spellStart"/>
      <w:r w:rsidRPr="00DA34D8">
        <w:rPr>
          <w:lang w:val="en-US"/>
        </w:rPr>
        <w:lastRenderedPageBreak/>
        <w:t>Mit</w:t>
      </w:r>
      <w:proofErr w:type="spellEnd"/>
      <w:r w:rsidRPr="00DA34D8">
        <w:rPr>
          <w:lang w:val="en-US"/>
        </w:rPr>
        <w:t xml:space="preserve"> </w:t>
      </w:r>
      <w:r w:rsidRPr="00DA34D8">
        <w:rPr>
          <w:rFonts w:ascii="Consolas" w:hAnsi="Consolas" w:cs="Consolas"/>
          <w:color w:val="0000FF"/>
          <w:sz w:val="22"/>
          <w:lang w:val="en-US"/>
        </w:rPr>
        <w:t>using</w:t>
      </w:r>
      <w:r w:rsidRPr="00DA34D8">
        <w:rPr>
          <w:rFonts w:ascii="Consolas" w:hAnsi="Consolas" w:cs="Consolas"/>
          <w:color w:val="000000"/>
          <w:sz w:val="22"/>
          <w:lang w:val="en-US"/>
        </w:rPr>
        <w:t xml:space="preserve"> </w:t>
      </w:r>
      <w:proofErr w:type="spellStart"/>
      <w:r w:rsidRPr="00DA34D8">
        <w:rPr>
          <w:rFonts w:ascii="Consolas" w:hAnsi="Consolas" w:cs="Consolas"/>
          <w:color w:val="000000"/>
          <w:sz w:val="22"/>
          <w:lang w:val="en-US"/>
        </w:rPr>
        <w:t>Microsoft.AspNetCore.Authentication.AzureAD.UI</w:t>
      </w:r>
      <w:proofErr w:type="spellEnd"/>
      <w:r w:rsidRPr="00DA34D8">
        <w:rPr>
          <w:rFonts w:ascii="Consolas" w:hAnsi="Consolas" w:cs="Consolas"/>
          <w:color w:val="000000"/>
          <w:sz w:val="22"/>
          <w:lang w:val="en-US"/>
        </w:rPr>
        <w:t>;</w:t>
      </w:r>
      <w:r w:rsidRPr="00DA34D8">
        <w:rPr>
          <w:lang w:val="en-US"/>
        </w:rPr>
        <w:t xml:space="preserve"> </w:t>
      </w:r>
      <w:proofErr w:type="spellStart"/>
      <w:r w:rsidRPr="00DA34D8">
        <w:rPr>
          <w:lang w:val="en-US"/>
        </w:rPr>
        <w:t>wird</w:t>
      </w:r>
      <w:proofErr w:type="spellEnd"/>
      <w:r w:rsidRPr="00DA34D8">
        <w:rPr>
          <w:lang w:val="en-US"/>
        </w:rPr>
        <w:t xml:space="preserve"> die </w:t>
      </w:r>
      <w:proofErr w:type="spellStart"/>
      <w:r w:rsidRPr="00DA34D8">
        <w:rPr>
          <w:lang w:val="en-US"/>
        </w:rPr>
        <w:t>Klasse</w:t>
      </w:r>
      <w:proofErr w:type="spellEnd"/>
      <w:r w:rsidRPr="00DA34D8">
        <w:rPr>
          <w:lang w:val="en-US"/>
        </w:rPr>
        <w:t xml:space="preserve"> </w:t>
      </w:r>
      <w:proofErr w:type="spellStart"/>
      <w:r w:rsidR="00477FAD" w:rsidRPr="00DA34D8">
        <w:rPr>
          <w:rFonts w:ascii="Consolas" w:hAnsi="Consolas" w:cs="Consolas"/>
          <w:color w:val="4BACC6" w:themeColor="accent5"/>
          <w:sz w:val="22"/>
          <w:lang w:val="en-US"/>
        </w:rPr>
        <w:t>AzureADDefaults</w:t>
      </w:r>
      <w:proofErr w:type="spellEnd"/>
      <w:r w:rsidRPr="00DA34D8">
        <w:rPr>
          <w:lang w:val="en-US"/>
        </w:rPr>
        <w:t xml:space="preserve"> </w:t>
      </w:r>
      <w:proofErr w:type="spellStart"/>
      <w:r w:rsidRPr="00DA34D8">
        <w:rPr>
          <w:lang w:val="en-US"/>
        </w:rPr>
        <w:t>aktiviert</w:t>
      </w:r>
      <w:proofErr w:type="spellEnd"/>
      <w:r w:rsidRPr="00DA34D8">
        <w:rPr>
          <w:lang w:val="en-US"/>
        </w:rPr>
        <w:t>.</w:t>
      </w:r>
      <w:r w:rsidR="004871CD" w:rsidRPr="00DA34D8">
        <w:rPr>
          <w:lang w:val="en-US"/>
        </w:rPr>
        <w:t xml:space="preserve"> </w:t>
      </w:r>
      <w:r w:rsidR="004871CD" w:rsidRPr="00860093">
        <w:t xml:space="preserve">Das </w:t>
      </w:r>
      <w:proofErr w:type="spellStart"/>
      <w:r w:rsidR="004871CD" w:rsidRPr="00860093">
        <w:t>Using</w:t>
      </w:r>
      <w:proofErr w:type="spellEnd"/>
      <w:r w:rsidR="004871CD" w:rsidRPr="00860093">
        <w:t xml:space="preserve"> kann man mit der Installation des </w:t>
      </w:r>
      <w:proofErr w:type="spellStart"/>
      <w:r w:rsidR="004871CD" w:rsidRPr="00860093">
        <w:t>NuGet</w:t>
      </w:r>
      <w:proofErr w:type="spellEnd"/>
      <w:r w:rsidR="004871CD" w:rsidRPr="00860093">
        <w:t xml:space="preserve">-Pakets </w:t>
      </w:r>
      <w:r w:rsidR="00684695" w:rsidRPr="00860093">
        <w:t>hinzugefügt werden.</w:t>
      </w:r>
    </w:p>
    <w:p w14:paraId="0373749D" w14:textId="2EF174B8" w:rsidR="00B62DE2" w:rsidRPr="00860093" w:rsidRDefault="00B62DE2" w:rsidP="00AB171E">
      <w:r w:rsidRPr="00860093">
        <w:t xml:space="preserve">Mit </w:t>
      </w:r>
      <w:proofErr w:type="spellStart"/>
      <w:r w:rsidRPr="00860093">
        <w:rPr>
          <w:rFonts w:ascii="Consolas" w:hAnsi="Consolas" w:cs="Consolas"/>
          <w:color w:val="000000"/>
          <w:sz w:val="19"/>
          <w:szCs w:val="19"/>
        </w:rPr>
        <w:t>app.UseAuthentication</w:t>
      </w:r>
      <w:proofErr w:type="spellEnd"/>
      <w:r w:rsidRPr="00860093">
        <w:rPr>
          <w:rFonts w:ascii="Consolas" w:hAnsi="Consolas" w:cs="Consolas"/>
          <w:color w:val="000000"/>
          <w:sz w:val="19"/>
          <w:szCs w:val="19"/>
        </w:rPr>
        <w:t>();</w:t>
      </w:r>
      <w:r w:rsidRPr="00860093">
        <w:t xml:space="preserve"> wird die </w:t>
      </w:r>
      <w:r w:rsidR="003B7957" w:rsidRPr="00860093">
        <w:t>Authentifizierungsm</w:t>
      </w:r>
      <w:r w:rsidR="00315F64" w:rsidRPr="00860093">
        <w:t xml:space="preserve">iddleware zum spezifischen </w:t>
      </w:r>
      <w:proofErr w:type="spellStart"/>
      <w:r w:rsidR="002B58CB" w:rsidRPr="00860093">
        <w:rPr>
          <w:rFonts w:ascii="Consolas" w:hAnsi="Consolas" w:cs="Consolas"/>
          <w:color w:val="9BBB59" w:themeColor="accent3"/>
          <w:sz w:val="22"/>
        </w:rPr>
        <w:t>IApplicationBuilder</w:t>
      </w:r>
      <w:proofErr w:type="spellEnd"/>
      <w:r w:rsidR="002B58CB" w:rsidRPr="00860093">
        <w:rPr>
          <w:rFonts w:ascii="Consolas" w:hAnsi="Consolas" w:cs="Consolas"/>
          <w:color w:val="9BBB59" w:themeColor="accent3"/>
          <w:sz w:val="19"/>
          <w:szCs w:val="19"/>
        </w:rPr>
        <w:t xml:space="preserve"> </w:t>
      </w:r>
      <w:r w:rsidR="00315F64" w:rsidRPr="00860093">
        <w:t xml:space="preserve">hinzugefügt, was wiederum </w:t>
      </w:r>
      <w:r w:rsidR="003B7957" w:rsidRPr="00860093">
        <w:t xml:space="preserve">die </w:t>
      </w:r>
      <w:r w:rsidR="00315F64" w:rsidRPr="00860093">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40C3DB6F"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DA34D8">
        <w:rPr>
          <w:rFonts w:ascii="Consolas" w:hAnsi="Consolas" w:cs="Consolas"/>
          <w:color w:val="000000"/>
          <w:sz w:val="19"/>
          <w:szCs w:val="19"/>
          <w:lang w:val="en-US"/>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49BFB334"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50C87691"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6D574174"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202A887D"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003F200E"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11EA95A2"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5A1DD0A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proofErr w:type="spellStart"/>
      <w:r w:rsidRPr="00253319">
        <w:rPr>
          <w:rFonts w:ascii="Consolas" w:hAnsi="Consolas" w:cs="Consolas"/>
          <w:color w:val="FF0000"/>
          <w:sz w:val="19"/>
          <w:szCs w:val="19"/>
          <w:lang w:val="en-US"/>
        </w:rPr>
        <w:t>href</w:t>
      </w:r>
      <w:proofErr w:type="spellEnd"/>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proofErr w:type="spellStart"/>
      <w:r w:rsidRPr="00253319">
        <w:rPr>
          <w:rFonts w:ascii="Consolas" w:hAnsi="Consolas" w:cs="Consolas"/>
          <w:color w:val="000000"/>
          <w:sz w:val="19"/>
          <w:szCs w:val="19"/>
          <w:lang w:val="en-US"/>
        </w:rPr>
        <w:t>preferredUsername</w:t>
      </w:r>
      <w:proofErr w:type="spellEnd"/>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267581FF"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01939665"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37088F82"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5B5EB98F"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240035C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002103D6"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212E899"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8C28EE3"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0DBC637F"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6786BE08"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4E309EC"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695FF406"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457ED262"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5F168958"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6D1ACE59" w14:textId="77777777" w:rsidR="00C10566" w:rsidRDefault="00C10566" w:rsidP="004771C6">
      <w:pPr>
        <w:spacing w:line="276" w:lineRule="auto"/>
        <w:jc w:val="left"/>
      </w:pPr>
    </w:p>
    <w:p w14:paraId="02D4B2BB" w14:textId="54F75956" w:rsidR="00C10566" w:rsidRDefault="00C10566" w:rsidP="00C10566">
      <w:pPr>
        <w:pStyle w:val="berschrift3"/>
      </w:pPr>
      <w:r>
        <w:t>Weiterleitung nach erfolgreicher Authentifizierung</w:t>
      </w:r>
    </w:p>
    <w:p w14:paraId="302B142E" w14:textId="328051FD" w:rsidR="00C10566" w:rsidRDefault="00C10566" w:rsidP="00C10566">
      <w:r>
        <w:t>Ein weiter wichtiger Teil des Logins, der auf keinen Fall vergessen werden darf, ist die Weiterleitung.</w:t>
      </w:r>
      <w:r w:rsidR="00D704AC">
        <w:t xml:space="preserve"> Die Idee dabei ist folgende: Der Moderator soll auf die Seite für die Raumauswahl gelangen und der normale Benutzer soll zur Konferenzübersicht gelangen.</w:t>
      </w:r>
      <w:r w:rsidR="006F63DC">
        <w:t xml:space="preserve"> Als Moderatoren zählen in diesem Fall die Abteilungsvorstände. Alle anderen Lehrkräfte haben das Zugriffsrecht für die Moderatorseite nicht.</w:t>
      </w:r>
    </w:p>
    <w:p w14:paraId="7FD61EEA" w14:textId="30ADB70E" w:rsidR="0091537D" w:rsidRDefault="0091537D" w:rsidP="00C10566">
      <w:r>
        <w:t>Der erste Schritt besteht daraus, eine neue Tabelle in der Datenbank anzulegen, in die alle Moderatoren eingetragen sind.</w:t>
      </w:r>
      <w:r w:rsidR="00B075A3">
        <w:t xml:space="preserve"> Essenziell ist dabei besonders Objekt </w:t>
      </w:r>
      <w:proofErr w:type="spellStart"/>
      <w:r w:rsidR="00B075A3">
        <w:t>TeacherID</w:t>
      </w:r>
      <w:proofErr w:type="spellEnd"/>
      <w:r w:rsidR="00B075A3">
        <w:t>. Dies braucht man in späterer Folge bei der Überprüfung der Rechte.</w:t>
      </w:r>
    </w:p>
    <w:p w14:paraId="135458F3" w14:textId="77777777" w:rsidR="0096573E" w:rsidRPr="00C10566" w:rsidRDefault="0096573E" w:rsidP="00C10566">
      <w:bookmarkStart w:id="47" w:name="_GoBack"/>
      <w:bookmarkEnd w:id="47"/>
    </w:p>
    <w:p w14:paraId="3D545163" w14:textId="386B2E1C" w:rsidR="00C41BF8" w:rsidRPr="00315F64" w:rsidRDefault="004771C6" w:rsidP="004771C6">
      <w:pPr>
        <w:spacing w:line="276" w:lineRule="auto"/>
        <w:jc w:val="left"/>
      </w:pPr>
      <w:r w:rsidRPr="00315F64">
        <w:lastRenderedPageBreak/>
        <w:br w:type="page"/>
      </w:r>
    </w:p>
    <w:p w14:paraId="3DB902D9" w14:textId="77777777" w:rsidR="00E0406E" w:rsidRPr="00E0406E" w:rsidRDefault="00E0406E" w:rsidP="00CD48D0">
      <w:pPr>
        <w:pStyle w:val="berschrift1"/>
      </w:pPr>
      <w:bookmarkStart w:id="48" w:name="_Toc33347063"/>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860093"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60093" w:rsidRPr="00DD1E97"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860093"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60093" w:rsidRPr="00DD1E97"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347064"/>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860093" w:rsidRPr="00DD1E97" w:rsidRDefault="0086009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860093" w:rsidRPr="00DD1E97" w:rsidRDefault="0086009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347065"/>
      <w:r w:rsidRPr="006C55EC">
        <w:lastRenderedPageBreak/>
        <w:t>Zusammenfassung</w:t>
      </w:r>
      <w:bookmarkEnd w:id="50"/>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347066"/>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347067"/>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33347068"/>
      <w:bookmarkStart w:id="54" w:name="_Toc483949187"/>
      <w:r w:rsidR="00941594">
        <w:t xml:space="preserve">- </w:t>
      </w:r>
      <w:r w:rsidR="00832BBD">
        <w:t>Terminplan</w:t>
      </w:r>
      <w:bookmarkEnd w:id="5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860093" w:rsidRPr="00DD1E97" w:rsidRDefault="0086009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860093" w:rsidRPr="00DD1E97" w:rsidRDefault="0086009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347069"/>
      <w:r>
        <w:lastRenderedPageBreak/>
        <w:t xml:space="preserve">- </w:t>
      </w:r>
      <w:r w:rsidR="00203FFC">
        <w:t>Begleitprotokolle</w:t>
      </w:r>
      <w:bookmarkEnd w:id="54"/>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347071"/>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347072"/>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r w:rsidR="007B01D1">
        <w:fldChar w:fldCharType="begin"/>
      </w:r>
      <w:r w:rsidR="007B01D1">
        <w:instrText xml:space="preserve"> SEQ Abbildung \* ARABIC </w:instrText>
      </w:r>
      <w:r w:rsidR="007B01D1">
        <w:fldChar w:fldCharType="separate"/>
      </w:r>
      <w:r w:rsidR="00B73E56">
        <w:rPr>
          <w:noProof/>
        </w:rPr>
        <w:t>5</w:t>
      </w:r>
      <w:r w:rsidR="007B01D1">
        <w:rPr>
          <w:noProof/>
        </w:rPr>
        <w:fldChar w:fldCharType="end"/>
      </w:r>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r w:rsidR="007B01D1">
        <w:fldChar w:fldCharType="begin"/>
      </w:r>
      <w:r w:rsidR="007B01D1">
        <w:instrText xml:space="preserve"> SEQ Abbildung \* ARABIC </w:instrText>
      </w:r>
      <w:r w:rsidR="007B01D1">
        <w:fldChar w:fldCharType="separate"/>
      </w:r>
      <w:r w:rsidR="00B73E56">
        <w:rPr>
          <w:noProof/>
        </w:rPr>
        <w:t>6</w:t>
      </w:r>
      <w:r w:rsidR="007B01D1">
        <w:rPr>
          <w:noProof/>
        </w:rPr>
        <w:fldChar w:fldCharType="end"/>
      </w:r>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860093" w:rsidRPr="001610FF" w:rsidRDefault="00860093" w:rsidP="00F27B57">
                              <w:pPr>
                                <w:pStyle w:val="Beschriftung"/>
                                <w:rPr>
                                  <w:noProof/>
                                </w:rPr>
                              </w:pPr>
                              <w:bookmarkStart w:id="66" w:name="_Toc483995887"/>
                              <w:r>
                                <w:t xml:space="preserve">Abbildung </w:t>
                              </w:r>
                              <w:r w:rsidR="007B01D1">
                                <w:fldChar w:fldCharType="begin"/>
                              </w:r>
                              <w:r w:rsidR="007B01D1">
                                <w:instrText xml:space="preserve"> SEQ Abbildung \* ARABIC </w:instrText>
                              </w:r>
                              <w:r w:rsidR="007B01D1">
                                <w:fldChar w:fldCharType="separate"/>
                              </w:r>
                              <w:r>
                                <w:rPr>
                                  <w:noProof/>
                                </w:rPr>
                                <w:t>7</w:t>
                              </w:r>
                              <w:r w:rsidR="007B01D1">
                                <w:rPr>
                                  <w:noProof/>
                                </w:rPr>
                                <w:fldChar w:fldCharType="end"/>
                              </w:r>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860093" w:rsidRPr="001610FF" w:rsidRDefault="00860093" w:rsidP="00F27B57">
                        <w:pPr>
                          <w:pStyle w:val="Beschriftung"/>
                          <w:rPr>
                            <w:noProof/>
                          </w:rPr>
                        </w:pPr>
                        <w:bookmarkStart w:id="67" w:name="_Toc483995887"/>
                        <w:r>
                          <w:t xml:space="preserve">Abbildung </w:t>
                        </w:r>
                        <w:fldSimple w:instr=" SEQ Abbildung \* ARABIC ">
                          <w:r>
                            <w:rPr>
                              <w:noProof/>
                            </w:rPr>
                            <w:t>7</w:t>
                          </w:r>
                        </w:fldSimple>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D6092" w14:textId="77777777" w:rsidR="007B01D1" w:rsidRDefault="007B01D1" w:rsidP="00013164">
      <w:pPr>
        <w:spacing w:after="0"/>
      </w:pPr>
      <w:r>
        <w:separator/>
      </w:r>
    </w:p>
  </w:endnote>
  <w:endnote w:type="continuationSeparator" w:id="0">
    <w:p w14:paraId="023C5E72" w14:textId="77777777" w:rsidR="007B01D1" w:rsidRDefault="007B01D1"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860093" w:rsidRDefault="00860093"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860093" w:rsidRDefault="00860093"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860093" w:rsidRDefault="00860093"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43274" w14:textId="77777777" w:rsidR="007B01D1" w:rsidRDefault="007B01D1" w:rsidP="00013164">
      <w:pPr>
        <w:spacing w:after="0"/>
      </w:pPr>
      <w:r>
        <w:separator/>
      </w:r>
    </w:p>
  </w:footnote>
  <w:footnote w:type="continuationSeparator" w:id="0">
    <w:p w14:paraId="656A952D" w14:textId="77777777" w:rsidR="007B01D1" w:rsidRDefault="007B01D1"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860093" w:rsidRPr="00262E09" w:rsidRDefault="00860093"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860093" w:rsidRPr="00262E09" w:rsidRDefault="00860093"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860093" w:rsidRPr="00A20F4F" w:rsidRDefault="00860093"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860093" w:rsidRDefault="00860093"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60093" w:rsidRPr="00014828" w14:paraId="095F20E2" w14:textId="77777777" w:rsidTr="00262E09">
      <w:trPr>
        <w:cantSplit/>
        <w:trHeight w:hRule="exact" w:val="1181"/>
      </w:trPr>
      <w:tc>
        <w:tcPr>
          <w:tcW w:w="2074" w:type="dxa"/>
          <w:vAlign w:val="center"/>
        </w:tcPr>
        <w:p w14:paraId="26D25466" w14:textId="77777777" w:rsidR="00860093" w:rsidRPr="00014828" w:rsidRDefault="0086009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860093" w:rsidRPr="00262E09" w:rsidRDefault="00860093"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860093" w:rsidRDefault="00860093"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860093" w:rsidRPr="00262E09" w:rsidRDefault="00860093"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860093" w:rsidRPr="00653CAC" w:rsidRDefault="00860093"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860093" w:rsidRPr="00653CAC" w:rsidRDefault="00860093"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860093" w:rsidRPr="00F71622" w:rsidRDefault="00860093"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60093" w:rsidRPr="00014828" w14:paraId="55A86DB1" w14:textId="77777777" w:rsidTr="00262E09">
      <w:trPr>
        <w:cantSplit/>
        <w:trHeight w:hRule="exact" w:val="1181"/>
      </w:trPr>
      <w:tc>
        <w:tcPr>
          <w:tcW w:w="2074" w:type="dxa"/>
          <w:vAlign w:val="center"/>
        </w:tcPr>
        <w:p w14:paraId="46DEDAA2" w14:textId="77777777" w:rsidR="00860093" w:rsidRPr="00014828" w:rsidRDefault="0086009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860093" w:rsidRPr="00F96877" w:rsidRDefault="00860093"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860093" w:rsidRPr="00F96877" w:rsidRDefault="00860093"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860093" w:rsidRPr="00F96877" w:rsidRDefault="00860093"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860093" w:rsidRPr="00653CAC" w:rsidRDefault="00860093"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860093" w:rsidRDefault="00860093"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860093" w:rsidRPr="00653CAC" w:rsidRDefault="00860093"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860093" w:rsidRPr="00F71622" w:rsidRDefault="00860093"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860093" w:rsidRDefault="00860093" w:rsidP="0055136A">
    <w:pPr>
      <w:pStyle w:val="Kopfzeile"/>
    </w:pPr>
  </w:p>
  <w:p w14:paraId="40901685" w14:textId="506456CD" w:rsidR="00860093" w:rsidRDefault="00860093" w:rsidP="0055136A">
    <w:pPr>
      <w:pStyle w:val="Kopfzeile"/>
    </w:pPr>
    <w:r>
      <w:t>Webbasiertes Managementsystem für Klassenkonferenzen</w:t>
    </w:r>
  </w:p>
  <w:p w14:paraId="72BCCC5F" w14:textId="2885835B" w:rsidR="00860093" w:rsidRDefault="00860093"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860093" w:rsidRPr="0041681A" w:rsidRDefault="00860093"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860093" w:rsidRDefault="00860093" w:rsidP="0055136A">
    <w:pPr>
      <w:pStyle w:val="Kopfzeile"/>
    </w:pPr>
  </w:p>
  <w:p w14:paraId="0B48C97A" w14:textId="77777777" w:rsidR="00860093" w:rsidRDefault="00860093" w:rsidP="0055136A">
    <w:pPr>
      <w:pStyle w:val="Kopfzeile"/>
    </w:pPr>
    <w:r>
      <w:t>INDIVIDUELLE THEMENSTELLUNG 1 DER DA</w:t>
    </w:r>
  </w:p>
  <w:p w14:paraId="0266067F" w14:textId="77777777" w:rsidR="00860093" w:rsidRPr="0041681A" w:rsidRDefault="00860093"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860093" w:rsidRDefault="00860093" w:rsidP="0055136A">
    <w:pPr>
      <w:pStyle w:val="Kopfzeile"/>
    </w:pPr>
  </w:p>
  <w:p w14:paraId="11D55B31" w14:textId="77777777" w:rsidR="00860093" w:rsidRDefault="00860093" w:rsidP="0055136A">
    <w:pPr>
      <w:pStyle w:val="Kopfzeile"/>
    </w:pPr>
    <w:r>
      <w:t>INDIVIDUELLE THEMENSTELLUNG 2 DER DA</w:t>
    </w:r>
  </w:p>
  <w:p w14:paraId="41181628" w14:textId="77777777" w:rsidR="00860093" w:rsidRPr="0041681A" w:rsidRDefault="00860093"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860093" w:rsidRPr="00FF29E8" w:rsidRDefault="00860093" w:rsidP="0055136A">
    <w:pPr>
      <w:pStyle w:val="Kopfzeile"/>
    </w:pPr>
  </w:p>
  <w:p w14:paraId="374CFBD6" w14:textId="77777777" w:rsidR="00860093" w:rsidRPr="00FF29E8" w:rsidRDefault="00860093" w:rsidP="0055136A">
    <w:pPr>
      <w:pStyle w:val="Kopfzeile"/>
    </w:pPr>
  </w:p>
  <w:p w14:paraId="1F660E5F" w14:textId="77777777" w:rsidR="00860093" w:rsidRPr="00FF29E8" w:rsidRDefault="00860093"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6F63DC"/>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01D1"/>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60093"/>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537D"/>
    <w:rsid w:val="00916426"/>
    <w:rsid w:val="009230F4"/>
    <w:rsid w:val="00934C62"/>
    <w:rsid w:val="00941594"/>
    <w:rsid w:val="0094169D"/>
    <w:rsid w:val="009431F4"/>
    <w:rsid w:val="0096573E"/>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115FA"/>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075A3"/>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0566"/>
    <w:rsid w:val="00C10FF5"/>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04AC"/>
    <w:rsid w:val="00D71493"/>
    <w:rsid w:val="00D714AB"/>
    <w:rsid w:val="00D82045"/>
    <w:rsid w:val="00D85D5A"/>
    <w:rsid w:val="00DA34D8"/>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39.png"/><Relationship Id="rId102"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0.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8.jpg"/><Relationship Id="rId99" Type="http://schemas.openxmlformats.org/officeDocument/2006/relationships/image" Target="media/image80.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6E6A18F1-63FF-4DA8-8C38-4838AFB5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8730</Words>
  <Characters>54999</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465</cp:revision>
  <cp:lastPrinted>2017-05-30T09:40:00Z</cp:lastPrinted>
  <dcterms:created xsi:type="dcterms:W3CDTF">2017-03-30T13:24:00Z</dcterms:created>
  <dcterms:modified xsi:type="dcterms:W3CDTF">2020-02-29T15:57:00Z</dcterms:modified>
</cp:coreProperties>
</file>