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04A8" w14:textId="47C44AD3" w:rsidR="00E048BA" w:rsidRDefault="00E048BA" w:rsidP="00E048BA">
      <w:pPr>
        <w:jc w:val="center"/>
      </w:pPr>
      <w:r>
        <w:fldChar w:fldCharType="begin"/>
      </w:r>
      <w:r>
        <w:instrText xml:space="preserve"> HYPERLINK "</w:instrText>
      </w:r>
      <w:r w:rsidRPr="00E048BA">
        <w:instrText>https://github.com/Christian-Martens-UNCC/ECGR-4106/tree/main/Homework_5-Sequence_to_Sequence</w:instrText>
      </w:r>
      <w:r>
        <w:instrText xml:space="preserve">" </w:instrText>
      </w:r>
      <w:r>
        <w:fldChar w:fldCharType="separate"/>
      </w:r>
      <w:r w:rsidRPr="00473660">
        <w:rPr>
          <w:rStyle w:val="Hyperlink"/>
        </w:rPr>
        <w:t>https://github.com/Christian-Martens-UNCC/ECGR-4106/tree/main/Homework_5-Sequence_to_Sequence</w:t>
      </w:r>
      <w:r>
        <w:fldChar w:fldCharType="end"/>
      </w:r>
    </w:p>
    <w:p w14:paraId="146014C2" w14:textId="41BB93F5" w:rsidR="008B3D4C" w:rsidRDefault="00E81390" w:rsidP="00DA2379">
      <w:r w:rsidRPr="00E81390">
        <w:rPr>
          <w:u w:val="single"/>
        </w:rPr>
        <w:t>Problem 1:</w:t>
      </w:r>
    </w:p>
    <w:p w14:paraId="48E13EE2" w14:textId="417B757A" w:rsidR="002D2182" w:rsidRDefault="002D2182" w:rsidP="002D2182">
      <w:pPr>
        <w:pStyle w:val="ListParagraph"/>
        <w:numPr>
          <w:ilvl w:val="0"/>
          <w:numId w:val="7"/>
        </w:numPr>
      </w:pPr>
      <w:r>
        <w:t>Using the training graph on page 27 of lecture 12 as the model to beat, I constructed a list of parameters that could be altered. I created 12 different models each with a unique combination of number of layers, embedding size, and number of hidden states. The values of these parameters were chosen based on some experimentation I did beforehand. As a result, every model that was constructed had a better training and validation loss than the given model. Below are a few of the more interesting models that were generated.</w:t>
      </w:r>
    </w:p>
    <w:p w14:paraId="6E599217" w14:textId="77777777" w:rsidR="002D2182" w:rsidRDefault="002D2182" w:rsidP="002D2182">
      <w:pPr>
        <w:pStyle w:val="ListParagraph"/>
      </w:pPr>
    </w:p>
    <w:p w14:paraId="7A887B04" w14:textId="3DBC13BA" w:rsidR="002D2182" w:rsidRDefault="002D2182" w:rsidP="00F97044">
      <w:pPr>
        <w:ind w:left="360"/>
        <w:jc w:val="center"/>
      </w:pPr>
      <w:r>
        <w:t>Model 1.1 – 1 Layer, 128 Embedding, 128 Hidden</w:t>
      </w:r>
    </w:p>
    <w:p w14:paraId="02B6BD57" w14:textId="4040BD05" w:rsidR="002D2182" w:rsidRDefault="002D2182" w:rsidP="00F97044">
      <w:pPr>
        <w:ind w:left="360"/>
        <w:jc w:val="center"/>
      </w:pPr>
      <w:r w:rsidRPr="002D2182">
        <w:drawing>
          <wp:inline distT="0" distB="0" distL="0" distR="0" wp14:anchorId="0EA0432F" wp14:editId="3AEFFA4D">
            <wp:extent cx="4677428" cy="3467584"/>
            <wp:effectExtent l="0" t="0" r="889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4677428" cy="3467584"/>
                    </a:xfrm>
                    <a:prstGeom prst="rect">
                      <a:avLst/>
                    </a:prstGeom>
                  </pic:spPr>
                </pic:pic>
              </a:graphicData>
            </a:graphic>
          </wp:inline>
        </w:drawing>
      </w:r>
    </w:p>
    <w:p w14:paraId="12B27C75" w14:textId="5A8C6B1F" w:rsidR="002D2182" w:rsidRDefault="002D2182" w:rsidP="00F97044">
      <w:pPr>
        <w:ind w:left="360"/>
        <w:jc w:val="center"/>
      </w:pPr>
      <w:r>
        <w:t xml:space="preserve">The first model trained. It is much simpler than the model shown in the book. </w:t>
      </w:r>
      <w:r w:rsidR="00076144">
        <w:t>Regardless</w:t>
      </w:r>
      <w:r>
        <w:t>, using the same parameters other than the ones listed in the figure’s title, this model outperformed the book</w:t>
      </w:r>
      <w:r w:rsidR="00076144">
        <w:t>.</w:t>
      </w:r>
    </w:p>
    <w:p w14:paraId="09A8DEE2" w14:textId="77777777" w:rsidR="002D2182" w:rsidRDefault="002D2182" w:rsidP="00F97044">
      <w:pPr>
        <w:ind w:left="360"/>
        <w:jc w:val="center"/>
      </w:pPr>
    </w:p>
    <w:p w14:paraId="6FC2C4FB" w14:textId="77777777" w:rsidR="002D2182" w:rsidRDefault="002D2182" w:rsidP="00F97044">
      <w:pPr>
        <w:ind w:left="360"/>
        <w:jc w:val="center"/>
      </w:pPr>
    </w:p>
    <w:p w14:paraId="42F73C8B" w14:textId="77777777" w:rsidR="002D2182" w:rsidRDefault="002D2182" w:rsidP="00F97044">
      <w:pPr>
        <w:ind w:left="360"/>
        <w:jc w:val="center"/>
      </w:pPr>
    </w:p>
    <w:p w14:paraId="570C95F9" w14:textId="77777777" w:rsidR="002D2182" w:rsidRDefault="002D2182" w:rsidP="00F97044">
      <w:pPr>
        <w:ind w:left="360"/>
        <w:jc w:val="center"/>
      </w:pPr>
    </w:p>
    <w:p w14:paraId="3BF3D9D8" w14:textId="77777777" w:rsidR="002D2182" w:rsidRDefault="002D2182" w:rsidP="00F97044">
      <w:pPr>
        <w:ind w:left="360"/>
        <w:jc w:val="center"/>
      </w:pPr>
    </w:p>
    <w:p w14:paraId="4CADC04A" w14:textId="77777777" w:rsidR="002D2182" w:rsidRDefault="002D2182" w:rsidP="00076144"/>
    <w:p w14:paraId="4B1537A6" w14:textId="4DB5A5FD" w:rsidR="002D2182" w:rsidRDefault="002D2182" w:rsidP="00F97044">
      <w:pPr>
        <w:ind w:left="360"/>
        <w:jc w:val="center"/>
      </w:pPr>
      <w:r>
        <w:lastRenderedPageBreak/>
        <w:t xml:space="preserve">Model 1.2 - </w:t>
      </w:r>
      <w:r>
        <w:t xml:space="preserve">1 Layer, 128 Embedding, </w:t>
      </w:r>
      <w:r>
        <w:t>256</w:t>
      </w:r>
      <w:r>
        <w:t xml:space="preserve"> Hidden</w:t>
      </w:r>
    </w:p>
    <w:p w14:paraId="6775EDDF" w14:textId="31AE70F8" w:rsidR="002D2182" w:rsidRDefault="002D2182" w:rsidP="00F97044">
      <w:pPr>
        <w:ind w:left="360"/>
        <w:jc w:val="center"/>
      </w:pPr>
      <w:r w:rsidRPr="002D2182">
        <w:drawing>
          <wp:inline distT="0" distB="0" distL="0" distR="0" wp14:anchorId="0C30A15B" wp14:editId="1E80B26B">
            <wp:extent cx="4091940" cy="3105414"/>
            <wp:effectExtent l="0" t="0" r="381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4095020" cy="3107751"/>
                    </a:xfrm>
                    <a:prstGeom prst="rect">
                      <a:avLst/>
                    </a:prstGeom>
                  </pic:spPr>
                </pic:pic>
              </a:graphicData>
            </a:graphic>
          </wp:inline>
        </w:drawing>
      </w:r>
    </w:p>
    <w:p w14:paraId="218D7CBB" w14:textId="6E5FD7CB" w:rsidR="00076144" w:rsidRDefault="00076144" w:rsidP="00F97044">
      <w:pPr>
        <w:ind w:left="360"/>
        <w:jc w:val="center"/>
      </w:pPr>
      <w:r>
        <w:t>This was the first model which was able to, although not entirely accurately, have a non-zero Bleu rating for “he’s calm”.</w:t>
      </w:r>
    </w:p>
    <w:p w14:paraId="58D452B7" w14:textId="77777777" w:rsidR="00076144" w:rsidRDefault="00076144" w:rsidP="00F97044">
      <w:pPr>
        <w:ind w:left="360"/>
        <w:jc w:val="center"/>
      </w:pPr>
    </w:p>
    <w:p w14:paraId="31B8814B" w14:textId="5AF13616" w:rsidR="00F97044" w:rsidRDefault="002D2182" w:rsidP="00F97044">
      <w:pPr>
        <w:ind w:left="360"/>
        <w:jc w:val="center"/>
      </w:pPr>
      <w:r>
        <w:t>Model 1.7 – 2 Layers, 128 Embedding, 128 Hidden</w:t>
      </w:r>
    </w:p>
    <w:p w14:paraId="1D14252E" w14:textId="63D2A049" w:rsidR="002D2182" w:rsidRDefault="002D2182" w:rsidP="00F97044">
      <w:pPr>
        <w:ind w:left="360"/>
        <w:jc w:val="center"/>
      </w:pPr>
      <w:r w:rsidRPr="002D2182">
        <w:drawing>
          <wp:inline distT="0" distB="0" distL="0" distR="0" wp14:anchorId="225BF347" wp14:editId="1D26736D">
            <wp:extent cx="4300695" cy="3261360"/>
            <wp:effectExtent l="0" t="0" r="508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stretch>
                      <a:fillRect/>
                    </a:stretch>
                  </pic:blipFill>
                  <pic:spPr>
                    <a:xfrm>
                      <a:off x="0" y="0"/>
                      <a:ext cx="4304530" cy="3264269"/>
                    </a:xfrm>
                    <a:prstGeom prst="rect">
                      <a:avLst/>
                    </a:prstGeom>
                  </pic:spPr>
                </pic:pic>
              </a:graphicData>
            </a:graphic>
          </wp:inline>
        </w:drawing>
      </w:r>
    </w:p>
    <w:p w14:paraId="5B3F2A13" w14:textId="2067F9FB" w:rsidR="00076144" w:rsidRPr="00064279" w:rsidRDefault="00076144" w:rsidP="00F97044">
      <w:pPr>
        <w:ind w:left="360"/>
        <w:jc w:val="center"/>
      </w:pPr>
      <w:r>
        <w:t>This was the best model that was trained based on training time, error, and qualitative accuracy.</w:t>
      </w:r>
    </w:p>
    <w:p w14:paraId="746FD480" w14:textId="00B44047" w:rsidR="00076144" w:rsidRDefault="00076144" w:rsidP="00076144">
      <w:pPr>
        <w:pStyle w:val="ListParagraph"/>
        <w:numPr>
          <w:ilvl w:val="0"/>
          <w:numId w:val="7"/>
        </w:numPr>
      </w:pPr>
      <w:r>
        <w:lastRenderedPageBreak/>
        <w:t>Since the Encoder has more layers than the Decoder, the method I used to reduce the dimensionality of the initial state was to only push the states of the last two layers of the Encoder. The resulting model has a better loss graph than the model in the book but a worse loss graph compared to the model that I trained with the same parameters. It did, however, perform better on the qualitative portion than the same-parameter model I trained.</w:t>
      </w:r>
    </w:p>
    <w:p w14:paraId="49F1875C" w14:textId="7EC75212" w:rsidR="00076144" w:rsidRDefault="00076144" w:rsidP="00076144">
      <w:pPr>
        <w:jc w:val="center"/>
      </w:pPr>
      <w:r w:rsidRPr="00076144">
        <w:drawing>
          <wp:inline distT="0" distB="0" distL="0" distR="0" wp14:anchorId="3FA48A3B" wp14:editId="2657BF7E">
            <wp:extent cx="5887272" cy="32580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887272" cy="3258005"/>
                    </a:xfrm>
                    <a:prstGeom prst="rect">
                      <a:avLst/>
                    </a:prstGeom>
                  </pic:spPr>
                </pic:pic>
              </a:graphicData>
            </a:graphic>
          </wp:inline>
        </w:drawing>
      </w:r>
    </w:p>
    <w:p w14:paraId="4C60316F" w14:textId="1E12952C" w:rsidR="00076144" w:rsidRDefault="00076144" w:rsidP="00076144">
      <w:pPr>
        <w:jc w:val="center"/>
      </w:pPr>
      <w:r w:rsidRPr="00076144">
        <w:drawing>
          <wp:inline distT="0" distB="0" distL="0" distR="0" wp14:anchorId="2D3C4DBA" wp14:editId="7D7EAA04">
            <wp:extent cx="4563112" cy="3467584"/>
            <wp:effectExtent l="0" t="0" r="889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4563112" cy="3467584"/>
                    </a:xfrm>
                    <a:prstGeom prst="rect">
                      <a:avLst/>
                    </a:prstGeom>
                  </pic:spPr>
                </pic:pic>
              </a:graphicData>
            </a:graphic>
          </wp:inline>
        </w:drawing>
      </w:r>
    </w:p>
    <w:p w14:paraId="31E6D212" w14:textId="30493059" w:rsidR="00B05454" w:rsidRDefault="00B05454" w:rsidP="00064279">
      <w:pPr>
        <w:jc w:val="center"/>
      </w:pPr>
    </w:p>
    <w:p w14:paraId="6186700E" w14:textId="6925883E" w:rsidR="002E4BD7" w:rsidRDefault="002E4BD7" w:rsidP="002220AD">
      <w:pPr>
        <w:pStyle w:val="ListParagraph"/>
        <w:numPr>
          <w:ilvl w:val="0"/>
          <w:numId w:val="7"/>
        </w:numPr>
      </w:pPr>
      <w:r>
        <w:lastRenderedPageBreak/>
        <w:t>Much like the previous homework, the GRU model seemed to outperform the LSTM model. It was more accurate, less validation loss, and had a faster training time.</w:t>
      </w:r>
    </w:p>
    <w:p w14:paraId="7C822239" w14:textId="3B11A7FB" w:rsidR="002E4BD7" w:rsidRDefault="002E4BD7" w:rsidP="002E4BD7">
      <w:pPr>
        <w:ind w:left="360"/>
        <w:jc w:val="center"/>
      </w:pPr>
      <w:r w:rsidRPr="002E4BD7">
        <w:drawing>
          <wp:inline distT="0" distB="0" distL="0" distR="0" wp14:anchorId="2F660DB8" wp14:editId="792914E5">
            <wp:extent cx="4172532" cy="3458058"/>
            <wp:effectExtent l="0" t="0" r="0" b="95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a:stretch>
                      <a:fillRect/>
                    </a:stretch>
                  </pic:blipFill>
                  <pic:spPr>
                    <a:xfrm>
                      <a:off x="0" y="0"/>
                      <a:ext cx="4172532" cy="3458058"/>
                    </a:xfrm>
                    <a:prstGeom prst="rect">
                      <a:avLst/>
                    </a:prstGeom>
                  </pic:spPr>
                </pic:pic>
              </a:graphicData>
            </a:graphic>
          </wp:inline>
        </w:drawing>
      </w:r>
    </w:p>
    <w:p w14:paraId="26CF324C" w14:textId="77777777" w:rsidR="002220AD" w:rsidRPr="00064279" w:rsidRDefault="002220AD" w:rsidP="002220AD"/>
    <w:p w14:paraId="6A092E2F" w14:textId="7BB3327D" w:rsidR="008B3D4C" w:rsidRDefault="00F9536A" w:rsidP="00F9536A">
      <w:r w:rsidRPr="00E81390">
        <w:rPr>
          <w:u w:val="single"/>
        </w:rPr>
        <w:t xml:space="preserve">Problem </w:t>
      </w:r>
      <w:r>
        <w:rPr>
          <w:u w:val="single"/>
        </w:rPr>
        <w:t>2</w:t>
      </w:r>
      <w:r w:rsidRPr="00E81390">
        <w:rPr>
          <w:u w:val="single"/>
        </w:rPr>
        <w:t>:</w:t>
      </w:r>
    </w:p>
    <w:p w14:paraId="3653CFCB" w14:textId="6E0E0384" w:rsidR="00854406" w:rsidRDefault="002E4BD7" w:rsidP="002E4BD7">
      <w:pPr>
        <w:pStyle w:val="ListParagraph"/>
        <w:numPr>
          <w:ilvl w:val="0"/>
          <w:numId w:val="8"/>
        </w:numPr>
      </w:pPr>
      <w:r>
        <w:t xml:space="preserve">Using the Encoder-Decoder with </w:t>
      </w:r>
      <w:proofErr w:type="spellStart"/>
      <w:r>
        <w:t>Bahdanau</w:t>
      </w:r>
      <w:proofErr w:type="spellEnd"/>
      <w:r>
        <w:t xml:space="preserve"> Attention, I was able to fully construct all four of the requested models with each having a different number of layers. Generally speaking, I found that increasing the number of layers did not provide any substantive increase in accuracy for these models. Additionally, the added training time to produce the models of higher layer counts leads me to recommend that only a single layer be used for this dataset.</w:t>
      </w:r>
    </w:p>
    <w:p w14:paraId="040B000E" w14:textId="667F6E69" w:rsidR="00854406" w:rsidRDefault="00AB02CC" w:rsidP="00854406">
      <w:pPr>
        <w:jc w:val="center"/>
      </w:pPr>
      <w:r w:rsidRPr="00AB02CC">
        <w:lastRenderedPageBreak/>
        <w:drawing>
          <wp:inline distT="0" distB="0" distL="0" distR="0" wp14:anchorId="41BBA1A3" wp14:editId="72F55160">
            <wp:extent cx="4383297" cy="3291840"/>
            <wp:effectExtent l="0" t="0" r="0" b="381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4396721" cy="3301921"/>
                    </a:xfrm>
                    <a:prstGeom prst="rect">
                      <a:avLst/>
                    </a:prstGeom>
                  </pic:spPr>
                </pic:pic>
              </a:graphicData>
            </a:graphic>
          </wp:inline>
        </w:drawing>
      </w:r>
    </w:p>
    <w:p w14:paraId="7F8ECDFA" w14:textId="313444F6" w:rsidR="00854406" w:rsidRDefault="00AB02CC" w:rsidP="00854406">
      <w:pPr>
        <w:jc w:val="center"/>
      </w:pPr>
      <w:r w:rsidRPr="00AB02CC">
        <w:drawing>
          <wp:inline distT="0" distB="0" distL="0" distR="0" wp14:anchorId="3D4652C8" wp14:editId="4DE28C16">
            <wp:extent cx="4810796" cy="3858163"/>
            <wp:effectExtent l="0" t="0" r="889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4"/>
                    <a:stretch>
                      <a:fillRect/>
                    </a:stretch>
                  </pic:blipFill>
                  <pic:spPr>
                    <a:xfrm>
                      <a:off x="0" y="0"/>
                      <a:ext cx="4810796" cy="3858163"/>
                    </a:xfrm>
                    <a:prstGeom prst="rect">
                      <a:avLst/>
                    </a:prstGeom>
                  </pic:spPr>
                </pic:pic>
              </a:graphicData>
            </a:graphic>
          </wp:inline>
        </w:drawing>
      </w:r>
    </w:p>
    <w:p w14:paraId="31CF9989" w14:textId="1B3DBAF4" w:rsidR="00AB02CC" w:rsidRDefault="00AB02CC" w:rsidP="00854406">
      <w:pPr>
        <w:jc w:val="center"/>
      </w:pPr>
      <w:r w:rsidRPr="00AB02CC">
        <w:lastRenderedPageBreak/>
        <w:drawing>
          <wp:inline distT="0" distB="0" distL="0" distR="0" wp14:anchorId="2A39E135" wp14:editId="09817B6F">
            <wp:extent cx="5934903" cy="3848637"/>
            <wp:effectExtent l="0" t="0" r="889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5"/>
                    <a:stretch>
                      <a:fillRect/>
                    </a:stretch>
                  </pic:blipFill>
                  <pic:spPr>
                    <a:xfrm>
                      <a:off x="0" y="0"/>
                      <a:ext cx="5934903" cy="3848637"/>
                    </a:xfrm>
                    <a:prstGeom prst="rect">
                      <a:avLst/>
                    </a:prstGeom>
                  </pic:spPr>
                </pic:pic>
              </a:graphicData>
            </a:graphic>
          </wp:inline>
        </w:drawing>
      </w:r>
    </w:p>
    <w:p w14:paraId="236E3833" w14:textId="52F0D9E2" w:rsidR="00AB02CC" w:rsidRDefault="00AB02CC" w:rsidP="00854406">
      <w:pPr>
        <w:jc w:val="center"/>
      </w:pPr>
      <w:r w:rsidRPr="00AB02CC">
        <w:drawing>
          <wp:inline distT="0" distB="0" distL="0" distR="0" wp14:anchorId="7CE384FF" wp14:editId="3F7218EE">
            <wp:extent cx="4934639" cy="3820058"/>
            <wp:effectExtent l="0" t="0" r="0" b="952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6"/>
                    <a:stretch>
                      <a:fillRect/>
                    </a:stretch>
                  </pic:blipFill>
                  <pic:spPr>
                    <a:xfrm>
                      <a:off x="0" y="0"/>
                      <a:ext cx="4934639" cy="3820058"/>
                    </a:xfrm>
                    <a:prstGeom prst="rect">
                      <a:avLst/>
                    </a:prstGeom>
                  </pic:spPr>
                </pic:pic>
              </a:graphicData>
            </a:graphic>
          </wp:inline>
        </w:drawing>
      </w:r>
    </w:p>
    <w:p w14:paraId="088A4912" w14:textId="3C21F488" w:rsidR="002220AD" w:rsidRDefault="002220AD" w:rsidP="002220AD"/>
    <w:p w14:paraId="46094231" w14:textId="6C18511D" w:rsidR="000D5315" w:rsidRPr="00C86CB4" w:rsidRDefault="00AB02CC" w:rsidP="000D5315">
      <w:pPr>
        <w:pStyle w:val="ListParagraph"/>
        <w:numPr>
          <w:ilvl w:val="0"/>
          <w:numId w:val="8"/>
        </w:numPr>
      </w:pPr>
      <w:r>
        <w:lastRenderedPageBreak/>
        <w:t>Unfortunately, despite many hours of attempted debugging, I could not get the LSTM to run on the Encoder-Decoder with Attention setup. However, considering my previous experience with GRU vs LSTM models, I would suspect that the LSTM model does not provide a significant benefit to the model and only adds to the training time.</w:t>
      </w:r>
    </w:p>
    <w:sectPr w:rsidR="000D5315" w:rsidRPr="00C86CB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76DE" w14:textId="77777777" w:rsidR="00DA2B90" w:rsidRDefault="00DA2B90" w:rsidP="00445ED3">
      <w:pPr>
        <w:spacing w:after="0" w:line="240" w:lineRule="auto"/>
      </w:pPr>
      <w:r>
        <w:separator/>
      </w:r>
    </w:p>
  </w:endnote>
  <w:endnote w:type="continuationSeparator" w:id="0">
    <w:p w14:paraId="419B5754" w14:textId="77777777" w:rsidR="00DA2B90" w:rsidRDefault="00DA2B90" w:rsidP="0044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A2EF4" w14:textId="77777777" w:rsidR="00DA2B90" w:rsidRDefault="00DA2B90" w:rsidP="00445ED3">
      <w:pPr>
        <w:spacing w:after="0" w:line="240" w:lineRule="auto"/>
      </w:pPr>
      <w:r>
        <w:separator/>
      </w:r>
    </w:p>
  </w:footnote>
  <w:footnote w:type="continuationSeparator" w:id="0">
    <w:p w14:paraId="6387A130" w14:textId="77777777" w:rsidR="00DA2B90" w:rsidRDefault="00DA2B90" w:rsidP="00445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852C" w14:textId="7271864E" w:rsidR="00445ED3" w:rsidRDefault="00445ED3">
    <w:pPr>
      <w:pStyle w:val="Header"/>
    </w:pPr>
    <w:r>
      <w:t>SID: 801143623</w:t>
    </w:r>
    <w:r>
      <w:ptab w:relativeTo="margin" w:alignment="center" w:leader="none"/>
    </w:r>
    <w:r>
      <w:t xml:space="preserve">Homework </w:t>
    </w:r>
    <w:r w:rsidR="00E048BA">
      <w:t>5</w:t>
    </w:r>
    <w:r>
      <w:ptab w:relativeTo="margin" w:alignment="right" w:leader="none"/>
    </w:r>
    <w:r>
      <w:t>Christian Martens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C16"/>
    <w:multiLevelType w:val="hybridMultilevel"/>
    <w:tmpl w:val="F8D24232"/>
    <w:lvl w:ilvl="0" w:tplc="C7A6A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07A24"/>
    <w:multiLevelType w:val="hybridMultilevel"/>
    <w:tmpl w:val="280A61DC"/>
    <w:lvl w:ilvl="0" w:tplc="04C2F1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86337"/>
    <w:multiLevelType w:val="hybridMultilevel"/>
    <w:tmpl w:val="1AFA57DC"/>
    <w:lvl w:ilvl="0" w:tplc="25FA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C0794"/>
    <w:multiLevelType w:val="hybridMultilevel"/>
    <w:tmpl w:val="00E25AFE"/>
    <w:lvl w:ilvl="0" w:tplc="62AA7F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7353C"/>
    <w:multiLevelType w:val="hybridMultilevel"/>
    <w:tmpl w:val="06A8B1B4"/>
    <w:lvl w:ilvl="0" w:tplc="FB5EE9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91E04"/>
    <w:multiLevelType w:val="hybridMultilevel"/>
    <w:tmpl w:val="6C5C7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EC32BA"/>
    <w:multiLevelType w:val="hybridMultilevel"/>
    <w:tmpl w:val="1A045E8C"/>
    <w:lvl w:ilvl="0" w:tplc="C7A6A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0237FE"/>
    <w:multiLevelType w:val="hybridMultilevel"/>
    <w:tmpl w:val="D1F4FBBA"/>
    <w:lvl w:ilvl="0" w:tplc="E8D832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DF859D7"/>
    <w:multiLevelType w:val="hybridMultilevel"/>
    <w:tmpl w:val="BA3C3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1476BA"/>
    <w:multiLevelType w:val="hybridMultilevel"/>
    <w:tmpl w:val="A76099B4"/>
    <w:lvl w:ilvl="0" w:tplc="1E0CF7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22E28"/>
    <w:multiLevelType w:val="hybridMultilevel"/>
    <w:tmpl w:val="D472C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C03639"/>
    <w:multiLevelType w:val="hybridMultilevel"/>
    <w:tmpl w:val="B23083D2"/>
    <w:lvl w:ilvl="0" w:tplc="D99A71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86E"/>
    <w:multiLevelType w:val="hybridMultilevel"/>
    <w:tmpl w:val="F8D242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971EF2"/>
    <w:multiLevelType w:val="hybridMultilevel"/>
    <w:tmpl w:val="A1EC6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192F15"/>
    <w:multiLevelType w:val="hybridMultilevel"/>
    <w:tmpl w:val="44549960"/>
    <w:lvl w:ilvl="0" w:tplc="E6002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340DD"/>
    <w:multiLevelType w:val="hybridMultilevel"/>
    <w:tmpl w:val="3252CA44"/>
    <w:lvl w:ilvl="0" w:tplc="C7A6ACA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906187">
    <w:abstractNumId w:val="15"/>
  </w:num>
  <w:num w:numId="2" w16cid:durableId="1404984616">
    <w:abstractNumId w:val="0"/>
  </w:num>
  <w:num w:numId="3" w16cid:durableId="1643460085">
    <w:abstractNumId w:val="6"/>
  </w:num>
  <w:num w:numId="4" w16cid:durableId="93205883">
    <w:abstractNumId w:val="11"/>
  </w:num>
  <w:num w:numId="5" w16cid:durableId="1209143831">
    <w:abstractNumId w:val="12"/>
  </w:num>
  <w:num w:numId="6" w16cid:durableId="1370908851">
    <w:abstractNumId w:val="14"/>
  </w:num>
  <w:num w:numId="7" w16cid:durableId="1201549475">
    <w:abstractNumId w:val="9"/>
  </w:num>
  <w:num w:numId="8" w16cid:durableId="1827085730">
    <w:abstractNumId w:val="1"/>
  </w:num>
  <w:num w:numId="9" w16cid:durableId="1767069998">
    <w:abstractNumId w:val="7"/>
  </w:num>
  <w:num w:numId="10" w16cid:durableId="1488742907">
    <w:abstractNumId w:val="2"/>
  </w:num>
  <w:num w:numId="11" w16cid:durableId="885024892">
    <w:abstractNumId w:val="3"/>
  </w:num>
  <w:num w:numId="12" w16cid:durableId="291374363">
    <w:abstractNumId w:val="4"/>
  </w:num>
  <w:num w:numId="13" w16cid:durableId="225652414">
    <w:abstractNumId w:val="10"/>
  </w:num>
  <w:num w:numId="14" w16cid:durableId="1215238749">
    <w:abstractNumId w:val="5"/>
  </w:num>
  <w:num w:numId="15" w16cid:durableId="1379821930">
    <w:abstractNumId w:val="8"/>
  </w:num>
  <w:num w:numId="16" w16cid:durableId="16402662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90"/>
    <w:rsid w:val="0001216C"/>
    <w:rsid w:val="0002273F"/>
    <w:rsid w:val="00064279"/>
    <w:rsid w:val="0007311B"/>
    <w:rsid w:val="00076144"/>
    <w:rsid w:val="000A1934"/>
    <w:rsid w:val="000D5315"/>
    <w:rsid w:val="001373AF"/>
    <w:rsid w:val="0019256D"/>
    <w:rsid w:val="001C713C"/>
    <w:rsid w:val="0020246A"/>
    <w:rsid w:val="002220AD"/>
    <w:rsid w:val="00271832"/>
    <w:rsid w:val="002C69CF"/>
    <w:rsid w:val="002D2182"/>
    <w:rsid w:val="002E16B4"/>
    <w:rsid w:val="002E4BD7"/>
    <w:rsid w:val="002E7D51"/>
    <w:rsid w:val="00303F26"/>
    <w:rsid w:val="00306F1E"/>
    <w:rsid w:val="00316CC8"/>
    <w:rsid w:val="00334745"/>
    <w:rsid w:val="003D727A"/>
    <w:rsid w:val="004146C6"/>
    <w:rsid w:val="00445ED3"/>
    <w:rsid w:val="0045633A"/>
    <w:rsid w:val="00457CA2"/>
    <w:rsid w:val="00460A8A"/>
    <w:rsid w:val="004701F2"/>
    <w:rsid w:val="004A343C"/>
    <w:rsid w:val="004F00AB"/>
    <w:rsid w:val="00501280"/>
    <w:rsid w:val="00501ECE"/>
    <w:rsid w:val="00503523"/>
    <w:rsid w:val="005060D1"/>
    <w:rsid w:val="00514C97"/>
    <w:rsid w:val="005C3A4D"/>
    <w:rsid w:val="006643A7"/>
    <w:rsid w:val="006862B9"/>
    <w:rsid w:val="006D3BA6"/>
    <w:rsid w:val="006E07FE"/>
    <w:rsid w:val="006E22C3"/>
    <w:rsid w:val="007167CB"/>
    <w:rsid w:val="00841FF5"/>
    <w:rsid w:val="00854406"/>
    <w:rsid w:val="008A4A58"/>
    <w:rsid w:val="008B2DB8"/>
    <w:rsid w:val="008B3D4C"/>
    <w:rsid w:val="00940FB8"/>
    <w:rsid w:val="00970421"/>
    <w:rsid w:val="00970735"/>
    <w:rsid w:val="00991328"/>
    <w:rsid w:val="009A2C97"/>
    <w:rsid w:val="009D7738"/>
    <w:rsid w:val="009F5832"/>
    <w:rsid w:val="00A27A40"/>
    <w:rsid w:val="00A76D4C"/>
    <w:rsid w:val="00A8152A"/>
    <w:rsid w:val="00AB02CC"/>
    <w:rsid w:val="00B05454"/>
    <w:rsid w:val="00B672BE"/>
    <w:rsid w:val="00BC5173"/>
    <w:rsid w:val="00BE6658"/>
    <w:rsid w:val="00C35B2A"/>
    <w:rsid w:val="00C86CB4"/>
    <w:rsid w:val="00CF2DCF"/>
    <w:rsid w:val="00D13D6C"/>
    <w:rsid w:val="00D3093A"/>
    <w:rsid w:val="00D31E31"/>
    <w:rsid w:val="00D457AA"/>
    <w:rsid w:val="00D77C25"/>
    <w:rsid w:val="00D82587"/>
    <w:rsid w:val="00DA2379"/>
    <w:rsid w:val="00DA2B90"/>
    <w:rsid w:val="00DD3615"/>
    <w:rsid w:val="00DE5793"/>
    <w:rsid w:val="00DF132A"/>
    <w:rsid w:val="00E048BA"/>
    <w:rsid w:val="00E36A16"/>
    <w:rsid w:val="00E42BD8"/>
    <w:rsid w:val="00E81390"/>
    <w:rsid w:val="00EA6AD0"/>
    <w:rsid w:val="00EB4CEB"/>
    <w:rsid w:val="00ED4508"/>
    <w:rsid w:val="00F016FB"/>
    <w:rsid w:val="00F341EC"/>
    <w:rsid w:val="00F37CB9"/>
    <w:rsid w:val="00F47F0B"/>
    <w:rsid w:val="00F62FE3"/>
    <w:rsid w:val="00F9536A"/>
    <w:rsid w:val="00F97044"/>
    <w:rsid w:val="00FA238A"/>
    <w:rsid w:val="00FA39E3"/>
    <w:rsid w:val="00FE0ABE"/>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A45"/>
  <w15:chartTrackingRefBased/>
  <w15:docId w15:val="{B50A842D-7481-41E0-9E93-38CC9001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90"/>
    <w:pPr>
      <w:ind w:left="720"/>
      <w:contextualSpacing/>
    </w:pPr>
  </w:style>
  <w:style w:type="character" w:styleId="PlaceholderText">
    <w:name w:val="Placeholder Text"/>
    <w:basedOn w:val="DefaultParagraphFont"/>
    <w:uiPriority w:val="99"/>
    <w:semiHidden/>
    <w:rsid w:val="00E81390"/>
    <w:rPr>
      <w:color w:val="808080"/>
    </w:rPr>
  </w:style>
  <w:style w:type="paragraph" w:styleId="Header">
    <w:name w:val="header"/>
    <w:basedOn w:val="Normal"/>
    <w:link w:val="HeaderChar"/>
    <w:uiPriority w:val="99"/>
    <w:unhideWhenUsed/>
    <w:rsid w:val="00445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D3"/>
  </w:style>
  <w:style w:type="paragraph" w:styleId="Footer">
    <w:name w:val="footer"/>
    <w:basedOn w:val="Normal"/>
    <w:link w:val="FooterChar"/>
    <w:uiPriority w:val="99"/>
    <w:unhideWhenUsed/>
    <w:rsid w:val="00445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ED3"/>
  </w:style>
  <w:style w:type="character" w:styleId="Hyperlink">
    <w:name w:val="Hyperlink"/>
    <w:basedOn w:val="DefaultParagraphFont"/>
    <w:uiPriority w:val="99"/>
    <w:unhideWhenUsed/>
    <w:rsid w:val="00514C97"/>
    <w:rPr>
      <w:color w:val="0563C1" w:themeColor="hyperlink"/>
      <w:u w:val="single"/>
    </w:rPr>
  </w:style>
  <w:style w:type="character" w:styleId="UnresolvedMention">
    <w:name w:val="Unresolved Mention"/>
    <w:basedOn w:val="DefaultParagraphFont"/>
    <w:uiPriority w:val="99"/>
    <w:semiHidden/>
    <w:unhideWhenUsed/>
    <w:rsid w:val="00514C97"/>
    <w:rPr>
      <w:color w:val="605E5C"/>
      <w:shd w:val="clear" w:color="auto" w:fill="E1DFDD"/>
    </w:rPr>
  </w:style>
  <w:style w:type="character" w:styleId="FollowedHyperlink">
    <w:name w:val="FollowedHyperlink"/>
    <w:basedOn w:val="DefaultParagraphFont"/>
    <w:uiPriority w:val="99"/>
    <w:semiHidden/>
    <w:unhideWhenUsed/>
    <w:rsid w:val="00DA2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3164">
      <w:bodyDiv w:val="1"/>
      <w:marLeft w:val="0"/>
      <w:marRight w:val="0"/>
      <w:marTop w:val="0"/>
      <w:marBottom w:val="0"/>
      <w:divBdr>
        <w:top w:val="none" w:sz="0" w:space="0" w:color="auto"/>
        <w:left w:val="none" w:sz="0" w:space="0" w:color="auto"/>
        <w:bottom w:val="none" w:sz="0" w:space="0" w:color="auto"/>
        <w:right w:val="none" w:sz="0" w:space="0" w:color="auto"/>
      </w:divBdr>
    </w:div>
    <w:div w:id="556861939">
      <w:bodyDiv w:val="1"/>
      <w:marLeft w:val="0"/>
      <w:marRight w:val="0"/>
      <w:marTop w:val="0"/>
      <w:marBottom w:val="0"/>
      <w:divBdr>
        <w:top w:val="none" w:sz="0" w:space="0" w:color="auto"/>
        <w:left w:val="none" w:sz="0" w:space="0" w:color="auto"/>
        <w:bottom w:val="none" w:sz="0" w:space="0" w:color="auto"/>
        <w:right w:val="none" w:sz="0" w:space="0" w:color="auto"/>
      </w:divBdr>
    </w:div>
    <w:div w:id="897861397">
      <w:bodyDiv w:val="1"/>
      <w:marLeft w:val="0"/>
      <w:marRight w:val="0"/>
      <w:marTop w:val="0"/>
      <w:marBottom w:val="0"/>
      <w:divBdr>
        <w:top w:val="none" w:sz="0" w:space="0" w:color="auto"/>
        <w:left w:val="none" w:sz="0" w:space="0" w:color="auto"/>
        <w:bottom w:val="none" w:sz="0" w:space="0" w:color="auto"/>
        <w:right w:val="none" w:sz="0" w:space="0" w:color="auto"/>
      </w:divBdr>
    </w:div>
    <w:div w:id="1184978446">
      <w:bodyDiv w:val="1"/>
      <w:marLeft w:val="0"/>
      <w:marRight w:val="0"/>
      <w:marTop w:val="0"/>
      <w:marBottom w:val="0"/>
      <w:divBdr>
        <w:top w:val="none" w:sz="0" w:space="0" w:color="auto"/>
        <w:left w:val="none" w:sz="0" w:space="0" w:color="auto"/>
        <w:bottom w:val="none" w:sz="0" w:space="0" w:color="auto"/>
        <w:right w:val="none" w:sz="0" w:space="0" w:color="auto"/>
      </w:divBdr>
    </w:div>
    <w:div w:id="1565143364">
      <w:bodyDiv w:val="1"/>
      <w:marLeft w:val="0"/>
      <w:marRight w:val="0"/>
      <w:marTop w:val="0"/>
      <w:marBottom w:val="0"/>
      <w:divBdr>
        <w:top w:val="none" w:sz="0" w:space="0" w:color="auto"/>
        <w:left w:val="none" w:sz="0" w:space="0" w:color="auto"/>
        <w:bottom w:val="none" w:sz="0" w:space="0" w:color="auto"/>
        <w:right w:val="none" w:sz="0" w:space="0" w:color="auto"/>
      </w:divBdr>
    </w:div>
    <w:div w:id="1760984641">
      <w:bodyDiv w:val="1"/>
      <w:marLeft w:val="0"/>
      <w:marRight w:val="0"/>
      <w:marTop w:val="0"/>
      <w:marBottom w:val="0"/>
      <w:divBdr>
        <w:top w:val="none" w:sz="0" w:space="0" w:color="auto"/>
        <w:left w:val="none" w:sz="0" w:space="0" w:color="auto"/>
        <w:bottom w:val="none" w:sz="0" w:space="0" w:color="auto"/>
        <w:right w:val="none" w:sz="0" w:space="0" w:color="auto"/>
      </w:divBdr>
    </w:div>
    <w:div w:id="19878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Martens</dc:creator>
  <cp:keywords/>
  <dc:description/>
  <cp:lastModifiedBy>Christian Martens</cp:lastModifiedBy>
  <cp:revision>3</cp:revision>
  <cp:lastPrinted>2023-02-22T01:40:00Z</cp:lastPrinted>
  <dcterms:created xsi:type="dcterms:W3CDTF">2023-04-20T01:17:00Z</dcterms:created>
  <dcterms:modified xsi:type="dcterms:W3CDTF">2023-04-20T02:26:00Z</dcterms:modified>
</cp:coreProperties>
</file>