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Task 1: Quick Sort Algorithm Analysis</w:t>
      </w:r>
    </w:p>
    <w:p>
      <w:pPr>
        <w:pStyle w:val="BodyText"/>
        <w:bidi w:val="0"/>
        <w:rPr/>
      </w:pPr>
      <w:r>
        <w:rPr/>
        <w:t>Order prioritization for the e-commerce warehouse program.</w:t>
      </w:r>
    </w:p>
    <w:p>
      <w:pPr>
        <w:pStyle w:val="Heading2"/>
        <w:bidi w:val="0"/>
        <w:rPr/>
      </w:pPr>
      <w:r>
        <w:rPr/>
        <w:t>1. Algorithm overview</w:t>
      </w:r>
    </w:p>
    <w:p>
      <w:pPr>
        <w:pStyle w:val="BodyText"/>
        <w:bidi w:val="0"/>
        <w:rPr/>
      </w:pPr>
      <w:r>
        <w:rPr/>
        <w:t xml:space="preserve">The program loads valid orders from </w:t>
      </w:r>
      <w:r>
        <w:rPr>
          <w:rStyle w:val="SourceText"/>
        </w:rPr>
        <w:t>orders.txt</w:t>
      </w:r>
      <w:r>
        <w:rPr/>
        <w:t xml:space="preserve"> into a dynamically growing array. It sorts the array in place with a custom recursive Quick Sort and writes the result to </w:t>
      </w:r>
      <w:r>
        <w:rPr>
          <w:rStyle w:val="SourceText"/>
        </w:rPr>
        <w:t>priority_orders.txt</w:t>
      </w:r>
      <w:r>
        <w:rPr/>
        <w:t>.</w:t>
      </w:r>
    </w:p>
    <w:p>
      <w:pPr>
        <w:pStyle w:val="BodyText"/>
        <w:bidi w:val="0"/>
        <w:rPr/>
      </w:pPr>
      <w:r>
        <w:rPr/>
        <w:t>The comparison rule is: order value descending; customer name ascending when values match; and order ID ascending when both previous fields match.</w:t>
      </w:r>
    </w:p>
    <w:p>
      <w:pPr>
        <w:pStyle w:val="Heading2"/>
        <w:bidi w:val="0"/>
        <w:rPr/>
      </w:pPr>
      <w:r>
        <w:rPr/>
        <w:t>2. Best-case running time</w:t>
      </w:r>
    </w:p>
    <w:p>
      <w:pPr>
        <w:pStyle w:val="BodyText"/>
        <w:bidi w:val="0"/>
        <w:rPr/>
      </w:pPr>
      <w:r>
        <w:rPr/>
        <w:t>In the best case, each pivot divides the current subarray into two approximately equal parts. Partitioning scans the current subarray once, so its cost is Θ(n).</w:t>
      </w:r>
    </w:p>
    <w:p>
      <w:pPr>
        <w:pStyle w:val="BodyTextformula"/>
        <w:bidi w:val="0"/>
        <w:rPr/>
      </w:pPr>
      <w:r>
        <w:rPr/>
        <w:t>T(n) = 2T(n/2) + Θ(n)</w:t>
      </w:r>
    </w:p>
    <w:p>
      <w:pPr>
        <w:pStyle w:val="BodyText"/>
        <w:bidi w:val="0"/>
        <w:rPr/>
      </w:pPr>
      <w:r>
        <w:rPr/>
        <w:t>At each recursion level, the total partitioning work is Θ(n), and there are Θ(log n) levels. Therefore, the best-case running time is Θ(n log n), which is O(n log n).</w:t>
      </w:r>
    </w:p>
    <w:p>
      <w:pPr>
        <w:pStyle w:val="Heading2"/>
        <w:bidi w:val="0"/>
        <w:rPr/>
      </w:pPr>
      <w:r>
        <w:rPr/>
        <w:t>3. Average-case running time</w:t>
      </w:r>
    </w:p>
    <w:p>
      <w:pPr>
        <w:pStyle w:val="BodyText"/>
        <w:bidi w:val="0"/>
        <w:rPr/>
      </w:pPr>
      <w:r>
        <w:rPr/>
        <w:t>With randomized pivot selection, partitions are expected to be reasonably balanced over many inputs. The expected recurrence is equivalent in order to balanced recursive splitting with linear partition work.</w:t>
      </w:r>
    </w:p>
    <w:p>
      <w:pPr>
        <w:pStyle w:val="BodyTextformula"/>
        <w:bidi w:val="0"/>
        <w:rPr/>
      </w:pPr>
      <w:r>
        <w:rPr/>
        <w:t>Expected T(n) = O(n log n)</w:t>
      </w:r>
    </w:p>
    <w:p>
      <w:pPr>
        <w:pStyle w:val="BodyText"/>
        <w:bidi w:val="0"/>
        <w:rPr/>
      </w:pPr>
      <w:r>
        <w:rPr/>
        <w:t>Thus, the average-case running time is O(n log n). Randomization does not remove the theoretical worst case, but it makes consistently poor pivot choices unlikely for typical input arrangements.</w:t>
      </w:r>
    </w:p>
    <w:p>
      <w:pPr>
        <w:pStyle w:val="Heading2"/>
        <w:bidi w:val="0"/>
        <w:rPr/>
      </w:pPr>
      <w:r>
        <w:rPr/>
        <w:t>4. Worst-case running time</w:t>
      </w:r>
    </w:p>
    <w:p>
      <w:pPr>
        <w:pStyle w:val="BodyText"/>
        <w:bidi w:val="0"/>
        <w:rPr/>
      </w:pPr>
      <w:r>
        <w:rPr/>
        <w:t>In the worst case, each pivot creates one subarray of size n - 1 and one empty subarray. This can happen when pivot choices are repeatedly extreme.</w:t>
      </w:r>
    </w:p>
    <w:p>
      <w:pPr>
        <w:pStyle w:val="BodyTextformula"/>
        <w:bidi w:val="0"/>
        <w:rPr/>
      </w:pPr>
      <w:r>
        <w:rPr/>
        <w:t>T(n) = T(n - 1) + Θ(n)</w:t>
      </w:r>
    </w:p>
    <w:p>
      <w:pPr>
        <w:pStyle w:val="BodyText"/>
        <w:bidi w:val="0"/>
        <w:rPr/>
      </w:pPr>
      <w:r>
        <w:rPr/>
        <w:t>Expanding the recurrence gives Θ(n) + Θ(n - 1) + ... + Θ(1), whose sum is Θ(n</w:t>
      </w:r>
      <w:r>
        <w:rPr>
          <w:position w:val="8"/>
          <w:sz w:val="19"/>
        </w:rPr>
        <w:t>2</w:t>
      </w:r>
      <w:r>
        <w:rPr/>
        <w:t>). Therefore, the worst-case running time is O(n</w:t>
      </w:r>
      <w:r>
        <w:rPr>
          <w:position w:val="8"/>
          <w:sz w:val="19"/>
        </w:rPr>
        <w:t>2</w:t>
      </w:r>
      <w:r>
        <w:rPr/>
        <w:t>).</w:t>
      </w:r>
    </w:p>
    <w:p>
      <w:pPr>
        <w:pStyle w:val="Heading2"/>
        <w:bidi w:val="0"/>
        <w:rPr/>
      </w:pPr>
      <w:r>
        <w:rPr/>
        <w:t>5. Auxiliary space</w:t>
      </w:r>
    </w:p>
    <w:p>
      <w:pPr>
        <w:pStyle w:val="BodyText"/>
        <w:bidi w:val="0"/>
        <w:rPr/>
      </w:pPr>
      <w:r>
        <w:rPr/>
        <w:t>The partition operation is in place, so the additional space is mainly the recursion stack. Balanced recursion has depth O(log n), giving O(log n) auxiliary space in the best and average cases. A completely unbalanced recursion has depth O(n), giving O(n) auxiliary space in the worst case.</w:t>
      </w:r>
    </w:p>
    <w:p>
      <w:pPr>
        <w:pStyle w:val="Heading2"/>
        <w:bidi w:val="0"/>
        <w:rPr/>
      </w:pPr>
      <w:r>
        <w:rPr/>
        <w:t>6. Quick Sort compared with Insertion Sort</w:t>
      </w:r>
    </w:p>
    <w:p>
      <w:pPr>
        <w:pStyle w:val="BodyText"/>
        <w:bidi w:val="0"/>
        <w:rPr/>
      </w:pPr>
      <w:r>
        <w:rPr/>
        <w:t>Insertion Sort is simple and can be effective for very small or nearly sorted arrays, but its average and worst-case running time is O(n</w:t>
      </w:r>
      <w:r>
        <w:rPr>
          <w:position w:val="8"/>
          <w:sz w:val="19"/>
        </w:rPr>
        <w:t>2</w:t>
      </w:r>
      <w:r>
        <w:rPr/>
        <w:t>). As the number of daily orders grows, repeatedly shifting elements makes this increasingly expensive.</w:t>
      </w:r>
    </w:p>
    <w:p>
      <w:pPr>
        <w:pStyle w:val="BodyText"/>
        <w:bidi w:val="0"/>
        <w:rPr/>
      </w:pPr>
      <w:r>
        <w:rPr/>
        <w:t>Quick Sort generally scales better for a large in-memory dataset because its best, average, and expected practical behavior is O(n log n), although its theoretical worst case remains O(n</w:t>
      </w:r>
      <w:r>
        <w:rPr>
          <w:position w:val="8"/>
          <w:sz w:val="19"/>
        </w:rPr>
        <w:t>2</w:t>
      </w:r>
      <w:r>
        <w:rPr/>
        <w:t>). Randomized pivot selection reduces the likelihood of repeatedly poor partitions.</w:t>
      </w:r>
    </w:p>
    <w:p>
      <w:pPr>
        <w:pStyle w:val="BodyText"/>
        <w:bidi w:val="0"/>
        <w:rPr/>
      </w:pPr>
      <w:r>
        <w:rPr/>
        <w:t>Because the orders begin in a text file, the program must first perform file I/O and parse the records into memory. Sorting the in-memory array avoids repeated file scans and lets Quick Sort perform its comparisons and swaps efficiently. The one-time loading and sorting cost becomes more worthwhile when the same inventory is large or must be processed repeatedly. File I/O is separate from the sorting complexity and should be considered when evaluating total program cost.</w:t>
      </w:r>
    </w:p>
    <w:p>
      <w:pPr>
        <w:pStyle w:val="Heading2"/>
        <w:bidi w:val="0"/>
        <w:rPr/>
      </w:pPr>
      <w:r>
        <w:rPr/>
        <w:t>7. Summary</w:t>
      </w:r>
    </w:p>
    <w:p>
      <w:pPr>
        <w:pStyle w:val="BodyText"/>
        <w:bidi w:val="0"/>
        <w:rPr/>
      </w:pPr>
      <w:r>
        <w:rPr/>
        <w:t>Best case: Θ(n log n), therefore O(n log n).</w:t>
      </w:r>
    </w:p>
    <w:p>
      <w:pPr>
        <w:pStyle w:val="BodyText"/>
        <w:bidi w:val="0"/>
        <w:rPr/>
      </w:pPr>
      <w:r>
        <w:rPr/>
        <w:t>Average case: O(n log n).</w:t>
      </w:r>
    </w:p>
    <w:p>
      <w:pPr>
        <w:pStyle w:val="BodyText"/>
        <w:bidi w:val="0"/>
        <w:rPr/>
      </w:pPr>
      <w:r>
        <w:rPr/>
        <w:t>Worst case: Θ(n</w:t>
      </w:r>
      <w:r>
        <w:rPr>
          <w:position w:val="8"/>
          <w:sz w:val="19"/>
        </w:rPr>
        <w:t>2</w:t>
      </w:r>
      <w:r>
        <w:rPr/>
        <w:t>), therefore O(n</w:t>
      </w:r>
      <w:r>
        <w:rPr>
          <w:position w:val="8"/>
          <w:sz w:val="19"/>
        </w:rPr>
        <w:t>2</w:t>
      </w:r>
      <w:r>
        <w:rPr/>
        <w:t>).</w:t>
      </w:r>
    </w:p>
    <w:p>
      <w:pPr>
        <w:pStyle w:val="BodyText"/>
        <w:bidi w:val="0"/>
        <w:spacing w:before="0" w:after="283"/>
        <w:rPr/>
      </w:pPr>
      <w:r>
        <w:rPr/>
        <w:t>Auxiliary recursion space: O(log n) for balanced recursion and O(n) in the worst case.</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altName w:val="monospace"/>
    <w:charset w:val="01"/>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before="1417" w:after="1417"/>
      <w:ind w:start="1417" w:end="1417"/>
    </w:pPr>
    <w:rPr>
      <w:rFonts w:ascii="Arial;sans-serif" w:hAnsi="Arial;sans-serif" w:eastAsia="Arial;sans-serif" w:cs="Arial;sans-serif"/>
      <w:color w:val="auto"/>
      <w:sz w:val="24"/>
      <w:szCs w:val="24"/>
      <w:lang w:val="en-US" w:eastAsia="zh-CN" w:bidi="hi-IN"/>
    </w:rPr>
  </w:style>
  <w:style w:type="paragraph" w:styleId="Heading1">
    <w:name w:val="heading 1"/>
    <w:basedOn w:val="Heading"/>
    <w:next w:val="BodyText"/>
    <w:qFormat/>
    <w:pPr/>
    <w:rPr>
      <w:b/>
      <w:bCs/>
      <w:sz w:val="40"/>
      <w:szCs w:val="40"/>
    </w:rPr>
  </w:style>
  <w:style w:type="paragraph" w:styleId="Heading2">
    <w:name w:val="heading 2"/>
    <w:basedOn w:val="Heading"/>
    <w:next w:val="BodyText"/>
    <w:qFormat/>
    <w:pPr>
      <w:spacing w:before="360" w:after="120"/>
      <w:outlineLvl w:val="1"/>
    </w:pPr>
    <w:rPr>
      <w:rFonts w:ascii="Liberation Serif" w:hAnsi="Liberation Serif" w:eastAsia="Noto Serif CJK SC" w:cs="Liberation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lineRule="auto" w:line="324"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formula">
    <w:name w:val="Body Text.formula"/>
    <w:basedOn w:val="BodyText"/>
    <w:qFormat/>
    <w:pPr>
      <w:ind w:start="567"/>
    </w:pPr>
    <w:rPr>
      <w:rFonts w:ascii="Courier New;monospace" w:hAnsi="Courier New;monospace" w:eastAsia="Courier New;monospace" w:cs="Courier New;monospac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Task 1: Quick Sort Algorithm Analysis</dc:title>
</cp:coreProperties>
</file>

<file path=docProps/custom.xml><?xml version="1.0" encoding="utf-8"?>
<Properties xmlns="http://schemas.openxmlformats.org/officeDocument/2006/custom-properties" xmlns:vt="http://schemas.openxmlformats.org/officeDocument/2006/docPropsVTypes"/>
</file>