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Task 3: Binary Search Tree Algorithm Analysis</w:t>
      </w:r>
    </w:p>
    <w:p>
      <w:pPr>
        <w:pStyle w:val="BodyText"/>
        <w:bidi w:val="0"/>
        <w:rPr/>
      </w:pPr>
      <w:r>
        <w:rPr/>
        <w:t>Tournament tree construction and insertion complexity.</w:t>
      </w:r>
    </w:p>
    <w:p>
      <w:pPr>
        <w:pStyle w:val="Heading2"/>
        <w:bidi w:val="0"/>
        <w:rPr/>
      </w:pPr>
      <w:r>
        <w:rPr/>
        <w:t>1. Construction rule</w:t>
      </w:r>
    </w:p>
    <w:p>
      <w:pPr>
        <w:pStyle w:val="BodyText"/>
        <w:bidi w:val="0"/>
        <w:rPr/>
      </w:pPr>
      <w:r>
        <w:rPr/>
        <w:t>The program uses an ordinary Binary Search Tree. The first supplied identifier, 42, becomes the root. Each later identifier is compared with the current node: a smaller value moves to the left subtree, a larger value moves to the right subtree, and insertion stops at the first empty child position. Duplicate values are ignored rather than creating a second node.</w:t>
      </w:r>
    </w:p>
    <w:p>
      <w:pPr>
        <w:pStyle w:val="Heading2"/>
        <w:bidi w:val="0"/>
        <w:rPr/>
      </w:pPr>
      <w:r>
        <w:rPr/>
        <w:t>2. Cost of inserting one node</w:t>
      </w:r>
    </w:p>
    <w:p>
      <w:pPr>
        <w:pStyle w:val="BodyText"/>
        <w:bidi w:val="0"/>
        <w:rPr/>
      </w:pPr>
      <w:r>
        <w:rPr/>
        <w:t>To insert a new participant, the algorithm follows one path from the root to an empty child position. The amount of work is proportional to the height of the tree, h.</w:t>
      </w:r>
    </w:p>
    <w:p>
      <w:pPr>
        <w:pStyle w:val="BodyTextformula"/>
        <w:bidi w:val="0"/>
        <w:rPr/>
      </w:pPr>
      <w:r>
        <w:rPr/>
        <w:t>T(n) = O(h)</w:t>
      </w:r>
    </w:p>
    <w:p>
      <w:pPr>
        <w:pStyle w:val="BodyText"/>
        <w:bidi w:val="0"/>
        <w:rPr/>
      </w:pPr>
      <w:r>
        <w:rPr/>
        <w:t>Each comparison and pointer movement on that path takes constant time. The tree shape determines the value of h.</w:t>
      </w:r>
    </w:p>
    <w:p>
      <w:pPr>
        <w:pStyle w:val="Heading2"/>
        <w:bidi w:val="0"/>
        <w:rPr/>
      </w:pPr>
      <w:r>
        <w:rPr/>
        <w:t>3. Balanced-tree case</w:t>
      </w:r>
    </w:p>
    <w:p>
      <w:pPr>
        <w:pStyle w:val="BodyText"/>
        <w:bidi w:val="0"/>
        <w:rPr/>
      </w:pPr>
      <w:r>
        <w:rPr/>
        <w:t>If the tree is balanced or reasonably balanced, each level reduces the remaining search region substantially. The height is O(log n), so insertion takes:</w:t>
      </w:r>
    </w:p>
    <w:p>
      <w:pPr>
        <w:pStyle w:val="BodyTextformula"/>
        <w:bidi w:val="0"/>
        <w:rPr/>
      </w:pPr>
      <w:r>
        <w:rPr/>
        <w:t>O(h) = O(log n)</w:t>
      </w:r>
    </w:p>
    <w:p>
      <w:pPr>
        <w:pStyle w:val="BodyText"/>
        <w:bidi w:val="0"/>
        <w:rPr/>
      </w:pPr>
      <w:r>
        <w:rPr/>
        <w:t>This is the efficient case for an ordinary BST.</w:t>
      </w:r>
    </w:p>
    <w:p>
      <w:pPr>
        <w:pStyle w:val="Heading2"/>
        <w:bidi w:val="0"/>
        <w:rPr/>
      </w:pPr>
      <w:r>
        <w:rPr/>
        <w:t>4. Worst-case unbalanced tree</w:t>
      </w:r>
    </w:p>
    <w:p>
      <w:pPr>
        <w:pStyle w:val="BodyText"/>
        <w:bidi w:val="0"/>
        <w:rPr/>
      </w:pPr>
      <w:r>
        <w:rPr/>
        <w:t>An ordinary BST is not self-balancing. If inserted values produce a chain, the height can grow to n - 1:</w:t>
      </w:r>
    </w:p>
    <w:p>
      <w:pPr>
        <w:pStyle w:val="BodyTextformula"/>
        <w:bidi w:val="0"/>
        <w:rPr/>
      </w:pPr>
      <w:r>
        <w:rPr/>
        <w:t>1 → 2 → 3 → 4 → ... → n</w:t>
      </w:r>
    </w:p>
    <w:p>
      <w:pPr>
        <w:pStyle w:val="BodyText"/>
        <w:bidi w:val="0"/>
        <w:rPr/>
      </w:pPr>
      <w:r>
        <w:rPr/>
        <w:t>In that case, a new insertion may compare against every existing node.</w:t>
      </w:r>
    </w:p>
    <w:p>
      <w:pPr>
        <w:pStyle w:val="BodyTextformula"/>
        <w:bidi w:val="0"/>
        <w:rPr/>
      </w:pPr>
      <w:r>
        <w:rPr/>
        <w:t>O(h) = O(n)</w:t>
      </w:r>
    </w:p>
    <w:p>
      <w:pPr>
        <w:pStyle w:val="BodyText"/>
        <w:bidi w:val="0"/>
        <w:rPr/>
      </w:pPr>
      <w:r>
        <w:rPr/>
        <w:t>Therefore, the worst-case insertion complexity for this implementation is O(n).</w:t>
      </w:r>
    </w:p>
    <w:p>
      <w:pPr>
        <w:pStyle w:val="Heading2"/>
        <w:bidi w:val="0"/>
        <w:rPr/>
      </w:pPr>
      <w:r>
        <w:rPr/>
        <w:t>5. Initial construction</w:t>
      </w:r>
    </w:p>
    <w:p>
      <w:pPr>
        <w:pStyle w:val="BodyText"/>
        <w:bidi w:val="0"/>
        <w:rPr/>
      </w:pPr>
      <w:r>
        <w:rPr/>
        <w:t>The initial tree is built by inserting the supplied identifiers one at a time. Although the assignment text labels the set as 68 identifiers, the provided list contains 69 values; the implementation preserves every listed value. The complexity of each individual insertion follows O(h). The total construction cost is the sum of the path lengths for all insertions; for a balanced sequence it is typically O(n log n), while a highly unfavorable sequence can require O(n</w:t>
      </w:r>
      <w:r>
        <w:rPr>
          <w:position w:val="8"/>
          <w:sz w:val="19"/>
        </w:rPr>
        <w:t>2</w:t>
      </w:r>
      <w:r>
        <w:rPr/>
        <w:t>). The assignment’s required analysis concerns inserting one new node into a tree containing n nodes.</w:t>
      </w:r>
    </w:p>
    <w:p>
      <w:pPr>
        <w:pStyle w:val="Heading2"/>
        <w:bidi w:val="0"/>
        <w:rPr/>
      </w:pPr>
      <w:r>
        <w:rPr/>
        <w:t>6. Relationship operations</w:t>
      </w:r>
    </w:p>
    <w:p>
      <w:pPr>
        <w:pStyle w:val="BodyText"/>
        <w:bidi w:val="0"/>
        <w:rPr/>
      </w:pPr>
      <w:r>
        <w:rPr/>
        <w:t>BST search for a selected identifier also follows a root-to-node path and is O(h), or O(log n) when balanced and O(n) in the worst case. Once the node and its parent are located, sibling lookup is constant time. Checking a node’s possible grandchildren examines at most four child positions, so that relationship step is O(1), excluding the search needed to locate the selected node. Listing all leaves visits the tree and is O(n).</w:t>
      </w:r>
    </w:p>
    <w:p>
      <w:pPr>
        <w:pStyle w:val="Heading2"/>
        <w:bidi w:val="0"/>
        <w:rPr/>
      </w:pPr>
      <w:r>
        <w:rPr/>
        <w:t>7. Memory management</w:t>
      </w:r>
    </w:p>
    <w:p>
      <w:pPr>
        <w:pStyle w:val="BodyText"/>
        <w:bidi w:val="0"/>
        <w:rPr/>
      </w:pPr>
      <w:r>
        <w:rPr/>
        <w:t>Each participant is stored in one dynamically allocated node containing an integer and two child pointers. The tree uses O(n) storage. A post-order free operation releases the left subtree, the right subtree, and then the current node, so every allocation is released exactly once.</w:t>
      </w:r>
    </w:p>
    <w:p>
      <w:pPr>
        <w:pStyle w:val="Heading2"/>
        <w:bidi w:val="0"/>
        <w:rPr/>
      </w:pPr>
      <w:r>
        <w:rPr/>
        <w:t>8. Summary</w:t>
      </w:r>
    </w:p>
    <w:p>
      <w:pPr>
        <w:pStyle w:val="BodyText"/>
        <w:bidi w:val="0"/>
        <w:rPr/>
      </w:pPr>
      <w:r>
        <w:rPr/>
        <w:t>General insertion: O(h).</w:t>
      </w:r>
    </w:p>
    <w:p>
      <w:pPr>
        <w:pStyle w:val="BodyText"/>
        <w:bidi w:val="0"/>
        <w:rPr/>
      </w:pPr>
      <w:r>
        <w:rPr/>
        <w:t>Balanced BST insertion: O(log n).</w:t>
      </w:r>
    </w:p>
    <w:p>
      <w:pPr>
        <w:pStyle w:val="BodyText"/>
        <w:bidi w:val="0"/>
        <w:rPr/>
      </w:pPr>
      <w:r>
        <w:rPr/>
        <w:t>Worst-case ordinary BST insertion: O(n).</w:t>
      </w:r>
    </w:p>
    <w:p>
      <w:pPr>
        <w:pStyle w:val="BodyText"/>
        <w:bidi w:val="0"/>
        <w:spacing w:before="0" w:after="283"/>
        <w:rPr/>
      </w:pPr>
      <w:r>
        <w:rPr/>
        <w:t>Initial construction: typically O(n log n) when balanced, O(n</w:t>
      </w:r>
      <w:r>
        <w:rPr>
          <w:position w:val="8"/>
          <w:sz w:val="19"/>
        </w:rPr>
        <w:t>2</w:t>
      </w:r>
      <w:r>
        <w:rPr/>
        <w:t>) in the worst case.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before="1417" w:after="1417"/>
      <w:ind w:start="1417" w:end="1417"/>
    </w:pPr>
    <w:rPr>
      <w:rFonts w:ascii="Arial;sans-serif" w:hAnsi="Arial;sans-serif" w:eastAsia="Arial;sans-serif" w:cs="Arial;sans-serif"/>
      <w:color w:val="auto"/>
      <w:sz w:val="24"/>
      <w:szCs w:val="24"/>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Liberation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lineRule="auto" w:line="324"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ormula">
    <w:name w:val="Body Text.formula"/>
    <w:basedOn w:val="BodyText"/>
    <w:qFormat/>
    <w:pPr>
      <w:ind w:start="567"/>
    </w:pPr>
    <w:rPr>
      <w:rFonts w:ascii="Courier New;monospace" w:hAnsi="Courier New;monospace" w:eastAsia="Courier New;monospace" w:cs="Courier New;monospac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Task 3: Binary Search Tree Algorithm Analysis</dc:title>
</cp:coreProperties>
</file>

<file path=docProps/custom.xml><?xml version="1.0" encoding="utf-8"?>
<Properties xmlns="http://schemas.openxmlformats.org/officeDocument/2006/custom-properties" xmlns:vt="http://schemas.openxmlformats.org/officeDocument/2006/docPropsVTypes"/>
</file>