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9386" w14:textId="77777777" w:rsidR="00672A68" w:rsidRDefault="00000000">
      <w:pPr>
        <w:pStyle w:val="Titolo"/>
      </w:pPr>
      <w:r>
        <w:t>Documentazione Progetto Data Engineering – SpaceX</w:t>
      </w:r>
    </w:p>
    <w:p w14:paraId="26111FDF" w14:textId="77777777" w:rsidR="00672A68" w:rsidRDefault="00672A68">
      <w:pPr>
        <w:spacing w:after="40"/>
      </w:pPr>
    </w:p>
    <w:p w14:paraId="7A007D95" w14:textId="77777777" w:rsidR="00672A68" w:rsidRPr="004C75F9" w:rsidRDefault="00000000">
      <w:pPr>
        <w:spacing w:after="40"/>
        <w:rPr>
          <w:rFonts w:asciiTheme="majorHAnsi" w:hAnsiTheme="majorHAnsi" w:cstheme="majorHAnsi"/>
          <w:sz w:val="36"/>
          <w:szCs w:val="36"/>
        </w:rPr>
      </w:pPr>
      <w:r w:rsidRPr="004C75F9">
        <w:rPr>
          <w:rFonts w:asciiTheme="majorHAnsi" w:hAnsiTheme="majorHAnsi" w:cstheme="majorHAnsi"/>
          <w:sz w:val="36"/>
          <w:szCs w:val="36"/>
        </w:rPr>
        <w:t>1️</w:t>
      </w:r>
      <w:r w:rsidRPr="004C75F9">
        <w:rPr>
          <w:rFonts w:ascii="Segoe UI Symbol" w:hAnsi="Segoe UI Symbol" w:cs="Segoe UI Symbol"/>
          <w:sz w:val="36"/>
          <w:szCs w:val="36"/>
        </w:rPr>
        <w:t>⃣</w:t>
      </w:r>
      <w:r w:rsidRPr="004C75F9">
        <w:rPr>
          <w:rFonts w:asciiTheme="majorHAnsi" w:hAnsiTheme="majorHAnsi" w:cstheme="majorHAnsi"/>
          <w:sz w:val="36"/>
          <w:szCs w:val="36"/>
        </w:rPr>
        <w:t xml:space="preserve"> Data Ingestion (Raw Layer)</w:t>
      </w:r>
    </w:p>
    <w:p w14:paraId="7FDEB995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Obiettivo: recuperare dati dagli endpoint API SpaceX e salvarli in JSON in storage strutturato.</w:t>
      </w:r>
    </w:p>
    <w:p w14:paraId="1E827E18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Endpoint API:</w:t>
      </w:r>
    </w:p>
    <w:p w14:paraId="0F2C2707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- Launches: https://api.spacexdata.com/v4/launches</w:t>
      </w:r>
    </w:p>
    <w:p w14:paraId="2BE1F5E3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- Rockets: https://api.spacexdata.com/v4/rockets</w:t>
      </w:r>
    </w:p>
    <w:p w14:paraId="16A2BDBD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- Launchpads: https://api.spacexdata.com/v4/launchpads</w:t>
      </w:r>
    </w:p>
    <w:p w14:paraId="7C55BEF1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- Payloads: https://api.spacexdata.com/v4/payloads</w:t>
      </w:r>
    </w:p>
    <w:p w14:paraId="008B281A" w14:textId="77777777" w:rsidR="00672A68" w:rsidRPr="004C75F9" w:rsidRDefault="00672A68">
      <w:pPr>
        <w:spacing w:after="40"/>
        <w:rPr>
          <w:rFonts w:asciiTheme="majorHAnsi" w:hAnsiTheme="majorHAnsi" w:cstheme="majorHAnsi"/>
        </w:rPr>
      </w:pPr>
    </w:p>
    <w:p w14:paraId="758E2D5B" w14:textId="77777777" w:rsidR="00672A68" w:rsidRPr="004C75F9" w:rsidRDefault="00000000">
      <w:pPr>
        <w:spacing w:after="40"/>
        <w:rPr>
          <w:rFonts w:asciiTheme="majorHAnsi" w:hAnsiTheme="majorHAnsi" w:cstheme="majorHAnsi"/>
          <w:sz w:val="36"/>
          <w:szCs w:val="36"/>
        </w:rPr>
      </w:pPr>
      <w:r w:rsidRPr="004C75F9">
        <w:rPr>
          <w:rFonts w:asciiTheme="majorHAnsi" w:hAnsiTheme="majorHAnsi" w:cstheme="majorHAnsi"/>
          <w:sz w:val="36"/>
          <w:szCs w:val="36"/>
        </w:rPr>
        <w:t>Storage Raw (Data Lake):</w:t>
      </w:r>
    </w:p>
    <w:p w14:paraId="6A6EF9F0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/data_lake/spacex/raw/</w:t>
      </w:r>
    </w:p>
    <w:p w14:paraId="3E77578F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="MS Gothic" w:eastAsia="MS Gothic" w:hAnsi="MS Gothic" w:cs="MS Gothic" w:hint="eastAsia"/>
        </w:rPr>
        <w:t>├</w:t>
      </w:r>
      <w:r w:rsidRPr="004C75F9">
        <w:rPr>
          <w:rFonts w:ascii="Calibri" w:hAnsi="Calibri" w:cs="Calibri"/>
        </w:rPr>
        <w:t>──</w:t>
      </w:r>
      <w:r w:rsidRPr="004C75F9">
        <w:rPr>
          <w:rFonts w:asciiTheme="majorHAnsi" w:hAnsiTheme="majorHAnsi" w:cstheme="majorHAnsi"/>
        </w:rPr>
        <w:t xml:space="preserve"> launches/2026-04-08/launches.json</w:t>
      </w:r>
    </w:p>
    <w:p w14:paraId="0366EDF5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="MS Gothic" w:eastAsia="MS Gothic" w:hAnsi="MS Gothic" w:cs="MS Gothic" w:hint="eastAsia"/>
        </w:rPr>
        <w:t>├</w:t>
      </w:r>
      <w:r w:rsidRPr="004C75F9">
        <w:rPr>
          <w:rFonts w:ascii="Calibri" w:hAnsi="Calibri" w:cs="Calibri"/>
        </w:rPr>
        <w:t>──</w:t>
      </w:r>
      <w:r w:rsidRPr="004C75F9">
        <w:rPr>
          <w:rFonts w:asciiTheme="majorHAnsi" w:hAnsiTheme="majorHAnsi" w:cstheme="majorHAnsi"/>
        </w:rPr>
        <w:t xml:space="preserve"> rockets/2026-04-08/rockets.json</w:t>
      </w:r>
    </w:p>
    <w:p w14:paraId="1EC37DCA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="MS Gothic" w:eastAsia="MS Gothic" w:hAnsi="MS Gothic" w:cs="MS Gothic" w:hint="eastAsia"/>
        </w:rPr>
        <w:t>├</w:t>
      </w:r>
      <w:r w:rsidRPr="004C75F9">
        <w:rPr>
          <w:rFonts w:ascii="Calibri" w:hAnsi="Calibri" w:cs="Calibri"/>
        </w:rPr>
        <w:t>──</w:t>
      </w:r>
      <w:r w:rsidRPr="004C75F9">
        <w:rPr>
          <w:rFonts w:asciiTheme="majorHAnsi" w:hAnsiTheme="majorHAnsi" w:cstheme="majorHAnsi"/>
        </w:rPr>
        <w:t xml:space="preserve"> launchpads/2026-04-08/launchpads.json</w:t>
      </w:r>
    </w:p>
    <w:p w14:paraId="4CBD612F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└── payloads/2026-04-08/payloads.json</w:t>
      </w:r>
    </w:p>
    <w:p w14:paraId="184627C3" w14:textId="77777777" w:rsidR="00672A68" w:rsidRPr="004C75F9" w:rsidRDefault="00672A68">
      <w:pPr>
        <w:spacing w:after="40"/>
        <w:rPr>
          <w:rFonts w:asciiTheme="majorHAnsi" w:hAnsiTheme="majorHAnsi" w:cstheme="majorHAnsi"/>
        </w:rPr>
      </w:pPr>
    </w:p>
    <w:p w14:paraId="56701597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Regole:</w:t>
      </w:r>
    </w:p>
    <w:p w14:paraId="24F93313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- Salvare con timestamp di ingestion</w:t>
      </w:r>
    </w:p>
    <w:p w14:paraId="072924FD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- Gestione null/empty: salvare così come arrivano dall’API</w:t>
      </w:r>
    </w:p>
    <w:p w14:paraId="507CC385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- Conservare struttura JSON originale</w:t>
      </w:r>
    </w:p>
    <w:p w14:paraId="5D659557" w14:textId="77777777" w:rsidR="00672A68" w:rsidRPr="004C75F9" w:rsidRDefault="00672A68">
      <w:pPr>
        <w:spacing w:after="40"/>
        <w:rPr>
          <w:rFonts w:asciiTheme="majorHAnsi" w:hAnsiTheme="majorHAnsi" w:cstheme="majorHAnsi"/>
        </w:rPr>
      </w:pPr>
    </w:p>
    <w:p w14:paraId="1D1F0426" w14:textId="77777777" w:rsidR="00672A68" w:rsidRPr="004C75F9" w:rsidRDefault="00000000">
      <w:pPr>
        <w:spacing w:after="40"/>
        <w:rPr>
          <w:rFonts w:asciiTheme="majorHAnsi" w:hAnsiTheme="majorHAnsi" w:cstheme="majorHAnsi"/>
          <w:sz w:val="36"/>
          <w:szCs w:val="36"/>
        </w:rPr>
      </w:pPr>
      <w:r w:rsidRPr="004C75F9">
        <w:rPr>
          <w:rFonts w:asciiTheme="majorHAnsi" w:hAnsiTheme="majorHAnsi" w:cstheme="majorHAnsi"/>
          <w:sz w:val="36"/>
          <w:szCs w:val="36"/>
        </w:rPr>
        <w:t>2️</w:t>
      </w:r>
      <w:r w:rsidRPr="004C75F9">
        <w:rPr>
          <w:rFonts w:ascii="Segoe UI Symbol" w:hAnsi="Segoe UI Symbol" w:cs="Segoe UI Symbol"/>
          <w:sz w:val="36"/>
          <w:szCs w:val="36"/>
        </w:rPr>
        <w:t>⃣</w:t>
      </w:r>
      <w:r w:rsidRPr="004C75F9">
        <w:rPr>
          <w:rFonts w:asciiTheme="majorHAnsi" w:hAnsiTheme="majorHAnsi" w:cstheme="majorHAnsi"/>
          <w:sz w:val="36"/>
          <w:szCs w:val="36"/>
        </w:rPr>
        <w:t xml:space="preserve"> Bronze Layer (Raw Tables)</w:t>
      </w:r>
    </w:p>
    <w:p w14:paraId="49EEDB9A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Tabelle Bronze:</w:t>
      </w:r>
    </w:p>
    <w:p w14:paraId="6B6B8CD1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bronze_launches: ingestion_timestamp (timestamp), raw_payload (string)</w:t>
      </w:r>
    </w:p>
    <w:p w14:paraId="18062105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bronze_rockets: ingestion_timestamp (timestamp), raw_payload (string)</w:t>
      </w:r>
    </w:p>
    <w:p w14:paraId="3E2D704B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bronze_launchpads: ingestion_timestamp (timestamp), raw_payload (string)</w:t>
      </w:r>
    </w:p>
    <w:p w14:paraId="7039BEEA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bronze_payloads: ingestion_timestamp (timestamp), raw_payload (string)</w:t>
      </w:r>
    </w:p>
    <w:p w14:paraId="725E16C2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Regole: Nessuna trasformazione, conservare JSON originale, aggiungere timestamp</w:t>
      </w:r>
    </w:p>
    <w:p w14:paraId="1E9C0524" w14:textId="77777777" w:rsidR="00672A68" w:rsidRPr="004C75F9" w:rsidRDefault="00672A68">
      <w:pPr>
        <w:spacing w:after="40"/>
        <w:rPr>
          <w:rFonts w:asciiTheme="majorHAnsi" w:hAnsiTheme="majorHAnsi" w:cstheme="majorHAnsi"/>
        </w:rPr>
      </w:pPr>
    </w:p>
    <w:p w14:paraId="627E08DF" w14:textId="77777777" w:rsidR="00672A68" w:rsidRPr="004C75F9" w:rsidRDefault="00000000">
      <w:pPr>
        <w:spacing w:after="40"/>
        <w:rPr>
          <w:rFonts w:asciiTheme="majorHAnsi" w:hAnsiTheme="majorHAnsi" w:cstheme="majorHAnsi"/>
          <w:sz w:val="36"/>
          <w:szCs w:val="36"/>
        </w:rPr>
      </w:pPr>
      <w:r w:rsidRPr="004C75F9">
        <w:rPr>
          <w:rFonts w:asciiTheme="majorHAnsi" w:hAnsiTheme="majorHAnsi" w:cstheme="majorHAnsi"/>
          <w:sz w:val="36"/>
          <w:szCs w:val="36"/>
        </w:rPr>
        <w:lastRenderedPageBreak/>
        <w:t>3️</w:t>
      </w:r>
      <w:r w:rsidRPr="004C75F9">
        <w:rPr>
          <w:rFonts w:ascii="Segoe UI Symbol" w:hAnsi="Segoe UI Symbol" w:cs="Segoe UI Symbol"/>
          <w:sz w:val="36"/>
          <w:szCs w:val="36"/>
        </w:rPr>
        <w:t>⃣</w:t>
      </w:r>
      <w:r w:rsidRPr="004C75F9">
        <w:rPr>
          <w:rFonts w:asciiTheme="majorHAnsi" w:hAnsiTheme="majorHAnsi" w:cstheme="majorHAnsi"/>
          <w:sz w:val="36"/>
          <w:szCs w:val="36"/>
        </w:rPr>
        <w:t xml:space="preserve"> Silver Layer (Data Cleaning &amp; Structuring)</w:t>
      </w:r>
    </w:p>
    <w:p w14:paraId="18274834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Regole Generali:</w:t>
      </w:r>
    </w:p>
    <w:p w14:paraId="3609A9AA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- Null/empty → NULL</w:t>
      </w:r>
    </w:p>
    <w:p w14:paraId="2BBEB022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- Timestamp → convertire in timestamp Spark</w:t>
      </w:r>
    </w:p>
    <w:p w14:paraId="4D77C5DE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- Duplicate → dropDuplicates()</w:t>
      </w:r>
    </w:p>
    <w:p w14:paraId="06EEB45D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- Flatten JSON nested</w:t>
      </w:r>
    </w:p>
    <w:p w14:paraId="0E89F7AE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Silver Launches: launch_id, rocket_id, launchpad_id, launch_date, success</w:t>
      </w:r>
    </w:p>
    <w:p w14:paraId="5DEF81E9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Silver Rockets: rocket_id, rocket_name, rocket_type, first_flight, country</w:t>
      </w:r>
    </w:p>
    <w:p w14:paraId="4857AE39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Silver Launchpads: launchpad_id, launchpad_name, region, latitude, longitude</w:t>
      </w:r>
    </w:p>
    <w:p w14:paraId="66C38DBB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Silver Payloads: payload_id, payload_type, orbit, mass_kg</w:t>
      </w:r>
    </w:p>
    <w:p w14:paraId="772134A5" w14:textId="77777777" w:rsidR="00672A68" w:rsidRPr="004C75F9" w:rsidRDefault="00672A68">
      <w:pPr>
        <w:spacing w:after="40"/>
        <w:rPr>
          <w:rFonts w:asciiTheme="majorHAnsi" w:hAnsiTheme="majorHAnsi" w:cstheme="majorHAnsi"/>
        </w:rPr>
      </w:pPr>
    </w:p>
    <w:p w14:paraId="4FED857E" w14:textId="77777777" w:rsidR="00672A68" w:rsidRPr="004C75F9" w:rsidRDefault="00000000">
      <w:pPr>
        <w:spacing w:after="40"/>
        <w:rPr>
          <w:rFonts w:asciiTheme="majorHAnsi" w:hAnsiTheme="majorHAnsi" w:cstheme="majorHAnsi"/>
          <w:sz w:val="36"/>
          <w:szCs w:val="36"/>
        </w:rPr>
      </w:pPr>
      <w:r w:rsidRPr="004C75F9">
        <w:rPr>
          <w:rFonts w:asciiTheme="majorHAnsi" w:hAnsiTheme="majorHAnsi" w:cstheme="majorHAnsi"/>
          <w:sz w:val="36"/>
          <w:szCs w:val="36"/>
        </w:rPr>
        <w:t>4️</w:t>
      </w:r>
      <w:r w:rsidRPr="004C75F9">
        <w:rPr>
          <w:rFonts w:ascii="Segoe UI Symbol" w:hAnsi="Segoe UI Symbol" w:cs="Segoe UI Symbol"/>
          <w:sz w:val="36"/>
          <w:szCs w:val="36"/>
        </w:rPr>
        <w:t>⃣</w:t>
      </w:r>
      <w:r w:rsidRPr="004C75F9">
        <w:rPr>
          <w:rFonts w:asciiTheme="majorHAnsi" w:hAnsiTheme="majorHAnsi" w:cstheme="majorHAnsi"/>
          <w:sz w:val="36"/>
          <w:szCs w:val="36"/>
        </w:rPr>
        <w:t xml:space="preserve"> Gold Layer (Aggregazioni Analitiche)</w:t>
      </w:r>
    </w:p>
    <w:p w14:paraId="66270DCF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Gold 1 – Mission Success Rate: year, total_launches, successful_launches, success_rate</w:t>
      </w:r>
    </w:p>
    <w:p w14:paraId="0349B2A4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Gold 2 – Launches by Rocket: rocket_name, total_launches</w:t>
      </w:r>
    </w:p>
    <w:p w14:paraId="3D56FB65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Gold 3 – Launchpad Utilization: launchpad_name, total_launches</w:t>
      </w:r>
    </w:p>
    <w:p w14:paraId="4CF725EA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Gold 4 – Payload Analysis: orbit, total_payloads, avg_mass_kg</w:t>
      </w:r>
    </w:p>
    <w:p w14:paraId="407652C8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Regole Gold:</w:t>
      </w:r>
    </w:p>
    <w:p w14:paraId="16529528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- NULL nei campi chiave → escludere dall’aggregazione</w:t>
      </w:r>
    </w:p>
    <w:p w14:paraId="7930D27B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- Calcoli media → escludere valori null</w:t>
      </w:r>
    </w:p>
    <w:p w14:paraId="6107A64D" w14:textId="77777777" w:rsidR="00672A68" w:rsidRPr="004C75F9" w:rsidRDefault="00672A68">
      <w:pPr>
        <w:spacing w:after="40"/>
        <w:rPr>
          <w:rFonts w:asciiTheme="majorHAnsi" w:hAnsiTheme="majorHAnsi" w:cstheme="majorHAnsi"/>
        </w:rPr>
      </w:pPr>
    </w:p>
    <w:p w14:paraId="7D83CE48" w14:textId="77777777" w:rsidR="00672A68" w:rsidRPr="004C75F9" w:rsidRDefault="00000000">
      <w:pPr>
        <w:spacing w:after="40"/>
        <w:rPr>
          <w:rFonts w:asciiTheme="majorHAnsi" w:hAnsiTheme="majorHAnsi" w:cstheme="majorHAnsi"/>
          <w:sz w:val="36"/>
          <w:szCs w:val="36"/>
        </w:rPr>
      </w:pPr>
      <w:r w:rsidRPr="004C75F9">
        <w:rPr>
          <w:rFonts w:asciiTheme="majorHAnsi" w:hAnsiTheme="majorHAnsi" w:cstheme="majorHAnsi"/>
          <w:sz w:val="36"/>
          <w:szCs w:val="36"/>
        </w:rPr>
        <w:t>5️</w:t>
      </w:r>
      <w:r w:rsidRPr="004C75F9">
        <w:rPr>
          <w:rFonts w:ascii="Segoe UI Symbol" w:hAnsi="Segoe UI Symbol" w:cs="Segoe UI Symbol"/>
          <w:sz w:val="36"/>
          <w:szCs w:val="36"/>
        </w:rPr>
        <w:t>⃣</w:t>
      </w:r>
      <w:r w:rsidRPr="004C75F9">
        <w:rPr>
          <w:rFonts w:asciiTheme="majorHAnsi" w:hAnsiTheme="majorHAnsi" w:cstheme="majorHAnsi"/>
          <w:sz w:val="36"/>
          <w:szCs w:val="36"/>
        </w:rPr>
        <w:t xml:space="preserve"> Pipeline Orchestration su Databricks</w:t>
      </w:r>
    </w:p>
    <w:p w14:paraId="448D9917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Workflow consigliato:</w:t>
      </w:r>
    </w:p>
    <w:p w14:paraId="0736E7CB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1. Job 1 – API ingestion: Python notebook → salva JSON in /raw</w:t>
      </w:r>
    </w:p>
    <w:p w14:paraId="60670174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2. Job 2 – Bronze ingestion: PySpark notebook → salva Delta Bronze</w:t>
      </w:r>
    </w:p>
    <w:p w14:paraId="6AAFAD82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3. Job 3 – Silver transformations: PySpark notebook → salva Delta Silver</w:t>
      </w:r>
    </w:p>
    <w:p w14:paraId="70A0436B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4. Job 4 – Gold aggregations: PySpark notebook → salva Delta Gold</w:t>
      </w:r>
    </w:p>
    <w:p w14:paraId="4F474EFD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5. Scheduler: Databricks Jobs → schedulabile (giornaliero)</w:t>
      </w:r>
    </w:p>
    <w:p w14:paraId="7DAE2822" w14:textId="77777777" w:rsidR="00672A68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 xml:space="preserve">6. Monitoring: log ingestion, conteggio record, alert </w:t>
      </w:r>
      <w:proofErr w:type="spellStart"/>
      <w:r w:rsidRPr="004C75F9">
        <w:rPr>
          <w:rFonts w:asciiTheme="majorHAnsi" w:hAnsiTheme="majorHAnsi" w:cstheme="majorHAnsi"/>
        </w:rPr>
        <w:t>su</w:t>
      </w:r>
      <w:proofErr w:type="spellEnd"/>
      <w:r w:rsidRPr="004C75F9">
        <w:rPr>
          <w:rFonts w:asciiTheme="majorHAnsi" w:hAnsiTheme="majorHAnsi" w:cstheme="majorHAnsi"/>
        </w:rPr>
        <w:t xml:space="preserve"> fallimenti</w:t>
      </w:r>
    </w:p>
    <w:p w14:paraId="45008268" w14:textId="77777777" w:rsidR="004C75F9" w:rsidRDefault="004C75F9">
      <w:pPr>
        <w:spacing w:after="40"/>
        <w:rPr>
          <w:rFonts w:asciiTheme="majorHAnsi" w:hAnsiTheme="majorHAnsi" w:cstheme="majorHAnsi"/>
        </w:rPr>
      </w:pPr>
    </w:p>
    <w:p w14:paraId="360B84B0" w14:textId="77777777" w:rsidR="004C75F9" w:rsidRDefault="004C75F9">
      <w:pPr>
        <w:spacing w:after="40"/>
        <w:rPr>
          <w:rFonts w:asciiTheme="majorHAnsi" w:hAnsiTheme="majorHAnsi" w:cstheme="majorHAnsi"/>
        </w:rPr>
      </w:pPr>
    </w:p>
    <w:p w14:paraId="35312A8C" w14:textId="77777777" w:rsidR="004C75F9" w:rsidRDefault="004C75F9">
      <w:pPr>
        <w:spacing w:after="40"/>
        <w:rPr>
          <w:rFonts w:asciiTheme="majorHAnsi" w:hAnsiTheme="majorHAnsi" w:cstheme="majorHAnsi"/>
        </w:rPr>
      </w:pPr>
    </w:p>
    <w:p w14:paraId="5D529311" w14:textId="77777777" w:rsidR="004C75F9" w:rsidRDefault="004C75F9">
      <w:pPr>
        <w:spacing w:after="40"/>
        <w:rPr>
          <w:rFonts w:asciiTheme="majorHAnsi" w:hAnsiTheme="majorHAnsi" w:cstheme="majorHAnsi"/>
        </w:rPr>
      </w:pPr>
    </w:p>
    <w:p w14:paraId="23175944" w14:textId="77777777" w:rsidR="004C75F9" w:rsidRPr="004C75F9" w:rsidRDefault="004C75F9">
      <w:pPr>
        <w:spacing w:after="40"/>
        <w:rPr>
          <w:rFonts w:asciiTheme="majorHAnsi" w:hAnsiTheme="majorHAnsi" w:cstheme="majorHAnsi"/>
        </w:rPr>
      </w:pPr>
    </w:p>
    <w:p w14:paraId="1D469398" w14:textId="77777777" w:rsidR="00672A68" w:rsidRPr="004C75F9" w:rsidRDefault="00672A68">
      <w:pPr>
        <w:spacing w:after="40"/>
        <w:rPr>
          <w:rFonts w:asciiTheme="majorHAnsi" w:hAnsiTheme="majorHAnsi" w:cstheme="majorHAnsi"/>
        </w:rPr>
      </w:pPr>
    </w:p>
    <w:p w14:paraId="3798EFC8" w14:textId="77777777" w:rsidR="00672A68" w:rsidRPr="004C75F9" w:rsidRDefault="00000000">
      <w:pPr>
        <w:spacing w:after="40"/>
        <w:rPr>
          <w:rFonts w:asciiTheme="majorHAnsi" w:hAnsiTheme="majorHAnsi" w:cstheme="majorHAnsi"/>
          <w:sz w:val="36"/>
          <w:szCs w:val="36"/>
        </w:rPr>
      </w:pPr>
      <w:r w:rsidRPr="004C75F9">
        <w:rPr>
          <w:rFonts w:asciiTheme="majorHAnsi" w:hAnsiTheme="majorHAnsi" w:cstheme="majorHAnsi"/>
          <w:sz w:val="36"/>
          <w:szCs w:val="36"/>
        </w:rPr>
        <w:lastRenderedPageBreak/>
        <w:t>6️</w:t>
      </w:r>
      <w:r w:rsidRPr="004C75F9">
        <w:rPr>
          <w:rFonts w:ascii="Segoe UI Symbol" w:hAnsi="Segoe UI Symbol" w:cs="Segoe UI Symbol"/>
          <w:sz w:val="36"/>
          <w:szCs w:val="36"/>
        </w:rPr>
        <w:t>⃣</w:t>
      </w:r>
      <w:r w:rsidRPr="004C75F9">
        <w:rPr>
          <w:rFonts w:asciiTheme="majorHAnsi" w:hAnsiTheme="majorHAnsi" w:cstheme="majorHAnsi"/>
          <w:sz w:val="36"/>
          <w:szCs w:val="36"/>
        </w:rPr>
        <w:t xml:space="preserve"> Dashboard PowerBI</w:t>
      </w:r>
    </w:p>
    <w:p w14:paraId="0133A307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Dashboard | Metriche | Grafici suggeriti</w:t>
      </w:r>
    </w:p>
    <w:p w14:paraId="3501EF14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Launch Success | success rate per anno, numero di lanci annuali | line chart, KPI cards</w:t>
      </w:r>
    </w:p>
    <w:p w14:paraId="263D9A33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Rocket Utilization | numero di missioni per razzo | bar chart, ranking table</w:t>
      </w:r>
    </w:p>
    <w:p w14:paraId="245163E5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Launchpad Analysis | basi più utilizzate, mappa geografica | map visualization, bar chart</w:t>
      </w:r>
    </w:p>
    <w:p w14:paraId="6171FD5A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Payload Analysis | numero payload per orbita, massa media | bar chart, KPI cards</w:t>
      </w:r>
    </w:p>
    <w:p w14:paraId="6D114DE1" w14:textId="77777777" w:rsidR="00672A68" w:rsidRPr="004C75F9" w:rsidRDefault="00000000">
      <w:pPr>
        <w:spacing w:after="40"/>
        <w:rPr>
          <w:rFonts w:asciiTheme="majorHAnsi" w:hAnsiTheme="majorHAnsi" w:cstheme="majorHAnsi"/>
        </w:rPr>
      </w:pPr>
      <w:r w:rsidRPr="004C75F9">
        <w:rPr>
          <w:rFonts w:asciiTheme="majorHAnsi" w:hAnsiTheme="majorHAnsi" w:cstheme="majorHAnsi"/>
        </w:rPr>
        <w:t>Esempi codice PySpark: Ingestione JSON, Trasformazioni Silver, Aggregazioni Gold</w:t>
      </w:r>
    </w:p>
    <w:p w14:paraId="4BE5B3B6" w14:textId="77777777" w:rsidR="00672A68" w:rsidRPr="004C75F9" w:rsidRDefault="00672A68">
      <w:pPr>
        <w:spacing w:after="40"/>
        <w:rPr>
          <w:rFonts w:asciiTheme="majorHAnsi" w:hAnsiTheme="majorHAnsi" w:cstheme="majorHAnsi"/>
        </w:rPr>
      </w:pPr>
    </w:p>
    <w:sectPr w:rsidR="00672A68" w:rsidRPr="004C75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678400">
    <w:abstractNumId w:val="8"/>
  </w:num>
  <w:num w:numId="2" w16cid:durableId="2121492271">
    <w:abstractNumId w:val="6"/>
  </w:num>
  <w:num w:numId="3" w16cid:durableId="2086486413">
    <w:abstractNumId w:val="5"/>
  </w:num>
  <w:num w:numId="4" w16cid:durableId="184710356">
    <w:abstractNumId w:val="4"/>
  </w:num>
  <w:num w:numId="5" w16cid:durableId="1237326077">
    <w:abstractNumId w:val="7"/>
  </w:num>
  <w:num w:numId="6" w16cid:durableId="2016297279">
    <w:abstractNumId w:val="3"/>
  </w:num>
  <w:num w:numId="7" w16cid:durableId="523829430">
    <w:abstractNumId w:val="2"/>
  </w:num>
  <w:num w:numId="8" w16cid:durableId="1314139499">
    <w:abstractNumId w:val="1"/>
  </w:num>
  <w:num w:numId="9" w16cid:durableId="7713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5F9"/>
    <w:rsid w:val="00672A68"/>
    <w:rsid w:val="00AA1D8D"/>
    <w:rsid w:val="00B47730"/>
    <w:rsid w:val="00B702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9DB1B"/>
  <w14:defaultImageDpi w14:val="300"/>
  <w15:docId w15:val="{3416C2D8-750E-4927-8FDB-56C0ABE55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Taurchini</cp:lastModifiedBy>
  <cp:revision>2</cp:revision>
  <dcterms:created xsi:type="dcterms:W3CDTF">2013-12-23T23:15:00Z</dcterms:created>
  <dcterms:modified xsi:type="dcterms:W3CDTF">2026-04-08T10:20:00Z</dcterms:modified>
  <cp:category/>
</cp:coreProperties>
</file>