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8E5A" w14:textId="77777777" w:rsidR="00675304" w:rsidRDefault="00675304">
      <w:pPr>
        <w:spacing w:before="200" w:after="200"/>
      </w:pPr>
    </w:p>
    <w:p w14:paraId="138A5A18" w14:textId="5EB11152" w:rsidR="00675304" w:rsidRDefault="00D41928" w:rsidP="00D41928">
      <w:pPr>
        <w:spacing w:before="300" w:after="300"/>
        <w:jc w:val="center"/>
      </w:pPr>
      <w:r>
        <w:rPr>
          <w:noProof/>
        </w:rPr>
        <w:drawing>
          <wp:inline distT="0" distB="0" distL="0" distR="0" wp14:anchorId="49F25AB4" wp14:editId="226739EC">
            <wp:extent cx="2921765" cy="937400"/>
            <wp:effectExtent l="0" t="0" r="0" b="0"/>
            <wp:docPr id="5939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397" name="Imagen 593983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61" cy="9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1174" w14:textId="77777777" w:rsidR="00675304" w:rsidRDefault="00675304">
      <w:pPr>
        <w:pBdr>
          <w:bottom w:val="single" w:sz="8" w:space="1" w:color="2DA546"/>
        </w:pBdr>
        <w:spacing w:after="120"/>
      </w:pPr>
    </w:p>
    <w:p w14:paraId="003D549A" w14:textId="77777777" w:rsidR="00675304" w:rsidRDefault="00675304">
      <w:pPr>
        <w:spacing w:before="100" w:after="100"/>
      </w:pPr>
    </w:p>
    <w:p w14:paraId="4BE35A08" w14:textId="77777777" w:rsidR="00675304" w:rsidRDefault="00565D75">
      <w:pPr>
        <w:spacing w:before="60" w:after="60"/>
        <w:jc w:val="center"/>
      </w:pPr>
      <w:r>
        <w:rPr>
          <w:b/>
          <w:bCs/>
          <w:color w:val="1A5276"/>
          <w:sz w:val="40"/>
          <w:szCs w:val="40"/>
        </w:rPr>
        <w:t>TÍTULO DE LA ACTIVIDAD</w:t>
      </w:r>
    </w:p>
    <w:p w14:paraId="1738F2A3" w14:textId="20DB7356" w:rsidR="00E52B57" w:rsidRPr="00E52B57" w:rsidRDefault="00524600" w:rsidP="00E52B57">
      <w:pPr>
        <w:spacing w:before="200" w:after="200"/>
        <w:jc w:val="center"/>
      </w:pPr>
      <w:r>
        <w:t>S</w:t>
      </w:r>
      <w:r w:rsidRPr="00524600">
        <w:t>istema de monitorización proactiva</w:t>
      </w:r>
    </w:p>
    <w:p w14:paraId="41558320" w14:textId="77777777" w:rsidR="00E52B57" w:rsidRPr="001C64E6" w:rsidRDefault="00E52B57" w:rsidP="001C64E6">
      <w:pPr>
        <w:spacing w:before="200" w:after="200"/>
        <w:jc w:val="center"/>
      </w:pPr>
    </w:p>
    <w:p w14:paraId="23D7136C" w14:textId="77777777" w:rsidR="00675304" w:rsidRDefault="00675304">
      <w:pPr>
        <w:spacing w:before="200" w:after="200"/>
      </w:pPr>
    </w:p>
    <w:p w14:paraId="0D10CDD6" w14:textId="77777777" w:rsidR="00675304" w:rsidRDefault="00675304">
      <w:pPr>
        <w:pBdr>
          <w:bottom w:val="single" w:sz="8" w:space="1" w:color="2DA546"/>
        </w:pBdr>
        <w:spacing w:after="120"/>
      </w:pPr>
    </w:p>
    <w:p w14:paraId="58B535AD" w14:textId="77777777" w:rsidR="00675304" w:rsidRDefault="00675304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75304" w14:paraId="1A7F7B9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D90AC2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Materia: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7E974F" w14:textId="1F5570DF" w:rsidR="00675304" w:rsidRPr="00E0594D" w:rsidRDefault="00E0594D">
            <w:pPr>
              <w:rPr>
                <w:i/>
                <w:iCs/>
                <w:color w:val="888888"/>
                <w:sz w:val="22"/>
                <w:szCs w:val="22"/>
              </w:rPr>
            </w:pPr>
            <w:hyperlink r:id="rId8" w:history="1">
              <w:r w:rsidRPr="00E0594D">
                <w:rPr>
                  <w:color w:val="888888"/>
                </w:rPr>
                <w:t>Gestión de proyectos de inteligencia artificial</w:t>
              </w:r>
            </w:hyperlink>
          </w:p>
        </w:tc>
      </w:tr>
      <w:tr w:rsidR="00675304" w14:paraId="3BEE0A1B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B4BA5A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Actividad: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5DE383" w14:textId="1CBC1D16" w:rsidR="00675304" w:rsidRDefault="00524600">
            <w:r>
              <w:t>08</w:t>
            </w:r>
          </w:p>
        </w:tc>
      </w:tr>
      <w:tr w:rsidR="00675304" w14:paraId="7215E7D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068EC4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Alumno(a):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FD0B1" w14:textId="2E83B396" w:rsidR="00675304" w:rsidRDefault="00E0594D">
            <w:r>
              <w:rPr>
                <w:i/>
                <w:iCs/>
                <w:color w:val="888888"/>
                <w:sz w:val="22"/>
                <w:szCs w:val="22"/>
              </w:rPr>
              <w:t>Christian Oswaldo Ortiz Rodríguez</w:t>
            </w:r>
          </w:p>
        </w:tc>
      </w:tr>
      <w:tr w:rsidR="00675304" w14:paraId="63CF25A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B551B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Matrícula: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CC35A" w14:textId="5799489E" w:rsidR="00675304" w:rsidRDefault="0026408C">
            <w:r w:rsidRPr="0026408C">
              <w:rPr>
                <w:i/>
                <w:iCs/>
                <w:color w:val="888888"/>
                <w:sz w:val="22"/>
                <w:szCs w:val="22"/>
              </w:rPr>
              <w:t>AL07127960</w:t>
            </w:r>
          </w:p>
        </w:tc>
      </w:tr>
      <w:tr w:rsidR="00675304" w14:paraId="3E6A41FC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A54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E4E006" w14:textId="77777777" w:rsidR="00675304" w:rsidRPr="00C71231" w:rsidRDefault="00565D75">
            <w:pPr>
              <w:rPr>
                <w:i/>
                <w:iCs/>
                <w:color w:val="888888"/>
                <w:sz w:val="22"/>
                <w:szCs w:val="22"/>
              </w:rPr>
            </w:pPr>
            <w:r w:rsidRPr="00C71231">
              <w:rPr>
                <w:b/>
                <w:bCs/>
                <w:color w:val="FFFFFF"/>
                <w:sz w:val="22"/>
                <w:szCs w:val="22"/>
              </w:rPr>
              <w:t>Docente: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7303EC" w14:textId="746E02E7" w:rsidR="00675304" w:rsidRPr="00C71231" w:rsidRDefault="00C71231">
            <w:pPr>
              <w:rPr>
                <w:i/>
                <w:iCs/>
                <w:color w:val="888888"/>
                <w:sz w:val="22"/>
                <w:szCs w:val="22"/>
              </w:rPr>
            </w:pPr>
            <w:hyperlink r:id="rId9" w:history="1">
              <w:r w:rsidRPr="00C71231">
                <w:rPr>
                  <w:color w:val="888888"/>
                </w:rPr>
                <w:t>Luis Ariel Vázquez Piña</w:t>
              </w:r>
            </w:hyperlink>
          </w:p>
        </w:tc>
      </w:tr>
      <w:tr w:rsidR="00675304" w14:paraId="18B7FA6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7244CE" w14:textId="77777777" w:rsidR="00675304" w:rsidRDefault="00565D75">
            <w:r>
              <w:rPr>
                <w:b/>
                <w:bCs/>
                <w:color w:val="FFFFFF"/>
                <w:sz w:val="22"/>
                <w:szCs w:val="22"/>
              </w:rPr>
              <w:t>Fecha de entrega: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647A8" w14:textId="13C91189" w:rsidR="00675304" w:rsidRDefault="00524600">
            <w:r>
              <w:rPr>
                <w:i/>
                <w:iCs/>
                <w:color w:val="888888"/>
                <w:sz w:val="22"/>
                <w:szCs w:val="22"/>
              </w:rPr>
              <w:t>19</w:t>
            </w:r>
            <w:r w:rsidR="00C71231">
              <w:rPr>
                <w:i/>
                <w:iCs/>
                <w:color w:val="888888"/>
                <w:sz w:val="22"/>
                <w:szCs w:val="22"/>
              </w:rPr>
              <w:t xml:space="preserve"> / 0</w:t>
            </w:r>
            <w:r>
              <w:rPr>
                <w:i/>
                <w:iCs/>
                <w:color w:val="888888"/>
                <w:sz w:val="22"/>
                <w:szCs w:val="22"/>
              </w:rPr>
              <w:t>7</w:t>
            </w:r>
            <w:r w:rsidR="00C71231">
              <w:rPr>
                <w:i/>
                <w:iCs/>
                <w:color w:val="888888"/>
                <w:sz w:val="22"/>
                <w:szCs w:val="22"/>
              </w:rPr>
              <w:t xml:space="preserve"> / 2026</w:t>
            </w:r>
          </w:p>
        </w:tc>
      </w:tr>
    </w:tbl>
    <w:p w14:paraId="650E43B7" w14:textId="77777777" w:rsidR="00675304" w:rsidRDefault="00675304">
      <w:pPr>
        <w:spacing w:before="200" w:after="200"/>
      </w:pPr>
    </w:p>
    <w:p w14:paraId="6F48BECF" w14:textId="77777777" w:rsidR="00675304" w:rsidRDefault="00565D75">
      <w:r>
        <w:br w:type="page"/>
      </w:r>
    </w:p>
    <w:p w14:paraId="54CD0AA7" w14:textId="77777777" w:rsidR="00675304" w:rsidRDefault="00675304">
      <w:pPr>
        <w:sectPr w:rsidR="00675304"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591E8175" w14:textId="77777777" w:rsidR="00675304" w:rsidRDefault="00565D75">
      <w:pPr>
        <w:pStyle w:val="Heading1"/>
        <w:spacing w:after="240"/>
      </w:pPr>
      <w:r>
        <w:lastRenderedPageBreak/>
        <w:t>Declaración de Uso de Inteligencia Artificial</w:t>
      </w:r>
    </w:p>
    <w:p w14:paraId="025948B7" w14:textId="77777777" w:rsidR="00675304" w:rsidRDefault="00675304">
      <w:pPr>
        <w:pBdr>
          <w:bottom w:val="single" w:sz="8" w:space="1" w:color="2DA546"/>
        </w:pBdr>
        <w:spacing w:after="120"/>
      </w:pPr>
    </w:p>
    <w:p w14:paraId="3647347A" w14:textId="77777777" w:rsidR="00675304" w:rsidRDefault="00565D75">
      <w:pPr>
        <w:spacing w:before="120" w:after="180"/>
      </w:pPr>
      <w:r>
        <w:rPr>
          <w:sz w:val="22"/>
          <w:szCs w:val="22"/>
        </w:rPr>
        <w:t>El alumno debe indicar de manera honesta si utilizó herramientas de Inteligencia Artificial (IA) para el desarrollo de esta actividad. Completa la siguiente tabla: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3660"/>
      </w:tblGrid>
      <w:tr w:rsidR="00675304" w14:paraId="12AFE1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F54D" w14:textId="77777777" w:rsidR="00675304" w:rsidRDefault="00565D75">
            <w:r>
              <w:rPr>
                <w:b/>
                <w:bCs/>
                <w:color w:val="FFFFFF"/>
                <w:sz w:val="20"/>
                <w:szCs w:val="20"/>
              </w:rPr>
              <w:t>Herramienta de IA utilizada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78AC" w14:textId="77777777" w:rsidR="00675304" w:rsidRDefault="00565D75">
            <w:r>
              <w:rPr>
                <w:b/>
                <w:bCs/>
                <w:color w:val="FFFFFF"/>
                <w:sz w:val="20"/>
                <w:szCs w:val="20"/>
              </w:rPr>
              <w:t>¿La usaste?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A54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0EF7" w14:textId="77777777" w:rsidR="00675304" w:rsidRDefault="00565D75">
            <w:r>
              <w:rPr>
                <w:b/>
                <w:bCs/>
                <w:color w:val="FFFFFF"/>
                <w:sz w:val="20"/>
                <w:szCs w:val="20"/>
              </w:rPr>
              <w:t>Propósito / Descripción de uso</w:t>
            </w:r>
          </w:p>
        </w:tc>
      </w:tr>
      <w:tr w:rsidR="00675304" w14:paraId="404BD7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B966" w14:textId="77777777" w:rsidR="00675304" w:rsidRDefault="00565D75">
            <w:proofErr w:type="spellStart"/>
            <w:r>
              <w:rPr>
                <w:sz w:val="20"/>
                <w:szCs w:val="20"/>
              </w:rPr>
              <w:t>ChatGPT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3D4B" w14:textId="646BEB53" w:rsidR="00675304" w:rsidRDefault="00602EAD">
            <w:pPr>
              <w:jc w:val="center"/>
            </w:pPr>
            <w:r>
              <w:rPr>
                <w:sz w:val="20"/>
                <w:szCs w:val="20"/>
              </w:rPr>
              <w:t>x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4BC7" w14:textId="08A3AA73" w:rsidR="00675304" w:rsidRDefault="00565D75">
            <w:r>
              <w:rPr>
                <w:sz w:val="20"/>
                <w:szCs w:val="20"/>
              </w:rPr>
              <w:t xml:space="preserve"> </w:t>
            </w:r>
            <w:r w:rsidR="00602EAD">
              <w:rPr>
                <w:sz w:val="20"/>
                <w:szCs w:val="20"/>
              </w:rPr>
              <w:t>Para APAs de bibliografías</w:t>
            </w:r>
            <w:r w:rsidR="00A523A4">
              <w:rPr>
                <w:sz w:val="20"/>
                <w:szCs w:val="20"/>
              </w:rPr>
              <w:t xml:space="preserve"> y apoyo con partes de fallas en código.</w:t>
            </w:r>
          </w:p>
        </w:tc>
      </w:tr>
      <w:tr w:rsidR="00675304" w14:paraId="2110E6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AA64" w14:textId="77777777" w:rsidR="00675304" w:rsidRDefault="00565D75">
            <w:r>
              <w:rPr>
                <w:sz w:val="20"/>
                <w:szCs w:val="20"/>
              </w:rPr>
              <w:t>Claude (</w:t>
            </w:r>
            <w:proofErr w:type="spellStart"/>
            <w:r>
              <w:rPr>
                <w:sz w:val="20"/>
                <w:szCs w:val="20"/>
              </w:rPr>
              <w:t>Anthropic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8CC7" w14:textId="77777777" w:rsidR="00675304" w:rsidRDefault="00565D75">
            <w:pPr>
              <w:jc w:val="center"/>
            </w:pPr>
            <w:r>
              <w:rPr>
                <w:sz w:val="20"/>
                <w:szCs w:val="20"/>
              </w:rPr>
              <w:t>☐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8EF3" w14:textId="77777777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3EAD0D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2DB2" w14:textId="77777777" w:rsidR="00675304" w:rsidRDefault="00565D75">
            <w:r>
              <w:rPr>
                <w:sz w:val="20"/>
                <w:szCs w:val="20"/>
              </w:rPr>
              <w:t>Gemini (Google)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D696" w14:textId="69CD6678" w:rsidR="00675304" w:rsidRDefault="003272A4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C04D58">
              <w:rPr>
                <w:sz w:val="20"/>
                <w:szCs w:val="20"/>
              </w:rPr>
              <w:t xml:space="preserve">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18EC" w14:textId="591FDFCE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1DF4598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18FE" w14:textId="77777777" w:rsidR="00675304" w:rsidRDefault="00565D75"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(Microsoft)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911A" w14:textId="0C3D624A" w:rsidR="00675304" w:rsidRDefault="00E901D2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565D75">
              <w:rPr>
                <w:sz w:val="20"/>
                <w:szCs w:val="20"/>
              </w:rPr>
              <w:t xml:space="preserve">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8191" w14:textId="42672E06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  <w:tr w:rsidR="00675304" w14:paraId="7803E16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D002" w14:textId="77777777" w:rsidR="00675304" w:rsidRDefault="00565D75">
            <w:r>
              <w:rPr>
                <w:sz w:val="20"/>
                <w:szCs w:val="20"/>
              </w:rPr>
              <w:t>Otra (especifica):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C481" w14:textId="5217D037" w:rsidR="00675304" w:rsidRDefault="00844F53">
            <w:pPr>
              <w:jc w:val="center"/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565D75">
              <w:rPr>
                <w:sz w:val="20"/>
                <w:szCs w:val="20"/>
              </w:rPr>
              <w:t xml:space="preserve"> Sí    ☐ No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524C" w14:textId="769B9D07" w:rsidR="00675304" w:rsidRDefault="00565D75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7EA5A26" w14:textId="77777777" w:rsidR="00675304" w:rsidRDefault="00675304">
      <w:pPr>
        <w:spacing w:before="160" w:after="160"/>
      </w:pPr>
    </w:p>
    <w:p w14:paraId="7DF196CF" w14:textId="77777777" w:rsidR="00675304" w:rsidRDefault="00565D75">
      <w:pPr>
        <w:pStyle w:val="Heading1"/>
        <w:spacing w:after="240"/>
      </w:pPr>
      <w:r>
        <w:t>Desarrollo de Contenido</w:t>
      </w:r>
    </w:p>
    <w:p w14:paraId="38337970" w14:textId="77777777" w:rsidR="00675304" w:rsidRDefault="00675304">
      <w:pPr>
        <w:pBdr>
          <w:bottom w:val="single" w:sz="8" w:space="1" w:color="2DA546"/>
        </w:pBdr>
        <w:spacing w:after="120"/>
      </w:pPr>
    </w:p>
    <w:p w14:paraId="29C6894B" w14:textId="77777777" w:rsidR="00675304" w:rsidRDefault="00565D75">
      <w:pPr>
        <w:pStyle w:val="Heading2"/>
        <w:spacing w:before="200" w:after="120"/>
      </w:pPr>
      <w:r>
        <w:t>1. Introducción</w:t>
      </w:r>
    </w:p>
    <w:p w14:paraId="4C2E618E" w14:textId="77777777" w:rsidR="00DA587F" w:rsidRPr="00DA587F" w:rsidRDefault="00DA587F" w:rsidP="00DA587F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DA587F">
        <w:rPr>
          <w:i/>
          <w:iCs/>
          <w:color w:val="888888"/>
          <w:sz w:val="22"/>
          <w:szCs w:val="22"/>
        </w:rPr>
        <w:t xml:space="preserve">El presente documento describe la estrategia de </w:t>
      </w:r>
      <w:proofErr w:type="spellStart"/>
      <w:r w:rsidRPr="00DA587F">
        <w:rPr>
          <w:i/>
          <w:iCs/>
          <w:color w:val="888888"/>
          <w:sz w:val="22"/>
          <w:szCs w:val="22"/>
        </w:rPr>
        <w:t>observabilidad</w:t>
      </w:r>
      <w:proofErr w:type="spellEnd"/>
      <w:r w:rsidRPr="00DA587F">
        <w:rPr>
          <w:i/>
          <w:iCs/>
          <w:color w:val="888888"/>
          <w:sz w:val="22"/>
          <w:szCs w:val="22"/>
        </w:rPr>
        <w:t xml:space="preserve"> implementada para un modelo de Machine </w:t>
      </w:r>
      <w:proofErr w:type="spellStart"/>
      <w:r w:rsidRPr="00DA587F">
        <w:rPr>
          <w:i/>
          <w:iCs/>
          <w:color w:val="888888"/>
          <w:sz w:val="22"/>
          <w:szCs w:val="22"/>
        </w:rPr>
        <w:t>Learning</w:t>
      </w:r>
      <w:proofErr w:type="spellEnd"/>
      <w:r w:rsidRPr="00DA587F">
        <w:rPr>
          <w:i/>
          <w:iCs/>
          <w:color w:val="888888"/>
          <w:sz w:val="22"/>
          <w:szCs w:val="22"/>
        </w:rPr>
        <w:t xml:space="preserve"> encargado de detectar ataques de red. El modelo fue desarrollado utilizando el algoritmo </w:t>
      </w:r>
      <w:r w:rsidRPr="00DA587F">
        <w:rPr>
          <w:b/>
          <w:bCs/>
          <w:i/>
          <w:iCs/>
          <w:color w:val="888888"/>
          <w:sz w:val="22"/>
          <w:szCs w:val="22"/>
        </w:rPr>
        <w:t>Random Forest</w:t>
      </w:r>
      <w:r w:rsidRPr="00DA587F">
        <w:rPr>
          <w:i/>
          <w:iCs/>
          <w:color w:val="888888"/>
          <w:sz w:val="22"/>
          <w:szCs w:val="22"/>
        </w:rPr>
        <w:t xml:space="preserve"> y desplegado mediante una API REST con </w:t>
      </w:r>
      <w:proofErr w:type="spellStart"/>
      <w:r w:rsidRPr="00DA587F">
        <w:rPr>
          <w:b/>
          <w:bCs/>
          <w:i/>
          <w:iCs/>
          <w:color w:val="888888"/>
          <w:sz w:val="22"/>
          <w:szCs w:val="22"/>
        </w:rPr>
        <w:t>FastAPI</w:t>
      </w:r>
      <w:proofErr w:type="spellEnd"/>
      <w:r w:rsidRPr="00DA587F">
        <w:rPr>
          <w:i/>
          <w:iCs/>
          <w:color w:val="888888"/>
          <w:sz w:val="22"/>
          <w:szCs w:val="22"/>
        </w:rPr>
        <w:t xml:space="preserve">, ejecutándose dentro de un contenedor </w:t>
      </w:r>
      <w:r w:rsidRPr="00DA587F">
        <w:rPr>
          <w:b/>
          <w:bCs/>
          <w:i/>
          <w:iCs/>
          <w:color w:val="888888"/>
          <w:sz w:val="22"/>
          <w:szCs w:val="22"/>
        </w:rPr>
        <w:t>Docker</w:t>
      </w:r>
      <w:r w:rsidRPr="00DA587F">
        <w:rPr>
          <w:i/>
          <w:iCs/>
          <w:color w:val="888888"/>
          <w:sz w:val="22"/>
          <w:szCs w:val="22"/>
        </w:rPr>
        <w:t>.</w:t>
      </w:r>
    </w:p>
    <w:p w14:paraId="2A615D74" w14:textId="77777777" w:rsidR="00DA587F" w:rsidRPr="00DA587F" w:rsidRDefault="00DA587F" w:rsidP="00DA587F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DA587F">
        <w:rPr>
          <w:i/>
          <w:iCs/>
          <w:color w:val="888888"/>
          <w:sz w:val="22"/>
          <w:szCs w:val="22"/>
        </w:rPr>
        <w:t xml:space="preserve">El objetivo de la </w:t>
      </w:r>
      <w:proofErr w:type="spellStart"/>
      <w:r w:rsidRPr="00DA587F">
        <w:rPr>
          <w:i/>
          <w:iCs/>
          <w:color w:val="888888"/>
          <w:sz w:val="22"/>
          <w:szCs w:val="22"/>
        </w:rPr>
        <w:t>observabilidad</w:t>
      </w:r>
      <w:proofErr w:type="spellEnd"/>
      <w:r w:rsidRPr="00DA587F">
        <w:rPr>
          <w:i/>
          <w:iCs/>
          <w:color w:val="888888"/>
          <w:sz w:val="22"/>
          <w:szCs w:val="22"/>
        </w:rPr>
        <w:t xml:space="preserve"> es supervisar continuamente el funcionamiento del modelo y del servicio, permitiendo detectar oportunamente fallos, degradación del rendimiento, cambios en los datos de entrada y cualquier situación que pueda afectar la calidad de las predicciones.</w:t>
      </w:r>
    </w:p>
    <w:p w14:paraId="1903FACE" w14:textId="77777777" w:rsidR="00DA587F" w:rsidRPr="00123936" w:rsidRDefault="00DA587F" w:rsidP="00123936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191699A6" w14:textId="77777777" w:rsidR="00675304" w:rsidRDefault="00565D75">
      <w:pPr>
        <w:pStyle w:val="Heading2"/>
        <w:spacing w:before="200" w:after="120"/>
      </w:pPr>
      <w:r>
        <w:t>2. Desarrollo</w:t>
      </w:r>
    </w:p>
    <w:p w14:paraId="57098F6D" w14:textId="3E3A5DB9" w:rsidR="00651C84" w:rsidRPr="00651C84" w:rsidRDefault="00565D75" w:rsidP="00783C5E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2.1</w:t>
      </w:r>
      <w:r w:rsidR="00E141DF" w:rsidRPr="00E141DF">
        <w:rPr>
          <w:color w:val="1A5276"/>
        </w:rPr>
        <w:t xml:space="preserve"> </w:t>
      </w:r>
      <w:r w:rsidR="00236931" w:rsidRPr="00236931">
        <w:rPr>
          <w:color w:val="1A5276"/>
        </w:rPr>
        <w:t>Definición de indicadores </w:t>
      </w:r>
    </w:p>
    <w:p w14:paraId="639D99FE" w14:textId="04732207" w:rsidR="00287218" w:rsidRPr="00287218" w:rsidRDefault="00287218" w:rsidP="00287218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 w:rsidRPr="00287218">
        <w:rPr>
          <w:b/>
          <w:bCs/>
          <w:i/>
          <w:iCs/>
          <w:color w:val="888888"/>
          <w:sz w:val="22"/>
          <w:szCs w:val="22"/>
        </w:rPr>
        <w:t>2.1</w:t>
      </w:r>
      <w:r>
        <w:rPr>
          <w:b/>
          <w:bCs/>
          <w:i/>
          <w:iCs/>
          <w:color w:val="888888"/>
          <w:sz w:val="22"/>
          <w:szCs w:val="22"/>
        </w:rPr>
        <w:t>.</w:t>
      </w:r>
      <w:r w:rsidRPr="00287218">
        <w:rPr>
          <w:b/>
          <w:bCs/>
          <w:i/>
          <w:iCs/>
          <w:color w:val="888888"/>
          <w:sz w:val="22"/>
          <w:szCs w:val="22"/>
        </w:rPr>
        <w:t xml:space="preserve"> Métricas</w:t>
      </w:r>
    </w:p>
    <w:p w14:paraId="30298F99" w14:textId="77777777" w:rsidR="00287218" w:rsidRDefault="00287218" w:rsidP="00287218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87218">
        <w:rPr>
          <w:i/>
          <w:iCs/>
          <w:color w:val="888888"/>
          <w:sz w:val="22"/>
          <w:szCs w:val="22"/>
        </w:rPr>
        <w:t>Las métricas permiten medir el estado del sistema y el desempeño del modelo durante su operación.</w:t>
      </w:r>
    </w:p>
    <w:p w14:paraId="54DC0AC0" w14:textId="77777777" w:rsidR="0018237D" w:rsidRDefault="0018237D" w:rsidP="00287218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334C7525" w14:textId="77777777" w:rsidR="0018237D" w:rsidRDefault="0018237D" w:rsidP="00287218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tbl>
      <w:tblPr>
        <w:tblW w:w="101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4185"/>
        <w:gridCol w:w="4305"/>
      </w:tblGrid>
      <w:tr w:rsidR="0018237D" w:rsidRPr="0018237D" w14:paraId="1FC7CDE9" w14:textId="77777777" w:rsidTr="0018237D">
        <w:trPr>
          <w:trHeight w:val="605"/>
        </w:trPr>
        <w:tc>
          <w:tcPr>
            <w:tcW w:w="1696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180E37EE" w14:textId="77777777" w:rsidR="0018237D" w:rsidRPr="0018237D" w:rsidRDefault="0018237D" w:rsidP="0018237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lastRenderedPageBreak/>
              <w:t>Indicador</w:t>
            </w:r>
          </w:p>
        </w:tc>
        <w:tc>
          <w:tcPr>
            <w:tcW w:w="4185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74846BD1" w14:textId="77777777" w:rsidR="0018237D" w:rsidRPr="0018237D" w:rsidRDefault="0018237D" w:rsidP="0018237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4305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196B24" w:fill="196B24"/>
            <w:vAlign w:val="center"/>
            <w:hideMark/>
          </w:tcPr>
          <w:p w14:paraId="17292046" w14:textId="77777777" w:rsidR="0018237D" w:rsidRPr="0018237D" w:rsidRDefault="0018237D" w:rsidP="0018237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Objetivo</w:t>
            </w:r>
          </w:p>
        </w:tc>
      </w:tr>
      <w:tr w:rsidR="0018237D" w:rsidRPr="0018237D" w14:paraId="3F618D58" w14:textId="77777777" w:rsidTr="0018237D">
        <w:trPr>
          <w:trHeight w:val="1211"/>
        </w:trPr>
        <w:tc>
          <w:tcPr>
            <w:tcW w:w="1696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4F332B20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Disponibilidad</w:t>
            </w:r>
          </w:p>
        </w:tc>
        <w:tc>
          <w:tcPr>
            <w:tcW w:w="4185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790A4F67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Porcentaje de tiempo que la API permanece disponible.</w:t>
            </w:r>
          </w:p>
        </w:tc>
        <w:tc>
          <w:tcPr>
            <w:tcW w:w="4305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1B950806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Garantizar la continuidad del servicio.</w:t>
            </w:r>
          </w:p>
        </w:tc>
      </w:tr>
      <w:tr w:rsidR="0018237D" w:rsidRPr="0018237D" w14:paraId="6D1CFE6A" w14:textId="77777777" w:rsidTr="0018237D">
        <w:trPr>
          <w:trHeight w:val="1211"/>
        </w:trPr>
        <w:tc>
          <w:tcPr>
            <w:tcW w:w="1696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1C784788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Latencia</w:t>
            </w:r>
          </w:p>
        </w:tc>
        <w:tc>
          <w:tcPr>
            <w:tcW w:w="4185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vAlign w:val="center"/>
            <w:hideMark/>
          </w:tcPr>
          <w:p w14:paraId="4D5CE8B9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Tiempo de respuesta de la API para cada solicitud.</w:t>
            </w:r>
          </w:p>
        </w:tc>
        <w:tc>
          <w:tcPr>
            <w:tcW w:w="4305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0058E384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Detectar respuestas lentas.</w:t>
            </w:r>
          </w:p>
        </w:tc>
      </w:tr>
      <w:tr w:rsidR="0018237D" w:rsidRPr="0018237D" w14:paraId="0896828E" w14:textId="77777777" w:rsidTr="0018237D">
        <w:trPr>
          <w:trHeight w:val="605"/>
        </w:trPr>
        <w:tc>
          <w:tcPr>
            <w:tcW w:w="1696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0C5922F2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Total de solicitudes</w:t>
            </w:r>
          </w:p>
        </w:tc>
        <w:tc>
          <w:tcPr>
            <w:tcW w:w="4185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529E5822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Número total de peticiones recibidas por la API.</w:t>
            </w:r>
          </w:p>
        </w:tc>
        <w:tc>
          <w:tcPr>
            <w:tcW w:w="4305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1FA7EF5D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Medir la carga del sistema.</w:t>
            </w:r>
          </w:p>
        </w:tc>
      </w:tr>
      <w:tr w:rsidR="0018237D" w:rsidRPr="0018237D" w14:paraId="1DA9C8EA" w14:textId="77777777" w:rsidTr="0018237D">
        <w:trPr>
          <w:trHeight w:val="605"/>
        </w:trPr>
        <w:tc>
          <w:tcPr>
            <w:tcW w:w="1696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111B24CE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Tasa de errores</w:t>
            </w:r>
          </w:p>
        </w:tc>
        <w:tc>
          <w:tcPr>
            <w:tcW w:w="4185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vAlign w:val="center"/>
            <w:hideMark/>
          </w:tcPr>
          <w:p w14:paraId="595FB48C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Porcentaje de solicitudes que generan un error.</w:t>
            </w:r>
          </w:p>
        </w:tc>
        <w:tc>
          <w:tcPr>
            <w:tcW w:w="4305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479E442A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Detectar fallos operativos.</w:t>
            </w:r>
          </w:p>
        </w:tc>
      </w:tr>
      <w:tr w:rsidR="0018237D" w:rsidRPr="0018237D" w14:paraId="1E41E368" w14:textId="77777777" w:rsidTr="0018237D">
        <w:trPr>
          <w:trHeight w:val="605"/>
        </w:trPr>
        <w:tc>
          <w:tcPr>
            <w:tcW w:w="1696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158D81B1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Accuracy</w:t>
            </w:r>
            <w:proofErr w:type="spellEnd"/>
          </w:p>
        </w:tc>
        <w:tc>
          <w:tcPr>
            <w:tcW w:w="4185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70B51E1E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Exactitud general del modelo.</w:t>
            </w:r>
          </w:p>
        </w:tc>
        <w:tc>
          <w:tcPr>
            <w:tcW w:w="4305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6F51554A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Medir el desempeño global.</w:t>
            </w:r>
          </w:p>
        </w:tc>
      </w:tr>
      <w:tr w:rsidR="0018237D" w:rsidRPr="0018237D" w14:paraId="5AA4D118" w14:textId="77777777" w:rsidTr="0018237D">
        <w:trPr>
          <w:trHeight w:val="605"/>
        </w:trPr>
        <w:tc>
          <w:tcPr>
            <w:tcW w:w="1696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60BDD96E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Precision</w:t>
            </w:r>
            <w:proofErr w:type="spellEnd"/>
          </w:p>
        </w:tc>
        <w:tc>
          <w:tcPr>
            <w:tcW w:w="4185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vAlign w:val="center"/>
            <w:hideMark/>
          </w:tcPr>
          <w:p w14:paraId="6E4B4A31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Precisión de la clasificación de ataques.</w:t>
            </w:r>
          </w:p>
        </w:tc>
        <w:tc>
          <w:tcPr>
            <w:tcW w:w="4305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596A35F5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Reducir falsos positivos.</w:t>
            </w:r>
          </w:p>
        </w:tc>
      </w:tr>
      <w:tr w:rsidR="0018237D" w:rsidRPr="0018237D" w14:paraId="160BFE3A" w14:textId="77777777" w:rsidTr="0018237D">
        <w:trPr>
          <w:trHeight w:val="605"/>
        </w:trPr>
        <w:tc>
          <w:tcPr>
            <w:tcW w:w="1696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7FF65E6E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Recall</w:t>
            </w:r>
            <w:proofErr w:type="spellEnd"/>
          </w:p>
        </w:tc>
        <w:tc>
          <w:tcPr>
            <w:tcW w:w="4185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2991A490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Capacidad para detectar ataques reales.</w:t>
            </w:r>
          </w:p>
        </w:tc>
        <w:tc>
          <w:tcPr>
            <w:tcW w:w="4305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5362F2DE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Reducir falsos negativos.</w:t>
            </w:r>
          </w:p>
        </w:tc>
      </w:tr>
      <w:tr w:rsidR="0018237D" w:rsidRPr="0018237D" w14:paraId="719E4632" w14:textId="77777777" w:rsidTr="0018237D">
        <w:trPr>
          <w:trHeight w:val="605"/>
        </w:trPr>
        <w:tc>
          <w:tcPr>
            <w:tcW w:w="1696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6524A6CC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F1 Score</w:t>
            </w:r>
          </w:p>
        </w:tc>
        <w:tc>
          <w:tcPr>
            <w:tcW w:w="4185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vAlign w:val="center"/>
            <w:hideMark/>
          </w:tcPr>
          <w:p w14:paraId="4A1FD4FF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Balance entre precisión y </w:t>
            </w:r>
            <w:proofErr w:type="spellStart"/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recall</w:t>
            </w:r>
            <w:proofErr w:type="spellEnd"/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4305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423B2243" w14:textId="77777777" w:rsidR="0018237D" w:rsidRPr="0018237D" w:rsidRDefault="0018237D" w:rsidP="0018237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18237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Evaluar el rendimiento del modelo.</w:t>
            </w:r>
          </w:p>
        </w:tc>
      </w:tr>
    </w:tbl>
    <w:p w14:paraId="6CD23C66" w14:textId="77777777" w:rsidR="000E20CC" w:rsidRDefault="000E20CC" w:rsidP="002D686B">
      <w:pPr>
        <w:pStyle w:val="Heading2"/>
        <w:spacing w:before="160"/>
        <w:jc w:val="both"/>
        <w:rPr>
          <w:color w:val="1A5276"/>
          <w:sz w:val="24"/>
          <w:szCs w:val="24"/>
        </w:rPr>
      </w:pPr>
    </w:p>
    <w:p w14:paraId="0EAFE35C" w14:textId="572608B4" w:rsidR="00F3229A" w:rsidRPr="00F3229A" w:rsidRDefault="00F3229A" w:rsidP="00F3229A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 w:rsidRPr="00F3229A">
        <w:rPr>
          <w:b/>
          <w:bCs/>
          <w:i/>
          <w:iCs/>
          <w:color w:val="888888"/>
          <w:sz w:val="22"/>
          <w:szCs w:val="22"/>
        </w:rPr>
        <w:t>2.</w:t>
      </w:r>
      <w:r>
        <w:rPr>
          <w:b/>
          <w:bCs/>
          <w:i/>
          <w:iCs/>
          <w:color w:val="888888"/>
          <w:sz w:val="22"/>
          <w:szCs w:val="22"/>
        </w:rPr>
        <w:t>1.2</w:t>
      </w:r>
      <w:r w:rsidRPr="00F3229A">
        <w:rPr>
          <w:b/>
          <w:bCs/>
          <w:i/>
          <w:iCs/>
          <w:color w:val="888888"/>
          <w:sz w:val="22"/>
          <w:szCs w:val="22"/>
        </w:rPr>
        <w:t xml:space="preserve"> Logs</w:t>
      </w:r>
    </w:p>
    <w:p w14:paraId="0CB209A1" w14:textId="77777777" w:rsidR="00F3229A" w:rsidRPr="00F3229A" w:rsidRDefault="00F3229A" w:rsidP="00F3229A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F3229A">
        <w:rPr>
          <w:b w:val="0"/>
          <w:bCs w:val="0"/>
          <w:i/>
          <w:iCs/>
          <w:color w:val="888888"/>
          <w:sz w:val="22"/>
          <w:szCs w:val="22"/>
        </w:rPr>
        <w:t>Se registrará la siguiente información para cada solicitud recibida por la API:</w:t>
      </w:r>
    </w:p>
    <w:p w14:paraId="25282AB9" w14:textId="77777777" w:rsidR="00F3229A" w:rsidRPr="00F3229A" w:rsidRDefault="00F3229A" w:rsidP="00F3229A">
      <w:pPr>
        <w:pStyle w:val="Heading2"/>
        <w:numPr>
          <w:ilvl w:val="0"/>
          <w:numId w:val="10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F3229A">
        <w:rPr>
          <w:b w:val="0"/>
          <w:bCs w:val="0"/>
          <w:i/>
          <w:iCs/>
          <w:color w:val="888888"/>
          <w:sz w:val="22"/>
          <w:szCs w:val="22"/>
        </w:rPr>
        <w:t xml:space="preserve">Fecha y hora. </w:t>
      </w:r>
    </w:p>
    <w:p w14:paraId="10FBCEC1" w14:textId="77777777" w:rsidR="00F3229A" w:rsidRPr="00F3229A" w:rsidRDefault="00F3229A" w:rsidP="00F3229A">
      <w:pPr>
        <w:pStyle w:val="Heading2"/>
        <w:numPr>
          <w:ilvl w:val="0"/>
          <w:numId w:val="10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F3229A">
        <w:rPr>
          <w:b w:val="0"/>
          <w:bCs w:val="0"/>
          <w:i/>
          <w:iCs/>
          <w:color w:val="888888"/>
          <w:sz w:val="22"/>
          <w:szCs w:val="22"/>
        </w:rPr>
        <w:t xml:space="preserve">Identificador de la solicitud. </w:t>
      </w:r>
    </w:p>
    <w:p w14:paraId="273789E5" w14:textId="77777777" w:rsidR="00F3229A" w:rsidRPr="00F3229A" w:rsidRDefault="00F3229A" w:rsidP="00F3229A">
      <w:pPr>
        <w:pStyle w:val="Heading2"/>
        <w:numPr>
          <w:ilvl w:val="0"/>
          <w:numId w:val="10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F3229A">
        <w:rPr>
          <w:b w:val="0"/>
          <w:bCs w:val="0"/>
          <w:i/>
          <w:iCs/>
          <w:color w:val="888888"/>
          <w:sz w:val="22"/>
          <w:szCs w:val="22"/>
        </w:rPr>
        <w:t xml:space="preserve">Tiempo de respuesta. </w:t>
      </w:r>
    </w:p>
    <w:p w14:paraId="18B1F07C" w14:textId="77777777" w:rsidR="00F3229A" w:rsidRPr="00F3229A" w:rsidRDefault="00F3229A" w:rsidP="00F3229A">
      <w:pPr>
        <w:pStyle w:val="Heading2"/>
        <w:numPr>
          <w:ilvl w:val="0"/>
          <w:numId w:val="10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F3229A">
        <w:rPr>
          <w:b w:val="0"/>
          <w:bCs w:val="0"/>
          <w:i/>
          <w:iCs/>
          <w:color w:val="888888"/>
          <w:sz w:val="22"/>
          <w:szCs w:val="22"/>
        </w:rPr>
        <w:t xml:space="preserve">Resultado de la predicción. </w:t>
      </w:r>
    </w:p>
    <w:p w14:paraId="7D6373CC" w14:textId="77777777" w:rsidR="00F3229A" w:rsidRPr="00F3229A" w:rsidRDefault="00F3229A" w:rsidP="00F3229A">
      <w:pPr>
        <w:pStyle w:val="Heading2"/>
        <w:numPr>
          <w:ilvl w:val="0"/>
          <w:numId w:val="10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F3229A">
        <w:rPr>
          <w:b w:val="0"/>
          <w:bCs w:val="0"/>
          <w:i/>
          <w:iCs/>
          <w:color w:val="888888"/>
          <w:sz w:val="22"/>
          <w:szCs w:val="22"/>
        </w:rPr>
        <w:t xml:space="preserve">Probabilidad estimada. </w:t>
      </w:r>
    </w:p>
    <w:p w14:paraId="6B5E667F" w14:textId="77777777" w:rsidR="00F3229A" w:rsidRPr="00F3229A" w:rsidRDefault="00F3229A" w:rsidP="00F3229A">
      <w:pPr>
        <w:pStyle w:val="Heading2"/>
        <w:numPr>
          <w:ilvl w:val="0"/>
          <w:numId w:val="10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F3229A">
        <w:rPr>
          <w:b w:val="0"/>
          <w:bCs w:val="0"/>
          <w:i/>
          <w:iCs/>
          <w:color w:val="888888"/>
          <w:sz w:val="22"/>
          <w:szCs w:val="22"/>
        </w:rPr>
        <w:t xml:space="preserve">Estado de la solicitud (Correcta o Error). </w:t>
      </w:r>
    </w:p>
    <w:p w14:paraId="1F8F0D0D" w14:textId="77777777" w:rsidR="00F3229A" w:rsidRPr="00F3229A" w:rsidRDefault="00F3229A" w:rsidP="00F3229A">
      <w:pPr>
        <w:pStyle w:val="Heading2"/>
        <w:numPr>
          <w:ilvl w:val="0"/>
          <w:numId w:val="10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F3229A">
        <w:rPr>
          <w:b w:val="0"/>
          <w:bCs w:val="0"/>
          <w:i/>
          <w:iCs/>
          <w:color w:val="888888"/>
          <w:sz w:val="22"/>
          <w:szCs w:val="22"/>
        </w:rPr>
        <w:t xml:space="preserve">Mensaje de error (cuando exista). </w:t>
      </w:r>
    </w:p>
    <w:p w14:paraId="4DF46963" w14:textId="77777777" w:rsidR="00F3229A" w:rsidRPr="00F3229A" w:rsidRDefault="00F3229A" w:rsidP="00F3229A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F3229A">
        <w:rPr>
          <w:b w:val="0"/>
          <w:bCs w:val="0"/>
          <w:i/>
          <w:iCs/>
          <w:color w:val="888888"/>
          <w:sz w:val="22"/>
          <w:szCs w:val="22"/>
        </w:rPr>
        <w:t>Los logs facilitarán la auditoría del sistema y el análisis posterior de incidentes.</w:t>
      </w:r>
    </w:p>
    <w:p w14:paraId="3C0FCF6C" w14:textId="77777777" w:rsidR="002C1B01" w:rsidRDefault="002C1B01" w:rsidP="002C1B01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</w:p>
    <w:p w14:paraId="523EBCA7" w14:textId="105455DB" w:rsidR="002C1B01" w:rsidRPr="002C1B01" w:rsidRDefault="002C1B01" w:rsidP="002C1B01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  <w:r w:rsidRPr="002C1B01">
        <w:rPr>
          <w:b/>
          <w:bCs/>
          <w:i/>
          <w:iCs/>
          <w:color w:val="888888"/>
          <w:sz w:val="22"/>
          <w:szCs w:val="22"/>
        </w:rPr>
        <w:t>2.</w:t>
      </w:r>
      <w:r>
        <w:rPr>
          <w:b/>
          <w:bCs/>
          <w:i/>
          <w:iCs/>
          <w:color w:val="888888"/>
          <w:sz w:val="22"/>
          <w:szCs w:val="22"/>
        </w:rPr>
        <w:t>1.3</w:t>
      </w:r>
      <w:r w:rsidRPr="002C1B01">
        <w:rPr>
          <w:b/>
          <w:bCs/>
          <w:i/>
          <w:iCs/>
          <w:color w:val="888888"/>
          <w:sz w:val="22"/>
          <w:szCs w:val="22"/>
        </w:rPr>
        <w:t xml:space="preserve"> Trazas</w:t>
      </w:r>
    </w:p>
    <w:p w14:paraId="4BD84635" w14:textId="77777777" w:rsidR="002C1B01" w:rsidRPr="002C1B01" w:rsidRDefault="002C1B01" w:rsidP="002C1B01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C1B01">
        <w:rPr>
          <w:i/>
          <w:iCs/>
          <w:color w:val="888888"/>
          <w:sz w:val="22"/>
          <w:szCs w:val="22"/>
        </w:rPr>
        <w:t>Las trazas permitirán seguir el recorrido de cada solicitud dentro del sistema.</w:t>
      </w:r>
    </w:p>
    <w:p w14:paraId="430A3C8A" w14:textId="77777777" w:rsidR="002C1B01" w:rsidRPr="002C1B01" w:rsidRDefault="002C1B01" w:rsidP="002C1B01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C1B01">
        <w:rPr>
          <w:i/>
          <w:iCs/>
          <w:color w:val="888888"/>
          <w:sz w:val="22"/>
          <w:szCs w:val="22"/>
        </w:rPr>
        <w:t>Cada traza registrará las siguientes etapas:</w:t>
      </w:r>
    </w:p>
    <w:p w14:paraId="7AC15970" w14:textId="77777777" w:rsidR="002C1B01" w:rsidRPr="002C1B01" w:rsidRDefault="002C1B01" w:rsidP="002C1B01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C1B01">
        <w:rPr>
          <w:i/>
          <w:iCs/>
          <w:color w:val="888888"/>
          <w:sz w:val="22"/>
          <w:szCs w:val="22"/>
        </w:rPr>
        <w:lastRenderedPageBreak/>
        <w:t xml:space="preserve">Recepción de la solicitud. </w:t>
      </w:r>
    </w:p>
    <w:p w14:paraId="66911FB0" w14:textId="77777777" w:rsidR="002C1B01" w:rsidRPr="002C1B01" w:rsidRDefault="002C1B01" w:rsidP="002C1B01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C1B01">
        <w:rPr>
          <w:i/>
          <w:iCs/>
          <w:color w:val="888888"/>
          <w:sz w:val="22"/>
          <w:szCs w:val="22"/>
        </w:rPr>
        <w:t xml:space="preserve">Validación de los datos. </w:t>
      </w:r>
    </w:p>
    <w:p w14:paraId="68798278" w14:textId="77777777" w:rsidR="002C1B01" w:rsidRPr="002C1B01" w:rsidRDefault="002C1B01" w:rsidP="002C1B01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C1B01">
        <w:rPr>
          <w:i/>
          <w:iCs/>
          <w:color w:val="888888"/>
          <w:sz w:val="22"/>
          <w:szCs w:val="22"/>
        </w:rPr>
        <w:t xml:space="preserve">Preparación de las variables. </w:t>
      </w:r>
    </w:p>
    <w:p w14:paraId="188F2624" w14:textId="77777777" w:rsidR="002C1B01" w:rsidRPr="002C1B01" w:rsidRDefault="002C1B01" w:rsidP="002C1B01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C1B01">
        <w:rPr>
          <w:i/>
          <w:iCs/>
          <w:color w:val="888888"/>
          <w:sz w:val="22"/>
          <w:szCs w:val="22"/>
        </w:rPr>
        <w:t xml:space="preserve">Ejecución del modelo Random Forest. </w:t>
      </w:r>
    </w:p>
    <w:p w14:paraId="46B6DFCF" w14:textId="77777777" w:rsidR="002C1B01" w:rsidRPr="002C1B01" w:rsidRDefault="002C1B01" w:rsidP="002C1B01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C1B01">
        <w:rPr>
          <w:i/>
          <w:iCs/>
          <w:color w:val="888888"/>
          <w:sz w:val="22"/>
          <w:szCs w:val="22"/>
        </w:rPr>
        <w:t xml:space="preserve">Obtención de la predicción. </w:t>
      </w:r>
    </w:p>
    <w:p w14:paraId="70B4F2E5" w14:textId="77777777" w:rsidR="002C1B01" w:rsidRPr="002C1B01" w:rsidRDefault="002C1B01" w:rsidP="002C1B01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C1B01">
        <w:rPr>
          <w:i/>
          <w:iCs/>
          <w:color w:val="888888"/>
          <w:sz w:val="22"/>
          <w:szCs w:val="22"/>
        </w:rPr>
        <w:t xml:space="preserve">Registro de métricas. </w:t>
      </w:r>
    </w:p>
    <w:p w14:paraId="68D72E34" w14:textId="77777777" w:rsidR="002C1B01" w:rsidRPr="002C1B01" w:rsidRDefault="002C1B01" w:rsidP="002C1B01">
      <w:pPr>
        <w:pStyle w:val="ListParagraph"/>
        <w:numPr>
          <w:ilvl w:val="0"/>
          <w:numId w:val="12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C1B01">
        <w:rPr>
          <w:i/>
          <w:iCs/>
          <w:color w:val="888888"/>
          <w:sz w:val="22"/>
          <w:szCs w:val="22"/>
        </w:rPr>
        <w:t xml:space="preserve">Envío de la respuesta al cliente. </w:t>
      </w:r>
    </w:p>
    <w:p w14:paraId="22147A34" w14:textId="77777777" w:rsidR="002C1B01" w:rsidRPr="002C1B01" w:rsidRDefault="002C1B01" w:rsidP="002C1B01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2C1B01">
        <w:rPr>
          <w:i/>
          <w:iCs/>
          <w:color w:val="888888"/>
          <w:sz w:val="22"/>
          <w:szCs w:val="22"/>
        </w:rPr>
        <w:t>Las trazas facilitarán la identificación del punto donde ocurrió un error.</w:t>
      </w:r>
    </w:p>
    <w:p w14:paraId="2B17DE8F" w14:textId="77777777" w:rsidR="0040041E" w:rsidRPr="002C1B01" w:rsidRDefault="0040041E" w:rsidP="002C1B01">
      <w:pPr>
        <w:spacing w:before="60" w:after="180"/>
        <w:jc w:val="both"/>
        <w:rPr>
          <w:b/>
          <w:bCs/>
          <w:i/>
          <w:iCs/>
          <w:color w:val="888888"/>
          <w:sz w:val="22"/>
          <w:szCs w:val="22"/>
        </w:rPr>
      </w:pPr>
    </w:p>
    <w:p w14:paraId="2AA9901D" w14:textId="0E821E05" w:rsidR="002D686B" w:rsidRPr="002D686B" w:rsidRDefault="004F7F40" w:rsidP="002D686B">
      <w:pPr>
        <w:pStyle w:val="Heading2"/>
        <w:spacing w:before="160"/>
        <w:jc w:val="both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2.</w:t>
      </w:r>
      <w:r w:rsidR="00674073">
        <w:rPr>
          <w:color w:val="1A5276"/>
          <w:sz w:val="24"/>
          <w:szCs w:val="24"/>
        </w:rPr>
        <w:t>2</w:t>
      </w:r>
      <w:r w:rsidR="00035C16">
        <w:rPr>
          <w:color w:val="1A5276"/>
          <w:sz w:val="24"/>
          <w:szCs w:val="24"/>
        </w:rPr>
        <w:t xml:space="preserve"> </w:t>
      </w:r>
      <w:r w:rsidR="00935F30" w:rsidRPr="00935F30">
        <w:rPr>
          <w:color w:val="1A5276"/>
        </w:rPr>
        <w:t>Diseño de alertas inteligentes</w:t>
      </w:r>
    </w:p>
    <w:p w14:paraId="09179C37" w14:textId="74173B2B" w:rsidR="00F44CC1" w:rsidRDefault="00F44CC1" w:rsidP="00A73C9E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F44CC1">
        <w:rPr>
          <w:b w:val="0"/>
          <w:bCs w:val="0"/>
          <w:i/>
          <w:iCs/>
          <w:color w:val="888888"/>
          <w:sz w:val="22"/>
          <w:szCs w:val="22"/>
        </w:rPr>
        <w:t>Las alertas se diseñan tomando como referencia los Objetivos de Nivel de Servicio (SLO) y el presupuesto de errores (Error Budget).</w:t>
      </w:r>
    </w:p>
    <w:p w14:paraId="5C953403" w14:textId="304F4A32" w:rsidR="00A73C9E" w:rsidRDefault="0026291A" w:rsidP="00E033CF">
      <w:pPr>
        <w:pStyle w:val="Heading2"/>
        <w:spacing w:before="160"/>
        <w:jc w:val="both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2</w:t>
      </w:r>
      <w:r w:rsidR="005352BD">
        <w:rPr>
          <w:color w:val="1A5276"/>
          <w:sz w:val="24"/>
          <w:szCs w:val="24"/>
        </w:rPr>
        <w:t xml:space="preserve">.2.1 </w:t>
      </w:r>
      <w:r w:rsidRPr="0026291A">
        <w:rPr>
          <w:color w:val="1A5276"/>
          <w:sz w:val="24"/>
          <w:szCs w:val="24"/>
        </w:rPr>
        <w:t>Objetivos de Nivel de Servicio (SLO)</w:t>
      </w:r>
    </w:p>
    <w:tbl>
      <w:tblPr>
        <w:tblW w:w="75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40"/>
        <w:gridCol w:w="4420"/>
      </w:tblGrid>
      <w:tr w:rsidR="008B0E91" w:rsidRPr="008B0E91" w14:paraId="37C90B86" w14:textId="77777777" w:rsidTr="008B0E91">
        <w:trPr>
          <w:trHeight w:val="288"/>
          <w:jc w:val="center"/>
        </w:trPr>
        <w:tc>
          <w:tcPr>
            <w:tcW w:w="31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13C8B2C3" w14:textId="77777777" w:rsidR="008B0E91" w:rsidRPr="008B0E91" w:rsidRDefault="008B0E91" w:rsidP="008B0E9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8B0E91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Indicador</w:t>
            </w:r>
          </w:p>
        </w:tc>
        <w:tc>
          <w:tcPr>
            <w:tcW w:w="442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157EAD3F" w14:textId="77777777" w:rsidR="008B0E91" w:rsidRPr="008B0E91" w:rsidRDefault="008B0E91" w:rsidP="008B0E91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8B0E91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Objetivo</w:t>
            </w:r>
          </w:p>
        </w:tc>
      </w:tr>
      <w:tr w:rsidR="008B0E91" w:rsidRPr="008B0E91" w14:paraId="12090CBE" w14:textId="77777777" w:rsidTr="008B0E91">
        <w:trPr>
          <w:trHeight w:val="288"/>
          <w:jc w:val="center"/>
        </w:trPr>
        <w:tc>
          <w:tcPr>
            <w:tcW w:w="31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36CBF204" w14:textId="77777777" w:rsidR="008B0E91" w:rsidRPr="008B0E91" w:rsidRDefault="008B0E91" w:rsidP="008B0E9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8B0E9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Disponibilidad</w:t>
            </w:r>
          </w:p>
        </w:tc>
        <w:tc>
          <w:tcPr>
            <w:tcW w:w="442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4910513A" w14:textId="77777777" w:rsidR="008B0E91" w:rsidRPr="008B0E91" w:rsidRDefault="008B0E91" w:rsidP="008B0E9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8B0E9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Mayor o igual al 99 %</w:t>
            </w:r>
          </w:p>
        </w:tc>
      </w:tr>
      <w:tr w:rsidR="008B0E91" w:rsidRPr="008B0E91" w14:paraId="07F23386" w14:textId="77777777" w:rsidTr="008B0E91">
        <w:trPr>
          <w:trHeight w:val="288"/>
          <w:jc w:val="center"/>
        </w:trPr>
        <w:tc>
          <w:tcPr>
            <w:tcW w:w="31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003A935E" w14:textId="77777777" w:rsidR="008B0E91" w:rsidRPr="008B0E91" w:rsidRDefault="008B0E91" w:rsidP="008B0E9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8B0E9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Latencia promedio</w:t>
            </w:r>
          </w:p>
        </w:tc>
        <w:tc>
          <w:tcPr>
            <w:tcW w:w="442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vAlign w:val="center"/>
            <w:hideMark/>
          </w:tcPr>
          <w:p w14:paraId="6234356B" w14:textId="77777777" w:rsidR="008B0E91" w:rsidRPr="008B0E91" w:rsidRDefault="008B0E91" w:rsidP="008B0E9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8B0E9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Menor a 500 ms</w:t>
            </w:r>
          </w:p>
        </w:tc>
      </w:tr>
      <w:tr w:rsidR="008B0E91" w:rsidRPr="008B0E91" w14:paraId="0D85A3F3" w14:textId="77777777" w:rsidTr="008B0E91">
        <w:trPr>
          <w:trHeight w:val="288"/>
          <w:jc w:val="center"/>
        </w:trPr>
        <w:tc>
          <w:tcPr>
            <w:tcW w:w="31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71AF61E3" w14:textId="77777777" w:rsidR="008B0E91" w:rsidRPr="008B0E91" w:rsidRDefault="008B0E91" w:rsidP="008B0E9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8B0E9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Recall</w:t>
            </w:r>
            <w:proofErr w:type="spellEnd"/>
          </w:p>
        </w:tc>
        <w:tc>
          <w:tcPr>
            <w:tcW w:w="442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704B22DE" w14:textId="77777777" w:rsidR="008B0E91" w:rsidRPr="008B0E91" w:rsidRDefault="008B0E91" w:rsidP="008B0E9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8B0E9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Mayor o igual al 90 %</w:t>
            </w:r>
          </w:p>
        </w:tc>
      </w:tr>
      <w:tr w:rsidR="008B0E91" w:rsidRPr="008B0E91" w14:paraId="721D5D89" w14:textId="77777777" w:rsidTr="008B0E91">
        <w:trPr>
          <w:trHeight w:val="288"/>
          <w:jc w:val="center"/>
        </w:trPr>
        <w:tc>
          <w:tcPr>
            <w:tcW w:w="31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5AEF5A26" w14:textId="77777777" w:rsidR="008B0E91" w:rsidRPr="008B0E91" w:rsidRDefault="008B0E91" w:rsidP="008B0E9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8B0E9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Tasa de errores</w:t>
            </w:r>
          </w:p>
        </w:tc>
        <w:tc>
          <w:tcPr>
            <w:tcW w:w="442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vAlign w:val="center"/>
            <w:hideMark/>
          </w:tcPr>
          <w:p w14:paraId="2B62387A" w14:textId="77777777" w:rsidR="008B0E91" w:rsidRPr="008B0E91" w:rsidRDefault="008B0E91" w:rsidP="008B0E91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8B0E91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Menor al 2 %</w:t>
            </w:r>
          </w:p>
        </w:tc>
      </w:tr>
    </w:tbl>
    <w:p w14:paraId="4EE15905" w14:textId="38707E34" w:rsidR="004F7F40" w:rsidRDefault="004F7F40" w:rsidP="00E033CF">
      <w:pPr>
        <w:pStyle w:val="Heading2"/>
        <w:spacing w:before="160"/>
        <w:jc w:val="both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2</w:t>
      </w:r>
      <w:r w:rsidR="00035C16">
        <w:rPr>
          <w:color w:val="1A5276"/>
          <w:sz w:val="24"/>
          <w:szCs w:val="24"/>
        </w:rPr>
        <w:t>.</w:t>
      </w:r>
      <w:r w:rsidR="008B0E91">
        <w:rPr>
          <w:color w:val="1A5276"/>
          <w:sz w:val="24"/>
          <w:szCs w:val="24"/>
        </w:rPr>
        <w:t>2.</w:t>
      </w:r>
      <w:r w:rsidR="0038577E">
        <w:rPr>
          <w:color w:val="1A5276"/>
          <w:sz w:val="24"/>
          <w:szCs w:val="24"/>
        </w:rPr>
        <w:t>2</w:t>
      </w:r>
      <w:r w:rsidR="00035C16">
        <w:rPr>
          <w:color w:val="1A5276"/>
          <w:sz w:val="24"/>
          <w:szCs w:val="24"/>
        </w:rPr>
        <w:t xml:space="preserve"> </w:t>
      </w:r>
      <w:r w:rsidR="0038577E" w:rsidRPr="0038577E">
        <w:rPr>
          <w:color w:val="1A5276"/>
          <w:sz w:val="24"/>
          <w:szCs w:val="24"/>
        </w:rPr>
        <w:t>Error Budget</w:t>
      </w:r>
    </w:p>
    <w:p w14:paraId="2A9A8F3A" w14:textId="77777777" w:rsidR="0038577E" w:rsidRPr="0038577E" w:rsidRDefault="0038577E" w:rsidP="0038577E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38577E">
        <w:rPr>
          <w:i/>
          <w:iCs/>
          <w:color w:val="888888"/>
          <w:sz w:val="22"/>
          <w:szCs w:val="22"/>
        </w:rPr>
        <w:t xml:space="preserve">Se establece un presupuesto de error del </w:t>
      </w:r>
      <w:r w:rsidRPr="0038577E">
        <w:rPr>
          <w:b/>
          <w:bCs/>
          <w:i/>
          <w:iCs/>
          <w:color w:val="888888"/>
          <w:sz w:val="22"/>
          <w:szCs w:val="22"/>
        </w:rPr>
        <w:t>1 % de indisponibilidad mensual</w:t>
      </w:r>
      <w:r w:rsidRPr="0038577E">
        <w:rPr>
          <w:i/>
          <w:iCs/>
          <w:color w:val="888888"/>
          <w:sz w:val="22"/>
          <w:szCs w:val="22"/>
        </w:rPr>
        <w:t>, equivalente al nivel de disponibilidad esperado del 99 %.</w:t>
      </w:r>
    </w:p>
    <w:p w14:paraId="59E64400" w14:textId="3844B6AE" w:rsidR="00C249BE" w:rsidRPr="00C249BE" w:rsidRDefault="0038577E" w:rsidP="00C249BE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38577E">
        <w:rPr>
          <w:i/>
          <w:iCs/>
          <w:color w:val="888888"/>
          <w:sz w:val="22"/>
          <w:szCs w:val="22"/>
        </w:rPr>
        <w:t>Mientras el servicio permanezca dentro de este margen no será necesario realizar acciones correctivas inmediatas.</w:t>
      </w:r>
    </w:p>
    <w:p w14:paraId="449D4A12" w14:textId="77777777" w:rsidR="00AF236D" w:rsidRDefault="00AF236D" w:rsidP="00E033CF">
      <w:pPr>
        <w:pStyle w:val="Heading2"/>
        <w:spacing w:before="160"/>
        <w:jc w:val="both"/>
        <w:rPr>
          <w:color w:val="1A5276"/>
          <w:sz w:val="24"/>
          <w:szCs w:val="24"/>
        </w:rPr>
      </w:pPr>
    </w:p>
    <w:p w14:paraId="71CECC1C" w14:textId="2B26016C" w:rsidR="00E033CF" w:rsidRDefault="00565D75" w:rsidP="00E033CF">
      <w:pPr>
        <w:pStyle w:val="Heading2"/>
        <w:spacing w:before="160"/>
        <w:jc w:val="both"/>
        <w:rPr>
          <w:color w:val="1A5276"/>
          <w:sz w:val="24"/>
          <w:szCs w:val="24"/>
        </w:rPr>
      </w:pPr>
      <w:r>
        <w:rPr>
          <w:color w:val="1A5276"/>
          <w:sz w:val="24"/>
          <w:szCs w:val="24"/>
        </w:rPr>
        <w:t>2.</w:t>
      </w:r>
      <w:r w:rsidR="00507BED">
        <w:rPr>
          <w:color w:val="1A5276"/>
          <w:sz w:val="24"/>
          <w:szCs w:val="24"/>
        </w:rPr>
        <w:t>2.3</w:t>
      </w:r>
      <w:r w:rsidR="00E033CF">
        <w:rPr>
          <w:color w:val="1A5276"/>
          <w:sz w:val="24"/>
          <w:szCs w:val="24"/>
        </w:rPr>
        <w:t xml:space="preserve"> </w:t>
      </w:r>
      <w:r w:rsidR="00507BED" w:rsidRPr="00507BED">
        <w:rPr>
          <w:color w:val="1A5276"/>
          <w:sz w:val="24"/>
          <w:szCs w:val="24"/>
        </w:rPr>
        <w:t>Alertas</w:t>
      </w:r>
    </w:p>
    <w:p w14:paraId="073060A7" w14:textId="77777777" w:rsidR="00D5178B" w:rsidRPr="00D5178B" w:rsidRDefault="00D5178B" w:rsidP="00D5178B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5178B">
        <w:rPr>
          <w:b w:val="0"/>
          <w:bCs w:val="0"/>
          <w:i/>
          <w:iCs/>
          <w:color w:val="888888"/>
          <w:sz w:val="22"/>
          <w:szCs w:val="22"/>
        </w:rPr>
        <w:t>Las alertas serán registradas automáticamente para facilitar el seguimiento de incidentes.</w:t>
      </w:r>
    </w:p>
    <w:tbl>
      <w:tblPr>
        <w:tblW w:w="87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40"/>
        <w:gridCol w:w="4280"/>
        <w:gridCol w:w="1420"/>
      </w:tblGrid>
      <w:tr w:rsidR="0037556D" w:rsidRPr="0037556D" w14:paraId="533467E3" w14:textId="77777777" w:rsidTr="0037556D">
        <w:trPr>
          <w:trHeight w:val="288"/>
          <w:jc w:val="center"/>
        </w:trPr>
        <w:tc>
          <w:tcPr>
            <w:tcW w:w="30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43BC6B7E" w14:textId="77777777" w:rsidR="0037556D" w:rsidRPr="0037556D" w:rsidRDefault="0037556D" w:rsidP="0037556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Alerta</w:t>
            </w:r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2E74ABEC" w14:textId="77777777" w:rsidR="0037556D" w:rsidRPr="0037556D" w:rsidRDefault="0037556D" w:rsidP="0037556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Condición</w:t>
            </w:r>
          </w:p>
        </w:tc>
        <w:tc>
          <w:tcPr>
            <w:tcW w:w="142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196B24" w:fill="196B24"/>
            <w:vAlign w:val="center"/>
            <w:hideMark/>
          </w:tcPr>
          <w:p w14:paraId="4CF44CD5" w14:textId="77777777" w:rsidR="0037556D" w:rsidRPr="0037556D" w:rsidRDefault="0037556D" w:rsidP="0037556D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Prioridad</w:t>
            </w:r>
          </w:p>
        </w:tc>
      </w:tr>
      <w:tr w:rsidR="0037556D" w:rsidRPr="0037556D" w14:paraId="72201541" w14:textId="77777777" w:rsidTr="0037556D">
        <w:trPr>
          <w:trHeight w:val="288"/>
          <w:jc w:val="center"/>
        </w:trPr>
        <w:tc>
          <w:tcPr>
            <w:tcW w:w="30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1C824782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Alta latencia</w:t>
            </w:r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4CFE0A1C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Latencia mayor a 500 ms</w:t>
            </w:r>
          </w:p>
        </w:tc>
        <w:tc>
          <w:tcPr>
            <w:tcW w:w="142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48D6C3BD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Alta</w:t>
            </w:r>
          </w:p>
        </w:tc>
      </w:tr>
      <w:tr w:rsidR="0037556D" w:rsidRPr="0037556D" w14:paraId="6F0D768A" w14:textId="77777777" w:rsidTr="0037556D">
        <w:trPr>
          <w:trHeight w:val="288"/>
          <w:jc w:val="center"/>
        </w:trPr>
        <w:tc>
          <w:tcPr>
            <w:tcW w:w="30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53DC5885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Alta tasa de errores</w:t>
            </w:r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vAlign w:val="center"/>
            <w:hideMark/>
          </w:tcPr>
          <w:p w14:paraId="473CD489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Error mayor al 2 %</w:t>
            </w:r>
          </w:p>
        </w:tc>
        <w:tc>
          <w:tcPr>
            <w:tcW w:w="142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03B26D08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Alta</w:t>
            </w:r>
          </w:p>
        </w:tc>
      </w:tr>
      <w:tr w:rsidR="0037556D" w:rsidRPr="0037556D" w14:paraId="77B95608" w14:textId="77777777" w:rsidTr="0037556D">
        <w:trPr>
          <w:trHeight w:val="288"/>
          <w:jc w:val="center"/>
        </w:trPr>
        <w:tc>
          <w:tcPr>
            <w:tcW w:w="30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72897388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Bajo </w:t>
            </w:r>
            <w:proofErr w:type="spellStart"/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Recall</w:t>
            </w:r>
            <w:proofErr w:type="spellEnd"/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1E221BB9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Recall</w:t>
            </w:r>
            <w:proofErr w:type="spellEnd"/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menor al 90 %</w:t>
            </w:r>
          </w:p>
        </w:tc>
        <w:tc>
          <w:tcPr>
            <w:tcW w:w="142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1D8E50AA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Alta</w:t>
            </w:r>
          </w:p>
        </w:tc>
      </w:tr>
      <w:tr w:rsidR="0037556D" w:rsidRPr="0037556D" w14:paraId="4BEF51B6" w14:textId="77777777" w:rsidTr="0037556D">
        <w:trPr>
          <w:trHeight w:val="576"/>
          <w:jc w:val="center"/>
        </w:trPr>
        <w:tc>
          <w:tcPr>
            <w:tcW w:w="30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1C266DAA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Data Drift</w:t>
            </w:r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vAlign w:val="center"/>
            <w:hideMark/>
          </w:tcPr>
          <w:p w14:paraId="0949D6DF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Cambio superior al 30 % respecto a los datos de referencia</w:t>
            </w:r>
          </w:p>
        </w:tc>
        <w:tc>
          <w:tcPr>
            <w:tcW w:w="142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vAlign w:val="center"/>
            <w:hideMark/>
          </w:tcPr>
          <w:p w14:paraId="70C4E0C1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Media</w:t>
            </w:r>
          </w:p>
        </w:tc>
      </w:tr>
      <w:tr w:rsidR="0037556D" w:rsidRPr="0037556D" w14:paraId="118F169A" w14:textId="77777777" w:rsidTr="0037556D">
        <w:trPr>
          <w:trHeight w:val="288"/>
          <w:jc w:val="center"/>
        </w:trPr>
        <w:tc>
          <w:tcPr>
            <w:tcW w:w="304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371E87DD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Incremento inusual de solicitudes</w:t>
            </w:r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294EED79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Número elevado de solicitudes en corto tiempo</w:t>
            </w:r>
          </w:p>
        </w:tc>
        <w:tc>
          <w:tcPr>
            <w:tcW w:w="1420" w:type="dxa"/>
            <w:tcBorders>
              <w:top w:val="single" w:sz="4" w:space="0" w:color="47D359"/>
              <w:left w:val="nil"/>
              <w:bottom w:val="single" w:sz="4" w:space="0" w:color="47D359"/>
              <w:right w:val="single" w:sz="4" w:space="0" w:color="47D359"/>
            </w:tcBorders>
            <w:shd w:val="clear" w:color="C1F0C8" w:fill="C1F0C8"/>
            <w:vAlign w:val="center"/>
            <w:hideMark/>
          </w:tcPr>
          <w:p w14:paraId="53F8F9AC" w14:textId="77777777" w:rsidR="0037556D" w:rsidRPr="0037556D" w:rsidRDefault="0037556D" w:rsidP="0037556D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37556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Media</w:t>
            </w:r>
          </w:p>
        </w:tc>
      </w:tr>
    </w:tbl>
    <w:p w14:paraId="75100FF0" w14:textId="77777777" w:rsidR="0037556D" w:rsidRPr="00E033CF" w:rsidRDefault="0037556D" w:rsidP="00E033CF">
      <w:pPr>
        <w:pStyle w:val="Heading2"/>
        <w:spacing w:before="160"/>
        <w:jc w:val="both"/>
        <w:rPr>
          <w:color w:val="1A5276"/>
        </w:rPr>
      </w:pPr>
    </w:p>
    <w:p w14:paraId="2535F4F1" w14:textId="41EA4819" w:rsidR="00A82FED" w:rsidRDefault="00A44CCB" w:rsidP="005C03A4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>
        <w:rPr>
          <w:b/>
          <w:bCs/>
          <w:color w:val="1A5276"/>
          <w:sz w:val="28"/>
          <w:szCs w:val="28"/>
        </w:rPr>
        <w:lastRenderedPageBreak/>
        <w:t>3</w:t>
      </w:r>
      <w:r w:rsidR="005F59CF">
        <w:rPr>
          <w:b/>
          <w:bCs/>
          <w:color w:val="1A5276"/>
          <w:sz w:val="28"/>
          <w:szCs w:val="28"/>
        </w:rPr>
        <w:t>.</w:t>
      </w:r>
      <w:r w:rsidR="007D7163" w:rsidRPr="00CD1B68">
        <w:rPr>
          <w:b/>
          <w:bCs/>
          <w:color w:val="1A5276"/>
          <w:sz w:val="28"/>
          <w:szCs w:val="28"/>
        </w:rPr>
        <w:t xml:space="preserve"> </w:t>
      </w:r>
      <w:r w:rsidR="007F770B" w:rsidRPr="007F770B">
        <w:rPr>
          <w:b/>
          <w:bCs/>
          <w:color w:val="1A5276"/>
          <w:sz w:val="28"/>
          <w:szCs w:val="28"/>
        </w:rPr>
        <w:t xml:space="preserve">Descripción de </w:t>
      </w:r>
      <w:proofErr w:type="spellStart"/>
      <w:r w:rsidR="007F770B" w:rsidRPr="007F770B">
        <w:rPr>
          <w:b/>
          <w:bCs/>
          <w:color w:val="1A5276"/>
          <w:sz w:val="28"/>
          <w:szCs w:val="28"/>
        </w:rPr>
        <w:t>dashboards</w:t>
      </w:r>
      <w:proofErr w:type="spellEnd"/>
      <w:r w:rsidR="007F770B" w:rsidRPr="007F770B">
        <w:rPr>
          <w:b/>
          <w:bCs/>
          <w:color w:val="1A5276"/>
          <w:sz w:val="28"/>
          <w:szCs w:val="28"/>
        </w:rPr>
        <w:t>:</w:t>
      </w:r>
    </w:p>
    <w:p w14:paraId="74B6EA8A" w14:textId="77777777" w:rsidR="005C03A4" w:rsidRPr="005C03A4" w:rsidRDefault="005C03A4" w:rsidP="005C03A4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 xml:space="preserve">El monitoreo será complementado mediante </w:t>
      </w:r>
      <w:proofErr w:type="spellStart"/>
      <w:r w:rsidRPr="005C03A4">
        <w:rPr>
          <w:i/>
          <w:iCs/>
          <w:color w:val="888888"/>
          <w:sz w:val="22"/>
          <w:szCs w:val="22"/>
        </w:rPr>
        <w:t>dashboards</w:t>
      </w:r>
      <w:proofErr w:type="spellEnd"/>
      <w:r w:rsidRPr="005C03A4">
        <w:rPr>
          <w:i/>
          <w:iCs/>
          <w:color w:val="888888"/>
          <w:sz w:val="22"/>
          <w:szCs w:val="22"/>
        </w:rPr>
        <w:t xml:space="preserve"> que permitan visualizar el estado del sistema en tiempo real.</w:t>
      </w:r>
    </w:p>
    <w:p w14:paraId="28509776" w14:textId="77777777" w:rsidR="005C03A4" w:rsidRPr="005C03A4" w:rsidRDefault="005C03A4" w:rsidP="005C03A4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 xml:space="preserve">El </w:t>
      </w:r>
      <w:proofErr w:type="spellStart"/>
      <w:r w:rsidRPr="005C03A4">
        <w:rPr>
          <w:i/>
          <w:iCs/>
          <w:color w:val="888888"/>
          <w:sz w:val="22"/>
          <w:szCs w:val="22"/>
        </w:rPr>
        <w:t>dashboard</w:t>
      </w:r>
      <w:proofErr w:type="spellEnd"/>
      <w:r w:rsidRPr="005C03A4">
        <w:rPr>
          <w:i/>
          <w:iCs/>
          <w:color w:val="888888"/>
          <w:sz w:val="22"/>
          <w:szCs w:val="22"/>
        </w:rPr>
        <w:t xml:space="preserve"> mostrará:</w:t>
      </w:r>
    </w:p>
    <w:p w14:paraId="36CF4FED" w14:textId="77777777" w:rsidR="005C03A4" w:rsidRPr="005C03A4" w:rsidRDefault="005C03A4" w:rsidP="005C03A4">
      <w:pPr>
        <w:numPr>
          <w:ilvl w:val="0"/>
          <w:numId w:val="14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 xml:space="preserve">Número total de solicitudes. </w:t>
      </w:r>
    </w:p>
    <w:p w14:paraId="4A3A0A91" w14:textId="77777777" w:rsidR="005C03A4" w:rsidRPr="005C03A4" w:rsidRDefault="005C03A4" w:rsidP="005C03A4">
      <w:pPr>
        <w:numPr>
          <w:ilvl w:val="0"/>
          <w:numId w:val="14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 xml:space="preserve">Tiempo promedio de respuesta. </w:t>
      </w:r>
    </w:p>
    <w:p w14:paraId="2FB443DA" w14:textId="77777777" w:rsidR="005C03A4" w:rsidRPr="005C03A4" w:rsidRDefault="005C03A4" w:rsidP="005C03A4">
      <w:pPr>
        <w:numPr>
          <w:ilvl w:val="0"/>
          <w:numId w:val="14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 xml:space="preserve">Disponibilidad del servicio. </w:t>
      </w:r>
    </w:p>
    <w:p w14:paraId="319BE09B" w14:textId="77777777" w:rsidR="005C03A4" w:rsidRPr="005C03A4" w:rsidRDefault="005C03A4" w:rsidP="005C03A4">
      <w:pPr>
        <w:numPr>
          <w:ilvl w:val="0"/>
          <w:numId w:val="14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 xml:space="preserve">Porcentaje de errores. </w:t>
      </w:r>
    </w:p>
    <w:p w14:paraId="44046F0D" w14:textId="77777777" w:rsidR="005C03A4" w:rsidRPr="005C03A4" w:rsidRDefault="005C03A4" w:rsidP="005C03A4">
      <w:pPr>
        <w:numPr>
          <w:ilvl w:val="0"/>
          <w:numId w:val="14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 xml:space="preserve">Distribución de predicciones (Ataque / Benigno). </w:t>
      </w:r>
    </w:p>
    <w:p w14:paraId="79253044" w14:textId="77777777" w:rsidR="005C03A4" w:rsidRPr="005C03A4" w:rsidRDefault="005C03A4" w:rsidP="005C03A4">
      <w:pPr>
        <w:numPr>
          <w:ilvl w:val="0"/>
          <w:numId w:val="14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 xml:space="preserve">Evolución de la latencia. </w:t>
      </w:r>
    </w:p>
    <w:p w14:paraId="22B9AC26" w14:textId="77777777" w:rsidR="005C03A4" w:rsidRPr="005C03A4" w:rsidRDefault="005C03A4" w:rsidP="005C03A4">
      <w:pPr>
        <w:numPr>
          <w:ilvl w:val="0"/>
          <w:numId w:val="14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 xml:space="preserve">Alertas generadas. </w:t>
      </w:r>
    </w:p>
    <w:p w14:paraId="480DE2A1" w14:textId="77777777" w:rsidR="005C03A4" w:rsidRPr="005C03A4" w:rsidRDefault="005C03A4" w:rsidP="005C03A4">
      <w:pPr>
        <w:numPr>
          <w:ilvl w:val="0"/>
          <w:numId w:val="14"/>
        </w:num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 xml:space="preserve">Métricas del modelo registradas en </w:t>
      </w:r>
      <w:proofErr w:type="spellStart"/>
      <w:r w:rsidRPr="005C03A4">
        <w:rPr>
          <w:i/>
          <w:iCs/>
          <w:color w:val="888888"/>
          <w:sz w:val="22"/>
          <w:szCs w:val="22"/>
        </w:rPr>
        <w:t>MLflow</w:t>
      </w:r>
      <w:proofErr w:type="spellEnd"/>
      <w:r w:rsidRPr="005C03A4">
        <w:rPr>
          <w:i/>
          <w:iCs/>
          <w:color w:val="888888"/>
          <w:sz w:val="22"/>
          <w:szCs w:val="22"/>
        </w:rPr>
        <w:t xml:space="preserve">. </w:t>
      </w:r>
    </w:p>
    <w:p w14:paraId="57BC1680" w14:textId="77777777" w:rsidR="005C03A4" w:rsidRPr="005C03A4" w:rsidRDefault="005C03A4" w:rsidP="005C03A4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5C03A4">
        <w:rPr>
          <w:i/>
          <w:iCs/>
          <w:color w:val="888888"/>
          <w:sz w:val="22"/>
          <w:szCs w:val="22"/>
        </w:rPr>
        <w:t>Estos paneles facilitarán la supervisión operativa y la toma de decisiones.</w:t>
      </w:r>
    </w:p>
    <w:p w14:paraId="53C566BD" w14:textId="77777777" w:rsidR="005C03A4" w:rsidRPr="005C03A4" w:rsidRDefault="005C03A4" w:rsidP="005C03A4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750D6EEA" w14:textId="754DBA20" w:rsidR="00DE7BD0" w:rsidRPr="00DE7BD0" w:rsidRDefault="005F59CF" w:rsidP="00DE7BD0">
      <w:pPr>
        <w:pStyle w:val="Heading2"/>
        <w:spacing w:before="160"/>
        <w:rPr>
          <w:color w:val="1A5276"/>
        </w:rPr>
      </w:pPr>
      <w:r>
        <w:rPr>
          <w:color w:val="1A5276"/>
          <w:sz w:val="24"/>
          <w:szCs w:val="24"/>
        </w:rPr>
        <w:t>4.</w:t>
      </w:r>
      <w:r w:rsidR="0037536E">
        <w:rPr>
          <w:color w:val="1A5276"/>
          <w:sz w:val="24"/>
          <w:szCs w:val="24"/>
        </w:rPr>
        <w:t xml:space="preserve"> </w:t>
      </w:r>
      <w:proofErr w:type="spellStart"/>
      <w:r w:rsidRPr="005F59CF">
        <w:rPr>
          <w:color w:val="1A5276"/>
        </w:rPr>
        <w:t>Runbooks</w:t>
      </w:r>
      <w:proofErr w:type="spellEnd"/>
      <w:r w:rsidRPr="005F59CF">
        <w:rPr>
          <w:color w:val="1A5276"/>
        </w:rPr>
        <w:t xml:space="preserve"> de respuesta a incidentes:</w:t>
      </w:r>
    </w:p>
    <w:p w14:paraId="2A53C449" w14:textId="77777777" w:rsidR="007D72FB" w:rsidRDefault="007D72FB" w:rsidP="007D72FB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72FB">
        <w:rPr>
          <w:b w:val="0"/>
          <w:bCs w:val="0"/>
          <w:i/>
          <w:iCs/>
          <w:color w:val="888888"/>
          <w:sz w:val="22"/>
          <w:szCs w:val="22"/>
        </w:rPr>
        <w:t>La matriz de confusión permite revisar cuántos casos clasificó correctamente o incorrectamente el modelo.</w:t>
      </w:r>
    </w:p>
    <w:p w14:paraId="05446A7B" w14:textId="77777777" w:rsidR="007D5064" w:rsidRPr="007D5064" w:rsidRDefault="007D5064" w:rsidP="007D5064">
      <w:pPr>
        <w:pStyle w:val="Heading2"/>
        <w:spacing w:before="160"/>
        <w:jc w:val="both"/>
        <w:rPr>
          <w:i/>
          <w:iCs/>
          <w:color w:val="888888"/>
          <w:sz w:val="22"/>
          <w:szCs w:val="22"/>
        </w:rPr>
      </w:pPr>
      <w:r w:rsidRPr="007D5064">
        <w:rPr>
          <w:i/>
          <w:iCs/>
          <w:color w:val="888888"/>
          <w:sz w:val="22"/>
          <w:szCs w:val="22"/>
        </w:rPr>
        <w:t>Incidente 1: Alta latencia</w:t>
      </w:r>
    </w:p>
    <w:p w14:paraId="2CB5A06A" w14:textId="77777777" w:rsidR="007D5064" w:rsidRPr="007D5064" w:rsidRDefault="007D5064" w:rsidP="007D5064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>Síntoma</w:t>
      </w:r>
    </w:p>
    <w:p w14:paraId="4ED7D108" w14:textId="77777777" w:rsidR="007D5064" w:rsidRPr="007D5064" w:rsidRDefault="007D5064" w:rsidP="007D5064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>El tiempo de respuesta supera los 500 ms.</w:t>
      </w:r>
    </w:p>
    <w:p w14:paraId="487B0788" w14:textId="77777777" w:rsidR="007D5064" w:rsidRPr="007D5064" w:rsidRDefault="007D5064" w:rsidP="007D5064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>Acciones</w:t>
      </w:r>
    </w:p>
    <w:p w14:paraId="32DCCE44" w14:textId="77777777" w:rsidR="007D5064" w:rsidRPr="007D5064" w:rsidRDefault="007D5064" w:rsidP="007D5064">
      <w:pPr>
        <w:pStyle w:val="Heading2"/>
        <w:numPr>
          <w:ilvl w:val="0"/>
          <w:numId w:val="15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 xml:space="preserve">Revisar los logs del servicio. </w:t>
      </w:r>
    </w:p>
    <w:p w14:paraId="5BE1C2B8" w14:textId="77777777" w:rsidR="007D5064" w:rsidRPr="007D5064" w:rsidRDefault="007D5064" w:rsidP="007D5064">
      <w:pPr>
        <w:pStyle w:val="Heading2"/>
        <w:numPr>
          <w:ilvl w:val="0"/>
          <w:numId w:val="15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 xml:space="preserve">Verificar el consumo de recursos. </w:t>
      </w:r>
    </w:p>
    <w:p w14:paraId="7EF7F9A3" w14:textId="77777777" w:rsidR="007D5064" w:rsidRPr="007D5064" w:rsidRDefault="007D5064" w:rsidP="007D5064">
      <w:pPr>
        <w:pStyle w:val="Heading2"/>
        <w:numPr>
          <w:ilvl w:val="0"/>
          <w:numId w:val="15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 xml:space="preserve">Reiniciar la API si es necesario. </w:t>
      </w:r>
    </w:p>
    <w:p w14:paraId="0A30D888" w14:textId="77777777" w:rsidR="007D5064" w:rsidRPr="007D5064" w:rsidRDefault="007D5064" w:rsidP="007D5064">
      <w:pPr>
        <w:pStyle w:val="Heading2"/>
        <w:numPr>
          <w:ilvl w:val="0"/>
          <w:numId w:val="15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 xml:space="preserve">Confirmar que el modelo cargó correctamente. </w:t>
      </w:r>
    </w:p>
    <w:p w14:paraId="0E2A6A7A" w14:textId="77777777" w:rsidR="00E8336E" w:rsidRDefault="00E8336E" w:rsidP="007D5064">
      <w:pPr>
        <w:pStyle w:val="Heading2"/>
        <w:spacing w:before="160"/>
        <w:jc w:val="both"/>
        <w:rPr>
          <w:i/>
          <w:iCs/>
          <w:color w:val="888888"/>
          <w:sz w:val="22"/>
          <w:szCs w:val="22"/>
        </w:rPr>
      </w:pPr>
    </w:p>
    <w:p w14:paraId="15E89831" w14:textId="218F367F" w:rsidR="007D5064" w:rsidRPr="007D5064" w:rsidRDefault="007D5064" w:rsidP="007D5064">
      <w:pPr>
        <w:pStyle w:val="Heading2"/>
        <w:spacing w:before="160"/>
        <w:jc w:val="both"/>
        <w:rPr>
          <w:i/>
          <w:iCs/>
          <w:color w:val="888888"/>
          <w:sz w:val="22"/>
          <w:szCs w:val="22"/>
        </w:rPr>
      </w:pPr>
      <w:r w:rsidRPr="007D5064">
        <w:rPr>
          <w:i/>
          <w:iCs/>
          <w:color w:val="888888"/>
          <w:sz w:val="22"/>
          <w:szCs w:val="22"/>
        </w:rPr>
        <w:t>Incidente 2: Baja precisión del modelo</w:t>
      </w:r>
    </w:p>
    <w:p w14:paraId="17234ED1" w14:textId="77777777" w:rsidR="007D5064" w:rsidRPr="007D5064" w:rsidRDefault="007D5064" w:rsidP="007D5064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>Síntoma</w:t>
      </w:r>
    </w:p>
    <w:p w14:paraId="4093788D" w14:textId="77777777" w:rsidR="007D5064" w:rsidRPr="007D5064" w:rsidRDefault="007D5064" w:rsidP="007D5064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 xml:space="preserve">El </w:t>
      </w:r>
      <w:proofErr w:type="spellStart"/>
      <w:r w:rsidRPr="007D5064">
        <w:rPr>
          <w:b w:val="0"/>
          <w:bCs w:val="0"/>
          <w:i/>
          <w:iCs/>
          <w:color w:val="888888"/>
          <w:sz w:val="22"/>
          <w:szCs w:val="22"/>
        </w:rPr>
        <w:t>Recall</w:t>
      </w:r>
      <w:proofErr w:type="spellEnd"/>
      <w:r w:rsidRPr="007D5064">
        <w:rPr>
          <w:b w:val="0"/>
          <w:bCs w:val="0"/>
          <w:i/>
          <w:iCs/>
          <w:color w:val="888888"/>
          <w:sz w:val="22"/>
          <w:szCs w:val="22"/>
        </w:rPr>
        <w:t xml:space="preserve"> disminuye por debajo del 90 %.</w:t>
      </w:r>
    </w:p>
    <w:p w14:paraId="74847DC7" w14:textId="77777777" w:rsidR="007D5064" w:rsidRPr="007D5064" w:rsidRDefault="007D5064" w:rsidP="007D5064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>Acciones</w:t>
      </w:r>
    </w:p>
    <w:p w14:paraId="19DA4337" w14:textId="06DA8B74" w:rsidR="007D5064" w:rsidRPr="007D5064" w:rsidRDefault="007D5064" w:rsidP="00E8336E">
      <w:pPr>
        <w:pStyle w:val="Heading2"/>
        <w:numPr>
          <w:ilvl w:val="0"/>
          <w:numId w:val="18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 xml:space="preserve">Revisar las métricas registradas en </w:t>
      </w:r>
      <w:proofErr w:type="spellStart"/>
      <w:r w:rsidRPr="007D5064">
        <w:rPr>
          <w:b w:val="0"/>
          <w:bCs w:val="0"/>
          <w:i/>
          <w:iCs/>
          <w:color w:val="888888"/>
          <w:sz w:val="22"/>
          <w:szCs w:val="22"/>
        </w:rPr>
        <w:t>MLflow</w:t>
      </w:r>
      <w:proofErr w:type="spellEnd"/>
      <w:r w:rsidRPr="007D5064">
        <w:rPr>
          <w:b w:val="0"/>
          <w:bCs w:val="0"/>
          <w:i/>
          <w:iCs/>
          <w:color w:val="888888"/>
          <w:sz w:val="22"/>
          <w:szCs w:val="22"/>
        </w:rPr>
        <w:t xml:space="preserve">. </w:t>
      </w:r>
    </w:p>
    <w:p w14:paraId="65515BA3" w14:textId="77777777" w:rsidR="007D5064" w:rsidRPr="007D5064" w:rsidRDefault="007D5064" w:rsidP="00E8336E">
      <w:pPr>
        <w:pStyle w:val="Heading2"/>
        <w:numPr>
          <w:ilvl w:val="0"/>
          <w:numId w:val="18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lastRenderedPageBreak/>
        <w:t xml:space="preserve">Comparar las métricas con versiones anteriores. </w:t>
      </w:r>
    </w:p>
    <w:p w14:paraId="7D356111" w14:textId="77777777" w:rsidR="007D5064" w:rsidRPr="007D5064" w:rsidRDefault="007D5064" w:rsidP="00E8336E">
      <w:pPr>
        <w:pStyle w:val="Heading2"/>
        <w:numPr>
          <w:ilvl w:val="0"/>
          <w:numId w:val="18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 xml:space="preserve">Analizar posibles cambios en los datos. </w:t>
      </w:r>
    </w:p>
    <w:p w14:paraId="03D9B5C0" w14:textId="77777777" w:rsidR="007D5064" w:rsidRPr="007D5064" w:rsidRDefault="007D5064" w:rsidP="00E8336E">
      <w:pPr>
        <w:pStyle w:val="Heading2"/>
        <w:numPr>
          <w:ilvl w:val="0"/>
          <w:numId w:val="18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7D5064">
        <w:rPr>
          <w:b w:val="0"/>
          <w:bCs w:val="0"/>
          <w:i/>
          <w:iCs/>
          <w:color w:val="888888"/>
          <w:sz w:val="22"/>
          <w:szCs w:val="22"/>
        </w:rPr>
        <w:t xml:space="preserve">Restaurar la versión estable del modelo si es necesario. </w:t>
      </w:r>
    </w:p>
    <w:p w14:paraId="521E41DE" w14:textId="0C43709D" w:rsidR="007D5064" w:rsidRPr="007D5064" w:rsidRDefault="007D5064" w:rsidP="007D5064">
      <w:pPr>
        <w:pStyle w:val="Heading2"/>
        <w:spacing w:before="160"/>
        <w:jc w:val="both"/>
        <w:rPr>
          <w:i/>
          <w:iCs/>
          <w:color w:val="888888"/>
          <w:sz w:val="22"/>
          <w:szCs w:val="22"/>
        </w:rPr>
      </w:pPr>
    </w:p>
    <w:p w14:paraId="6DD1C78C" w14:textId="77777777" w:rsidR="007D5064" w:rsidRPr="007D5064" w:rsidRDefault="007D5064" w:rsidP="007D5064">
      <w:pPr>
        <w:pStyle w:val="Heading2"/>
        <w:spacing w:before="160"/>
        <w:jc w:val="both"/>
        <w:rPr>
          <w:i/>
          <w:iCs/>
          <w:color w:val="888888"/>
          <w:sz w:val="22"/>
          <w:szCs w:val="22"/>
        </w:rPr>
      </w:pPr>
      <w:r w:rsidRPr="007D5064">
        <w:rPr>
          <w:i/>
          <w:iCs/>
          <w:color w:val="888888"/>
          <w:sz w:val="22"/>
          <w:szCs w:val="22"/>
        </w:rPr>
        <w:t>Incidente 3: Data Drift</w:t>
      </w:r>
    </w:p>
    <w:p w14:paraId="23E14743" w14:textId="77777777" w:rsidR="007D5064" w:rsidRPr="00E8336E" w:rsidRDefault="007D5064" w:rsidP="007D5064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E8336E">
        <w:rPr>
          <w:b w:val="0"/>
          <w:bCs w:val="0"/>
          <w:i/>
          <w:iCs/>
          <w:color w:val="888888"/>
          <w:sz w:val="22"/>
          <w:szCs w:val="22"/>
        </w:rPr>
        <w:t>Síntoma</w:t>
      </w:r>
    </w:p>
    <w:p w14:paraId="1477A37E" w14:textId="77777777" w:rsidR="007D5064" w:rsidRPr="00E8336E" w:rsidRDefault="007D5064" w:rsidP="007D5064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E8336E">
        <w:rPr>
          <w:b w:val="0"/>
          <w:bCs w:val="0"/>
          <w:i/>
          <w:iCs/>
          <w:color w:val="888888"/>
          <w:sz w:val="22"/>
          <w:szCs w:val="22"/>
        </w:rPr>
        <w:t>Los datos de entrada presentan diferencias importantes respecto al conjunto de entrenamiento.</w:t>
      </w:r>
    </w:p>
    <w:p w14:paraId="4CC7DD8F" w14:textId="77777777" w:rsidR="007D5064" w:rsidRPr="00E8336E" w:rsidRDefault="007D5064" w:rsidP="007D5064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E8336E">
        <w:rPr>
          <w:b w:val="0"/>
          <w:bCs w:val="0"/>
          <w:i/>
          <w:iCs/>
          <w:color w:val="888888"/>
          <w:sz w:val="22"/>
          <w:szCs w:val="22"/>
        </w:rPr>
        <w:t>Acciones</w:t>
      </w:r>
    </w:p>
    <w:p w14:paraId="2A8B870D" w14:textId="77777777" w:rsidR="007D5064" w:rsidRPr="00E8336E" w:rsidRDefault="007D5064" w:rsidP="007D5064">
      <w:pPr>
        <w:pStyle w:val="Heading2"/>
        <w:numPr>
          <w:ilvl w:val="0"/>
          <w:numId w:val="17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E8336E">
        <w:rPr>
          <w:b w:val="0"/>
          <w:bCs w:val="0"/>
          <w:i/>
          <w:iCs/>
          <w:color w:val="888888"/>
          <w:sz w:val="22"/>
          <w:szCs w:val="22"/>
        </w:rPr>
        <w:t xml:space="preserve">Analizar las características de los nuevos datos. </w:t>
      </w:r>
    </w:p>
    <w:p w14:paraId="45C8B7DE" w14:textId="77777777" w:rsidR="007D5064" w:rsidRPr="00E8336E" w:rsidRDefault="007D5064" w:rsidP="007D5064">
      <w:pPr>
        <w:pStyle w:val="Heading2"/>
        <w:numPr>
          <w:ilvl w:val="0"/>
          <w:numId w:val="17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E8336E">
        <w:rPr>
          <w:b w:val="0"/>
          <w:bCs w:val="0"/>
          <w:i/>
          <w:iCs/>
          <w:color w:val="888888"/>
          <w:sz w:val="22"/>
          <w:szCs w:val="22"/>
        </w:rPr>
        <w:t xml:space="preserve">Confirmar el porcentaje de cambio. </w:t>
      </w:r>
    </w:p>
    <w:p w14:paraId="404297B1" w14:textId="77777777" w:rsidR="007D5064" w:rsidRPr="00E8336E" w:rsidRDefault="007D5064" w:rsidP="007D5064">
      <w:pPr>
        <w:pStyle w:val="Heading2"/>
        <w:numPr>
          <w:ilvl w:val="0"/>
          <w:numId w:val="17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E8336E">
        <w:rPr>
          <w:b w:val="0"/>
          <w:bCs w:val="0"/>
          <w:i/>
          <w:iCs/>
          <w:color w:val="888888"/>
          <w:sz w:val="22"/>
          <w:szCs w:val="22"/>
        </w:rPr>
        <w:t xml:space="preserve">Evaluar la necesidad de reentrenar el modelo. </w:t>
      </w:r>
    </w:p>
    <w:p w14:paraId="55C2252F" w14:textId="77777777" w:rsidR="007D5064" w:rsidRPr="00E8336E" w:rsidRDefault="007D5064" w:rsidP="007D5064">
      <w:pPr>
        <w:pStyle w:val="Heading2"/>
        <w:numPr>
          <w:ilvl w:val="0"/>
          <w:numId w:val="17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E8336E">
        <w:rPr>
          <w:b w:val="0"/>
          <w:bCs w:val="0"/>
          <w:i/>
          <w:iCs/>
          <w:color w:val="888888"/>
          <w:sz w:val="22"/>
          <w:szCs w:val="22"/>
        </w:rPr>
        <w:t>Actualizar el modelo si el cambio persiste.</w:t>
      </w:r>
    </w:p>
    <w:p w14:paraId="4F33DDEA" w14:textId="77777777" w:rsidR="00DE7BD0" w:rsidRDefault="00DE7BD0" w:rsidP="00EE54DE">
      <w:pPr>
        <w:pStyle w:val="Heading2"/>
        <w:spacing w:before="160"/>
        <w:jc w:val="both"/>
        <w:rPr>
          <w:color w:val="1A5276"/>
          <w:sz w:val="24"/>
          <w:szCs w:val="24"/>
        </w:rPr>
      </w:pPr>
    </w:p>
    <w:p w14:paraId="467B324D" w14:textId="37D43F08" w:rsidR="00044440" w:rsidRPr="00044440" w:rsidRDefault="00966211" w:rsidP="00044440">
      <w:pPr>
        <w:pStyle w:val="Heading2"/>
        <w:spacing w:before="160"/>
        <w:jc w:val="both"/>
        <w:rPr>
          <w:color w:val="1A5276"/>
        </w:rPr>
      </w:pPr>
      <w:r>
        <w:rPr>
          <w:color w:val="1A5276"/>
          <w:sz w:val="24"/>
          <w:szCs w:val="24"/>
        </w:rPr>
        <w:t>5.</w:t>
      </w:r>
      <w:r w:rsidR="00EE54DE">
        <w:rPr>
          <w:color w:val="1A5276"/>
          <w:sz w:val="24"/>
          <w:szCs w:val="24"/>
        </w:rPr>
        <w:t xml:space="preserve"> </w:t>
      </w:r>
      <w:r w:rsidRPr="00966211">
        <w:rPr>
          <w:color w:val="1A5276"/>
        </w:rPr>
        <w:t xml:space="preserve">Estrategias de detección de data </w:t>
      </w:r>
      <w:proofErr w:type="spellStart"/>
      <w:r w:rsidRPr="00966211">
        <w:rPr>
          <w:color w:val="1A5276"/>
        </w:rPr>
        <w:t>drift</w:t>
      </w:r>
      <w:proofErr w:type="spellEnd"/>
    </w:p>
    <w:p w14:paraId="24C94188" w14:textId="77777777" w:rsidR="002B356A" w:rsidRPr="002B356A" w:rsidRDefault="002B356A" w:rsidP="002B356A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2B356A">
        <w:rPr>
          <w:b w:val="0"/>
          <w:bCs w:val="0"/>
          <w:i/>
          <w:iCs/>
          <w:color w:val="888888"/>
          <w:sz w:val="22"/>
          <w:szCs w:val="22"/>
        </w:rPr>
        <w:t>El Data Drift se evaluará comparando las características de los datos actuales con los datos utilizados durante el entrenamiento.</w:t>
      </w:r>
    </w:p>
    <w:p w14:paraId="57E3BEB2" w14:textId="77777777" w:rsidR="002B356A" w:rsidRPr="002B356A" w:rsidRDefault="002B356A" w:rsidP="002B356A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2B356A">
        <w:rPr>
          <w:b w:val="0"/>
          <w:bCs w:val="0"/>
          <w:i/>
          <w:iCs/>
          <w:color w:val="888888"/>
          <w:sz w:val="22"/>
          <w:szCs w:val="22"/>
        </w:rPr>
        <w:t>Se analizarán indicadores como:</w:t>
      </w:r>
    </w:p>
    <w:p w14:paraId="3DA43404" w14:textId="30E3213B" w:rsidR="002B356A" w:rsidRPr="002B356A" w:rsidRDefault="002B356A" w:rsidP="002B356A">
      <w:pPr>
        <w:pStyle w:val="Heading2"/>
        <w:numPr>
          <w:ilvl w:val="0"/>
          <w:numId w:val="19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2B356A">
        <w:rPr>
          <w:b w:val="0"/>
          <w:bCs w:val="0"/>
          <w:i/>
          <w:iCs/>
          <w:color w:val="888888"/>
          <w:sz w:val="22"/>
          <w:szCs w:val="22"/>
        </w:rPr>
        <w:t xml:space="preserve">Promedio. </w:t>
      </w:r>
    </w:p>
    <w:p w14:paraId="5F6C5112" w14:textId="36932AB7" w:rsidR="002B356A" w:rsidRPr="002B356A" w:rsidRDefault="002B356A" w:rsidP="002B356A">
      <w:pPr>
        <w:pStyle w:val="Heading2"/>
        <w:numPr>
          <w:ilvl w:val="0"/>
          <w:numId w:val="19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2B356A">
        <w:rPr>
          <w:b w:val="0"/>
          <w:bCs w:val="0"/>
          <w:i/>
          <w:iCs/>
          <w:color w:val="888888"/>
          <w:sz w:val="22"/>
          <w:szCs w:val="22"/>
        </w:rPr>
        <w:t xml:space="preserve">Valor mínimo. </w:t>
      </w:r>
    </w:p>
    <w:p w14:paraId="596F14A7" w14:textId="46DA84F3" w:rsidR="002B356A" w:rsidRPr="002B356A" w:rsidRDefault="002B356A" w:rsidP="002B356A">
      <w:pPr>
        <w:pStyle w:val="Heading2"/>
        <w:numPr>
          <w:ilvl w:val="0"/>
          <w:numId w:val="19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2B356A">
        <w:rPr>
          <w:b w:val="0"/>
          <w:bCs w:val="0"/>
          <w:i/>
          <w:iCs/>
          <w:color w:val="888888"/>
          <w:sz w:val="22"/>
          <w:szCs w:val="22"/>
        </w:rPr>
        <w:t xml:space="preserve">Valor máximo. </w:t>
      </w:r>
    </w:p>
    <w:p w14:paraId="06FDF2C1" w14:textId="482B2948" w:rsidR="002B356A" w:rsidRPr="00BF5C16" w:rsidRDefault="002B356A" w:rsidP="002B356A">
      <w:pPr>
        <w:pStyle w:val="Heading2"/>
        <w:numPr>
          <w:ilvl w:val="0"/>
          <w:numId w:val="19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2B356A">
        <w:rPr>
          <w:b w:val="0"/>
          <w:bCs w:val="0"/>
          <w:i/>
          <w:iCs/>
          <w:color w:val="888888"/>
          <w:sz w:val="22"/>
          <w:szCs w:val="22"/>
        </w:rPr>
        <w:t>Desviación estándar.</w:t>
      </w:r>
    </w:p>
    <w:p w14:paraId="4CC61A75" w14:textId="77777777" w:rsidR="00A24FBA" w:rsidRPr="00A24FBA" w:rsidRDefault="00A24FBA" w:rsidP="00A24FBA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A24FBA">
        <w:rPr>
          <w:b w:val="0"/>
          <w:bCs w:val="0"/>
          <w:i/>
          <w:iCs/>
          <w:color w:val="888888"/>
          <w:sz w:val="22"/>
          <w:szCs w:val="22"/>
        </w:rPr>
        <w:t>Cuando la diferencia supere el 30 % respecto a los valores de referencia, el sistema registrará una alerta indicando un posible cambio en la distribución de los datos.</w:t>
      </w:r>
    </w:p>
    <w:p w14:paraId="66F1DDEF" w14:textId="77777777" w:rsidR="00A24FBA" w:rsidRPr="00A24FBA" w:rsidRDefault="00A24FBA" w:rsidP="00A24FBA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A24FBA">
        <w:rPr>
          <w:b w:val="0"/>
          <w:bCs w:val="0"/>
          <w:i/>
          <w:iCs/>
          <w:color w:val="888888"/>
          <w:sz w:val="22"/>
          <w:szCs w:val="22"/>
        </w:rPr>
        <w:t>Este monitoreo permitirá detectar situaciones que puedan afectar el desempeño del modelo antes de que impacten significativamente las predicciones.</w:t>
      </w:r>
    </w:p>
    <w:p w14:paraId="0C3335C5" w14:textId="77777777" w:rsidR="003343E1" w:rsidRDefault="003343E1" w:rsidP="007C585A">
      <w:pPr>
        <w:pStyle w:val="Heading2"/>
        <w:spacing w:before="160"/>
        <w:jc w:val="both"/>
        <w:rPr>
          <w:color w:val="1A5276"/>
          <w:sz w:val="24"/>
          <w:szCs w:val="24"/>
        </w:rPr>
      </w:pPr>
    </w:p>
    <w:p w14:paraId="4D0101FC" w14:textId="14934F48" w:rsidR="007C585A" w:rsidRPr="007C585A" w:rsidRDefault="00A52450" w:rsidP="007C585A">
      <w:pPr>
        <w:pStyle w:val="Heading2"/>
        <w:spacing w:before="160"/>
        <w:jc w:val="both"/>
        <w:rPr>
          <w:color w:val="1A5276"/>
        </w:rPr>
      </w:pPr>
      <w:r>
        <w:rPr>
          <w:color w:val="1A5276"/>
          <w:sz w:val="24"/>
          <w:szCs w:val="24"/>
        </w:rPr>
        <w:t>6.</w:t>
      </w:r>
      <w:r w:rsidR="001A5638">
        <w:rPr>
          <w:color w:val="1A5276"/>
          <w:sz w:val="24"/>
          <w:szCs w:val="24"/>
        </w:rPr>
        <w:t xml:space="preserve"> </w:t>
      </w:r>
      <w:r w:rsidRPr="00A52450">
        <w:rPr>
          <w:color w:val="1A5276"/>
        </w:rPr>
        <w:t>Documentación de respuesta automatizada: </w:t>
      </w:r>
    </w:p>
    <w:p w14:paraId="45613884" w14:textId="77777777" w:rsidR="001216CD" w:rsidRPr="00D86740" w:rsidRDefault="001216CD" w:rsidP="001216CD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>Para reducir el tiempo de recuperación ante incidentes se implementarán respuestas automáticas para los eventos más comunes.</w:t>
      </w:r>
    </w:p>
    <w:p w14:paraId="3DC1F11A" w14:textId="77777777" w:rsidR="001216CD" w:rsidRPr="001216CD" w:rsidRDefault="001216CD" w:rsidP="001216CD">
      <w:pPr>
        <w:pStyle w:val="Heading2"/>
        <w:spacing w:before="160"/>
        <w:jc w:val="both"/>
        <w:rPr>
          <w:i/>
          <w:iCs/>
          <w:color w:val="888888"/>
          <w:sz w:val="22"/>
          <w:szCs w:val="22"/>
        </w:rPr>
      </w:pPr>
      <w:proofErr w:type="spellStart"/>
      <w:r w:rsidRPr="001216CD">
        <w:rPr>
          <w:i/>
          <w:iCs/>
          <w:color w:val="888888"/>
          <w:sz w:val="22"/>
          <w:szCs w:val="22"/>
        </w:rPr>
        <w:t>Rollback</w:t>
      </w:r>
      <w:proofErr w:type="spellEnd"/>
      <w:r w:rsidRPr="001216CD">
        <w:rPr>
          <w:i/>
          <w:iCs/>
          <w:color w:val="888888"/>
          <w:sz w:val="22"/>
          <w:szCs w:val="22"/>
        </w:rPr>
        <w:t xml:space="preserve"> del modelo</w:t>
      </w:r>
    </w:p>
    <w:p w14:paraId="544B416B" w14:textId="77777777" w:rsidR="001216CD" w:rsidRPr="00D86740" w:rsidRDefault="001216CD" w:rsidP="001216CD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>Si el modelo presenta una degradación importante en sus métricas, el sistema podrá restaurar automáticamente la última versión estable previamente almacenada.</w:t>
      </w:r>
    </w:p>
    <w:p w14:paraId="661990F1" w14:textId="77777777" w:rsidR="001216CD" w:rsidRPr="00D86740" w:rsidRDefault="001216CD" w:rsidP="001216CD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pict w14:anchorId="717DFE1F">
          <v:rect id="_x0000_i1062" style="width:0;height:1.5pt" o:hralign="center" o:hrstd="t" o:hr="t" fillcolor="#a0a0a0" stroked="f"/>
        </w:pict>
      </w:r>
    </w:p>
    <w:p w14:paraId="7DDA5D0A" w14:textId="77777777" w:rsidR="001216CD" w:rsidRPr="00D86740" w:rsidRDefault="001216CD" w:rsidP="001216CD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lastRenderedPageBreak/>
        <w:t>Registro automático de incidentes</w:t>
      </w:r>
    </w:p>
    <w:p w14:paraId="3D3053A0" w14:textId="77777777" w:rsidR="001216CD" w:rsidRPr="00D86740" w:rsidRDefault="001216CD" w:rsidP="001216CD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>Cada incidente detectado será registrado automáticamente en los archivos de monitoreo indicando:</w:t>
      </w:r>
    </w:p>
    <w:p w14:paraId="0204F8DF" w14:textId="77777777" w:rsidR="001216CD" w:rsidRPr="00D86740" w:rsidRDefault="001216CD" w:rsidP="00D86740">
      <w:pPr>
        <w:pStyle w:val="Heading2"/>
        <w:numPr>
          <w:ilvl w:val="0"/>
          <w:numId w:val="23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Fecha. </w:t>
      </w:r>
    </w:p>
    <w:p w14:paraId="13CC2B07" w14:textId="77777777" w:rsidR="001216CD" w:rsidRPr="00D86740" w:rsidRDefault="001216CD" w:rsidP="00D86740">
      <w:pPr>
        <w:pStyle w:val="Heading2"/>
        <w:numPr>
          <w:ilvl w:val="0"/>
          <w:numId w:val="23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Tipo de incidente. </w:t>
      </w:r>
    </w:p>
    <w:p w14:paraId="1A9B5EE0" w14:textId="77777777" w:rsidR="001216CD" w:rsidRPr="00D86740" w:rsidRDefault="001216CD" w:rsidP="00D86740">
      <w:pPr>
        <w:pStyle w:val="Heading2"/>
        <w:numPr>
          <w:ilvl w:val="0"/>
          <w:numId w:val="23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Severidad. </w:t>
      </w:r>
    </w:p>
    <w:p w14:paraId="55936BC0" w14:textId="77777777" w:rsidR="001216CD" w:rsidRPr="00D86740" w:rsidRDefault="001216CD" w:rsidP="00D86740">
      <w:pPr>
        <w:pStyle w:val="Heading2"/>
        <w:numPr>
          <w:ilvl w:val="0"/>
          <w:numId w:val="23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Acción realizada. </w:t>
      </w:r>
    </w:p>
    <w:p w14:paraId="13997D51" w14:textId="3FD499E2" w:rsidR="001216CD" w:rsidRPr="001216CD" w:rsidRDefault="001216CD" w:rsidP="001216CD">
      <w:pPr>
        <w:pStyle w:val="Heading2"/>
        <w:spacing w:before="160"/>
        <w:jc w:val="both"/>
        <w:rPr>
          <w:i/>
          <w:iCs/>
          <w:color w:val="888888"/>
          <w:sz w:val="22"/>
          <w:szCs w:val="22"/>
        </w:rPr>
      </w:pPr>
    </w:p>
    <w:p w14:paraId="02695ABB" w14:textId="77777777" w:rsidR="001216CD" w:rsidRPr="001216CD" w:rsidRDefault="001216CD" w:rsidP="001216CD">
      <w:pPr>
        <w:pStyle w:val="Heading2"/>
        <w:spacing w:before="160"/>
        <w:jc w:val="both"/>
        <w:rPr>
          <w:i/>
          <w:iCs/>
          <w:color w:val="888888"/>
          <w:sz w:val="22"/>
          <w:szCs w:val="22"/>
        </w:rPr>
      </w:pPr>
      <w:r w:rsidRPr="001216CD">
        <w:rPr>
          <w:i/>
          <w:iCs/>
          <w:color w:val="888888"/>
          <w:sz w:val="22"/>
          <w:szCs w:val="22"/>
        </w:rPr>
        <w:t>Registro de métricas</w:t>
      </w:r>
    </w:p>
    <w:p w14:paraId="1ECA644B" w14:textId="77777777" w:rsidR="001216CD" w:rsidRPr="00D86740" w:rsidRDefault="001216CD" w:rsidP="001216CD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>Después de cada predicción se registrarán automáticamente:</w:t>
      </w:r>
    </w:p>
    <w:p w14:paraId="5576591B" w14:textId="77777777" w:rsidR="001216CD" w:rsidRPr="00D86740" w:rsidRDefault="001216CD" w:rsidP="00D86740">
      <w:pPr>
        <w:pStyle w:val="Heading2"/>
        <w:numPr>
          <w:ilvl w:val="0"/>
          <w:numId w:val="24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Latencia. </w:t>
      </w:r>
    </w:p>
    <w:p w14:paraId="384532B5" w14:textId="77777777" w:rsidR="001216CD" w:rsidRPr="00D86740" w:rsidRDefault="001216CD" w:rsidP="00D86740">
      <w:pPr>
        <w:pStyle w:val="Heading2"/>
        <w:numPr>
          <w:ilvl w:val="0"/>
          <w:numId w:val="24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Resultado de la predicción. </w:t>
      </w:r>
    </w:p>
    <w:p w14:paraId="51B711AF" w14:textId="77777777" w:rsidR="001216CD" w:rsidRPr="00D86740" w:rsidRDefault="001216CD" w:rsidP="00D86740">
      <w:pPr>
        <w:pStyle w:val="Heading2"/>
        <w:numPr>
          <w:ilvl w:val="0"/>
          <w:numId w:val="24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Estado de la solicitud. </w:t>
      </w:r>
    </w:p>
    <w:p w14:paraId="772E4ECC" w14:textId="77777777" w:rsidR="001216CD" w:rsidRPr="00D86740" w:rsidRDefault="001216CD" w:rsidP="00D86740">
      <w:pPr>
        <w:pStyle w:val="Heading2"/>
        <w:numPr>
          <w:ilvl w:val="0"/>
          <w:numId w:val="24"/>
        </w:numPr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Métricas generales del sistema. </w:t>
      </w:r>
    </w:p>
    <w:p w14:paraId="4691DB59" w14:textId="34EC1D02" w:rsidR="001216CD" w:rsidRPr="001216CD" w:rsidRDefault="001216CD" w:rsidP="001216CD">
      <w:pPr>
        <w:pStyle w:val="Heading2"/>
        <w:spacing w:before="160"/>
        <w:jc w:val="both"/>
        <w:rPr>
          <w:i/>
          <w:iCs/>
          <w:color w:val="888888"/>
          <w:sz w:val="22"/>
          <w:szCs w:val="22"/>
        </w:rPr>
      </w:pPr>
    </w:p>
    <w:p w14:paraId="6498CD41" w14:textId="77777777" w:rsidR="001216CD" w:rsidRPr="001216CD" w:rsidRDefault="001216CD" w:rsidP="001216CD">
      <w:pPr>
        <w:pStyle w:val="Heading2"/>
        <w:spacing w:before="160"/>
        <w:jc w:val="both"/>
        <w:rPr>
          <w:i/>
          <w:iCs/>
          <w:color w:val="888888"/>
          <w:sz w:val="22"/>
          <w:szCs w:val="22"/>
        </w:rPr>
      </w:pPr>
      <w:r w:rsidRPr="001216CD">
        <w:rPr>
          <w:i/>
          <w:iCs/>
          <w:color w:val="888888"/>
          <w:sz w:val="22"/>
          <w:szCs w:val="22"/>
        </w:rPr>
        <w:t>Registro del desempeño del modelo</w:t>
      </w:r>
    </w:p>
    <w:p w14:paraId="55073458" w14:textId="77777777" w:rsidR="001216CD" w:rsidRPr="00D86740" w:rsidRDefault="001216CD" w:rsidP="001216CD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  <w:r w:rsidRPr="00D86740">
        <w:rPr>
          <w:b w:val="0"/>
          <w:bCs w:val="0"/>
          <w:i/>
          <w:iCs/>
          <w:color w:val="888888"/>
          <w:sz w:val="22"/>
          <w:szCs w:val="22"/>
        </w:rPr>
        <w:t>Las métricas del modelo (</w:t>
      </w:r>
      <w:proofErr w:type="spellStart"/>
      <w:r w:rsidRPr="00D86740">
        <w:rPr>
          <w:b w:val="0"/>
          <w:bCs w:val="0"/>
          <w:i/>
          <w:iCs/>
          <w:color w:val="888888"/>
          <w:sz w:val="22"/>
          <w:szCs w:val="22"/>
        </w:rPr>
        <w:t>Accuracy</w:t>
      </w:r>
      <w:proofErr w:type="spellEnd"/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, </w:t>
      </w:r>
      <w:proofErr w:type="spellStart"/>
      <w:r w:rsidRPr="00D86740">
        <w:rPr>
          <w:b w:val="0"/>
          <w:bCs w:val="0"/>
          <w:i/>
          <w:iCs/>
          <w:color w:val="888888"/>
          <w:sz w:val="22"/>
          <w:szCs w:val="22"/>
        </w:rPr>
        <w:t>Precision</w:t>
      </w:r>
      <w:proofErr w:type="spellEnd"/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, </w:t>
      </w:r>
      <w:proofErr w:type="spellStart"/>
      <w:r w:rsidRPr="00D86740">
        <w:rPr>
          <w:b w:val="0"/>
          <w:bCs w:val="0"/>
          <w:i/>
          <w:iCs/>
          <w:color w:val="888888"/>
          <w:sz w:val="22"/>
          <w:szCs w:val="22"/>
        </w:rPr>
        <w:t>Recall</w:t>
      </w:r>
      <w:proofErr w:type="spellEnd"/>
      <w:r w:rsidRPr="00D86740">
        <w:rPr>
          <w:b w:val="0"/>
          <w:bCs w:val="0"/>
          <w:i/>
          <w:iCs/>
          <w:color w:val="888888"/>
          <w:sz w:val="22"/>
          <w:szCs w:val="22"/>
        </w:rPr>
        <w:t xml:space="preserve"> y F1 Score) serán registradas utilizando </w:t>
      </w:r>
      <w:proofErr w:type="spellStart"/>
      <w:r w:rsidRPr="00D86740">
        <w:rPr>
          <w:b w:val="0"/>
          <w:bCs w:val="0"/>
          <w:i/>
          <w:iCs/>
          <w:color w:val="888888"/>
          <w:sz w:val="22"/>
          <w:szCs w:val="22"/>
        </w:rPr>
        <w:t>MLflow</w:t>
      </w:r>
      <w:proofErr w:type="spellEnd"/>
      <w:r w:rsidRPr="00D86740">
        <w:rPr>
          <w:b w:val="0"/>
          <w:bCs w:val="0"/>
          <w:i/>
          <w:iCs/>
          <w:color w:val="888888"/>
          <w:sz w:val="22"/>
          <w:szCs w:val="22"/>
        </w:rPr>
        <w:t>, permitiendo mantener un historial de ejecuciones, comparar versiones del modelo y documentar su evolución a lo largo del tiempo.</w:t>
      </w:r>
    </w:p>
    <w:p w14:paraId="4F6E79B6" w14:textId="77777777" w:rsidR="001216CD" w:rsidRPr="00FC0CA5" w:rsidRDefault="001216CD" w:rsidP="00FC0CA5">
      <w:pPr>
        <w:pStyle w:val="Heading2"/>
        <w:spacing w:before="160"/>
        <w:jc w:val="both"/>
        <w:rPr>
          <w:b w:val="0"/>
          <w:bCs w:val="0"/>
          <w:i/>
          <w:iCs/>
          <w:color w:val="888888"/>
          <w:sz w:val="22"/>
          <w:szCs w:val="22"/>
        </w:rPr>
      </w:pPr>
    </w:p>
    <w:p w14:paraId="64F823C9" w14:textId="243A8DEA" w:rsidR="00943432" w:rsidRDefault="00943432" w:rsidP="00611D4F">
      <w:pPr>
        <w:pStyle w:val="Heading2"/>
        <w:spacing w:before="160"/>
        <w:jc w:val="both"/>
        <w:rPr>
          <w:color w:val="1A5276"/>
        </w:rPr>
      </w:pPr>
      <w:r>
        <w:rPr>
          <w:color w:val="1A5276"/>
          <w:sz w:val="24"/>
          <w:szCs w:val="24"/>
        </w:rPr>
        <w:t>7.</w:t>
      </w:r>
      <w:r w:rsidR="001A5638">
        <w:rPr>
          <w:color w:val="1A5276"/>
          <w:sz w:val="24"/>
          <w:szCs w:val="24"/>
        </w:rPr>
        <w:t xml:space="preserve"> </w:t>
      </w:r>
      <w:r w:rsidRPr="00943432">
        <w:rPr>
          <w:color w:val="1A5276"/>
        </w:rPr>
        <w:t>Herramientas utilizadas</w:t>
      </w:r>
    </w:p>
    <w:tbl>
      <w:tblPr>
        <w:tblW w:w="60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4280"/>
      </w:tblGrid>
      <w:tr w:rsidR="00D62AAB" w:rsidRPr="00D62AAB" w14:paraId="126758AB" w14:textId="77777777" w:rsidTr="00D62AAB">
        <w:trPr>
          <w:trHeight w:val="288"/>
          <w:jc w:val="center"/>
        </w:trPr>
        <w:tc>
          <w:tcPr>
            <w:tcW w:w="17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2A0AC393" w14:textId="77777777" w:rsidR="00D62AAB" w:rsidRPr="00D62AAB" w:rsidRDefault="00D62AAB" w:rsidP="00D62AAB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D62AAB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Herramienta</w:t>
            </w:r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196B24" w:fill="196B24"/>
            <w:vAlign w:val="center"/>
            <w:hideMark/>
          </w:tcPr>
          <w:p w14:paraId="79FDA31C" w14:textId="77777777" w:rsidR="00D62AAB" w:rsidRPr="00D62AAB" w:rsidRDefault="00D62AAB" w:rsidP="00D62AAB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</w:pPr>
            <w:r w:rsidRPr="00D62AAB">
              <w:rPr>
                <w:rFonts w:ascii="Aptos Narrow" w:eastAsia="Times New Roman" w:hAnsi="Aptos Narrow" w:cs="Times New Roman"/>
                <w:b/>
                <w:bCs/>
                <w:color w:val="FFFFFF"/>
                <w:sz w:val="22"/>
                <w:szCs w:val="22"/>
              </w:rPr>
              <w:t>Función</w:t>
            </w:r>
          </w:p>
        </w:tc>
      </w:tr>
      <w:tr w:rsidR="00D62AAB" w:rsidRPr="00D62AAB" w14:paraId="772B6D41" w14:textId="77777777" w:rsidTr="00D62AAB">
        <w:trPr>
          <w:trHeight w:val="288"/>
          <w:jc w:val="center"/>
        </w:trPr>
        <w:tc>
          <w:tcPr>
            <w:tcW w:w="17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21C15664" w14:textId="77777777" w:rsidR="00D62AAB" w:rsidRPr="00D62AAB" w:rsidRDefault="00D62AAB" w:rsidP="00D62AAB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FastAPI</w:t>
            </w:r>
            <w:proofErr w:type="spellEnd"/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111BEBA2" w14:textId="77777777" w:rsidR="00D62AAB" w:rsidRPr="00D62AAB" w:rsidRDefault="00D62AAB" w:rsidP="00D62AAB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Exposición de la API REST del modelo.</w:t>
            </w:r>
          </w:p>
        </w:tc>
      </w:tr>
      <w:tr w:rsidR="00D62AAB" w:rsidRPr="00D62AAB" w14:paraId="0556F02E" w14:textId="77777777" w:rsidTr="00D62AAB">
        <w:trPr>
          <w:trHeight w:val="288"/>
          <w:jc w:val="center"/>
        </w:trPr>
        <w:tc>
          <w:tcPr>
            <w:tcW w:w="17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580B5AC9" w14:textId="77777777" w:rsidR="00D62AAB" w:rsidRPr="00D62AAB" w:rsidRDefault="00D62AAB" w:rsidP="00D62AAB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Random Forest</w:t>
            </w:r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vAlign w:val="center"/>
            <w:hideMark/>
          </w:tcPr>
          <w:p w14:paraId="46A6BABE" w14:textId="77777777" w:rsidR="00D62AAB" w:rsidRPr="00D62AAB" w:rsidRDefault="00D62AAB" w:rsidP="00D62AAB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Modelo de clasificación de ataques de red.</w:t>
            </w:r>
          </w:p>
        </w:tc>
      </w:tr>
      <w:tr w:rsidR="00D62AAB" w:rsidRPr="00D62AAB" w14:paraId="43D6AA89" w14:textId="77777777" w:rsidTr="00D62AAB">
        <w:trPr>
          <w:trHeight w:val="288"/>
          <w:jc w:val="center"/>
        </w:trPr>
        <w:tc>
          <w:tcPr>
            <w:tcW w:w="17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7348D06D" w14:textId="77777777" w:rsidR="00D62AAB" w:rsidRPr="00D62AAB" w:rsidRDefault="00D62AAB" w:rsidP="00D62AAB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Docker</w:t>
            </w:r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4B70DCE2" w14:textId="77777777" w:rsidR="00D62AAB" w:rsidRPr="00D62AAB" w:rsidRDefault="00D62AAB" w:rsidP="00D62AAB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Contenerización</w:t>
            </w:r>
            <w:proofErr w:type="spellEnd"/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del servicio.</w:t>
            </w:r>
          </w:p>
        </w:tc>
      </w:tr>
      <w:tr w:rsidR="00D62AAB" w:rsidRPr="00D62AAB" w14:paraId="67514926" w14:textId="77777777" w:rsidTr="00D62AAB">
        <w:trPr>
          <w:trHeight w:val="288"/>
          <w:jc w:val="center"/>
        </w:trPr>
        <w:tc>
          <w:tcPr>
            <w:tcW w:w="17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vAlign w:val="center"/>
            <w:hideMark/>
          </w:tcPr>
          <w:p w14:paraId="1D591AD8" w14:textId="77777777" w:rsidR="00D62AAB" w:rsidRPr="00D62AAB" w:rsidRDefault="00D62AAB" w:rsidP="00D62AAB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MLflow</w:t>
            </w:r>
            <w:proofErr w:type="spellEnd"/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vAlign w:val="center"/>
            <w:hideMark/>
          </w:tcPr>
          <w:p w14:paraId="7E679879" w14:textId="77777777" w:rsidR="00D62AAB" w:rsidRPr="00D62AAB" w:rsidRDefault="00D62AAB" w:rsidP="00D62AAB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Registro y monitoreo de métricas del modelo.</w:t>
            </w:r>
          </w:p>
        </w:tc>
      </w:tr>
      <w:tr w:rsidR="00D62AAB" w:rsidRPr="00D62AAB" w14:paraId="3853E860" w14:textId="77777777" w:rsidTr="00D62AAB">
        <w:trPr>
          <w:trHeight w:val="288"/>
          <w:jc w:val="center"/>
        </w:trPr>
        <w:tc>
          <w:tcPr>
            <w:tcW w:w="1720" w:type="dxa"/>
            <w:tcBorders>
              <w:top w:val="single" w:sz="4" w:space="0" w:color="47D359"/>
              <w:left w:val="single" w:sz="4" w:space="0" w:color="47D359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347025ED" w14:textId="77777777" w:rsidR="00D62AAB" w:rsidRPr="00D62AAB" w:rsidRDefault="00D62AAB" w:rsidP="00D62AAB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proofErr w:type="spellStart"/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Logging</w:t>
            </w:r>
            <w:proofErr w:type="spellEnd"/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 xml:space="preserve"> de Python</w:t>
            </w:r>
          </w:p>
        </w:tc>
        <w:tc>
          <w:tcPr>
            <w:tcW w:w="4280" w:type="dxa"/>
            <w:tcBorders>
              <w:top w:val="single" w:sz="4" w:space="0" w:color="47D359"/>
              <w:left w:val="nil"/>
              <w:bottom w:val="single" w:sz="4" w:space="0" w:color="47D359"/>
              <w:right w:val="nil"/>
            </w:tcBorders>
            <w:shd w:val="clear" w:color="C1F0C8" w:fill="C1F0C8"/>
            <w:vAlign w:val="center"/>
            <w:hideMark/>
          </w:tcPr>
          <w:p w14:paraId="4D6BB6E2" w14:textId="77777777" w:rsidR="00D62AAB" w:rsidRPr="00D62AAB" w:rsidRDefault="00D62AAB" w:rsidP="00D62AAB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</w:pPr>
            <w:r w:rsidRPr="00D62AAB">
              <w:rPr>
                <w:rFonts w:ascii="Aptos Narrow" w:eastAsia="Times New Roman" w:hAnsi="Aptos Narrow" w:cs="Times New Roman"/>
                <w:color w:val="000000"/>
                <w:sz w:val="22"/>
                <w:szCs w:val="22"/>
              </w:rPr>
              <w:t>Registro de eventos y errores.</w:t>
            </w:r>
          </w:p>
        </w:tc>
      </w:tr>
    </w:tbl>
    <w:p w14:paraId="4FE12C0B" w14:textId="3CCF69DC" w:rsidR="00127465" w:rsidRPr="00A02EC3" w:rsidRDefault="00127465" w:rsidP="00127465">
      <w:pPr>
        <w:pStyle w:val="Heading2"/>
        <w:spacing w:before="160"/>
        <w:jc w:val="both"/>
        <w:rPr>
          <w:color w:val="1A5276"/>
        </w:rPr>
      </w:pPr>
    </w:p>
    <w:p w14:paraId="1D2FDA94" w14:textId="091403D5" w:rsidR="00127465" w:rsidRDefault="00127465" w:rsidP="00970EE1">
      <w:pPr>
        <w:pStyle w:val="Heading2"/>
        <w:spacing w:before="200" w:after="120"/>
        <w:jc w:val="center"/>
      </w:pPr>
    </w:p>
    <w:p w14:paraId="5FB68266" w14:textId="77777777" w:rsidR="004C4885" w:rsidRDefault="004C4885">
      <w:pPr>
        <w:pStyle w:val="Heading2"/>
        <w:spacing w:before="200" w:after="120"/>
      </w:pPr>
    </w:p>
    <w:p w14:paraId="142EDBEC" w14:textId="77777777" w:rsidR="008F539D" w:rsidRDefault="008F539D">
      <w:pPr>
        <w:pStyle w:val="Heading2"/>
        <w:spacing w:before="200" w:after="120"/>
      </w:pPr>
    </w:p>
    <w:p w14:paraId="75A950D8" w14:textId="77777777" w:rsidR="008F539D" w:rsidRDefault="008F539D">
      <w:pPr>
        <w:pStyle w:val="Heading2"/>
        <w:spacing w:before="200" w:after="120"/>
      </w:pPr>
    </w:p>
    <w:p w14:paraId="3CDAED17" w14:textId="64B7AE5F" w:rsidR="00675304" w:rsidRDefault="00565D75">
      <w:pPr>
        <w:pStyle w:val="Heading2"/>
        <w:spacing w:before="200" w:after="120"/>
      </w:pPr>
      <w:r>
        <w:lastRenderedPageBreak/>
        <w:t>3. Conclusiones</w:t>
      </w:r>
      <w:r w:rsidR="001015EE">
        <w:t xml:space="preserve"> </w:t>
      </w:r>
    </w:p>
    <w:p w14:paraId="71D8D602" w14:textId="63F9F6FC" w:rsidR="000E6047" w:rsidRPr="008F539D" w:rsidRDefault="000E6047" w:rsidP="008F539D">
      <w:pPr>
        <w:spacing w:before="60" w:after="180"/>
        <w:jc w:val="both"/>
        <w:rPr>
          <w:i/>
          <w:iCs/>
          <w:color w:val="888888"/>
          <w:sz w:val="22"/>
          <w:szCs w:val="22"/>
        </w:rPr>
      </w:pPr>
      <w:r w:rsidRPr="000E6047">
        <w:rPr>
          <w:i/>
          <w:iCs/>
          <w:color w:val="888888"/>
          <w:sz w:val="22"/>
          <w:szCs w:val="22"/>
        </w:rPr>
        <w:t xml:space="preserve">La estrategia de </w:t>
      </w:r>
      <w:proofErr w:type="spellStart"/>
      <w:r w:rsidRPr="000E6047">
        <w:rPr>
          <w:i/>
          <w:iCs/>
          <w:color w:val="888888"/>
          <w:sz w:val="22"/>
          <w:szCs w:val="22"/>
        </w:rPr>
        <w:t>observabilidad</w:t>
      </w:r>
      <w:proofErr w:type="spellEnd"/>
      <w:r w:rsidRPr="000E6047">
        <w:rPr>
          <w:i/>
          <w:iCs/>
          <w:color w:val="888888"/>
          <w:sz w:val="22"/>
          <w:szCs w:val="22"/>
        </w:rPr>
        <w:t xml:space="preserve"> propuesta permite supervisar continuamente tanto el servicio como el modelo de Machine </w:t>
      </w:r>
      <w:proofErr w:type="spellStart"/>
      <w:r w:rsidRPr="000E6047">
        <w:rPr>
          <w:i/>
          <w:iCs/>
          <w:color w:val="888888"/>
          <w:sz w:val="22"/>
          <w:szCs w:val="22"/>
        </w:rPr>
        <w:t>Learning</w:t>
      </w:r>
      <w:proofErr w:type="spellEnd"/>
      <w:r w:rsidRPr="000E6047">
        <w:rPr>
          <w:i/>
          <w:iCs/>
          <w:color w:val="888888"/>
          <w:sz w:val="22"/>
          <w:szCs w:val="22"/>
        </w:rPr>
        <w:t xml:space="preserve"> mediante el uso de métricas, registros, alertas y procedimientos de respuesta. Asimismo, la integración con </w:t>
      </w:r>
      <w:proofErr w:type="spellStart"/>
      <w:r w:rsidRPr="000E6047">
        <w:rPr>
          <w:i/>
          <w:iCs/>
          <w:color w:val="888888"/>
          <w:sz w:val="22"/>
          <w:szCs w:val="22"/>
        </w:rPr>
        <w:t>MLflow</w:t>
      </w:r>
      <w:proofErr w:type="spellEnd"/>
      <w:r w:rsidRPr="000E6047">
        <w:rPr>
          <w:i/>
          <w:iCs/>
          <w:color w:val="888888"/>
          <w:sz w:val="22"/>
          <w:szCs w:val="22"/>
        </w:rPr>
        <w:t xml:space="preserve"> facilita el seguimiento del desempeño del modelo y el análisis de su evolución, mientras que los mecanismos de detección de incidentes y de respuesta automatizada contribuyen a mejorar la disponibilidad, confiabilidad y mantenimiento del sistema de detección de ataques de red.</w:t>
      </w:r>
    </w:p>
    <w:p w14:paraId="446F51E1" w14:textId="77777777" w:rsidR="008F539D" w:rsidRPr="00674018" w:rsidRDefault="008F539D" w:rsidP="008F539D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2AFE3D45" w14:textId="77777777" w:rsidR="00221530" w:rsidRPr="00080330" w:rsidRDefault="00221530" w:rsidP="00080330">
      <w:pPr>
        <w:spacing w:before="60" w:after="180"/>
        <w:jc w:val="both"/>
        <w:rPr>
          <w:i/>
          <w:iCs/>
          <w:color w:val="888888"/>
          <w:sz w:val="22"/>
          <w:szCs w:val="22"/>
        </w:rPr>
      </w:pPr>
    </w:p>
    <w:p w14:paraId="61F8870A" w14:textId="77777777" w:rsidR="00675304" w:rsidRPr="00604994" w:rsidRDefault="00565D75">
      <w:pPr>
        <w:pStyle w:val="Heading1"/>
        <w:spacing w:after="240"/>
        <w:rPr>
          <w:lang w:val="en-US"/>
        </w:rPr>
      </w:pPr>
      <w:proofErr w:type="spellStart"/>
      <w:r w:rsidRPr="00604994">
        <w:rPr>
          <w:lang w:val="en-US"/>
        </w:rPr>
        <w:t>Referencias</w:t>
      </w:r>
      <w:proofErr w:type="spellEnd"/>
      <w:r w:rsidRPr="00604994">
        <w:rPr>
          <w:lang w:val="en-US"/>
        </w:rPr>
        <w:t xml:space="preserve"> </w:t>
      </w:r>
      <w:proofErr w:type="spellStart"/>
      <w:r w:rsidRPr="00604994">
        <w:rPr>
          <w:lang w:val="en-US"/>
        </w:rPr>
        <w:t>Bibliográficas</w:t>
      </w:r>
      <w:proofErr w:type="spellEnd"/>
    </w:p>
    <w:p w14:paraId="0E46A50E" w14:textId="75327B03" w:rsidR="00204D34" w:rsidRPr="00AA54F4" w:rsidRDefault="00204D34" w:rsidP="00AA54F4">
      <w:pPr>
        <w:pStyle w:val="ListParagraph"/>
        <w:numPr>
          <w:ilvl w:val="0"/>
          <w:numId w:val="29"/>
        </w:numPr>
        <w:spacing w:before="80" w:after="80"/>
        <w:jc w:val="both"/>
        <w:rPr>
          <w:lang w:val="en-US"/>
        </w:rPr>
      </w:pPr>
      <w:proofErr w:type="spellStart"/>
      <w:r w:rsidRPr="00AA54F4">
        <w:rPr>
          <w:lang w:val="en-US"/>
        </w:rPr>
        <w:t>MLflow</w:t>
      </w:r>
      <w:proofErr w:type="spellEnd"/>
      <w:r w:rsidRPr="00AA54F4">
        <w:rPr>
          <w:lang w:val="en-US"/>
        </w:rPr>
        <w:t xml:space="preserve">. (2025). </w:t>
      </w:r>
      <w:proofErr w:type="spellStart"/>
      <w:r w:rsidRPr="00AA54F4">
        <w:rPr>
          <w:i/>
          <w:iCs/>
          <w:lang w:val="en-US"/>
        </w:rPr>
        <w:t>MLflow</w:t>
      </w:r>
      <w:proofErr w:type="spellEnd"/>
      <w:r w:rsidRPr="00AA54F4">
        <w:rPr>
          <w:i/>
          <w:iCs/>
          <w:lang w:val="en-US"/>
        </w:rPr>
        <w:t xml:space="preserve"> Documentation</w:t>
      </w:r>
      <w:r w:rsidRPr="00AA54F4">
        <w:rPr>
          <w:lang w:val="en-US"/>
        </w:rPr>
        <w:t xml:space="preserve">. </w:t>
      </w:r>
      <w:hyperlink r:id="rId10" w:tgtFrame="_new" w:history="1">
        <w:r w:rsidRPr="00AA54F4">
          <w:rPr>
            <w:rStyle w:val="Hyperlink"/>
            <w:lang w:val="en-US"/>
          </w:rPr>
          <w:t>https://mlflow.org/docs/latest/</w:t>
        </w:r>
      </w:hyperlink>
      <w:r w:rsidRPr="00AA54F4">
        <w:rPr>
          <w:lang w:val="en-US"/>
        </w:rPr>
        <w:t xml:space="preserve"> </w:t>
      </w:r>
    </w:p>
    <w:p w14:paraId="77034AB2" w14:textId="77777777" w:rsidR="00AA54F4" w:rsidRDefault="00AA54F4" w:rsidP="00E503D7">
      <w:pPr>
        <w:spacing w:before="80" w:after="80"/>
        <w:jc w:val="both"/>
      </w:pPr>
    </w:p>
    <w:p w14:paraId="534674F6" w14:textId="33EF1B9E" w:rsidR="00E503D7" w:rsidRPr="00AA54F4" w:rsidRDefault="00204D34" w:rsidP="00AA54F4">
      <w:pPr>
        <w:pStyle w:val="ListParagraph"/>
        <w:numPr>
          <w:ilvl w:val="0"/>
          <w:numId w:val="29"/>
        </w:numPr>
        <w:spacing w:before="80" w:after="80"/>
        <w:jc w:val="both"/>
        <w:rPr>
          <w:i/>
          <w:iCs/>
          <w:lang w:val="en-US"/>
        </w:rPr>
      </w:pPr>
      <w:r w:rsidRPr="00204D34">
        <w:t xml:space="preserve">Marcos-Mercadé, J., Lopez-Novoa, U., &amp; Egaña Aranguren, M. (2026). </w:t>
      </w:r>
      <w:r w:rsidRPr="00AA54F4">
        <w:rPr>
          <w:i/>
          <w:iCs/>
          <w:lang w:val="en-US"/>
        </w:rPr>
        <w:t xml:space="preserve">An </w:t>
      </w:r>
    </w:p>
    <w:p w14:paraId="1880A118" w14:textId="3FD42D44" w:rsidR="00204D34" w:rsidRPr="00AA54F4" w:rsidRDefault="00204D34" w:rsidP="00AA54F4">
      <w:pPr>
        <w:pStyle w:val="ListParagraph"/>
        <w:spacing w:before="80" w:after="80"/>
        <w:ind w:left="720"/>
        <w:jc w:val="both"/>
        <w:rPr>
          <w:lang w:val="en-US"/>
        </w:rPr>
      </w:pPr>
      <w:r w:rsidRPr="00AA54F4">
        <w:rPr>
          <w:i/>
          <w:iCs/>
          <w:lang w:val="en-US"/>
        </w:rPr>
        <w:t xml:space="preserve">Empirical Evaluation of Modern </w:t>
      </w:r>
      <w:proofErr w:type="spellStart"/>
      <w:r w:rsidRPr="00AA54F4">
        <w:rPr>
          <w:i/>
          <w:iCs/>
          <w:lang w:val="en-US"/>
        </w:rPr>
        <w:t>MLOps</w:t>
      </w:r>
      <w:proofErr w:type="spellEnd"/>
      <w:r w:rsidRPr="00AA54F4">
        <w:rPr>
          <w:i/>
          <w:iCs/>
          <w:lang w:val="en-US"/>
        </w:rPr>
        <w:t xml:space="preserve"> Frameworks</w:t>
      </w:r>
      <w:r w:rsidRPr="00AA54F4">
        <w:rPr>
          <w:lang w:val="en-US"/>
        </w:rPr>
        <w:t xml:space="preserve">. </w:t>
      </w:r>
      <w:proofErr w:type="spellStart"/>
      <w:r w:rsidRPr="00AA54F4">
        <w:rPr>
          <w:lang w:val="en-US"/>
        </w:rPr>
        <w:t>arXiv</w:t>
      </w:r>
      <w:proofErr w:type="spellEnd"/>
      <w:r w:rsidRPr="00AA54F4">
        <w:rPr>
          <w:lang w:val="en-US"/>
        </w:rPr>
        <w:t xml:space="preserve">. </w:t>
      </w:r>
      <w:hyperlink r:id="rId11" w:tgtFrame="_new" w:history="1">
        <w:r w:rsidRPr="00AA54F4">
          <w:rPr>
            <w:rStyle w:val="Hyperlink"/>
            <w:lang w:val="en-US"/>
          </w:rPr>
          <w:t>https://arxiv.org/abs/2601.20415</w:t>
        </w:r>
      </w:hyperlink>
    </w:p>
    <w:p w14:paraId="685F52BE" w14:textId="6956641E" w:rsidR="000B3603" w:rsidRPr="004C1A83" w:rsidRDefault="000B3603" w:rsidP="00C84B50">
      <w:pPr>
        <w:pStyle w:val="ListParagraph"/>
        <w:spacing w:before="80" w:after="80"/>
        <w:ind w:left="720"/>
        <w:jc w:val="both"/>
        <w:rPr>
          <w:lang w:val="en-US"/>
        </w:rPr>
      </w:pPr>
    </w:p>
    <w:sectPr w:rsidR="000B3603" w:rsidRPr="004C1A83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B4B67" w14:textId="77777777" w:rsidR="008B3B51" w:rsidRDefault="008B3B51">
      <w:r>
        <w:separator/>
      </w:r>
    </w:p>
  </w:endnote>
  <w:endnote w:type="continuationSeparator" w:id="0">
    <w:p w14:paraId="23016D6E" w14:textId="77777777" w:rsidR="008B3B51" w:rsidRDefault="008B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DF59" w14:textId="70565E41" w:rsidR="00675304" w:rsidRDefault="00565D75">
    <w:pPr>
      <w:pBdr>
        <w:top w:val="single" w:sz="6" w:space="1" w:color="2DA546"/>
      </w:pBdr>
      <w:tabs>
        <w:tab w:val="right" w:pos="9026"/>
      </w:tabs>
      <w:spacing w:before="100"/>
    </w:pPr>
    <w:r>
      <w:rPr>
        <w:color w:val="888888"/>
        <w:sz w:val="18"/>
        <w:szCs w:val="18"/>
      </w:rPr>
      <w:t>[</w:t>
    </w:r>
    <w:r w:rsidR="003B42B8">
      <w:rPr>
        <w:color w:val="888888"/>
        <w:sz w:val="18"/>
        <w:szCs w:val="18"/>
      </w:rPr>
      <w:t>Christian Ortiz</w:t>
    </w:r>
    <w:r>
      <w:rPr>
        <w:color w:val="888888"/>
        <w:sz w:val="18"/>
        <w:szCs w:val="18"/>
      </w:rPr>
      <w:t>]</w:t>
    </w:r>
    <w:r>
      <w:rPr>
        <w:color w:val="888888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D4192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3AF1" w14:textId="77777777" w:rsidR="008B3B51" w:rsidRDefault="008B3B51">
      <w:r>
        <w:separator/>
      </w:r>
    </w:p>
  </w:footnote>
  <w:footnote w:type="continuationSeparator" w:id="0">
    <w:p w14:paraId="20FFBE0D" w14:textId="77777777" w:rsidR="008B3B51" w:rsidRDefault="008B3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D78B" w14:textId="6F311F43" w:rsidR="00675304" w:rsidRDefault="00565D75">
    <w:pPr>
      <w:pBdr>
        <w:bottom w:val="single" w:sz="6" w:space="1" w:color="2DA546"/>
      </w:pBdr>
      <w:tabs>
        <w:tab w:val="right" w:pos="9026"/>
      </w:tabs>
      <w:spacing w:after="100"/>
    </w:pPr>
    <w:r>
      <w:rPr>
        <w:b/>
        <w:bCs/>
        <w:color w:val="2DA546"/>
        <w:sz w:val="18"/>
        <w:szCs w:val="18"/>
      </w:rPr>
      <w:t>Universidad Tecmilenio</w:t>
    </w:r>
    <w:r>
      <w:rPr>
        <w:color w:val="888888"/>
        <w:sz w:val="18"/>
        <w:szCs w:val="18"/>
      </w:rPr>
      <w:tab/>
      <w:t>[</w:t>
    </w:r>
    <w:hyperlink r:id="rId1" w:history="1">
      <w:r w:rsidR="003B42B8" w:rsidRPr="003B42B8">
        <w:rPr>
          <w:color w:val="888888"/>
          <w:sz w:val="18"/>
          <w:szCs w:val="18"/>
        </w:rPr>
        <w:t>Gestión de proyectos de inteligencia artificial</w:t>
      </w:r>
    </w:hyperlink>
    <w:r>
      <w:rPr>
        <w:color w:val="888888"/>
        <w:sz w:val="18"/>
        <w:szCs w:val="18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6BC"/>
    <w:multiLevelType w:val="hybridMultilevel"/>
    <w:tmpl w:val="2FB2130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A0C43"/>
    <w:multiLevelType w:val="hybridMultilevel"/>
    <w:tmpl w:val="C9C8991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633DB"/>
    <w:multiLevelType w:val="hybridMultilevel"/>
    <w:tmpl w:val="102CCA0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A3C95"/>
    <w:multiLevelType w:val="multilevel"/>
    <w:tmpl w:val="04B287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F1E8E"/>
    <w:multiLevelType w:val="hybridMultilevel"/>
    <w:tmpl w:val="2E6E9570"/>
    <w:lvl w:ilvl="0" w:tplc="27F06E2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95863"/>
    <w:multiLevelType w:val="multilevel"/>
    <w:tmpl w:val="70D2BA6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24E14"/>
    <w:multiLevelType w:val="multilevel"/>
    <w:tmpl w:val="4BDC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05288"/>
    <w:multiLevelType w:val="hybridMultilevel"/>
    <w:tmpl w:val="DB806A4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A14E2"/>
    <w:multiLevelType w:val="hybridMultilevel"/>
    <w:tmpl w:val="9E20AD7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D0E99"/>
    <w:multiLevelType w:val="multilevel"/>
    <w:tmpl w:val="E3DCF1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66403"/>
    <w:multiLevelType w:val="multilevel"/>
    <w:tmpl w:val="04D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9014B3"/>
    <w:multiLevelType w:val="multilevel"/>
    <w:tmpl w:val="A504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C6353"/>
    <w:multiLevelType w:val="multilevel"/>
    <w:tmpl w:val="4796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751258"/>
    <w:multiLevelType w:val="multilevel"/>
    <w:tmpl w:val="BCE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15FFA"/>
    <w:multiLevelType w:val="hybridMultilevel"/>
    <w:tmpl w:val="9606DD4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60158"/>
    <w:multiLevelType w:val="multilevel"/>
    <w:tmpl w:val="336AEDE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02740"/>
    <w:multiLevelType w:val="multilevel"/>
    <w:tmpl w:val="FCB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150F0"/>
    <w:multiLevelType w:val="multilevel"/>
    <w:tmpl w:val="7BD0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7445E5"/>
    <w:multiLevelType w:val="multilevel"/>
    <w:tmpl w:val="0650785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C1E44"/>
    <w:multiLevelType w:val="multilevel"/>
    <w:tmpl w:val="04B287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12540"/>
    <w:multiLevelType w:val="multilevel"/>
    <w:tmpl w:val="5F0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56861"/>
    <w:multiLevelType w:val="multilevel"/>
    <w:tmpl w:val="4F864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AF7F33"/>
    <w:multiLevelType w:val="multilevel"/>
    <w:tmpl w:val="6ED6720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33FFB"/>
    <w:multiLevelType w:val="multilevel"/>
    <w:tmpl w:val="A238B7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E74EBF"/>
    <w:multiLevelType w:val="hybridMultilevel"/>
    <w:tmpl w:val="41745D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FB2D6C"/>
    <w:multiLevelType w:val="hybridMultilevel"/>
    <w:tmpl w:val="83C24E4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EE20B6"/>
    <w:multiLevelType w:val="multilevel"/>
    <w:tmpl w:val="C6F2D43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3799B"/>
    <w:multiLevelType w:val="multilevel"/>
    <w:tmpl w:val="038A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AF32C9"/>
    <w:multiLevelType w:val="hybridMultilevel"/>
    <w:tmpl w:val="FDB0171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421208">
    <w:abstractNumId w:val="2"/>
  </w:num>
  <w:num w:numId="2" w16cid:durableId="1713532618">
    <w:abstractNumId w:val="28"/>
  </w:num>
  <w:num w:numId="3" w16cid:durableId="1289163507">
    <w:abstractNumId w:val="15"/>
  </w:num>
  <w:num w:numId="4" w16cid:durableId="827592584">
    <w:abstractNumId w:val="1"/>
  </w:num>
  <w:num w:numId="5" w16cid:durableId="744717195">
    <w:abstractNumId w:val="26"/>
  </w:num>
  <w:num w:numId="6" w16cid:durableId="1100174396">
    <w:abstractNumId w:val="14"/>
  </w:num>
  <w:num w:numId="7" w16cid:durableId="1377923970">
    <w:abstractNumId w:val="20"/>
  </w:num>
  <w:num w:numId="8" w16cid:durableId="618605810">
    <w:abstractNumId w:val="9"/>
  </w:num>
  <w:num w:numId="9" w16cid:durableId="1200164848">
    <w:abstractNumId w:val="16"/>
  </w:num>
  <w:num w:numId="10" w16cid:durableId="201289603">
    <w:abstractNumId w:val="5"/>
  </w:num>
  <w:num w:numId="11" w16cid:durableId="1710110515">
    <w:abstractNumId w:val="27"/>
  </w:num>
  <w:num w:numId="12" w16cid:durableId="49381015">
    <w:abstractNumId w:val="8"/>
  </w:num>
  <w:num w:numId="13" w16cid:durableId="271016481">
    <w:abstractNumId w:val="17"/>
  </w:num>
  <w:num w:numId="14" w16cid:durableId="480390591">
    <w:abstractNumId w:val="22"/>
  </w:num>
  <w:num w:numId="15" w16cid:durableId="587235124">
    <w:abstractNumId w:val="21"/>
  </w:num>
  <w:num w:numId="16" w16cid:durableId="1934362818">
    <w:abstractNumId w:val="10"/>
  </w:num>
  <w:num w:numId="17" w16cid:durableId="1212768136">
    <w:abstractNumId w:val="6"/>
  </w:num>
  <w:num w:numId="18" w16cid:durableId="997151416">
    <w:abstractNumId w:val="24"/>
  </w:num>
  <w:num w:numId="19" w16cid:durableId="613827567">
    <w:abstractNumId w:val="25"/>
  </w:num>
  <w:num w:numId="20" w16cid:durableId="2041317579">
    <w:abstractNumId w:val="4"/>
  </w:num>
  <w:num w:numId="21" w16cid:durableId="876161177">
    <w:abstractNumId w:val="13"/>
  </w:num>
  <w:num w:numId="22" w16cid:durableId="1957788752">
    <w:abstractNumId w:val="11"/>
  </w:num>
  <w:num w:numId="23" w16cid:durableId="746608695">
    <w:abstractNumId w:val="18"/>
  </w:num>
  <w:num w:numId="24" w16cid:durableId="1628269978">
    <w:abstractNumId w:val="3"/>
  </w:num>
  <w:num w:numId="25" w16cid:durableId="1573348171">
    <w:abstractNumId w:val="12"/>
  </w:num>
  <w:num w:numId="26" w16cid:durableId="1360663064">
    <w:abstractNumId w:val="23"/>
  </w:num>
  <w:num w:numId="27" w16cid:durableId="172763701">
    <w:abstractNumId w:val="19"/>
  </w:num>
  <w:num w:numId="28" w16cid:durableId="1304585095">
    <w:abstractNumId w:val="0"/>
  </w:num>
  <w:num w:numId="29" w16cid:durableId="9313629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304"/>
    <w:rsid w:val="00002BF0"/>
    <w:rsid w:val="00004E18"/>
    <w:rsid w:val="00005484"/>
    <w:rsid w:val="00006756"/>
    <w:rsid w:val="000147DF"/>
    <w:rsid w:val="00030C10"/>
    <w:rsid w:val="00035C16"/>
    <w:rsid w:val="00044440"/>
    <w:rsid w:val="00045D17"/>
    <w:rsid w:val="00073E72"/>
    <w:rsid w:val="00080330"/>
    <w:rsid w:val="00083871"/>
    <w:rsid w:val="000A0326"/>
    <w:rsid w:val="000A3CA9"/>
    <w:rsid w:val="000A43D1"/>
    <w:rsid w:val="000B3603"/>
    <w:rsid w:val="000C1406"/>
    <w:rsid w:val="000E20CC"/>
    <w:rsid w:val="000E6047"/>
    <w:rsid w:val="000F2D6D"/>
    <w:rsid w:val="001015EE"/>
    <w:rsid w:val="001216CD"/>
    <w:rsid w:val="00123936"/>
    <w:rsid w:val="00127465"/>
    <w:rsid w:val="00127DC2"/>
    <w:rsid w:val="001418D3"/>
    <w:rsid w:val="00145D9B"/>
    <w:rsid w:val="00157254"/>
    <w:rsid w:val="001632C2"/>
    <w:rsid w:val="0018237D"/>
    <w:rsid w:val="0019396F"/>
    <w:rsid w:val="001968C8"/>
    <w:rsid w:val="001A168C"/>
    <w:rsid w:val="001A5638"/>
    <w:rsid w:val="001C28CA"/>
    <w:rsid w:val="001C3EBA"/>
    <w:rsid w:val="001C64E6"/>
    <w:rsid w:val="001F11B3"/>
    <w:rsid w:val="001F33C1"/>
    <w:rsid w:val="00204D34"/>
    <w:rsid w:val="002050EF"/>
    <w:rsid w:val="00207291"/>
    <w:rsid w:val="00211E3C"/>
    <w:rsid w:val="00221530"/>
    <w:rsid w:val="00224165"/>
    <w:rsid w:val="00233FBA"/>
    <w:rsid w:val="00236931"/>
    <w:rsid w:val="0026291A"/>
    <w:rsid w:val="0026408C"/>
    <w:rsid w:val="00274AF3"/>
    <w:rsid w:val="00283592"/>
    <w:rsid w:val="00287218"/>
    <w:rsid w:val="00295FD4"/>
    <w:rsid w:val="002B285C"/>
    <w:rsid w:val="002B356A"/>
    <w:rsid w:val="002B50A0"/>
    <w:rsid w:val="002C1B01"/>
    <w:rsid w:val="002D3239"/>
    <w:rsid w:val="002D686B"/>
    <w:rsid w:val="002E1EE3"/>
    <w:rsid w:val="002F6452"/>
    <w:rsid w:val="00300279"/>
    <w:rsid w:val="00316BDA"/>
    <w:rsid w:val="0032102D"/>
    <w:rsid w:val="003272A4"/>
    <w:rsid w:val="003343E1"/>
    <w:rsid w:val="0034079B"/>
    <w:rsid w:val="00344E7F"/>
    <w:rsid w:val="00346AAF"/>
    <w:rsid w:val="00350425"/>
    <w:rsid w:val="0037536E"/>
    <w:rsid w:val="0037556D"/>
    <w:rsid w:val="0037774E"/>
    <w:rsid w:val="0038577E"/>
    <w:rsid w:val="003A6FD5"/>
    <w:rsid w:val="003B42B8"/>
    <w:rsid w:val="003C294F"/>
    <w:rsid w:val="003D0899"/>
    <w:rsid w:val="003D683C"/>
    <w:rsid w:val="003F0CD5"/>
    <w:rsid w:val="003F175D"/>
    <w:rsid w:val="0040041E"/>
    <w:rsid w:val="0040384A"/>
    <w:rsid w:val="00411643"/>
    <w:rsid w:val="00421EC7"/>
    <w:rsid w:val="004265E7"/>
    <w:rsid w:val="00450F16"/>
    <w:rsid w:val="004672CD"/>
    <w:rsid w:val="004A5311"/>
    <w:rsid w:val="004C0FF1"/>
    <w:rsid w:val="004C1A83"/>
    <w:rsid w:val="004C4885"/>
    <w:rsid w:val="004F4FE3"/>
    <w:rsid w:val="004F7F40"/>
    <w:rsid w:val="00502EEE"/>
    <w:rsid w:val="00507BED"/>
    <w:rsid w:val="00514CD2"/>
    <w:rsid w:val="00520BF8"/>
    <w:rsid w:val="00521629"/>
    <w:rsid w:val="00523346"/>
    <w:rsid w:val="00524600"/>
    <w:rsid w:val="0053265D"/>
    <w:rsid w:val="005352BD"/>
    <w:rsid w:val="00565D75"/>
    <w:rsid w:val="00573640"/>
    <w:rsid w:val="005847E2"/>
    <w:rsid w:val="00587382"/>
    <w:rsid w:val="00590A63"/>
    <w:rsid w:val="005C03A4"/>
    <w:rsid w:val="005C5E26"/>
    <w:rsid w:val="005D6913"/>
    <w:rsid w:val="005F59CF"/>
    <w:rsid w:val="006006AA"/>
    <w:rsid w:val="00602EAD"/>
    <w:rsid w:val="006030D7"/>
    <w:rsid w:val="00604994"/>
    <w:rsid w:val="00611D4F"/>
    <w:rsid w:val="00631136"/>
    <w:rsid w:val="006421D4"/>
    <w:rsid w:val="00651C84"/>
    <w:rsid w:val="00660004"/>
    <w:rsid w:val="006668EC"/>
    <w:rsid w:val="006734A0"/>
    <w:rsid w:val="00674018"/>
    <w:rsid w:val="00674073"/>
    <w:rsid w:val="00675304"/>
    <w:rsid w:val="006C39F1"/>
    <w:rsid w:val="006E326B"/>
    <w:rsid w:val="0070069D"/>
    <w:rsid w:val="00701B5D"/>
    <w:rsid w:val="007124CC"/>
    <w:rsid w:val="00717A05"/>
    <w:rsid w:val="007223F2"/>
    <w:rsid w:val="00731BE7"/>
    <w:rsid w:val="007343B8"/>
    <w:rsid w:val="00760A10"/>
    <w:rsid w:val="007616F0"/>
    <w:rsid w:val="00783C5E"/>
    <w:rsid w:val="0078443A"/>
    <w:rsid w:val="007855F5"/>
    <w:rsid w:val="007868FD"/>
    <w:rsid w:val="00794A04"/>
    <w:rsid w:val="007B3ACA"/>
    <w:rsid w:val="007C585A"/>
    <w:rsid w:val="007D5064"/>
    <w:rsid w:val="007D7163"/>
    <w:rsid w:val="007D72FB"/>
    <w:rsid w:val="007E5032"/>
    <w:rsid w:val="007F770B"/>
    <w:rsid w:val="00844F53"/>
    <w:rsid w:val="00846DF9"/>
    <w:rsid w:val="00872867"/>
    <w:rsid w:val="008768EC"/>
    <w:rsid w:val="008A5112"/>
    <w:rsid w:val="008B0E91"/>
    <w:rsid w:val="008B2C4F"/>
    <w:rsid w:val="008B3093"/>
    <w:rsid w:val="008B3B51"/>
    <w:rsid w:val="008B7BF9"/>
    <w:rsid w:val="008D2071"/>
    <w:rsid w:val="008D6293"/>
    <w:rsid w:val="008D6EF8"/>
    <w:rsid w:val="008F539D"/>
    <w:rsid w:val="008F5759"/>
    <w:rsid w:val="00906C4C"/>
    <w:rsid w:val="009352AA"/>
    <w:rsid w:val="00935F30"/>
    <w:rsid w:val="00941AA1"/>
    <w:rsid w:val="00943432"/>
    <w:rsid w:val="00952B6C"/>
    <w:rsid w:val="00966211"/>
    <w:rsid w:val="00967C90"/>
    <w:rsid w:val="00970C2D"/>
    <w:rsid w:val="00970EE1"/>
    <w:rsid w:val="0098712D"/>
    <w:rsid w:val="009967CA"/>
    <w:rsid w:val="009A4AEF"/>
    <w:rsid w:val="009A67B8"/>
    <w:rsid w:val="009B11A0"/>
    <w:rsid w:val="009D134A"/>
    <w:rsid w:val="00A02EC3"/>
    <w:rsid w:val="00A24FBA"/>
    <w:rsid w:val="00A27E1E"/>
    <w:rsid w:val="00A33D69"/>
    <w:rsid w:val="00A374B7"/>
    <w:rsid w:val="00A44CCB"/>
    <w:rsid w:val="00A47065"/>
    <w:rsid w:val="00A523A4"/>
    <w:rsid w:val="00A52450"/>
    <w:rsid w:val="00A72A13"/>
    <w:rsid w:val="00A73C9E"/>
    <w:rsid w:val="00A82FED"/>
    <w:rsid w:val="00A9473E"/>
    <w:rsid w:val="00A95CC9"/>
    <w:rsid w:val="00AA54F4"/>
    <w:rsid w:val="00AC704F"/>
    <w:rsid w:val="00AF1362"/>
    <w:rsid w:val="00AF13C3"/>
    <w:rsid w:val="00AF236D"/>
    <w:rsid w:val="00B002FC"/>
    <w:rsid w:val="00B019C5"/>
    <w:rsid w:val="00B17C07"/>
    <w:rsid w:val="00B252B6"/>
    <w:rsid w:val="00B31F2C"/>
    <w:rsid w:val="00B4022D"/>
    <w:rsid w:val="00B430FE"/>
    <w:rsid w:val="00B434CE"/>
    <w:rsid w:val="00B62CDA"/>
    <w:rsid w:val="00B73673"/>
    <w:rsid w:val="00B820AE"/>
    <w:rsid w:val="00B96A6A"/>
    <w:rsid w:val="00BA124B"/>
    <w:rsid w:val="00BC3AE7"/>
    <w:rsid w:val="00BC71C1"/>
    <w:rsid w:val="00BF0D35"/>
    <w:rsid w:val="00BF5C16"/>
    <w:rsid w:val="00BF6A9B"/>
    <w:rsid w:val="00C04D58"/>
    <w:rsid w:val="00C22580"/>
    <w:rsid w:val="00C231E5"/>
    <w:rsid w:val="00C249BE"/>
    <w:rsid w:val="00C34A37"/>
    <w:rsid w:val="00C71231"/>
    <w:rsid w:val="00C800DC"/>
    <w:rsid w:val="00C84B50"/>
    <w:rsid w:val="00C90F8A"/>
    <w:rsid w:val="00C94E87"/>
    <w:rsid w:val="00C95CBC"/>
    <w:rsid w:val="00C96E0B"/>
    <w:rsid w:val="00CA29D3"/>
    <w:rsid w:val="00CA7D00"/>
    <w:rsid w:val="00CC2428"/>
    <w:rsid w:val="00CD1B68"/>
    <w:rsid w:val="00CD24AB"/>
    <w:rsid w:val="00CE157D"/>
    <w:rsid w:val="00CE15A9"/>
    <w:rsid w:val="00CE3F80"/>
    <w:rsid w:val="00CE6382"/>
    <w:rsid w:val="00CF3518"/>
    <w:rsid w:val="00D14DF7"/>
    <w:rsid w:val="00D15078"/>
    <w:rsid w:val="00D209C9"/>
    <w:rsid w:val="00D23313"/>
    <w:rsid w:val="00D41928"/>
    <w:rsid w:val="00D475A3"/>
    <w:rsid w:val="00D5178B"/>
    <w:rsid w:val="00D62AAB"/>
    <w:rsid w:val="00D74D31"/>
    <w:rsid w:val="00D86740"/>
    <w:rsid w:val="00D86E7F"/>
    <w:rsid w:val="00D939E5"/>
    <w:rsid w:val="00D93ABB"/>
    <w:rsid w:val="00DA587F"/>
    <w:rsid w:val="00DB58E4"/>
    <w:rsid w:val="00DC4204"/>
    <w:rsid w:val="00DC67D0"/>
    <w:rsid w:val="00DD011F"/>
    <w:rsid w:val="00DE7BD0"/>
    <w:rsid w:val="00DF663F"/>
    <w:rsid w:val="00E033CF"/>
    <w:rsid w:val="00E03C2C"/>
    <w:rsid w:val="00E0594D"/>
    <w:rsid w:val="00E141DF"/>
    <w:rsid w:val="00E16EF1"/>
    <w:rsid w:val="00E332E5"/>
    <w:rsid w:val="00E503D7"/>
    <w:rsid w:val="00E51B42"/>
    <w:rsid w:val="00E52B57"/>
    <w:rsid w:val="00E545CB"/>
    <w:rsid w:val="00E62666"/>
    <w:rsid w:val="00E63C06"/>
    <w:rsid w:val="00E7189C"/>
    <w:rsid w:val="00E8336E"/>
    <w:rsid w:val="00E901D2"/>
    <w:rsid w:val="00EA3A0C"/>
    <w:rsid w:val="00EB2A10"/>
    <w:rsid w:val="00EC6020"/>
    <w:rsid w:val="00EE54DE"/>
    <w:rsid w:val="00F02489"/>
    <w:rsid w:val="00F106A9"/>
    <w:rsid w:val="00F20223"/>
    <w:rsid w:val="00F20DF1"/>
    <w:rsid w:val="00F3229A"/>
    <w:rsid w:val="00F408F8"/>
    <w:rsid w:val="00F44CC1"/>
    <w:rsid w:val="00F81414"/>
    <w:rsid w:val="00F86154"/>
    <w:rsid w:val="00FB1306"/>
    <w:rsid w:val="00FC0CA5"/>
    <w:rsid w:val="00FC3732"/>
    <w:rsid w:val="00FD60E4"/>
    <w:rsid w:val="00FE0716"/>
    <w:rsid w:val="00FE0C28"/>
    <w:rsid w:val="00FE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2FB8"/>
  <w15:docId w15:val="{53546029-3E6A-E746-BE39-A3F4112E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DA54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059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675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42B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42B8"/>
  </w:style>
  <w:style w:type="paragraph" w:styleId="Footer">
    <w:name w:val="footer"/>
    <w:basedOn w:val="Normal"/>
    <w:link w:val="FooterChar"/>
    <w:uiPriority w:val="99"/>
    <w:unhideWhenUsed/>
    <w:rsid w:val="003B42B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42B8"/>
  </w:style>
  <w:style w:type="paragraph" w:styleId="NormalWeb">
    <w:name w:val="Normal (Web)"/>
    <w:basedOn w:val="Normal"/>
    <w:uiPriority w:val="99"/>
    <w:semiHidden/>
    <w:unhideWhenUsed/>
    <w:rsid w:val="002050E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character" w:styleId="Emphasis">
    <w:name w:val="Emphasis"/>
    <w:basedOn w:val="DefaultParagraphFont"/>
    <w:uiPriority w:val="20"/>
    <w:qFormat/>
    <w:rsid w:val="002050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sos.tecmilenio.mx/courses/236584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601.20415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mlflow.org/docs/lat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ursos.tecmilenio.mx/courses/236584/users/386635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ursos.tecmilenio.mx/courses/23658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1326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Regina Fabian Ortiz Lopez</cp:lastModifiedBy>
  <cp:revision>42</cp:revision>
  <dcterms:created xsi:type="dcterms:W3CDTF">2026-07-20T00:55:00Z</dcterms:created>
  <dcterms:modified xsi:type="dcterms:W3CDTF">2026-07-20T01:27:00Z</dcterms:modified>
</cp:coreProperties>
</file>