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A095" w14:textId="77777777" w:rsidR="00F44BCD" w:rsidRPr="00005B49" w:rsidRDefault="00F44BCD" w:rsidP="00F44BCD">
      <w:pPr>
        <w:rPr>
          <w:rFonts w:cs="Times New Roman"/>
          <w:b/>
          <w:sz w:val="28"/>
          <w:szCs w:val="28"/>
        </w:rPr>
      </w:pPr>
      <w:r w:rsidRPr="00005B49">
        <w:rPr>
          <w:rFonts w:cs="Times New Roman"/>
          <w:b/>
          <w:sz w:val="28"/>
          <w:szCs w:val="28"/>
        </w:rPr>
        <w:t>Gruppkontrakt</w:t>
      </w:r>
    </w:p>
    <w:p w14:paraId="6D974F2A" w14:textId="77777777" w:rsidR="00F44BCD" w:rsidRPr="00005B49" w:rsidRDefault="00F44BCD" w:rsidP="00F44BCD">
      <w:pPr>
        <w:rPr>
          <w:rFonts w:cs="Times New Roman"/>
          <w:b/>
          <w:sz w:val="22"/>
          <w:szCs w:val="22"/>
        </w:rPr>
      </w:pPr>
    </w:p>
    <w:p w14:paraId="60C4F2B2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Varje projekt vid Medieinstitutet inleds med upprättande av ett gruppkontrakt.</w:t>
      </w:r>
    </w:p>
    <w:p w14:paraId="7E9F7AF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73E446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Syftet är att alla deltagare ska vara överens om mål och arbetsmetod för projektet.</w:t>
      </w:r>
    </w:p>
    <w:p w14:paraId="3AD40801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7343D23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Gruppkontraktet är en samtalsmall som leder till reflektion kring frågor som är viktiga för projektgruppens samförstånd och trivsel, samt för projektets resultat, kvalitet och målgång. </w:t>
      </w:r>
    </w:p>
    <w:p w14:paraId="0BE5AA75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Gruppkontraktet bildar grund för projektets styrdokument där ni löpande dokumenterar ert arbete i form av projektplan, tidsplan, organisation och kommunikationsplan.</w:t>
      </w:r>
    </w:p>
    <w:p w14:paraId="0EAF1A0A" w14:textId="77777777" w:rsidR="00861F97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Observera!</w:t>
      </w:r>
      <w:r w:rsidRPr="00F44BC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4C90FD1" w14:textId="45B011FE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Det är mycket viktigt att alla i gruppen deltar aktivt och att hänsyn tas till alla gruppmedlemmars synpunkter och önskemål. </w:t>
      </w:r>
    </w:p>
    <w:p w14:paraId="3070791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65E1B7E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F59D9C3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1. Projektets mål/deadlines, medarbetare och metod</w:t>
      </w:r>
    </w:p>
    <w:p w14:paraId="1E63B9C0" w14:textId="7D271D01" w:rsidR="00E35E0B" w:rsidRDefault="00F44BCD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Mål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14:paraId="4641D85A" w14:textId="6715BEDF" w:rsidR="00790E44" w:rsidRDefault="00790E44" w:rsidP="00F44BCD">
      <w:pPr>
        <w:rPr>
          <w:rFonts w:asciiTheme="minorHAnsi" w:hAnsiTheme="minorHAnsi" w:cstheme="minorHAnsi"/>
          <w:sz w:val="20"/>
          <w:szCs w:val="20"/>
        </w:rPr>
      </w:pPr>
    </w:p>
    <w:p w14:paraId="1BDF82F0" w14:textId="2798576D" w:rsidR="00790E44" w:rsidRDefault="00790E44" w:rsidP="00790E4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 ska skapa en chatt-</w:t>
      </w:r>
      <w:proofErr w:type="spellStart"/>
      <w:r>
        <w:rPr>
          <w:rFonts w:asciiTheme="minorHAnsi" w:hAnsiTheme="minorHAnsi" w:cstheme="minorHAnsi"/>
          <w:sz w:val="20"/>
          <w:szCs w:val="20"/>
        </w:rPr>
        <w:t>app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som låter användare chatta med varandra i realtid med hjälp av implementationen av express. </w:t>
      </w:r>
      <w:r>
        <w:rPr>
          <w:rFonts w:asciiTheme="minorHAnsi" w:hAnsiTheme="minorHAnsi" w:cstheme="minorHAnsi"/>
          <w:sz w:val="20"/>
          <w:szCs w:val="20"/>
        </w:rPr>
        <w:t>Målet är att alla grundkrav uppfylls, tillsammans med krav för VG.</w:t>
      </w:r>
    </w:p>
    <w:p w14:paraId="48486A78" w14:textId="68AEE436" w:rsidR="00790E44" w:rsidRDefault="00790E44" w:rsidP="00F44BCD">
      <w:pPr>
        <w:rPr>
          <w:rFonts w:asciiTheme="minorHAnsi" w:hAnsiTheme="minorHAnsi" w:cstheme="minorHAnsi"/>
          <w:sz w:val="20"/>
          <w:szCs w:val="20"/>
        </w:rPr>
      </w:pPr>
    </w:p>
    <w:p w14:paraId="287EC7BD" w14:textId="77777777" w:rsidR="00E35E0B" w:rsidRPr="00E35E0B" w:rsidRDefault="00E35E0B" w:rsidP="00E35E0B">
      <w:p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t>Grundkrav:</w:t>
      </w:r>
    </w:p>
    <w:p w14:paraId="098CCFD2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Git &amp;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har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använts</w:t>
      </w:r>
      <w:proofErr w:type="spellEnd"/>
    </w:p>
    <w:p w14:paraId="7A0D61AF" w14:textId="77777777" w:rsidR="00F632FF" w:rsidRPr="00F632FF" w:rsidRDefault="00F632FF" w:rsidP="00F632F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Projektmappen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innehåller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en README.md fil - (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läs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ovan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för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mer info)</w:t>
      </w:r>
    </w:p>
    <w:p w14:paraId="0E78EB23" w14:textId="49D30A95" w:rsidR="00F632FF" w:rsidRDefault="00F632FF" w:rsidP="00790E44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Uppgiften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lämnas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in i tid!</w:t>
      </w:r>
    </w:p>
    <w:p w14:paraId="4049D5E3" w14:textId="104945DF" w:rsidR="00790E44" w:rsidRDefault="00790E44" w:rsidP="00790E44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 fungerande chatt där användaren kan välja ett eget visningsnamn</w:t>
      </w:r>
    </w:p>
    <w:p w14:paraId="660A2C6A" w14:textId="46FEF5E8" w:rsidR="00790E44" w:rsidRDefault="00790E44" w:rsidP="00790E44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Det ska gå att skapa och </w:t>
      </w:r>
      <w:proofErr w:type="spellStart"/>
      <w:r>
        <w:rPr>
          <w:rFonts w:asciiTheme="minorHAnsi" w:hAnsiTheme="minorHAnsi" w:cstheme="minorHAnsi"/>
          <w:sz w:val="20"/>
          <w:szCs w:val="20"/>
        </w:rPr>
        <w:t>joina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ett rum med eller utan lösenord</w:t>
      </w:r>
    </w:p>
    <w:p w14:paraId="3E2C9B86" w14:textId="1E732CBF" w:rsidR="00790E44" w:rsidRDefault="00790E44" w:rsidP="00790E44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Tomma rum ska automatiskt försvinna</w:t>
      </w:r>
    </w:p>
    <w:p w14:paraId="62A1BF49" w14:textId="43B4879C" w:rsidR="00790E44" w:rsidRDefault="00790E44" w:rsidP="0052431F">
      <w:pPr>
        <w:pStyle w:val="Liststycke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790E44">
        <w:rPr>
          <w:rFonts w:asciiTheme="minorHAnsi" w:hAnsiTheme="minorHAnsi" w:cstheme="minorHAnsi"/>
          <w:sz w:val="20"/>
          <w:szCs w:val="20"/>
        </w:rPr>
        <w:t>Samtliga rum ska vara synliga i en lista där låsta &amp; öppna rum är tydligt separerade</w:t>
      </w:r>
    </w:p>
    <w:p w14:paraId="7FC333C0" w14:textId="77777777" w:rsidR="00790E44" w:rsidRPr="00790E44" w:rsidRDefault="00790E44" w:rsidP="00790E44">
      <w:pPr>
        <w:rPr>
          <w:rFonts w:asciiTheme="minorHAnsi" w:hAnsiTheme="minorHAnsi" w:cstheme="minorHAnsi"/>
          <w:sz w:val="20"/>
          <w:szCs w:val="20"/>
        </w:rPr>
      </w:pPr>
    </w:p>
    <w:p w14:paraId="2D7F1CF1" w14:textId="77777777" w:rsidR="00F632FF" w:rsidRDefault="00E35E0B" w:rsidP="00F632F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Krav för VG:</w:t>
      </w:r>
    </w:p>
    <w:p w14:paraId="478B0887" w14:textId="77777777" w:rsidR="00790E44" w:rsidRDefault="00F632FF" w:rsidP="00790E44">
      <w:pPr>
        <w:pStyle w:val="Liststyck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F632FF">
        <w:rPr>
          <w:rFonts w:asciiTheme="minorHAnsi" w:hAnsiTheme="minorHAnsi" w:cstheme="minorHAnsi"/>
          <w:sz w:val="20"/>
          <w:szCs w:val="20"/>
        </w:rPr>
        <w:t xml:space="preserve">Alla punkter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för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godkänt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632FF">
        <w:rPr>
          <w:rFonts w:asciiTheme="minorHAnsi" w:hAnsiTheme="minorHAnsi" w:cstheme="minorHAnsi"/>
          <w:sz w:val="20"/>
          <w:szCs w:val="20"/>
        </w:rPr>
        <w:t>är</w:t>
      </w:r>
      <w:proofErr w:type="spellEnd"/>
      <w:r w:rsidRPr="00F632FF">
        <w:rPr>
          <w:rFonts w:asciiTheme="minorHAnsi" w:hAnsiTheme="minorHAnsi" w:cstheme="minorHAnsi"/>
          <w:sz w:val="20"/>
          <w:szCs w:val="20"/>
        </w:rPr>
        <w:t xml:space="preserve"> uppfyllda</w:t>
      </w:r>
    </w:p>
    <w:p w14:paraId="2AFB64F3" w14:textId="22521BD6" w:rsidR="00790E44" w:rsidRDefault="00790E44" w:rsidP="00790E44">
      <w:pPr>
        <w:pStyle w:val="Liststyck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Varje rum i listan ska även visa vilka klienter so finns i rummet</w:t>
      </w:r>
    </w:p>
    <w:p w14:paraId="0A48EFD2" w14:textId="77777777" w:rsidR="00790E44" w:rsidRDefault="00790E44" w:rsidP="00790E44">
      <w:pPr>
        <w:pStyle w:val="Liststyck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När någon håller på att skriva ett meddelande skall det synas för alla andra i rummet</w:t>
      </w:r>
    </w:p>
    <w:p w14:paraId="45DC78E1" w14:textId="34613B24" w:rsidR="00790E44" w:rsidRDefault="00790E44" w:rsidP="00790E44">
      <w:pPr>
        <w:pStyle w:val="Liststycke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Det ska gå att skriva kommandon ”/” för att utföra en operation som integrerar med </w:t>
      </w:r>
      <w:proofErr w:type="spellStart"/>
      <w:r>
        <w:rPr>
          <w:rFonts w:asciiTheme="minorHAnsi" w:hAnsiTheme="minorHAnsi" w:cstheme="minorHAnsi"/>
          <w:sz w:val="20"/>
          <w:szCs w:val="20"/>
        </w:rPr>
        <w:t>trejdeparts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API’er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minst 2 kommandon</w:t>
      </w:r>
      <w:r w:rsidR="007D0F18" w:rsidRPr="00E35E0B">
        <w:rPr>
          <w:rFonts w:asciiTheme="minorHAnsi" w:hAnsiTheme="minorHAnsi" w:cstheme="minorHAnsi"/>
          <w:sz w:val="20"/>
          <w:szCs w:val="20"/>
        </w:rPr>
        <w:br/>
      </w:r>
    </w:p>
    <w:p w14:paraId="109F9E1D" w14:textId="6E86A029" w:rsidR="00F44BCD" w:rsidRDefault="00F44BCD" w:rsidP="00790E44">
      <w:pPr>
        <w:pStyle w:val="Liststycke"/>
        <w:ind w:left="0"/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t>Tidsplan</w:t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="007D0F18" w:rsidRPr="00E35E0B">
        <w:rPr>
          <w:rFonts w:asciiTheme="minorHAnsi" w:hAnsiTheme="minorHAnsi" w:cstheme="minorHAnsi"/>
          <w:sz w:val="20"/>
          <w:szCs w:val="20"/>
        </w:rPr>
        <w:br/>
        <w:t xml:space="preserve">Projektarbetet ska vara klart senast </w:t>
      </w:r>
      <w:r w:rsidR="00F632FF">
        <w:rPr>
          <w:rFonts w:asciiTheme="minorHAnsi" w:hAnsiTheme="minorHAnsi" w:cstheme="minorHAnsi"/>
          <w:sz w:val="20"/>
          <w:szCs w:val="20"/>
        </w:rPr>
        <w:t>3</w:t>
      </w:r>
      <w:r w:rsidR="003659F0">
        <w:rPr>
          <w:rFonts w:asciiTheme="minorHAnsi" w:hAnsiTheme="minorHAnsi" w:cstheme="minorHAnsi"/>
          <w:sz w:val="20"/>
          <w:szCs w:val="20"/>
        </w:rPr>
        <w:t>0</w:t>
      </w:r>
      <w:r w:rsidR="007D0F18" w:rsidRPr="00E35E0B">
        <w:rPr>
          <w:rFonts w:asciiTheme="minorHAnsi" w:hAnsiTheme="minorHAnsi" w:cstheme="minorHAnsi"/>
          <w:sz w:val="20"/>
          <w:szCs w:val="20"/>
        </w:rPr>
        <w:t xml:space="preserve"> </w:t>
      </w:r>
      <w:r w:rsidR="00F632FF">
        <w:rPr>
          <w:rFonts w:asciiTheme="minorHAnsi" w:hAnsiTheme="minorHAnsi" w:cstheme="minorHAnsi"/>
          <w:sz w:val="20"/>
          <w:szCs w:val="20"/>
        </w:rPr>
        <w:t>april</w:t>
      </w:r>
      <w:r w:rsidR="007D0F18" w:rsidRPr="00E35E0B">
        <w:rPr>
          <w:rFonts w:asciiTheme="minorHAnsi" w:hAnsiTheme="minorHAnsi" w:cstheme="minorHAnsi"/>
          <w:sz w:val="20"/>
          <w:szCs w:val="20"/>
        </w:rPr>
        <w:t xml:space="preserve"> 2020. </w:t>
      </w:r>
      <w:r w:rsidR="007D0F18" w:rsidRPr="00E35E0B">
        <w:rPr>
          <w:rFonts w:asciiTheme="minorHAnsi" w:hAnsiTheme="minorHAnsi" w:cstheme="minorHAnsi"/>
          <w:sz w:val="20"/>
          <w:szCs w:val="20"/>
        </w:rPr>
        <w:br/>
      </w:r>
      <w:r w:rsidRPr="00E35E0B">
        <w:rPr>
          <w:rFonts w:asciiTheme="minorHAnsi" w:hAnsiTheme="minorHAnsi" w:cstheme="minorHAnsi"/>
          <w:sz w:val="20"/>
          <w:szCs w:val="20"/>
        </w:rPr>
        <w:br/>
        <w:t xml:space="preserve">Organisation/Bemanningsplan </w:t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="007D0F18" w:rsidRPr="00E35E0B">
        <w:rPr>
          <w:rFonts w:asciiTheme="minorHAnsi" w:hAnsiTheme="minorHAnsi" w:cstheme="minorHAnsi"/>
          <w:sz w:val="20"/>
          <w:szCs w:val="20"/>
        </w:rPr>
        <w:br/>
        <w:t>S</w:t>
      </w:r>
      <w:r w:rsidRPr="00E35E0B">
        <w:rPr>
          <w:rFonts w:asciiTheme="minorHAnsi" w:hAnsiTheme="minorHAnsi" w:cstheme="minorHAnsi"/>
          <w:sz w:val="20"/>
          <w:szCs w:val="20"/>
        </w:rPr>
        <w:t xml:space="preserve">e punkt 3 </w:t>
      </w:r>
      <w:r w:rsidRPr="00E35E0B">
        <w:rPr>
          <w:rFonts w:asciiTheme="minorHAnsi" w:hAnsiTheme="minorHAnsi" w:cstheme="minorHAnsi"/>
          <w:sz w:val="20"/>
          <w:szCs w:val="20"/>
        </w:rPr>
        <w:br/>
      </w:r>
      <w:r w:rsidR="007D0F18" w:rsidRPr="00E35E0B">
        <w:rPr>
          <w:rFonts w:asciiTheme="minorHAnsi" w:hAnsiTheme="minorHAnsi" w:cstheme="minorHAnsi"/>
          <w:sz w:val="20"/>
          <w:szCs w:val="20"/>
        </w:rPr>
        <w:br/>
      </w:r>
      <w:r w:rsidRPr="00E35E0B">
        <w:rPr>
          <w:rFonts w:asciiTheme="minorHAnsi" w:hAnsiTheme="minorHAnsi" w:cstheme="minorHAnsi"/>
          <w:sz w:val="20"/>
          <w:szCs w:val="20"/>
        </w:rPr>
        <w:t>Metod</w:t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tab/>
      </w:r>
      <w:r w:rsidR="007D0F18" w:rsidRPr="00E35E0B">
        <w:rPr>
          <w:rFonts w:asciiTheme="minorHAnsi" w:hAnsiTheme="minorHAnsi" w:cstheme="minorHAnsi"/>
          <w:sz w:val="20"/>
          <w:szCs w:val="20"/>
        </w:rPr>
        <w:br/>
        <w:t xml:space="preserve">Adoptera vissa aspekter från </w:t>
      </w:r>
      <w:proofErr w:type="spellStart"/>
      <w:r w:rsidR="007D0F18" w:rsidRPr="00E35E0B">
        <w:rPr>
          <w:rFonts w:asciiTheme="minorHAnsi" w:hAnsiTheme="minorHAnsi" w:cstheme="minorHAnsi"/>
          <w:sz w:val="20"/>
          <w:szCs w:val="20"/>
        </w:rPr>
        <w:t>agila</w:t>
      </w:r>
      <w:proofErr w:type="spellEnd"/>
      <w:r w:rsidR="007D0F18" w:rsidRPr="00E35E0B">
        <w:rPr>
          <w:rFonts w:asciiTheme="minorHAnsi" w:hAnsiTheme="minorHAnsi" w:cstheme="minorHAnsi"/>
          <w:sz w:val="20"/>
          <w:szCs w:val="20"/>
        </w:rPr>
        <w:t xml:space="preserve"> arbetsmetoder, så som dagliga möten och uppföljning.</w:t>
      </w:r>
    </w:p>
    <w:p w14:paraId="3DBB3D61" w14:textId="532E8F13" w:rsidR="00861F97" w:rsidRDefault="00861F97" w:rsidP="00790E44">
      <w:pPr>
        <w:pStyle w:val="Liststycke"/>
        <w:ind w:left="0"/>
        <w:rPr>
          <w:rFonts w:asciiTheme="minorHAnsi" w:hAnsiTheme="minorHAnsi" w:cstheme="minorHAnsi"/>
          <w:sz w:val="20"/>
          <w:szCs w:val="20"/>
        </w:rPr>
      </w:pPr>
    </w:p>
    <w:p w14:paraId="3C33A7C4" w14:textId="24B7D835" w:rsidR="00861F97" w:rsidRDefault="00861F97" w:rsidP="00790E44">
      <w:pPr>
        <w:pStyle w:val="Liststycke"/>
        <w:ind w:left="0"/>
        <w:rPr>
          <w:rFonts w:asciiTheme="minorHAnsi" w:hAnsiTheme="minorHAnsi" w:cstheme="minorHAnsi"/>
          <w:sz w:val="20"/>
          <w:szCs w:val="20"/>
        </w:rPr>
      </w:pPr>
    </w:p>
    <w:p w14:paraId="3BEE201A" w14:textId="39525DC9" w:rsidR="00861F97" w:rsidRDefault="00861F97" w:rsidP="00790E44">
      <w:pPr>
        <w:pStyle w:val="Liststycke"/>
        <w:ind w:left="0"/>
        <w:rPr>
          <w:rFonts w:asciiTheme="minorHAnsi" w:hAnsiTheme="minorHAnsi" w:cstheme="minorHAnsi"/>
          <w:sz w:val="20"/>
          <w:szCs w:val="20"/>
        </w:rPr>
      </w:pPr>
    </w:p>
    <w:p w14:paraId="27E4C7C8" w14:textId="77777777" w:rsidR="00861F97" w:rsidRDefault="00861F97" w:rsidP="00790E44">
      <w:pPr>
        <w:pStyle w:val="Liststycke"/>
        <w:ind w:left="0"/>
        <w:rPr>
          <w:rFonts w:asciiTheme="minorHAnsi" w:hAnsiTheme="minorHAnsi" w:cstheme="minorHAnsi"/>
          <w:sz w:val="20"/>
          <w:szCs w:val="20"/>
        </w:rPr>
      </w:pPr>
    </w:p>
    <w:p w14:paraId="56816A8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3DE03BB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lastRenderedPageBreak/>
        <w:t>2. Kommunikationsplan</w:t>
      </w:r>
    </w:p>
    <w:p w14:paraId="5673E683" w14:textId="77777777" w:rsidR="00E35E0B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När/var/hur ofta ska </w:t>
      </w:r>
      <w:r w:rsidRPr="00F44BCD">
        <w:rPr>
          <w:rFonts w:asciiTheme="minorHAnsi" w:hAnsiTheme="minorHAnsi" w:cstheme="minorHAnsi"/>
          <w:b/>
          <w:sz w:val="20"/>
          <w:szCs w:val="20"/>
        </w:rPr>
        <w:t>gruppen träffas – mötesplan</w:t>
      </w:r>
      <w:r w:rsidRPr="00F44BCD">
        <w:rPr>
          <w:rFonts w:asciiTheme="minorHAnsi" w:hAnsiTheme="minorHAnsi" w:cstheme="minorHAnsi"/>
          <w:sz w:val="20"/>
          <w:szCs w:val="20"/>
        </w:rPr>
        <w:t xml:space="preserve"> samt möten med handledare, eventuella uppdragsgivare, andra berörda?</w:t>
      </w:r>
    </w:p>
    <w:p w14:paraId="5E5EEB29" w14:textId="090BCC79" w:rsidR="00F44BCD" w:rsidRPr="00F44BCD" w:rsidRDefault="00F632FF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Arbetet sköts på distans med gemensamt överenskomna möten som genomförs över Teams</w:t>
      </w:r>
      <w:r w:rsidR="00E35E0B">
        <w:rPr>
          <w:rFonts w:asciiTheme="minorHAnsi" w:hAnsiTheme="minorHAnsi" w:cstheme="minorHAnsi"/>
          <w:sz w:val="20"/>
          <w:szCs w:val="20"/>
        </w:rPr>
        <w:t>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7A707961" w14:textId="09CAC22F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När/hur kommunicerar ni på </w:t>
      </w:r>
      <w:r w:rsidRPr="00F44BCD">
        <w:rPr>
          <w:rFonts w:asciiTheme="minorHAnsi" w:hAnsiTheme="minorHAnsi" w:cstheme="minorHAnsi"/>
          <w:b/>
          <w:sz w:val="20"/>
          <w:szCs w:val="20"/>
        </w:rPr>
        <w:t>distans – löpande kommunikation</w:t>
      </w:r>
      <w:r>
        <w:rPr>
          <w:rFonts w:asciiTheme="minorHAnsi" w:hAnsiTheme="minorHAnsi" w:cstheme="minorHAnsi"/>
          <w:sz w:val="20"/>
          <w:szCs w:val="20"/>
        </w:rPr>
        <w:t xml:space="preserve">, zenit, andra </w:t>
      </w:r>
      <w:r w:rsidRPr="00F44BCD">
        <w:rPr>
          <w:rFonts w:asciiTheme="minorHAnsi" w:hAnsiTheme="minorHAnsi" w:cstheme="minorHAnsi"/>
          <w:sz w:val="20"/>
          <w:szCs w:val="20"/>
        </w:rPr>
        <w:t>forum, mejl, telefon mm.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="00496D19">
        <w:rPr>
          <w:rFonts w:asciiTheme="minorHAnsi" w:hAnsiTheme="minorHAnsi" w:cstheme="minorHAnsi"/>
          <w:sz w:val="20"/>
          <w:szCs w:val="20"/>
        </w:rPr>
        <w:t>Kommunikation på distans sker genom Teams.</w:t>
      </w:r>
    </w:p>
    <w:p w14:paraId="7ED74BED" w14:textId="77777777" w:rsidR="00496D19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 kommuniceras </w:t>
      </w:r>
      <w:r w:rsidRPr="00F44BCD">
        <w:rPr>
          <w:rFonts w:asciiTheme="minorHAnsi" w:hAnsiTheme="minorHAnsi" w:cstheme="minorHAnsi"/>
          <w:b/>
          <w:sz w:val="20"/>
          <w:szCs w:val="20"/>
        </w:rPr>
        <w:t xml:space="preserve">beslut, aktiviteter, deadlines, </w:t>
      </w:r>
      <w:r w:rsidRPr="00F44BCD">
        <w:rPr>
          <w:rFonts w:asciiTheme="minorHAnsi" w:hAnsiTheme="minorHAnsi" w:cstheme="minorHAnsi"/>
          <w:sz w:val="20"/>
          <w:szCs w:val="20"/>
        </w:rPr>
        <w:t>mm. samt eventuella ändringar av dessa?</w:t>
      </w:r>
    </w:p>
    <w:p w14:paraId="47ED773F" w14:textId="09C9804D" w:rsidR="00F44BCD" w:rsidRPr="00F44BCD" w:rsidRDefault="00496D19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Ovanstående beslutas gemensamt i grupp där majoritet beslutar vad som gäller.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7C049336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Vem/hur/var sparar och delar ni </w:t>
      </w:r>
      <w:r w:rsidRPr="00F44BCD">
        <w:rPr>
          <w:rFonts w:asciiTheme="minorHAnsi" w:hAnsiTheme="minorHAnsi" w:cstheme="minorHAnsi"/>
          <w:b/>
          <w:sz w:val="20"/>
          <w:szCs w:val="20"/>
        </w:rPr>
        <w:t>projektets styrdokument</w:t>
      </w:r>
      <w:r w:rsidRPr="00F44BCD">
        <w:rPr>
          <w:rFonts w:asciiTheme="minorHAnsi" w:hAnsiTheme="minorHAnsi" w:cstheme="minorHAnsi"/>
          <w:sz w:val="20"/>
          <w:szCs w:val="20"/>
        </w:rPr>
        <w:t xml:space="preserve"> (projektplan, tidsplan, organisations- och kommunikationsplan)</w:t>
      </w:r>
    </w:p>
    <w:p w14:paraId="56906AF6" w14:textId="0AA1C2F6" w:rsid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Internt för projektgruppen (mötesprotokoll) och externt för UL, kund, </w:t>
      </w:r>
      <w:proofErr w:type="spellStart"/>
      <w:proofErr w:type="gramStart"/>
      <w:r w:rsidRPr="00F44BCD">
        <w:rPr>
          <w:rFonts w:asciiTheme="minorHAnsi" w:hAnsiTheme="minorHAnsi" w:cstheme="minorHAnsi"/>
          <w:sz w:val="20"/>
          <w:szCs w:val="20"/>
        </w:rPr>
        <w:t>m.fl</w:t>
      </w:r>
      <w:proofErr w:type="spellEnd"/>
      <w:proofErr w:type="gramEnd"/>
      <w:r w:rsidR="00496D19">
        <w:rPr>
          <w:rFonts w:asciiTheme="minorHAnsi" w:hAnsiTheme="minorHAnsi" w:cstheme="minorHAnsi"/>
          <w:sz w:val="20"/>
          <w:szCs w:val="20"/>
        </w:rPr>
        <w:t>:</w:t>
      </w:r>
    </w:p>
    <w:p w14:paraId="7FF487D5" w14:textId="73A6B686" w:rsidR="00496D19" w:rsidRPr="00F44BCD" w:rsidRDefault="00496D19" w:rsidP="00496D19">
      <w:pPr>
        <w:pStyle w:val="Liststyck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Sparas i </w:t>
      </w:r>
      <w:proofErr w:type="spellStart"/>
      <w:r>
        <w:rPr>
          <w:rFonts w:asciiTheme="minorHAnsi" w:hAnsiTheme="minorHAnsi" w:cstheme="minorHAnsi"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repo.</w:t>
      </w:r>
    </w:p>
    <w:p w14:paraId="7D645261" w14:textId="2F600C15" w:rsid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Statusrapport, ska varje vecka även skickas till utbildningsledaren och/eller laddas upp på zenit. Kolla med din utbildningsledare</w:t>
      </w:r>
      <w:r w:rsidR="00496D19">
        <w:rPr>
          <w:rFonts w:asciiTheme="minorHAnsi" w:hAnsiTheme="minorHAnsi" w:cstheme="minorHAnsi"/>
          <w:sz w:val="20"/>
          <w:szCs w:val="20"/>
        </w:rPr>
        <w:t>:</w:t>
      </w:r>
    </w:p>
    <w:p w14:paraId="12BC59BF" w14:textId="42EA00BB" w:rsidR="00496D19" w:rsidRPr="00F44BCD" w:rsidRDefault="00496D19" w:rsidP="00496D19">
      <w:pPr>
        <w:pStyle w:val="Liststyck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Sparas i </w:t>
      </w:r>
      <w:proofErr w:type="spellStart"/>
      <w:r>
        <w:rPr>
          <w:rFonts w:asciiTheme="minorHAnsi" w:hAnsiTheme="minorHAnsi" w:cstheme="minorHAnsi"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repo.</w:t>
      </w:r>
    </w:p>
    <w:p w14:paraId="0CB94C7A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BB793E6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0CB1C58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3. Roller/ansvar och arbetsfördelning</w:t>
      </w:r>
    </w:p>
    <w:p w14:paraId="1AF2D5BC" w14:textId="262AE3D2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Finns en utsedd projektledare eller ska ni utse projektledare själva?</w:t>
      </w:r>
    </w:p>
    <w:p w14:paraId="5672B99E" w14:textId="1D95C205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Ingen i gruppen agerar projektledare.</w:t>
      </w:r>
    </w:p>
    <w:p w14:paraId="70FE480A" w14:textId="1541020D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Har varje projektmedarbetare en formell roll/eget ansvarsområde?</w:t>
      </w:r>
    </w:p>
    <w:p w14:paraId="79F86417" w14:textId="3FE7F04E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Nej.</w:t>
      </w:r>
    </w:p>
    <w:p w14:paraId="661E910E" w14:textId="3FFAAFC3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Ska ni växla formella roller eller behålla samma under hela projektets gång? </w:t>
      </w:r>
    </w:p>
    <w:p w14:paraId="0F359400" w14:textId="7FDC133E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Alla behåller samma roll.</w:t>
      </w:r>
    </w:p>
    <w:p w14:paraId="3DAFB5CE" w14:textId="77777777" w:rsid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8DE7302" w14:textId="77777777" w:rsidR="00376950" w:rsidRPr="00F44BCD" w:rsidRDefault="00376950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8EEDF08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4. Beslutsformer</w:t>
      </w:r>
    </w:p>
    <w:p w14:paraId="6EEEFE6F" w14:textId="38DB3566" w:rsidR="00F44BCD" w:rsidRPr="00496D19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Hur ska gruppen komma överens om vad/när/hur arbetet ska göras? </w:t>
      </w:r>
    </w:p>
    <w:p w14:paraId="4C9C57E8" w14:textId="12617A12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kommer överens tillsammans genom diskussion. Majoriteten bestämmer.</w:t>
      </w:r>
    </w:p>
    <w:p w14:paraId="61A3E1EE" w14:textId="4094AFA0" w:rsidR="00F44BCD" w:rsidRPr="00496D19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Hur fattar ni beslut om ni har olika uppfattning (projektledaren bestämmer, majoriteten vinner, den projektmedarbetare som har det ansvarsområdet får avgöra osv.)</w:t>
      </w:r>
    </w:p>
    <w:p w14:paraId="2322519D" w14:textId="758D76AD" w:rsidR="00496D19" w:rsidRPr="00376950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Majoriteten bestämmer.</w:t>
      </w:r>
    </w:p>
    <w:p w14:paraId="671F602B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9B9435D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35A164A" w14:textId="77777777" w:rsidR="00376950" w:rsidRP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215BDA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5. Närvaro och produktion/leverans</w:t>
      </w:r>
    </w:p>
    <w:p w14:paraId="17193597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Målet är att samtliga projektmedarbetare ska ha </w:t>
      </w:r>
      <w:proofErr w:type="gramStart"/>
      <w:r w:rsidRPr="00F44BCD">
        <w:rPr>
          <w:rFonts w:asciiTheme="minorHAnsi" w:hAnsiTheme="minorHAnsi" w:cstheme="minorHAnsi"/>
          <w:sz w:val="20"/>
          <w:szCs w:val="20"/>
        </w:rPr>
        <w:t>80-100</w:t>
      </w:r>
      <w:proofErr w:type="gramEnd"/>
      <w:r w:rsidRPr="00F44BCD">
        <w:rPr>
          <w:rFonts w:asciiTheme="minorHAnsi" w:hAnsiTheme="minorHAnsi" w:cstheme="minorHAnsi"/>
          <w:sz w:val="20"/>
          <w:szCs w:val="20"/>
        </w:rPr>
        <w:t>% närvaro under projektets gång. Projektledaren har ansvar för att SNABBT lösa problemet om någon inte närvarar eller levererar enligt överenskommelsen.</w:t>
      </w:r>
    </w:p>
    <w:p w14:paraId="3D29A2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1554F69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1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försöka lösa problemet i projektet. </w:t>
      </w:r>
    </w:p>
    <w:p w14:paraId="40D41057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2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kontakta utbildningsledningen.</w:t>
      </w:r>
    </w:p>
    <w:p w14:paraId="22839EF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2E773CDB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Om ni själva ska fördela roller och ansvarområden - Säkerställ att ni växlar mellan olika roller/uppgifter i de olika projekten – detta leder till att ni utvecklas och lär er mer, samt att ni ökar förståelsen för andras villkor och problemområden i projektarbetet.</w:t>
      </w:r>
    </w:p>
    <w:p w14:paraId="0962F00F" w14:textId="74D55B19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Med andra ord - prova nya utmaningar och försök att inte alltid göra det du redan</w:t>
      </w:r>
    </w:p>
    <w:p w14:paraId="33A02B8B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22B340E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lastRenderedPageBreak/>
        <w:t>Projektets namn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5436198C" w14:textId="77777777" w:rsidTr="003F1A20">
        <w:tc>
          <w:tcPr>
            <w:tcW w:w="10112" w:type="dxa"/>
          </w:tcPr>
          <w:p w14:paraId="51CD8362" w14:textId="187D4C08" w:rsidR="00F44BCD" w:rsidRPr="00F44BCD" w:rsidRDefault="00861F97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Lab 2 (grupp) – Dynamisk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webbutvecklng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 50p</w:t>
            </w:r>
          </w:p>
        </w:tc>
      </w:tr>
    </w:tbl>
    <w:p w14:paraId="3A7EEC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24864A8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Klass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b/>
          <w:sz w:val="20"/>
          <w:szCs w:val="20"/>
        </w:rPr>
        <w:t>Datum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1246"/>
      </w:tblGrid>
      <w:tr w:rsidR="00F44BCD" w:rsidRPr="00F44BCD" w14:paraId="4C58EE3A" w14:textId="77777777" w:rsidTr="00496D19">
        <w:tc>
          <w:tcPr>
            <w:tcW w:w="6521" w:type="dxa"/>
          </w:tcPr>
          <w:p w14:paraId="1E4A5328" w14:textId="517EE5AF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FED19G</w:t>
            </w:r>
          </w:p>
        </w:tc>
        <w:tc>
          <w:tcPr>
            <w:tcW w:w="1246" w:type="dxa"/>
          </w:tcPr>
          <w:p w14:paraId="2464DC02" w14:textId="321675FE" w:rsidR="00F44BCD" w:rsidRPr="00F44BCD" w:rsidRDefault="00496D19" w:rsidP="00D971B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861F97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F632FF">
              <w:rPr>
                <w:rFonts w:asciiTheme="minorHAnsi" w:hAnsiTheme="minorHAnsi" w:cstheme="minorHAnsi"/>
                <w:sz w:val="20"/>
                <w:szCs w:val="20"/>
              </w:rPr>
              <w:t>-30</w:t>
            </w:r>
          </w:p>
        </w:tc>
      </w:tr>
      <w:tr w:rsidR="00496D19" w:rsidRPr="00F44BCD" w14:paraId="15376805" w14:textId="77777777" w:rsidTr="00496D19">
        <w:tc>
          <w:tcPr>
            <w:tcW w:w="6521" w:type="dxa"/>
          </w:tcPr>
          <w:p w14:paraId="4D73661C" w14:textId="77777777" w:rsidR="00496D19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14:paraId="5F21228D" w14:textId="77777777" w:rsidR="00496D19" w:rsidRDefault="00496D19" w:rsidP="00D971B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E4190C0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Samtliga projektmedarbetare har tagit del av gruppkontraktet och använt det som samtalsmall i en diskussion där alla har varit närvarande och delaktiga.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Projektledare + ansvar/arbetsuppgifter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6F6CC81C" w14:textId="77777777" w:rsidTr="003F1A20">
        <w:tc>
          <w:tcPr>
            <w:tcW w:w="10112" w:type="dxa"/>
          </w:tcPr>
          <w:p w14:paraId="445AEE1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B45DF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Projektmedarbetare med beskrivning av roll/ansvar/arbetsuppgifter:</w:t>
      </w:r>
      <w:r w:rsidRPr="00F44BCD">
        <w:rPr>
          <w:rFonts w:asciiTheme="minorHAnsi" w:hAnsiTheme="minorHAnsi" w:cstheme="minorHAnsi"/>
          <w:b/>
          <w:sz w:val="20"/>
          <w:szCs w:val="20"/>
        </w:rPr>
        <w:br/>
      </w:r>
    </w:p>
    <w:tbl>
      <w:tblPr>
        <w:tblStyle w:val="Tabellrutnt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F44BCD" w:rsidRPr="00F44BCD" w14:paraId="2CAF3AFF" w14:textId="77777777" w:rsidTr="003F1A20">
        <w:tc>
          <w:tcPr>
            <w:tcW w:w="567" w:type="dxa"/>
          </w:tcPr>
          <w:p w14:paraId="02A09D93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Nr</w:t>
            </w:r>
          </w:p>
        </w:tc>
        <w:tc>
          <w:tcPr>
            <w:tcW w:w="2948" w:type="dxa"/>
          </w:tcPr>
          <w:p w14:paraId="66C9B677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Namn</w:t>
            </w:r>
          </w:p>
        </w:tc>
        <w:tc>
          <w:tcPr>
            <w:tcW w:w="2665" w:type="dxa"/>
          </w:tcPr>
          <w:p w14:paraId="6369D78F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Roll</w:t>
            </w:r>
          </w:p>
        </w:tc>
        <w:tc>
          <w:tcPr>
            <w:tcW w:w="3798" w:type="dxa"/>
          </w:tcPr>
          <w:p w14:paraId="6E7F821B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ansvar / arbetsuppgift</w:t>
            </w:r>
          </w:p>
        </w:tc>
      </w:tr>
      <w:tr w:rsidR="00F44BCD" w:rsidRPr="00F44BCD" w14:paraId="395B8E89" w14:textId="77777777" w:rsidTr="003F1A20">
        <w:tc>
          <w:tcPr>
            <w:tcW w:w="567" w:type="dxa"/>
          </w:tcPr>
          <w:p w14:paraId="597725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4AF0EE4D" w14:textId="36EBD0D5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Christian Ågren</w:t>
            </w:r>
          </w:p>
        </w:tc>
        <w:tc>
          <w:tcPr>
            <w:tcW w:w="2665" w:type="dxa"/>
          </w:tcPr>
          <w:p w14:paraId="17F2E3DB" w14:textId="40E4B762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5C1C00E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4447BF2A" w14:textId="77777777" w:rsidTr="003F1A20">
        <w:tc>
          <w:tcPr>
            <w:tcW w:w="567" w:type="dxa"/>
          </w:tcPr>
          <w:p w14:paraId="0877F7D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14:paraId="7D6B8CF4" w14:textId="55190AC9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Fredrik Malmborg</w:t>
            </w:r>
          </w:p>
        </w:tc>
        <w:tc>
          <w:tcPr>
            <w:tcW w:w="2665" w:type="dxa"/>
          </w:tcPr>
          <w:p w14:paraId="220B6008" w14:textId="5BAE76EA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296FE24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0BFE4147" w14:textId="77777777" w:rsidTr="003F1A20">
        <w:tc>
          <w:tcPr>
            <w:tcW w:w="567" w:type="dxa"/>
          </w:tcPr>
          <w:p w14:paraId="0F7D892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14:paraId="5E0336F1" w14:textId="0850E109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Filip Sunnemar</w:t>
            </w:r>
          </w:p>
        </w:tc>
        <w:tc>
          <w:tcPr>
            <w:tcW w:w="2665" w:type="dxa"/>
          </w:tcPr>
          <w:p w14:paraId="3C5FA7F9" w14:textId="070AFEFB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3CBBCEE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96E94D9" w14:textId="77777777" w:rsidR="00F44F41" w:rsidRPr="00F44BCD" w:rsidRDefault="00F44F41" w:rsidP="00865437">
      <w:pPr>
        <w:rPr>
          <w:sz w:val="20"/>
          <w:szCs w:val="20"/>
        </w:rPr>
      </w:pPr>
    </w:p>
    <w:sectPr w:rsidR="00F44F41" w:rsidRPr="00F44B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8679E" w14:textId="77777777" w:rsidR="0094231B" w:rsidRDefault="0094231B" w:rsidP="003175B1">
      <w:r>
        <w:separator/>
      </w:r>
    </w:p>
  </w:endnote>
  <w:endnote w:type="continuationSeparator" w:id="0">
    <w:p w14:paraId="348FDECC" w14:textId="77777777" w:rsidR="0094231B" w:rsidRDefault="0094231B" w:rsidP="0031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Si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F3AB" w14:textId="77777777" w:rsidR="00650D64" w:rsidRDefault="00650D64" w:rsidP="00F00FD3">
    <w:pPr>
      <w:pStyle w:val="Sidfot"/>
    </w:pPr>
  </w:p>
  <w:p w14:paraId="4C6DAB88" w14:textId="77777777" w:rsidR="00650D64" w:rsidRDefault="00650D64" w:rsidP="00F00FD3">
    <w:pPr>
      <w:pStyle w:val="Sidfot"/>
    </w:pPr>
  </w:p>
  <w:p w14:paraId="265A5407" w14:textId="77777777" w:rsidR="00650D64" w:rsidRDefault="00650D64" w:rsidP="00F00FD3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DBA5D1" wp14:editId="40753DBC">
              <wp:simplePos x="0" y="0"/>
              <wp:positionH relativeFrom="column">
                <wp:posOffset>1660525</wp:posOffset>
              </wp:positionH>
              <wp:positionV relativeFrom="paragraph">
                <wp:posOffset>134316</wp:posOffset>
              </wp:positionV>
              <wp:extent cx="4189730" cy="508635"/>
              <wp:effectExtent l="0" t="0" r="0" b="5715"/>
              <wp:wrapNone/>
              <wp:docPr id="11" name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B97AA" w14:textId="77777777" w:rsidR="00650D64" w:rsidRPr="00650D64" w:rsidRDefault="00650D64" w:rsidP="00650D64">
                          <w:pPr>
                            <w:jc w:val="right"/>
                            <w:rPr>
                              <w:sz w:val="19"/>
                              <w:szCs w:val="19"/>
                            </w:rPr>
                          </w:pP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Tulegatan 41, 11353 </w:t>
                          </w:r>
                          <w:proofErr w:type="gramStart"/>
                          <w:r w:rsidRPr="00650D64">
                            <w:rPr>
                              <w:sz w:val="19"/>
                              <w:szCs w:val="19"/>
                            </w:rPr>
                            <w:t>Stockholm  |</w:t>
                          </w:r>
                          <w:proofErr w:type="gramEnd"/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08-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442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95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br/>
                          </w:r>
                          <w:hyperlink r:id="rId1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info@medieinstitutet.se</w:t>
                            </w:r>
                          </w:hyperlink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|  </w:t>
                          </w:r>
                          <w:hyperlink r:id="rId2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medieinstitutet.se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BA5D1" id="_x0000_t202" coordsize="21600,21600" o:spt="202" path="m,l,21600r21600,l21600,xe">
              <v:stroke joinstyle="miter"/>
              <v:path gradientshapeok="t" o:connecttype="rect"/>
            </v:shapetype>
            <v:shape id="Textruta 11" o:spid="_x0000_s1026" type="#_x0000_t202" style="position:absolute;margin-left:130.75pt;margin-top:10.6pt;width:329.9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pefAIAAGQFAAAOAAAAZHJzL2Uyb0RvYy54bWysVE1PGzEQvVfqf7B8L5tA+IrYoBREVQkB&#10;KlScHa9NVvV6XNvJbvrr++zdhIj2QtXL7njmzfN8+uKyawxbKx9qsiUfH4w4U1ZSVduXkn9/uvl0&#10;xlmIwlbCkFUl36jAL2cfP1y0bqoOaUmmUp6BxIZp60q+jNFNiyLIpWpEOCCnLIyafCMijv6lqLxo&#10;wd6Y4nA0Oila8pXzJFUI0F73Rj7L/ForGe+1DioyU3LEFvPX5+8ifYvZhZi+eOGWtRzCEP8QRSNq&#10;i0t3VNciCrby9R9UTS09BdLxQFJTkNa1VDkHZDMevcnmcSmcyrmgOMHtyhT+H628Wz94Vlfo3Zgz&#10;Kxr06El10a+QAFSoT+vCFLBHB2DsPlMH7FYfoExpd9o36Y+EGOyo9GZXXbAxCeVkfHZ+egSThO14&#10;dHZydJxoildv50P8oqhhSSi5R/dyUcX6NsQeuoWkyyzd1MbkDhrL2pKDcZQddhaQG5uwKs/CQJMy&#10;6iPPUtwYlTDGflMatcgJJEWeQnVlPFsLzI+QUtmYc8+8QCeURhDvcRzwr1G9x7nPY3sz2bhzbmpL&#10;Pmf/JuzqxzZk3eNR8728kxi7RTd0ekHVBo321K9KcPKmRjduRYgPwmM30EDse7zHRxtC1WmQOFuS&#10;//U3fcJjZGHlrMWulTz8XAmvODNfLYb5fDyZpOXMh8nx6SEOft+y2LfYVXNFaAfmFdFlMeGj2Yra&#10;U/OMZ2GeboVJWIm7Sx634lXsXwA8K1LN5xmEdXQi3tpHJxN16k6atafuWXg3DGTEKN/RdivF9M1c&#10;9tjkaWm+iqTrPLSpwH1Vh8JjlfPYD89Oeiv2zxn1+jjOfgMAAP//AwBQSwMEFAAGAAgAAAAhAMa6&#10;XxzgAAAACgEAAA8AAABkcnMvZG93bnJldi54bWxMj8FOwzAMhu9IvENkJG4sbdGmUZpOU6UJCbHD&#10;xi7c0sZrKxKnNNlWePqZE9x+y59+fy5Wk7PijGPoPSlIZwkIpMabnloFh/fNwxJEiJqMtp5QwTcG&#10;WJW3N4XOjb/QDs/72AouoZBrBV2MQy5laDp0Osz8gMS7ox+djjyOrTSjvnC5szJLkoV0uie+0OkB&#10;qw6bz/3JKXitNlu9qzO3/LHVy9txPXwdPuZK3d9N62cQEaf4B8OvPqtDyU61P5EJwirIFumcUQ5p&#10;BoKBpyx9BFEzmXCQZSH/v1BeAQAA//8DAFBLAQItABQABgAIAAAAIQC2gziS/gAAAOEBAAATAAAA&#10;AAAAAAAAAAAAAAAAAABbQ29udGVudF9UeXBlc10ueG1sUEsBAi0AFAAGAAgAAAAhADj9If/WAAAA&#10;lAEAAAsAAAAAAAAAAAAAAAAALwEAAF9yZWxzLy5yZWxzUEsBAi0AFAAGAAgAAAAhAEAs6l58AgAA&#10;ZAUAAA4AAAAAAAAAAAAAAAAALgIAAGRycy9lMm9Eb2MueG1sUEsBAi0AFAAGAAgAAAAhAMa6Xxzg&#10;AAAACgEAAA8AAAAAAAAAAAAAAAAA1gQAAGRycy9kb3ducmV2LnhtbFBLBQYAAAAABAAEAPMAAADj&#10;BQAAAAA=&#10;" filled="f" stroked="f" strokeweight=".5pt">
              <v:textbox>
                <w:txbxContent>
                  <w:p w14:paraId="541B97AA" w14:textId="77777777" w:rsidR="00650D64" w:rsidRPr="00650D64" w:rsidRDefault="00650D64" w:rsidP="00650D64">
                    <w:pPr>
                      <w:jc w:val="right"/>
                      <w:rPr>
                        <w:sz w:val="19"/>
                        <w:szCs w:val="19"/>
                      </w:rPr>
                    </w:pPr>
                    <w:r w:rsidRPr="00650D64">
                      <w:rPr>
                        <w:sz w:val="19"/>
                        <w:szCs w:val="19"/>
                      </w:rPr>
                      <w:t xml:space="preserve">Tulegatan 41, 11353 </w:t>
                    </w:r>
                    <w:proofErr w:type="gramStart"/>
                    <w:r w:rsidRPr="00650D64">
                      <w:rPr>
                        <w:sz w:val="19"/>
                        <w:szCs w:val="19"/>
                      </w:rPr>
                      <w:t>Stockholm  |</w:t>
                    </w:r>
                    <w:proofErr w:type="gramEnd"/>
                    <w:r w:rsidRPr="00650D64">
                      <w:rPr>
                        <w:sz w:val="19"/>
                        <w:szCs w:val="19"/>
                      </w:rPr>
                      <w:t xml:space="preserve">  08-</w:t>
                    </w:r>
                    <w:r w:rsidR="0067703F">
                      <w:rPr>
                        <w:sz w:val="19"/>
                        <w:szCs w:val="19"/>
                      </w:rPr>
                      <w:t>442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95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br/>
                    </w:r>
                    <w:hyperlink r:id="rId3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info@medieinstitutet.se</w:t>
                      </w:r>
                    </w:hyperlink>
                    <w:r w:rsidRPr="00650D64">
                      <w:rPr>
                        <w:sz w:val="19"/>
                        <w:szCs w:val="19"/>
                      </w:rPr>
                      <w:t xml:space="preserve">  |  </w:t>
                    </w:r>
                    <w:hyperlink r:id="rId4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medieinstitutet.se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72565F4A" w14:textId="77777777" w:rsidR="00F00FD3" w:rsidRDefault="00F00FD3" w:rsidP="00F00FD3">
    <w:pPr>
      <w:pStyle w:val="Sidfot"/>
    </w:pPr>
    <w:r>
      <w:rPr>
        <w:noProof/>
        <w:lang w:val="en-US" w:eastAsia="en-US"/>
      </w:rPr>
      <w:drawing>
        <wp:inline distT="0" distB="0" distL="0" distR="0" wp14:anchorId="6CCE240B" wp14:editId="3B49B687">
          <wp:extent cx="288000" cy="288000"/>
          <wp:effectExtent l="19050" t="19050" r="17145" b="17145"/>
          <wp:docPr id="5" name="Bildobjekt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-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5EC2EB0" wp14:editId="20C7E105">
          <wp:extent cx="288000" cy="288000"/>
          <wp:effectExtent l="19050" t="19050" r="17145" b="17145"/>
          <wp:docPr id="7" name="Bildobjekt 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lus-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2F103072" wp14:editId="1B1F3EA9">
          <wp:extent cx="288000" cy="288000"/>
          <wp:effectExtent l="19050" t="19050" r="17145" b="17145"/>
          <wp:docPr id="9" name="Bildobjekt 9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-icon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8B3AA8B" wp14:editId="3FA26579">
          <wp:extent cx="288000" cy="288000"/>
          <wp:effectExtent l="19050" t="19050" r="17145" b="17145"/>
          <wp:docPr id="10" name="Bildobjekt 10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-ico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22F0B" w14:textId="77777777" w:rsidR="0094231B" w:rsidRDefault="0094231B" w:rsidP="003175B1">
      <w:r>
        <w:separator/>
      </w:r>
    </w:p>
  </w:footnote>
  <w:footnote w:type="continuationSeparator" w:id="0">
    <w:p w14:paraId="003AF7F4" w14:textId="77777777" w:rsidR="0094231B" w:rsidRDefault="0094231B" w:rsidP="0031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98D8" w14:textId="77777777" w:rsidR="00F00FD3" w:rsidRDefault="00F00FD3">
    <w:pPr>
      <w:pStyle w:val="Sidhuvud"/>
    </w:pPr>
    <w:r w:rsidRPr="007377BF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3A74151" wp14:editId="7281C7D2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99685" w14:textId="77777777" w:rsidR="00F00FD3" w:rsidRDefault="00F00FD3">
    <w:pPr>
      <w:pStyle w:val="Sidhuvud"/>
    </w:pPr>
  </w:p>
  <w:p w14:paraId="71C0567D" w14:textId="77777777" w:rsidR="00F00FD3" w:rsidRDefault="00F00FD3">
    <w:pPr>
      <w:pStyle w:val="Sidhuvud"/>
    </w:pPr>
  </w:p>
  <w:p w14:paraId="7AC2E202" w14:textId="77777777" w:rsidR="00F00FD3" w:rsidRDefault="00F00FD3">
    <w:pPr>
      <w:pStyle w:val="Sidhuvud"/>
    </w:pPr>
  </w:p>
  <w:p w14:paraId="21655672" w14:textId="77777777" w:rsidR="00F00FD3" w:rsidRDefault="00F00F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200"/>
    <w:multiLevelType w:val="hybridMultilevel"/>
    <w:tmpl w:val="A93C0A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231F"/>
    <w:multiLevelType w:val="hybridMultilevel"/>
    <w:tmpl w:val="D2222050"/>
    <w:lvl w:ilvl="0" w:tplc="54F6CF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7B75"/>
    <w:multiLevelType w:val="hybridMultilevel"/>
    <w:tmpl w:val="2E1C73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0214C"/>
    <w:multiLevelType w:val="hybridMultilevel"/>
    <w:tmpl w:val="4A867ED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2E3CF6"/>
    <w:multiLevelType w:val="hybridMultilevel"/>
    <w:tmpl w:val="B3625A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50E8A"/>
    <w:multiLevelType w:val="hybridMultilevel"/>
    <w:tmpl w:val="050CE8A2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27220"/>
    <w:multiLevelType w:val="hybridMultilevel"/>
    <w:tmpl w:val="EDC2D63C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6386"/>
    <w:multiLevelType w:val="hybridMultilevel"/>
    <w:tmpl w:val="6AD4C438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1E84"/>
    <w:multiLevelType w:val="hybridMultilevel"/>
    <w:tmpl w:val="BDECA0F0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A"/>
    <w:rsid w:val="000A7775"/>
    <w:rsid w:val="000E308A"/>
    <w:rsid w:val="00222B35"/>
    <w:rsid w:val="003175B1"/>
    <w:rsid w:val="003302CD"/>
    <w:rsid w:val="003659F0"/>
    <w:rsid w:val="00376950"/>
    <w:rsid w:val="00496D19"/>
    <w:rsid w:val="004C0B2B"/>
    <w:rsid w:val="00573D7C"/>
    <w:rsid w:val="00650D64"/>
    <w:rsid w:val="00675CFE"/>
    <w:rsid w:val="0067703F"/>
    <w:rsid w:val="006958C9"/>
    <w:rsid w:val="006A66A4"/>
    <w:rsid w:val="00757BF3"/>
    <w:rsid w:val="00790E44"/>
    <w:rsid w:val="007D0F18"/>
    <w:rsid w:val="007F02F1"/>
    <w:rsid w:val="00861F97"/>
    <w:rsid w:val="00865437"/>
    <w:rsid w:val="00897239"/>
    <w:rsid w:val="008C6F56"/>
    <w:rsid w:val="0094231B"/>
    <w:rsid w:val="00AD343C"/>
    <w:rsid w:val="00AF61BB"/>
    <w:rsid w:val="00CA73C0"/>
    <w:rsid w:val="00CC286A"/>
    <w:rsid w:val="00D971BB"/>
    <w:rsid w:val="00E35E0B"/>
    <w:rsid w:val="00F00FD3"/>
    <w:rsid w:val="00F44BCD"/>
    <w:rsid w:val="00F44F41"/>
    <w:rsid w:val="00F632FF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C53730"/>
  <w15:docId w15:val="{441A17A2-ED18-4FC0-B89D-C016C0E2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BCD"/>
    <w:pPr>
      <w:spacing w:after="0" w:line="240" w:lineRule="auto"/>
    </w:pPr>
    <w:rPr>
      <w:rFonts w:ascii="Arial" w:eastAsia="Times New Roman" w:hAnsi="Arial" w:cs="Arial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175B1"/>
  </w:style>
  <w:style w:type="character" w:customStyle="1" w:styleId="Rubrik1Char">
    <w:name w:val="Rubrik 1 Char"/>
    <w:basedOn w:val="Standardstycketeckensnitt"/>
    <w:link w:val="Rubrik1"/>
    <w:uiPriority w:val="9"/>
    <w:rsid w:val="006A66A4"/>
    <w:rPr>
      <w:rFonts w:ascii="Arial Black" w:eastAsiaTheme="majorEastAsia" w:hAnsi="Arial Black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66A4"/>
    <w:rPr>
      <w:rFonts w:ascii="Arial Black" w:eastAsiaTheme="majorEastAsia" w:hAnsi="Arial Black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contextualSpacing/>
    </w:pPr>
    <w:rPr>
      <w:rFonts w:ascii="Arial Black" w:eastAsiaTheme="majorEastAsia" w:hAnsi="Arial Black" w:cstheme="majorBidi"/>
      <w:kern w:val="28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A66A4"/>
    <w:rPr>
      <w:rFonts w:ascii="Arial Black" w:eastAsiaTheme="majorEastAsia" w:hAnsi="Arial Black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00FD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/>
    <w:unhideWhenUsed/>
    <w:rsid w:val="00F00FD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0FD3"/>
    <w:rPr>
      <w:rFonts w:ascii="Tahoma" w:hAnsi="Tahoma" w:cs="Tahoma"/>
      <w:sz w:val="16"/>
      <w:szCs w:val="16"/>
    </w:rPr>
  </w:style>
  <w:style w:type="paragraph" w:customStyle="1" w:styleId="M-BRDTEXT">
    <w:name w:val="M-BRÖDTEXT"/>
    <w:basedOn w:val="Normal"/>
    <w:rsid w:val="00F44BCD"/>
    <w:pPr>
      <w:widowControl w:val="0"/>
      <w:ind w:left="1701"/>
      <w:jc w:val="both"/>
    </w:pPr>
    <w:rPr>
      <w:rFonts w:ascii="Gill SSi" w:hAnsi="Gill SSi" w:cs="Times New Roman"/>
      <w:sz w:val="22"/>
      <w:szCs w:val="20"/>
    </w:rPr>
  </w:style>
  <w:style w:type="table" w:styleId="Tabellrutnt">
    <w:name w:val="Table Grid"/>
    <w:basedOn w:val="Normaltabell"/>
    <w:rsid w:val="00F44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mailto:info@medieinstitutet.se" TargetMode="External"/><Relationship Id="rId7" Type="http://schemas.openxmlformats.org/officeDocument/2006/relationships/hyperlink" Target="https://plus.google.com/+medieinstitutet" TargetMode="External"/><Relationship Id="rId12" Type="http://schemas.openxmlformats.org/officeDocument/2006/relationships/image" Target="media/image5.png"/><Relationship Id="rId2" Type="http://schemas.openxmlformats.org/officeDocument/2006/relationships/hyperlink" Target="http://medieinstitutet.se/" TargetMode="External"/><Relationship Id="rId1" Type="http://schemas.openxmlformats.org/officeDocument/2006/relationships/hyperlink" Target="mailto:info@medieinstitutet.se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www.linkedin.com/company/medieinstitutet" TargetMode="External"/><Relationship Id="rId5" Type="http://schemas.openxmlformats.org/officeDocument/2006/relationships/hyperlink" Target="https://www.facebook.com/medieinstitut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edieinstitutet.se/" TargetMode="External"/><Relationship Id="rId9" Type="http://schemas.openxmlformats.org/officeDocument/2006/relationships/hyperlink" Target="https://twitter.com/Medieinstitut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46705638920</cp:lastModifiedBy>
  <cp:revision>2</cp:revision>
  <dcterms:created xsi:type="dcterms:W3CDTF">2020-04-30T10:23:00Z</dcterms:created>
  <dcterms:modified xsi:type="dcterms:W3CDTF">2020-04-30T10:23:00Z</dcterms:modified>
</cp:coreProperties>
</file>