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21BE" w14:textId="082B3EE9" w:rsidR="003C625A" w:rsidRPr="00217A16" w:rsidRDefault="00217A16" w:rsidP="00217A16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217A16">
        <w:rPr>
          <w:rFonts w:ascii="Arial" w:hAnsi="Arial" w:cs="Arial"/>
          <w:sz w:val="32"/>
          <w:szCs w:val="32"/>
        </w:rPr>
        <w:t>Tarea 2</w:t>
      </w:r>
      <w:r w:rsidRPr="00217A16">
        <w:rPr>
          <w:rFonts w:ascii="Arial" w:hAnsi="Arial" w:cs="Arial"/>
          <w:sz w:val="32"/>
          <w:szCs w:val="32"/>
        </w:rPr>
        <w:t>:</w:t>
      </w:r>
      <w:r w:rsidRPr="00217A16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Pr="00217A16">
        <w:rPr>
          <w:rFonts w:ascii="Arial" w:hAnsi="Arial" w:cs="Arial"/>
          <w:color w:val="000000" w:themeColor="text1"/>
          <w:spacing w:val="3"/>
          <w:sz w:val="32"/>
          <w:szCs w:val="32"/>
        </w:rPr>
        <w:t>A</w:t>
      </w:r>
      <w:r w:rsidRPr="00217A16">
        <w:rPr>
          <w:rFonts w:ascii="Arial" w:hAnsi="Arial" w:cs="Arial"/>
          <w:color w:val="000000" w:themeColor="text1"/>
          <w:spacing w:val="3"/>
          <w:sz w:val="32"/>
          <w:szCs w:val="32"/>
        </w:rPr>
        <w:t>rquitectura del sistema experto</w:t>
      </w:r>
    </w:p>
    <w:p w14:paraId="4EA7B764" w14:textId="13334C60" w:rsidR="00217A16" w:rsidRDefault="00217A16"/>
    <w:p w14:paraId="062A888E" w14:textId="77777777" w:rsidR="00217A16" w:rsidRPr="00217A16" w:rsidRDefault="00217A16" w:rsidP="00217A16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17A16">
        <w:rPr>
          <w:rFonts w:ascii="Arial" w:hAnsi="Arial" w:cs="Arial"/>
          <w:b/>
          <w:bCs/>
          <w:sz w:val="24"/>
          <w:szCs w:val="24"/>
          <w:u w:val="single"/>
        </w:rPr>
        <w:t>Base de conocimientos:</w:t>
      </w:r>
    </w:p>
    <w:p w14:paraId="28C556DA" w14:textId="41688C5C" w:rsidR="00217A16" w:rsidRPr="00217A16" w:rsidRDefault="00217A16" w:rsidP="00217A1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¿Qué es?</w:t>
      </w:r>
      <w:r w:rsidRPr="00217A16">
        <w:rPr>
          <w:rFonts w:ascii="Arial" w:hAnsi="Arial" w:cs="Arial"/>
          <w:sz w:val="24"/>
          <w:szCs w:val="24"/>
        </w:rPr>
        <w:t xml:space="preserve"> Es una base de datos que contiene el conocimiento y la experiencia del experto en un dominio específico. La base de conocimientos puede contener reglas, hechos, casos, modelos y otros tipos de información que son relevantes para la tarea del sistema experto.</w:t>
      </w:r>
    </w:p>
    <w:p w14:paraId="35A1A391" w14:textId="77777777" w:rsidR="00217A16" w:rsidRPr="00217A16" w:rsidRDefault="00217A16" w:rsidP="00217A1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 xml:space="preserve">¿Para qué sirve? </w:t>
      </w:r>
      <w:r w:rsidRPr="00217A16">
        <w:rPr>
          <w:rFonts w:ascii="Arial" w:hAnsi="Arial" w:cs="Arial"/>
          <w:sz w:val="24"/>
          <w:szCs w:val="24"/>
        </w:rPr>
        <w:t>La base de conocimientos es la fuente principal de conocimiento para el sistema experto. Sirve para almacenar el conocimiento y la experiencia de los expertos en un dominio específico para que el sistema experto pueda utilizarlo para realizar tareas similares.</w:t>
      </w:r>
    </w:p>
    <w:p w14:paraId="150CB843" w14:textId="4F168D56" w:rsidR="00217A16" w:rsidRDefault="00217A16" w:rsidP="00217A1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¿Cómo funciona?</w:t>
      </w:r>
      <w:r w:rsidRPr="00217A16">
        <w:rPr>
          <w:rFonts w:ascii="Arial" w:hAnsi="Arial" w:cs="Arial"/>
          <w:sz w:val="24"/>
          <w:szCs w:val="24"/>
        </w:rPr>
        <w:t xml:space="preserve"> El motor de inferencia utiliza la base de conocimientos para aplicar el conocimiento almacenado a los datos proporcionados por el usuario. El sistema experto puede utilizar diferentes técnicas de razonamiento, como la lógica difusa o el razonamiento basado en casos, para aplicar el conocimiento de la base de conocimientos.</w:t>
      </w:r>
    </w:p>
    <w:p w14:paraId="2F38F9FB" w14:textId="16373CBD" w:rsid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Ejemplos:</w:t>
      </w:r>
    </w:p>
    <w:p w14:paraId="6BEE46EC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Reglas de diagnóstico para enfermedades específicas</w:t>
      </w:r>
    </w:p>
    <w:p w14:paraId="2F23B29D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Principios de diseño y construcción de estructuras en ingeniería civil</w:t>
      </w:r>
    </w:p>
    <w:p w14:paraId="6021D009" w14:textId="0787F3A6" w:rsid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Procedimientos de fabricación de componentes electrónicos</w:t>
      </w:r>
    </w:p>
    <w:p w14:paraId="2D2E5164" w14:textId="77777777" w:rsidR="007D2610" w:rsidRPr="00217A16" w:rsidRDefault="007D2610" w:rsidP="00217A16">
      <w:pPr>
        <w:ind w:left="720"/>
        <w:rPr>
          <w:rFonts w:ascii="Arial" w:hAnsi="Arial" w:cs="Arial"/>
          <w:sz w:val="24"/>
          <w:szCs w:val="24"/>
        </w:rPr>
      </w:pPr>
    </w:p>
    <w:p w14:paraId="1F9DFF5F" w14:textId="4CDF7120" w:rsidR="00217A16" w:rsidRPr="00217A16" w:rsidRDefault="00217A16" w:rsidP="00217A16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17A16">
        <w:rPr>
          <w:rFonts w:ascii="Arial" w:hAnsi="Arial" w:cs="Arial"/>
          <w:b/>
          <w:bCs/>
          <w:sz w:val="24"/>
          <w:szCs w:val="24"/>
          <w:u w:val="single"/>
        </w:rPr>
        <w:t>Motor de inferencia:</w:t>
      </w:r>
    </w:p>
    <w:p w14:paraId="05EC7D9E" w14:textId="77777777" w:rsidR="00217A16" w:rsidRPr="00217A16" w:rsidRDefault="00217A16" w:rsidP="00217A1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¿Qué es?</w:t>
      </w:r>
      <w:r w:rsidRPr="00217A16">
        <w:rPr>
          <w:rFonts w:ascii="Arial" w:hAnsi="Arial" w:cs="Arial"/>
          <w:sz w:val="24"/>
          <w:szCs w:val="24"/>
        </w:rPr>
        <w:t xml:space="preserve"> Es el componente del sistema experto que aplica el conocimiento almacenado en la base de conocimientos a los datos proporcionados por el usuario para llegar a una conclusión o respuesta.</w:t>
      </w:r>
    </w:p>
    <w:p w14:paraId="5C9BD111" w14:textId="77777777" w:rsidR="00217A16" w:rsidRPr="00217A16" w:rsidRDefault="00217A16" w:rsidP="00217A1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¿Para qué sirve?</w:t>
      </w:r>
      <w:r w:rsidRPr="00217A16">
        <w:rPr>
          <w:rFonts w:ascii="Arial" w:hAnsi="Arial" w:cs="Arial"/>
          <w:sz w:val="24"/>
          <w:szCs w:val="24"/>
        </w:rPr>
        <w:t xml:space="preserve"> El motor de inferencia es la parte del sistema experto que realiza la tarea principal del sistema, que es la toma de decisiones basada en el conocimiento y la experiencia almacenados en la base de conocimientos.</w:t>
      </w:r>
    </w:p>
    <w:p w14:paraId="60B05BA1" w14:textId="64F52C63" w:rsidR="00217A16" w:rsidRDefault="00217A16" w:rsidP="00217A1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¿Cómo funciona?</w:t>
      </w:r>
      <w:r w:rsidRPr="00217A16">
        <w:rPr>
          <w:rFonts w:ascii="Arial" w:hAnsi="Arial" w:cs="Arial"/>
          <w:sz w:val="24"/>
          <w:szCs w:val="24"/>
        </w:rPr>
        <w:t xml:space="preserve"> El motor de inferencia utiliza diferentes técnicas de inferencia, como la lógica deductiva, la lógica difusa o el razonamiento basado en casos, para aplicar el conocimiento de la base de conocimientos a los datos proporcionados por el usuario. El motor de inferencia puede utilizar diferentes algoritmos para determinar la conclusión o respuesta final.</w:t>
      </w:r>
    </w:p>
    <w:p w14:paraId="2CB4C19C" w14:textId="77777777" w:rsidR="007D2610" w:rsidRDefault="007D2610" w:rsidP="007D2610">
      <w:pPr>
        <w:ind w:left="360"/>
        <w:rPr>
          <w:rFonts w:ascii="Arial" w:hAnsi="Arial" w:cs="Arial"/>
          <w:sz w:val="24"/>
          <w:szCs w:val="24"/>
        </w:rPr>
      </w:pPr>
    </w:p>
    <w:p w14:paraId="4A797840" w14:textId="242A0388" w:rsid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Ejemplos:</w:t>
      </w:r>
    </w:p>
    <w:p w14:paraId="3E77A9E7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Si el paciente tiene fiebre y dolor de cabeza, entonces es probable que tenga una infección</w:t>
      </w:r>
    </w:p>
    <w:p w14:paraId="0FBDC6A8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Si el nivel de glucemia es alto, entonces el paciente tiene diabetes tipo 2</w:t>
      </w:r>
    </w:p>
    <w:p w14:paraId="2E59F538" w14:textId="7E7AD64C" w:rsid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Si el tamaño del tumor es mayor de 5 cm y se ha diseminado a los ganglios linfáticos cercanos, entonces es probable que el paciente tenga un cáncer avanzado</w:t>
      </w:r>
    </w:p>
    <w:p w14:paraId="4BD495FB" w14:textId="77777777" w:rsidR="00217A16" w:rsidRPr="00217A16" w:rsidRDefault="00217A16" w:rsidP="00217A16">
      <w:pPr>
        <w:ind w:left="720"/>
        <w:rPr>
          <w:rFonts w:ascii="Arial" w:hAnsi="Arial" w:cs="Arial"/>
          <w:sz w:val="24"/>
          <w:szCs w:val="24"/>
        </w:rPr>
      </w:pPr>
    </w:p>
    <w:p w14:paraId="68B82340" w14:textId="77777777" w:rsidR="00217A16" w:rsidRPr="00217A16" w:rsidRDefault="00217A16" w:rsidP="00217A16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17A16">
        <w:rPr>
          <w:rFonts w:ascii="Arial" w:hAnsi="Arial" w:cs="Arial"/>
          <w:b/>
          <w:bCs/>
          <w:sz w:val="24"/>
          <w:szCs w:val="24"/>
          <w:u w:val="single"/>
        </w:rPr>
        <w:t>Interfaz de usuario:</w:t>
      </w:r>
    </w:p>
    <w:p w14:paraId="7B2D4070" w14:textId="77777777" w:rsidR="00217A16" w:rsidRPr="00217A16" w:rsidRDefault="00217A16" w:rsidP="00217A1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¿Qué es?</w:t>
      </w:r>
      <w:r w:rsidRPr="00217A16">
        <w:rPr>
          <w:rFonts w:ascii="Arial" w:hAnsi="Arial" w:cs="Arial"/>
          <w:sz w:val="24"/>
          <w:szCs w:val="24"/>
        </w:rPr>
        <w:t xml:space="preserve"> Es la parte del sistema experto que permite al usuario interactuar con el sistema.</w:t>
      </w:r>
    </w:p>
    <w:p w14:paraId="120E0200" w14:textId="77777777" w:rsidR="00217A16" w:rsidRPr="00217A16" w:rsidRDefault="00217A16" w:rsidP="00217A1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¿Para qué sirve?</w:t>
      </w:r>
      <w:r w:rsidRPr="00217A16">
        <w:rPr>
          <w:rFonts w:ascii="Arial" w:hAnsi="Arial" w:cs="Arial"/>
          <w:sz w:val="24"/>
          <w:szCs w:val="24"/>
        </w:rPr>
        <w:t xml:space="preserve"> La interfaz de usuario permite al usuario proporcionar los datos necesarios al sistema experto y recibir las respuestas y explicaciones del sistema. Sirve para facilitar la comunicación entre el usuario y el sistema experto.</w:t>
      </w:r>
    </w:p>
    <w:p w14:paraId="3E6F7079" w14:textId="5A3B9659" w:rsidR="00217A16" w:rsidRDefault="00217A16" w:rsidP="00217A1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¿Cómo funciona?</w:t>
      </w:r>
      <w:r w:rsidRPr="00217A16">
        <w:rPr>
          <w:rFonts w:ascii="Arial" w:hAnsi="Arial" w:cs="Arial"/>
          <w:sz w:val="24"/>
          <w:szCs w:val="24"/>
        </w:rPr>
        <w:t xml:space="preserve"> La interfaz de usuario puede ser gráfica o de línea de comandos, y permite al usuario ingresar información y recibir resultados y explicaciones. La interfaz de usuario también puede proporcionar retroalimentación al usuario sobre la calidad de la información proporcionada y la confianza del sistema en la respuesta o conclusión proporcionada.</w:t>
      </w:r>
    </w:p>
    <w:p w14:paraId="3B03CC98" w14:textId="1908B2E2" w:rsid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Ejemplos:</w:t>
      </w:r>
    </w:p>
    <w:p w14:paraId="18989998" w14:textId="77777777" w:rsidR="001117EB" w:rsidRPr="007D2610" w:rsidRDefault="001117EB" w:rsidP="007D2610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7D2610">
        <w:rPr>
          <w:rFonts w:ascii="Arial" w:hAnsi="Arial" w:cs="Arial"/>
          <w:sz w:val="24"/>
          <w:szCs w:val="24"/>
        </w:rPr>
        <w:t>Una interfaz de usuario basada en texto:</w:t>
      </w:r>
    </w:p>
    <w:p w14:paraId="5AE351B9" w14:textId="24876271" w:rsidR="001117EB" w:rsidRPr="001117EB" w:rsidRDefault="001117EB" w:rsidP="007D2610">
      <w:pPr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El usuario proporciona información al sistema experto escribiendo preguntas o respuestas en un terminal de computadora. El sistema experto proporciona resultados en forma de texto.</w:t>
      </w:r>
    </w:p>
    <w:p w14:paraId="5DC30BF5" w14:textId="77777777" w:rsidR="001117EB" w:rsidRPr="007D2610" w:rsidRDefault="001117EB" w:rsidP="007D2610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7D2610">
        <w:rPr>
          <w:rFonts w:ascii="Arial" w:hAnsi="Arial" w:cs="Arial"/>
          <w:sz w:val="24"/>
          <w:szCs w:val="24"/>
        </w:rPr>
        <w:t>Una interfaz de usuario gráfica:</w:t>
      </w:r>
    </w:p>
    <w:p w14:paraId="2DA836EA" w14:textId="78D84990" w:rsidR="001117EB" w:rsidRPr="001117EB" w:rsidRDefault="001117EB" w:rsidP="007D2610">
      <w:pPr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El usuario interactúa con el sistema experto haciendo clic en botones y seleccionando opciones de menú en una interfaz gráfica de usuario. El sistema experto presenta información y resultados de manera visual, como gráficos, tablas y diagramas.</w:t>
      </w:r>
    </w:p>
    <w:p w14:paraId="294F6C13" w14:textId="77777777" w:rsidR="001117EB" w:rsidRPr="007D2610" w:rsidRDefault="001117EB" w:rsidP="007D2610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7D2610">
        <w:rPr>
          <w:rFonts w:ascii="Arial" w:hAnsi="Arial" w:cs="Arial"/>
          <w:sz w:val="24"/>
          <w:szCs w:val="24"/>
        </w:rPr>
        <w:t>Una interfaz de usuario de lenguaje natural:</w:t>
      </w:r>
    </w:p>
    <w:p w14:paraId="66F1F02A" w14:textId="77777777" w:rsidR="001117EB" w:rsidRPr="001117EB" w:rsidRDefault="001117EB" w:rsidP="001117EB">
      <w:pPr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 xml:space="preserve">El usuario interactúa con el sistema experto en lenguaje natural, como inglés o español, utilizando un sistema de procesamiento de lenguaje natural. El sistema </w:t>
      </w:r>
      <w:r w:rsidRPr="001117EB">
        <w:rPr>
          <w:rFonts w:ascii="Arial" w:hAnsi="Arial" w:cs="Arial"/>
          <w:sz w:val="24"/>
          <w:szCs w:val="24"/>
        </w:rPr>
        <w:lastRenderedPageBreak/>
        <w:t>experto proporciona respuestas en lenguaje natural, lo que permite una interacción más natural y humana.</w:t>
      </w:r>
    </w:p>
    <w:p w14:paraId="6A975E3C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</w:p>
    <w:p w14:paraId="4C0721FA" w14:textId="77777777" w:rsidR="001117EB" w:rsidRPr="007D2610" w:rsidRDefault="001117EB" w:rsidP="007D2610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7D2610">
        <w:rPr>
          <w:rFonts w:ascii="Arial" w:hAnsi="Arial" w:cs="Arial"/>
          <w:sz w:val="24"/>
          <w:szCs w:val="24"/>
        </w:rPr>
        <w:t>Una interfaz de usuario móvil:</w:t>
      </w:r>
    </w:p>
    <w:p w14:paraId="7DC336C7" w14:textId="48AF492A" w:rsidR="001117EB" w:rsidRDefault="001117EB" w:rsidP="007D2610">
      <w:pPr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El usuario interactúa con el sistema experto en un dispositivo móvil, como un teléfono inteligente o una tableta. La interfaz de usuario se adapta al tamaño de la pantalla y utiliza elementos de interfaz de usuario táctil, como botones y deslizadores, para interactuar con el sistema experto.</w:t>
      </w:r>
    </w:p>
    <w:p w14:paraId="755FFB76" w14:textId="77777777" w:rsidR="00217A16" w:rsidRPr="00217A16" w:rsidRDefault="00217A16" w:rsidP="00217A16">
      <w:pPr>
        <w:ind w:left="720"/>
        <w:rPr>
          <w:rFonts w:ascii="Arial" w:hAnsi="Arial" w:cs="Arial"/>
          <w:sz w:val="24"/>
          <w:szCs w:val="24"/>
        </w:rPr>
      </w:pPr>
    </w:p>
    <w:p w14:paraId="543AADD1" w14:textId="77777777" w:rsidR="00217A16" w:rsidRPr="00217A16" w:rsidRDefault="00217A16" w:rsidP="00217A16">
      <w:pPr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17A16">
        <w:rPr>
          <w:rFonts w:ascii="Arial" w:hAnsi="Arial" w:cs="Arial"/>
          <w:b/>
          <w:bCs/>
          <w:sz w:val="24"/>
          <w:szCs w:val="24"/>
          <w:u w:val="single"/>
        </w:rPr>
        <w:t>Módulo de adquisición de conocimiento:</w:t>
      </w:r>
    </w:p>
    <w:p w14:paraId="6A2B1F4A" w14:textId="77777777" w:rsidR="00217A16" w:rsidRPr="00217A16" w:rsidRDefault="00217A16" w:rsidP="00217A1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¿Qué es?</w:t>
      </w:r>
      <w:r w:rsidRPr="00217A16">
        <w:rPr>
          <w:rFonts w:ascii="Arial" w:hAnsi="Arial" w:cs="Arial"/>
          <w:sz w:val="24"/>
          <w:szCs w:val="24"/>
        </w:rPr>
        <w:t xml:space="preserve"> Es el módulo que permite a los expertos en el dominio agregar nuevos conocimientos al sistema experto.</w:t>
      </w:r>
    </w:p>
    <w:p w14:paraId="135C3719" w14:textId="77777777" w:rsidR="00217A16" w:rsidRPr="00217A16" w:rsidRDefault="00217A16" w:rsidP="00217A1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¿Para qué sirve?</w:t>
      </w:r>
      <w:r w:rsidRPr="00217A16">
        <w:rPr>
          <w:rFonts w:ascii="Arial" w:hAnsi="Arial" w:cs="Arial"/>
          <w:sz w:val="24"/>
          <w:szCs w:val="24"/>
        </w:rPr>
        <w:t xml:space="preserve"> El módulo de adquisición de conocimiento sirve para mantener actualizado el conocimiento del sistema experto y mejorar su rendimiento. Permite a los expertos en el dominio agregar nuevos conocimientos o actualizar los existentes en la base de conocimientos.</w:t>
      </w:r>
    </w:p>
    <w:p w14:paraId="53BA6C0F" w14:textId="4D70D017" w:rsidR="00217A16" w:rsidRDefault="00217A16" w:rsidP="00217A1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¿Cómo funciona?</w:t>
      </w:r>
      <w:r w:rsidRPr="00217A16">
        <w:rPr>
          <w:rFonts w:ascii="Arial" w:hAnsi="Arial" w:cs="Arial"/>
          <w:sz w:val="24"/>
          <w:szCs w:val="24"/>
        </w:rPr>
        <w:t xml:space="preserve"> El módulo de adquisición de conocimiento puede incluir herramientas para la extracción de conocimiento de expertos en el dominio, así como la validación y agregación de este conocimiento a la base de conocimientos. Puede utilizar diferentes técnicas, como entrevistas con expertos, encuestas y análisis de documentos.</w:t>
      </w:r>
    </w:p>
    <w:p w14:paraId="7BEBD380" w14:textId="7AD64355" w:rsidR="001117EB" w:rsidRPr="001117EB" w:rsidRDefault="001117EB" w:rsidP="001117EB">
      <w:pPr>
        <w:rPr>
          <w:rFonts w:ascii="Arial" w:hAnsi="Arial" w:cs="Arial"/>
          <w:b/>
          <w:bCs/>
          <w:sz w:val="24"/>
          <w:szCs w:val="24"/>
        </w:rPr>
      </w:pPr>
      <w:r w:rsidRPr="001117EB">
        <w:rPr>
          <w:rFonts w:ascii="Arial" w:hAnsi="Arial" w:cs="Arial"/>
          <w:b/>
          <w:bCs/>
          <w:sz w:val="24"/>
          <w:szCs w:val="24"/>
        </w:rPr>
        <w:t>Ejemplo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1117EB">
        <w:rPr>
          <w:rFonts w:ascii="Arial" w:hAnsi="Arial" w:cs="Arial"/>
          <w:b/>
          <w:bCs/>
          <w:sz w:val="24"/>
          <w:szCs w:val="24"/>
        </w:rPr>
        <w:t>:</w:t>
      </w:r>
    </w:p>
    <w:p w14:paraId="47DDB8F6" w14:textId="77777777" w:rsidR="001117EB" w:rsidRPr="001117EB" w:rsidRDefault="001117EB" w:rsidP="001117EB">
      <w:pPr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Entrevistas con expertos en el dominio para recopilar conocimiento</w:t>
      </w:r>
    </w:p>
    <w:p w14:paraId="200D8505" w14:textId="77777777" w:rsidR="001117EB" w:rsidRPr="001117EB" w:rsidRDefault="001117EB" w:rsidP="001117EB">
      <w:pPr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Lectura de libros, artículos y publicaciones relacionados con el dominio</w:t>
      </w:r>
    </w:p>
    <w:p w14:paraId="41B4C784" w14:textId="77777777" w:rsidR="001117EB" w:rsidRPr="001117EB" w:rsidRDefault="001117EB" w:rsidP="001117EB">
      <w:pPr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Observación de expertos realizando la tarea o diagnóstico en cuestión</w:t>
      </w:r>
    </w:p>
    <w:p w14:paraId="58193BE1" w14:textId="4F56DD5B" w:rsidR="001117EB" w:rsidRDefault="001117EB" w:rsidP="001117EB">
      <w:pPr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Análisis de datos y registros relevantes del dominio</w:t>
      </w:r>
    </w:p>
    <w:p w14:paraId="6C533C99" w14:textId="51242011" w:rsidR="00217A16" w:rsidRDefault="00217A16" w:rsidP="00217A16">
      <w:pPr>
        <w:ind w:left="720"/>
        <w:rPr>
          <w:rFonts w:ascii="Arial" w:hAnsi="Arial" w:cs="Arial"/>
          <w:sz w:val="24"/>
          <w:szCs w:val="24"/>
        </w:rPr>
      </w:pPr>
    </w:p>
    <w:p w14:paraId="111913BE" w14:textId="77777777" w:rsidR="00217A16" w:rsidRPr="00217A16" w:rsidRDefault="00217A16" w:rsidP="00217A16">
      <w:pPr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17A16">
        <w:rPr>
          <w:rFonts w:ascii="Arial" w:hAnsi="Arial" w:cs="Arial"/>
          <w:b/>
          <w:bCs/>
          <w:sz w:val="24"/>
          <w:szCs w:val="24"/>
          <w:u w:val="single"/>
        </w:rPr>
        <w:t>Módulo de explicación (también llamado módulo de justificación):</w:t>
      </w:r>
    </w:p>
    <w:p w14:paraId="0A17142D" w14:textId="77777777" w:rsidR="00217A16" w:rsidRPr="00217A16" w:rsidRDefault="00217A16" w:rsidP="00217A1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¿Qué es?</w:t>
      </w:r>
      <w:r w:rsidRPr="00217A16">
        <w:rPr>
          <w:rFonts w:ascii="Arial" w:hAnsi="Arial" w:cs="Arial"/>
          <w:sz w:val="24"/>
          <w:szCs w:val="24"/>
        </w:rPr>
        <w:t xml:space="preserve"> Es el módulo que proporciona explicaciones al usuario sobre cómo se llegó a la conclusión o respuesta del sistema experto.</w:t>
      </w:r>
    </w:p>
    <w:p w14:paraId="326DC602" w14:textId="77777777" w:rsidR="00217A16" w:rsidRPr="00217A16" w:rsidRDefault="00217A16" w:rsidP="00217A1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¿Para qué sirve?</w:t>
      </w:r>
      <w:r w:rsidRPr="00217A16">
        <w:rPr>
          <w:rFonts w:ascii="Arial" w:hAnsi="Arial" w:cs="Arial"/>
          <w:sz w:val="24"/>
          <w:szCs w:val="24"/>
        </w:rPr>
        <w:t xml:space="preserve"> El módulo de explicación sirve para aumentar la transparencia del sistema experto y mejorar su aceptación por parte de los usuarios. Permite al usuario comprender cómo se llegó a la respuesta o </w:t>
      </w:r>
      <w:r w:rsidRPr="00217A16">
        <w:rPr>
          <w:rFonts w:ascii="Arial" w:hAnsi="Arial" w:cs="Arial"/>
          <w:sz w:val="24"/>
          <w:szCs w:val="24"/>
        </w:rPr>
        <w:lastRenderedPageBreak/>
        <w:t>conclusión del sistema experto y puede ayudar a mejorar la confianza en el sistema.</w:t>
      </w:r>
    </w:p>
    <w:p w14:paraId="38521564" w14:textId="6218532B" w:rsidR="00217A16" w:rsidRDefault="00217A16" w:rsidP="00217A1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¿Cómo funciona?</w:t>
      </w:r>
      <w:r w:rsidRPr="00217A16">
        <w:rPr>
          <w:rFonts w:ascii="Arial" w:hAnsi="Arial" w:cs="Arial"/>
          <w:sz w:val="24"/>
          <w:szCs w:val="24"/>
        </w:rPr>
        <w:t xml:space="preserve"> El módulo de explicación utiliza diferentes técnicas para explicar el razonamiento del sistema experto al usuario. Puede proporcionar una lista de reglas o casos utilizados, mostrar la evidencia que respalda la respuesta o proporcionar una explicación más detallada de cómo se llegó a la conclusión. El módulo de explicación también puede adaptar su explicación a las necesidades del usuario, por ejemplo, proporcionando una explicación </w:t>
      </w:r>
      <w:r w:rsidR="001117EB" w:rsidRPr="00217A16">
        <w:rPr>
          <w:rFonts w:ascii="Arial" w:hAnsi="Arial" w:cs="Arial"/>
          <w:sz w:val="24"/>
          <w:szCs w:val="24"/>
        </w:rPr>
        <w:t>más simple o detallada</w:t>
      </w:r>
      <w:r w:rsidRPr="00217A16">
        <w:rPr>
          <w:rFonts w:ascii="Arial" w:hAnsi="Arial" w:cs="Arial"/>
          <w:sz w:val="24"/>
          <w:szCs w:val="24"/>
        </w:rPr>
        <w:t xml:space="preserve"> según la experiencia del usuario en el dominio.</w:t>
      </w:r>
    </w:p>
    <w:p w14:paraId="3CD491BE" w14:textId="178F6C94" w:rsid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Ejemplo:</w:t>
      </w:r>
    </w:p>
    <w:p w14:paraId="64875472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El sistema experto determinó que el paciente tenía una infección debido a la presencia de fiebre y dolor de cabeza, que son síntomas comunes de infecciones</w:t>
      </w:r>
    </w:p>
    <w:p w14:paraId="36BF8C5B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El sistema experto concluyó que el paciente tiene diabetes tipo 2 debido al alto nivel de glucemia, que es una indicación de resistencia a la insulina</w:t>
      </w:r>
    </w:p>
    <w:p w14:paraId="74452FF8" w14:textId="6D784AF5" w:rsid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El sistema experto diagnosticó al paciente con un cáncer avanzado en función del tamaño del tumor y la presencia de metástasis en los ganglios linfáticos cercanos.</w:t>
      </w:r>
    </w:p>
    <w:p w14:paraId="71EEFDB2" w14:textId="77777777" w:rsidR="00217A16" w:rsidRPr="00217A16" w:rsidRDefault="00217A16" w:rsidP="001117EB">
      <w:pPr>
        <w:rPr>
          <w:rFonts w:ascii="Arial" w:hAnsi="Arial" w:cs="Arial"/>
          <w:sz w:val="24"/>
          <w:szCs w:val="24"/>
        </w:rPr>
      </w:pPr>
    </w:p>
    <w:p w14:paraId="6C3EB6EE" w14:textId="2D890EB2" w:rsidR="00217A16" w:rsidRPr="00217A16" w:rsidRDefault="00217A16" w:rsidP="00217A16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17A16">
        <w:rPr>
          <w:rFonts w:ascii="Arial" w:hAnsi="Arial" w:cs="Arial"/>
          <w:b/>
          <w:bCs/>
          <w:sz w:val="24"/>
          <w:szCs w:val="24"/>
          <w:u w:val="single"/>
        </w:rPr>
        <w:t>Módulo de base de hechos:</w:t>
      </w:r>
    </w:p>
    <w:p w14:paraId="3CFCBACD" w14:textId="77777777" w:rsidR="00217A16" w:rsidRPr="00217A16" w:rsidRDefault="00217A16" w:rsidP="00217A1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¿Qué es?</w:t>
      </w:r>
      <w:r w:rsidRPr="00217A16">
        <w:rPr>
          <w:rFonts w:ascii="Arial" w:hAnsi="Arial" w:cs="Arial"/>
          <w:sz w:val="24"/>
          <w:szCs w:val="24"/>
        </w:rPr>
        <w:t xml:space="preserve"> Es el módulo que almacena y organiza los hechos relevantes del dominio que el sistema experto necesita para realizar su tarea.</w:t>
      </w:r>
    </w:p>
    <w:p w14:paraId="46972B81" w14:textId="77777777" w:rsidR="00217A16" w:rsidRPr="00217A16" w:rsidRDefault="00217A16" w:rsidP="00217A1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¿Para qué sirve?</w:t>
      </w:r>
      <w:r w:rsidRPr="00217A16">
        <w:rPr>
          <w:rFonts w:ascii="Arial" w:hAnsi="Arial" w:cs="Arial"/>
          <w:sz w:val="24"/>
          <w:szCs w:val="24"/>
        </w:rPr>
        <w:t xml:space="preserve"> El módulo de base de hechos sirve para almacenar y organizar los hechos relevantes del dominio, lo que permite al sistema experto acceder rápidamente a la información necesaria para realizar su tarea. Esto también ayuda a mejorar la eficiencia y precisión del sistema experto al reducir el tiempo necesario para buscar y procesar los datos relevantes.</w:t>
      </w:r>
    </w:p>
    <w:p w14:paraId="306CD652" w14:textId="56B58162" w:rsidR="00217A16" w:rsidRDefault="00217A16" w:rsidP="00217A1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17A16">
        <w:rPr>
          <w:rFonts w:ascii="Arial" w:hAnsi="Arial" w:cs="Arial"/>
          <w:b/>
          <w:bCs/>
          <w:sz w:val="24"/>
          <w:szCs w:val="24"/>
        </w:rPr>
        <w:t>¿Cómo funciona?</w:t>
      </w:r>
      <w:r w:rsidRPr="00217A16">
        <w:rPr>
          <w:rFonts w:ascii="Arial" w:hAnsi="Arial" w:cs="Arial"/>
          <w:sz w:val="24"/>
          <w:szCs w:val="24"/>
        </w:rPr>
        <w:t xml:space="preserve"> El módulo de base de hechos utiliza una estructura de datos para almacenar los hechos relevantes del dominio, que pueden incluir información como valores de atributos, relaciones entre objetos y resultados de pruebas o mediciones. Los hechos se organizan en forma de base de datos para que puedan ser fácilmente accedidos y utilizados por el sistema experto. Además, el módulo de base de hechos puede incluir técnicas de indexación para acelerar la búsqueda y recuperación de información relevante. El módulo de base de hechos también puede incluir técnicas de </w:t>
      </w:r>
      <w:r w:rsidRPr="00217A16">
        <w:rPr>
          <w:rFonts w:ascii="Arial" w:hAnsi="Arial" w:cs="Arial"/>
          <w:sz w:val="24"/>
          <w:szCs w:val="24"/>
        </w:rPr>
        <w:lastRenderedPageBreak/>
        <w:t>inferencia para derivar nuevos hechos a partir de los hechos existentes en la base de conocimientos.</w:t>
      </w:r>
    </w:p>
    <w:p w14:paraId="0C31683E" w14:textId="080ECA35" w:rsid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Ejemplos:</w:t>
      </w:r>
    </w:p>
    <w:p w14:paraId="475426E8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Datos médicos como resultados de pruebas de laboratorio y signos vitales del paciente</w:t>
      </w:r>
    </w:p>
    <w:p w14:paraId="02656F6C" w14:textId="77777777" w:rsidR="001117EB" w:rsidRPr="001117EB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Especificaciones técnicas de componentes y materiales en ingeniería mecánica</w:t>
      </w:r>
    </w:p>
    <w:p w14:paraId="3A6FFE30" w14:textId="08702D3F" w:rsidR="001117EB" w:rsidRPr="00217A16" w:rsidRDefault="001117EB" w:rsidP="001117EB">
      <w:pPr>
        <w:ind w:left="360"/>
        <w:rPr>
          <w:rFonts w:ascii="Arial" w:hAnsi="Arial" w:cs="Arial"/>
          <w:sz w:val="24"/>
          <w:szCs w:val="24"/>
        </w:rPr>
      </w:pPr>
      <w:r w:rsidRPr="001117EB">
        <w:rPr>
          <w:rFonts w:ascii="Arial" w:hAnsi="Arial" w:cs="Arial"/>
          <w:sz w:val="24"/>
          <w:szCs w:val="24"/>
        </w:rPr>
        <w:t>•</w:t>
      </w:r>
      <w:r w:rsidRPr="001117EB">
        <w:rPr>
          <w:rFonts w:ascii="Arial" w:hAnsi="Arial" w:cs="Arial"/>
          <w:sz w:val="24"/>
          <w:szCs w:val="24"/>
        </w:rPr>
        <w:tab/>
        <w:t>Información de ventas y finanzas en un sistema de gestión empresarial</w:t>
      </w:r>
    </w:p>
    <w:p w14:paraId="3205B892" w14:textId="19456BA8" w:rsidR="00217A16" w:rsidRDefault="00217A16"/>
    <w:p w14:paraId="173FD218" w14:textId="066B8FD4" w:rsidR="00A64350" w:rsidRDefault="00A64350"/>
    <w:p w14:paraId="2AA97051" w14:textId="77777777" w:rsidR="001117EB" w:rsidRDefault="001117EB" w:rsidP="00A64350"/>
    <w:p w14:paraId="677978D4" w14:textId="7FF539EA" w:rsidR="00A64350" w:rsidRDefault="00A64350" w:rsidP="00A64350"/>
    <w:sectPr w:rsidR="00A6435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26B1D" w14:textId="77777777" w:rsidR="00102A5E" w:rsidRDefault="00102A5E" w:rsidP="00217A16">
      <w:pPr>
        <w:spacing w:after="0" w:line="240" w:lineRule="auto"/>
      </w:pPr>
      <w:r>
        <w:separator/>
      </w:r>
    </w:p>
  </w:endnote>
  <w:endnote w:type="continuationSeparator" w:id="0">
    <w:p w14:paraId="0DF7C93D" w14:textId="77777777" w:rsidR="00102A5E" w:rsidRDefault="00102A5E" w:rsidP="0021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E4F1" w14:textId="77777777" w:rsidR="00102A5E" w:rsidRDefault="00102A5E" w:rsidP="00217A16">
      <w:pPr>
        <w:spacing w:after="0" w:line="240" w:lineRule="auto"/>
      </w:pPr>
      <w:r>
        <w:separator/>
      </w:r>
    </w:p>
  </w:footnote>
  <w:footnote w:type="continuationSeparator" w:id="0">
    <w:p w14:paraId="2A52D040" w14:textId="77777777" w:rsidR="00102A5E" w:rsidRDefault="00102A5E" w:rsidP="0021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9C09" w14:textId="0E91AFDB" w:rsidR="00217A16" w:rsidRPr="00217A16" w:rsidRDefault="00217A16">
    <w:pPr>
      <w:pStyle w:val="Encabezado"/>
      <w:rPr>
        <w:rFonts w:ascii="Arial" w:hAnsi="Arial" w:cs="Arial"/>
      </w:rPr>
    </w:pPr>
    <w:r>
      <w:rPr>
        <w:rFonts w:ascii="Arial" w:hAnsi="Arial" w:cs="Arial"/>
      </w:rPr>
      <w:t>Christian Alexis Paredes Arroyo 7E1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7"/>
    <w:multiLevelType w:val="multilevel"/>
    <w:tmpl w:val="456C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25DA4"/>
    <w:multiLevelType w:val="multilevel"/>
    <w:tmpl w:val="559C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23CD6"/>
    <w:multiLevelType w:val="multilevel"/>
    <w:tmpl w:val="3AB23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25702"/>
    <w:multiLevelType w:val="multilevel"/>
    <w:tmpl w:val="6ECC1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25A63"/>
    <w:multiLevelType w:val="multilevel"/>
    <w:tmpl w:val="989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FA28EB"/>
    <w:multiLevelType w:val="multilevel"/>
    <w:tmpl w:val="F5568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D40F6"/>
    <w:multiLevelType w:val="multilevel"/>
    <w:tmpl w:val="AF2E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27784"/>
    <w:multiLevelType w:val="multilevel"/>
    <w:tmpl w:val="CA7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3C332B"/>
    <w:multiLevelType w:val="multilevel"/>
    <w:tmpl w:val="787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224ED"/>
    <w:multiLevelType w:val="multilevel"/>
    <w:tmpl w:val="C4384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F5F13"/>
    <w:multiLevelType w:val="multilevel"/>
    <w:tmpl w:val="4D2AC6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76A64"/>
    <w:multiLevelType w:val="multilevel"/>
    <w:tmpl w:val="752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047247"/>
    <w:multiLevelType w:val="multilevel"/>
    <w:tmpl w:val="BE1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93725E"/>
    <w:multiLevelType w:val="hybridMultilevel"/>
    <w:tmpl w:val="7D0CB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A27DE"/>
    <w:multiLevelType w:val="multilevel"/>
    <w:tmpl w:val="751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B06C5D"/>
    <w:multiLevelType w:val="multilevel"/>
    <w:tmpl w:val="0C7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12A08"/>
    <w:multiLevelType w:val="multilevel"/>
    <w:tmpl w:val="7674B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77BA4"/>
    <w:multiLevelType w:val="multilevel"/>
    <w:tmpl w:val="2F44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CF2C24"/>
    <w:multiLevelType w:val="multilevel"/>
    <w:tmpl w:val="5E707E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495E32"/>
    <w:multiLevelType w:val="hybridMultilevel"/>
    <w:tmpl w:val="FD4261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F15134"/>
    <w:multiLevelType w:val="hybridMultilevel"/>
    <w:tmpl w:val="631CB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0262"/>
    <w:multiLevelType w:val="multilevel"/>
    <w:tmpl w:val="23FE2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B082E"/>
    <w:multiLevelType w:val="multilevel"/>
    <w:tmpl w:val="1388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730AA"/>
    <w:multiLevelType w:val="multilevel"/>
    <w:tmpl w:val="457C2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0631C"/>
    <w:multiLevelType w:val="multilevel"/>
    <w:tmpl w:val="E5F6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BD2221"/>
    <w:multiLevelType w:val="multilevel"/>
    <w:tmpl w:val="E55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F17C11"/>
    <w:multiLevelType w:val="hybridMultilevel"/>
    <w:tmpl w:val="F9F4C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A7D67"/>
    <w:multiLevelType w:val="multilevel"/>
    <w:tmpl w:val="4C165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658055">
    <w:abstractNumId w:val="0"/>
  </w:num>
  <w:num w:numId="2" w16cid:durableId="1565481578">
    <w:abstractNumId w:val="7"/>
  </w:num>
  <w:num w:numId="3" w16cid:durableId="1738281911">
    <w:abstractNumId w:val="3"/>
  </w:num>
  <w:num w:numId="4" w16cid:durableId="290480942">
    <w:abstractNumId w:val="11"/>
  </w:num>
  <w:num w:numId="5" w16cid:durableId="728457213">
    <w:abstractNumId w:val="21"/>
  </w:num>
  <w:num w:numId="6" w16cid:durableId="785585514">
    <w:abstractNumId w:val="14"/>
  </w:num>
  <w:num w:numId="7" w16cid:durableId="1068503626">
    <w:abstractNumId w:val="18"/>
  </w:num>
  <w:num w:numId="8" w16cid:durableId="1467889004">
    <w:abstractNumId w:val="8"/>
  </w:num>
  <w:num w:numId="9" w16cid:durableId="1102456652">
    <w:abstractNumId w:val="10"/>
  </w:num>
  <w:num w:numId="10" w16cid:durableId="1328366304">
    <w:abstractNumId w:val="12"/>
  </w:num>
  <w:num w:numId="11" w16cid:durableId="1177422015">
    <w:abstractNumId w:val="9"/>
  </w:num>
  <w:num w:numId="12" w16cid:durableId="1001085981">
    <w:abstractNumId w:val="6"/>
  </w:num>
  <w:num w:numId="13" w16cid:durableId="1392465778">
    <w:abstractNumId w:val="23"/>
  </w:num>
  <w:num w:numId="14" w16cid:durableId="1721054819">
    <w:abstractNumId w:val="25"/>
  </w:num>
  <w:num w:numId="15" w16cid:durableId="835846419">
    <w:abstractNumId w:val="26"/>
  </w:num>
  <w:num w:numId="16" w16cid:durableId="1502743152">
    <w:abstractNumId w:val="22"/>
  </w:num>
  <w:num w:numId="17" w16cid:durableId="551383916">
    <w:abstractNumId w:val="17"/>
  </w:num>
  <w:num w:numId="18" w16cid:durableId="1498307551">
    <w:abstractNumId w:val="5"/>
  </w:num>
  <w:num w:numId="19" w16cid:durableId="1164974673">
    <w:abstractNumId w:val="24"/>
  </w:num>
  <w:num w:numId="20" w16cid:durableId="1341734889">
    <w:abstractNumId w:val="16"/>
  </w:num>
  <w:num w:numId="21" w16cid:durableId="114063562">
    <w:abstractNumId w:val="15"/>
  </w:num>
  <w:num w:numId="22" w16cid:durableId="1085998304">
    <w:abstractNumId w:val="27"/>
  </w:num>
  <w:num w:numId="23" w16cid:durableId="641694895">
    <w:abstractNumId w:val="1"/>
  </w:num>
  <w:num w:numId="24" w16cid:durableId="722994182">
    <w:abstractNumId w:val="2"/>
  </w:num>
  <w:num w:numId="25" w16cid:durableId="74936780">
    <w:abstractNumId w:val="4"/>
  </w:num>
  <w:num w:numId="26" w16cid:durableId="831413212">
    <w:abstractNumId w:val="19"/>
  </w:num>
  <w:num w:numId="27" w16cid:durableId="1529100813">
    <w:abstractNumId w:val="13"/>
  </w:num>
  <w:num w:numId="28" w16cid:durableId="19645743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16"/>
    <w:rsid w:val="00102A5E"/>
    <w:rsid w:val="001117EB"/>
    <w:rsid w:val="00217A16"/>
    <w:rsid w:val="003C625A"/>
    <w:rsid w:val="007D2610"/>
    <w:rsid w:val="00A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BDDA"/>
  <w15:chartTrackingRefBased/>
  <w15:docId w15:val="{917BA3E6-903A-4BD2-8BEB-C4B7BB47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A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A16"/>
  </w:style>
  <w:style w:type="paragraph" w:styleId="Piedepgina">
    <w:name w:val="footer"/>
    <w:basedOn w:val="Normal"/>
    <w:link w:val="PiedepginaCar"/>
    <w:uiPriority w:val="99"/>
    <w:unhideWhenUsed/>
    <w:rsid w:val="0021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ALEXIS PAREDES ARROYO</dc:creator>
  <cp:keywords/>
  <dc:description/>
  <cp:lastModifiedBy>CHRISTIAN ALEXIS PAREDES ARROYO</cp:lastModifiedBy>
  <cp:revision>1</cp:revision>
  <dcterms:created xsi:type="dcterms:W3CDTF">2023-03-08T00:05:00Z</dcterms:created>
  <dcterms:modified xsi:type="dcterms:W3CDTF">2023-03-08T00:40:00Z</dcterms:modified>
</cp:coreProperties>
</file>