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//Will be object traversing syntax tree with function pointer inside it.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class Executor{}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class SyntaxTree{}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abstract class SyntaxNode{}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class Iterator : SyntaxNode{}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class Array : SyntaxNode{}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class OperationNode : SyntaxNode {}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//Command with a body, either conditional or function.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abstract class BlockNode : OperationNode{}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class ConditionalNode: BlockNode {}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class WhileLoop : ConditionalNode{}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class ForLoop : ConditionalNode{}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