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A"/>
          <w:sz w:val="52"/>
        </w:rPr>
        <w:t>SEO + AI Search Audit</w:t>
      </w:r>
    </w:p>
    <w:p>
      <w:r>
        <w:rPr>
          <w:color w:val="555555"/>
          <w:sz w:val="28"/>
        </w:rPr>
        <w:t>wattskennedy.com · Watts &amp; Kennedy Agencies · Miles City, Terry &amp; Forsyth, MT</w:t>
      </w:r>
    </w:p>
    <w:p>
      <w:r>
        <w:rPr>
          <w:i/>
          <w:color w:val="555555"/>
          <w:sz w:val="20"/>
        </w:rPr>
        <w:t>Prioritized fix list, new titles and meta descriptions, schema markup and AI-search plan · Audit date: October 22, 2026</w:t>
      </w:r>
    </w:p>
    <w:p>
      <w:pPr>
        <w:pStyle w:val="Heading1"/>
      </w:pPr>
      <w:r>
        <w:rPr>
          <w:color w:val="1F4E5A"/>
        </w:rPr>
        <w:t>Summary</w:t>
      </w:r>
    </w:p>
    <w:p>
      <w:r>
        <w:rPr>
          <w:i w:val="0"/>
          <w:sz w:val="20"/>
        </w:rPr>
        <w:t>The technical basics work. HTTPS and the www and http redirects are correct, all 101 URLs in the Yoast sitemap return 200, canonicals are set and robots.txt points to the Yoast sitemap. The menu covers 16 product pages, the auto, home and recreational pages are 900 to 1,700 words, the staff directory names six agents across three offices, and the blog has posted monthly since 2023 with real farm and ranch topics. The main problems are leftovers from the site template. Seven pages still belong to H.D. Segur, a Connecticut agency: its officers and (203) phone numbers, a scholarship, a 2020 holiday schedule, and a careers page that sends resumes to careers@hdsegur.com. Every page shares one hardcoded meta description and keyword list, the homepage's structured data describes the web design agency instead of Watts &amp; Kennedy, and there's no business schema. Older duplicate product pages are still live, and several real pages (ranch, umbrella, flood, special events) aren't linked from anywhere. Off-site, the Miles City Google listing carries a carrier's name and no phone number, Terry's is listed as 'Watts Insurance' with no website, and we found no listing for Forsyth. Cleaning up the template pages first, then adding schema, titles and the listing fixes, will do the most for Google and AI assistants.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528"/>
            <w:shd w:val="clear" w:color="auto" w:fill="C0392B"/>
          </w:tcPr>
          <w:p>
            <w:pPr>
              <w:jc w:val="center"/>
            </w:pPr>
            <w:r/>
            <w:r>
              <w:rPr>
                <w:b/>
                <w:color w:val="FFFFFF"/>
                <w:sz w:val="20"/>
              </w:rPr>
              <w:t>Critical</w:t>
            </w:r>
          </w:p>
        </w:tc>
        <w:tc>
          <w:tcPr>
            <w:tcW w:type="dxa" w:w="3528"/>
            <w:shd w:val="clear" w:color="auto" w:fill="E67E22"/>
          </w:tcPr>
          <w:p>
            <w:pPr>
              <w:jc w:val="center"/>
            </w:pPr>
            <w:r/>
            <w:r>
              <w:rPr>
                <w:b/>
                <w:color w:val="FFFFFF"/>
                <w:sz w:val="20"/>
              </w:rPr>
              <w:t>High</w:t>
            </w:r>
          </w:p>
        </w:tc>
        <w:tc>
          <w:tcPr>
            <w:tcW w:type="dxa" w:w="3528"/>
            <w:shd w:val="clear" w:color="auto" w:fill="D4AC0D"/>
          </w:tcPr>
          <w:p>
            <w:pPr>
              <w:jc w:val="center"/>
            </w:pPr>
            <w:r/>
            <w:r>
              <w:rPr>
                <w:b/>
                <w:color w:val="FFFFFF"/>
                <w:sz w:val="20"/>
              </w:rPr>
              <w:t>Medium</w:t>
            </w:r>
          </w:p>
        </w:tc>
        <w:tc>
          <w:tcPr>
            <w:tcW w:type="dxa" w:w="3528"/>
            <w:shd w:val="clear" w:color="auto" w:fill="27AE60"/>
          </w:tcPr>
          <w:p>
            <w:pPr>
              <w:jc w:val="center"/>
            </w:pPr>
            <w:r/>
            <w:r>
              <w:rPr>
                <w:b/>
                <w:color w:val="FFFFFF"/>
                <w:sz w:val="20"/>
              </w:rPr>
              <w:t>Low</w:t>
            </w:r>
          </w:p>
        </w:tc>
      </w:tr>
      <w:tr>
        <w:tc>
          <w:tcPr>
            <w:tcW w:type="dxa" w:w="3528"/>
          </w:tcPr>
          <w:p>
            <w:pPr>
              <w:jc w:val="center"/>
            </w:pPr>
            <w:r/>
            <w:r>
              <w:rPr>
                <w:b/>
                <w:sz w:val="28"/>
              </w:rPr>
              <w:t>5 issues</w:t>
            </w:r>
          </w:p>
        </w:tc>
        <w:tc>
          <w:tcPr>
            <w:tcW w:type="dxa" w:w="3528"/>
          </w:tcPr>
          <w:p>
            <w:pPr>
              <w:jc w:val="center"/>
            </w:pPr>
            <w:r/>
            <w:r>
              <w:rPr>
                <w:b/>
                <w:sz w:val="28"/>
              </w:rPr>
              <w:t>6 issues</w:t>
            </w:r>
          </w:p>
        </w:tc>
        <w:tc>
          <w:tcPr>
            <w:tcW w:type="dxa" w:w="3528"/>
          </w:tcPr>
          <w:p>
            <w:pPr>
              <w:jc w:val="center"/>
            </w:pPr>
            <w:r/>
            <w:r>
              <w:rPr>
                <w:b/>
                <w:sz w:val="28"/>
              </w:rPr>
              <w:t>4 issues</w:t>
            </w:r>
          </w:p>
        </w:tc>
        <w:tc>
          <w:tcPr>
            <w:tcW w:type="dxa" w:w="3528"/>
          </w:tcPr>
          <w:p>
            <w:pPr>
              <w:jc w:val="center"/>
            </w:pPr>
            <w:r/>
            <w:r>
              <w:rPr>
                <w:b/>
                <w:sz w:val="28"/>
              </w:rPr>
              <w:t>2 issues</w:t>
            </w:r>
          </w:p>
        </w:tc>
      </w:tr>
    </w:tbl>
    <w:p/>
    <w:p>
      <w:r>
        <w:rPr>
          <w:i/>
          <w:sz w:val="20"/>
        </w:rPr>
        <w:t>Suggested order of work. Day 1 (1 to 2 hours in WordPress): delete and redirect the H.D. Segur, placeholder and duplicate pages (fixes 1, 2 and 6), remove the hardcoded meta tags from the site head (fix 3), turn off the review widget's agency schema (fix 4), search-replace the staging domain, noindex tags and author archives, hide the REST user list and delete the old static sitemap.xml. Week 1: schema, titles and descriptions (Section 2), the homepage H1, menu links for the orphaned product pages, and the three Google listings. Ongoing: the agency history and staff bios, local pages for Terry and Forsyth, and staff-bylined posts.</w:t>
      </w:r>
    </w:p>
    <w:p>
      <w:pPr>
        <w:pStyle w:val="Heading1"/>
      </w:pPr>
      <w:r>
        <w:rPr>
          <w:color w:val="1F4E5A"/>
        </w:rPr>
        <w:t>1. Prioritized Fix List</w:t>
      </w:r>
    </w:p>
    <w:tbl>
      <w:tblPr>
        <w:tblStyle w:val="TableGrid"/>
        <w:tblW w:type="auto" w:w="0"/>
        <w:tblLook w:firstColumn="1" w:firstRow="1" w:lastColumn="0" w:lastRow="0" w:noHBand="0" w:noVBand="1" w:val="04A0"/>
      </w:tblPr>
      <w:tblGrid>
        <w:gridCol w:w="432"/>
        <w:gridCol w:w="1080"/>
        <w:gridCol w:w="2880"/>
        <w:gridCol w:w="2736"/>
        <w:gridCol w:w="6984"/>
      </w:tblGrid>
      <w:tr>
        <w:trPr>
          <w:tblHeader w:val="true"/>
        </w:trPr>
        <w:tc>
          <w:tcPr>
            <w:tcW w:type="dxa" w:w="432"/>
            <w:shd w:val="clear" w:color="auto" w:fill="1E2A47"/>
          </w:tcPr>
          <w:p>
            <w:r/>
            <w:r>
              <w:rPr>
                <w:b/>
                <w:color w:val="FFFFFF"/>
                <w:sz w:val="18"/>
              </w:rPr>
              <w:t>#</w:t>
            </w:r>
          </w:p>
        </w:tc>
        <w:tc>
          <w:tcPr>
            <w:tcW w:type="dxa" w:w="1080"/>
            <w:shd w:val="clear" w:color="auto" w:fill="1E2A47"/>
          </w:tcPr>
          <w:p>
            <w:r/>
            <w:r>
              <w:rPr>
                <w:b/>
                <w:color w:val="FFFFFF"/>
                <w:sz w:val="18"/>
              </w:rPr>
              <w:t>Priority</w:t>
            </w:r>
          </w:p>
        </w:tc>
        <w:tc>
          <w:tcPr>
            <w:tcW w:type="dxa" w:w="2880"/>
            <w:shd w:val="clear" w:color="auto" w:fill="1E2A47"/>
          </w:tcPr>
          <w:p>
            <w:r/>
            <w:r>
              <w:rPr>
                <w:b/>
                <w:color w:val="FFFFFF"/>
                <w:sz w:val="18"/>
              </w:rPr>
              <w:t>Issue</w:t>
            </w:r>
          </w:p>
        </w:tc>
        <w:tc>
          <w:tcPr>
            <w:tcW w:type="dxa" w:w="2736"/>
            <w:shd w:val="clear" w:color="auto" w:fill="1E2A47"/>
          </w:tcPr>
          <w:p>
            <w:r/>
            <w:r>
              <w:rPr>
                <w:b/>
                <w:color w:val="FFFFFF"/>
                <w:sz w:val="18"/>
              </w:rPr>
              <w:t>Where</w:t>
            </w:r>
          </w:p>
        </w:tc>
        <w:tc>
          <w:tcPr>
            <w:tcW w:type="dxa" w:w="6984"/>
            <w:shd w:val="clear" w:color="auto" w:fill="1E2A47"/>
          </w:tcPr>
          <w:p>
            <w:r/>
            <w:r>
              <w:rPr>
                <w:b/>
                <w:color w:val="FFFFFF"/>
                <w:sz w:val="18"/>
              </w:rPr>
              <w:t>How to fix</w:t>
            </w:r>
          </w:p>
        </w:tc>
      </w:tr>
      <w:tr>
        <w:tc>
          <w:tcPr>
            <w:tcW w:type="dxa" w:w="432"/>
          </w:tcPr>
          <w:p>
            <w:r/>
            <w:r>
              <w:rPr>
                <w:b/>
                <w:sz w:val="18"/>
              </w:rPr>
              <w:t>1</w:t>
            </w:r>
          </w:p>
        </w:tc>
        <w:tc>
          <w:tcPr>
            <w:tcW w:type="dxa" w:w="1080"/>
            <w:shd w:val="clear" w:color="auto" w:fill="C0392B"/>
          </w:tcPr>
          <w:p>
            <w:r/>
            <w:r>
              <w:rPr>
                <w:b/>
                <w:color w:val="FFFFFF"/>
                <w:sz w:val="18"/>
              </w:rPr>
              <w:t>Critical</w:t>
            </w:r>
          </w:p>
        </w:tc>
        <w:tc>
          <w:tcPr>
            <w:tcW w:type="dxa" w:w="2880"/>
          </w:tcPr>
          <w:p>
            <w:r/>
            <w:r>
              <w:rPr>
                <w:b/>
                <w:sz w:val="18"/>
              </w:rPr>
              <w:t>Another agency's staff, phone numbers and careers email are live on the site</w:t>
            </w:r>
          </w:p>
        </w:tc>
        <w:tc>
          <w:tcPr>
            <w:tcW w:type="dxa" w:w="2736"/>
          </w:tcPr>
          <w:p>
            <w:r/>
            <w:r>
              <w:rPr>
                <w:b w:val="0"/>
                <w:sz w:val="17"/>
              </w:rPr>
              <w:t>/our-staff/, /careers/, /scholarship-program/, /public-entities/, /risk-management/, /personal-insurance/, /holiday-hours/ (all in the sitemap and indexable)</w:t>
            </w:r>
          </w:p>
        </w:tc>
        <w:tc>
          <w:tcPr>
            <w:tcW w:type="dxa" w:w="6984"/>
          </w:tcPr>
          <w:p>
            <w:r/>
            <w:r>
              <w:rPr>
                <w:b w:val="0"/>
                <w:sz w:val="17"/>
              </w:rPr>
              <w:t>These are H.D. Segur, Inc. pages (a Connecticut agency), left over from the template site. /our-staff/ lists Scott C. Sundberg, President, and other officers with (203) phone numbers. /careers/ says 'Join the H.D. Segur Team!' and asks applicants to email careers@hdsegur.com, so job seekers' resumes go to another company. /scholarship-program/ describes the H.D. Segur scholarship through the Connecticut Community Foundation, /public-entities/ claims 'more than any other agency or broker in the State of Connecticut', and /holiday-hours/ shows 2020 closings. Two pages load images from hdsegurinsure.wpengine.com. Fix: delete all seven and 301 /our-staff/ → /staff-directory/, /careers/ → /contact-us/ (or rebuild it as a real Watts &amp; Kennedy careers page), /holiday-hours/ → /contact-us/, and the rest → /. The posts /5-defensive-driving-tips/ and /commercial-auto-insurance-on-the-rise/ are dated February and March 2020, years before the rest of the blog, and came with the template; confirm they're wanted, or delete them.</w:t>
            </w:r>
          </w:p>
        </w:tc>
      </w:tr>
      <w:tr>
        <w:tc>
          <w:tcPr>
            <w:tcW w:type="dxa" w:w="432"/>
          </w:tcPr>
          <w:p>
            <w:r/>
            <w:r>
              <w:rPr>
                <w:b/>
                <w:sz w:val="18"/>
              </w:rPr>
              <w:t>2</w:t>
            </w:r>
          </w:p>
        </w:tc>
        <w:tc>
          <w:tcPr>
            <w:tcW w:type="dxa" w:w="1080"/>
            <w:shd w:val="clear" w:color="auto" w:fill="C0392B"/>
          </w:tcPr>
          <w:p>
            <w:r/>
            <w:r>
              <w:rPr>
                <w:b/>
                <w:color w:val="FFFFFF"/>
                <w:sz w:val="18"/>
              </w:rPr>
              <w:t>Critical</w:t>
            </w:r>
          </w:p>
        </w:tc>
        <w:tc>
          <w:tcPr>
            <w:tcW w:type="dxa" w:w="2880"/>
          </w:tcPr>
          <w:p>
            <w:r/>
            <w:r>
              <w:rPr>
                <w:b/>
                <w:sz w:val="18"/>
              </w:rPr>
              <w:t>Placeholder pages, a duplicate post and a 'johndoe' author are indexed</w:t>
            </w:r>
          </w:p>
        </w:tc>
        <w:tc>
          <w:tcPr>
            <w:tcW w:type="dxa" w:w="2736"/>
          </w:tcPr>
          <w:p>
            <w:r/>
            <w:r>
              <w:rPr>
                <w:b w:val="0"/>
                <w:sz w:val="17"/>
              </w:rPr>
              <w:t>/sample-page/ (lorem ipsum under 'Page Title'), /posts/, /what-our-customers-say-about-us/ (heading only), /personalrenewal/, /farm-insurance-coverage-facts-2/, /author/johndoe/</w:t>
            </w:r>
          </w:p>
        </w:tc>
        <w:tc>
          <w:tcPr>
            <w:tcW w:type="dxa" w:w="6984"/>
          </w:tcPr>
          <w:p>
            <w:r/>
            <w:r>
              <w:rPr>
                <w:b w:val="0"/>
                <w:sz w:val="17"/>
              </w:rPr>
              <w:t>These make the site look unfinished. /posts/ repeats the blog. /what-our-customers-say-about-us/ has six words. /personalrenewal/ is a renewal form with no H1; it may be in use, so confirm before removing. /farm-insurance-coverage-facts-2/ shares 99% of its text with /farm-insurance-coverage-facts/. Recent posts are credited to an account with the slug 'johndoe'. Fix: delete /sample-page/ (301 → /), 301 /posts/ → /blog/ and /what-our-customers-say-about-us/ → /testimonials/, set /personalrenewal/ to noindex if it's used, 301 the '-2' post to the original, and give the author accounts staff names and slugs.</w:t>
            </w:r>
          </w:p>
        </w:tc>
      </w:tr>
      <w:tr>
        <w:tc>
          <w:tcPr>
            <w:tcW w:type="dxa" w:w="432"/>
          </w:tcPr>
          <w:p>
            <w:r/>
            <w:r>
              <w:rPr>
                <w:b/>
                <w:sz w:val="18"/>
              </w:rPr>
              <w:t>3</w:t>
            </w:r>
          </w:p>
        </w:tc>
        <w:tc>
          <w:tcPr>
            <w:tcW w:type="dxa" w:w="1080"/>
            <w:shd w:val="clear" w:color="auto" w:fill="C0392B"/>
          </w:tcPr>
          <w:p>
            <w:r/>
            <w:r>
              <w:rPr>
                <w:b/>
                <w:color w:val="FFFFFF"/>
                <w:sz w:val="18"/>
              </w:rPr>
              <w:t>Critical</w:t>
            </w:r>
          </w:p>
        </w:tc>
        <w:tc>
          <w:tcPr>
            <w:tcW w:type="dxa" w:w="2880"/>
          </w:tcPr>
          <w:p>
            <w:r/>
            <w:r>
              <w:rPr>
                <w:b/>
                <w:sz w:val="18"/>
              </w:rPr>
              <w:t>Every page has the same meta description and an old keyword list</w:t>
            </w:r>
          </w:p>
        </w:tc>
        <w:tc>
          <w:tcPr>
            <w:tcW w:type="dxa" w:w="2736"/>
          </w:tcPr>
          <w:p>
            <w:r/>
            <w:r>
              <w:rPr>
                <w:b w:val="0"/>
                <w:sz w:val="17"/>
              </w:rPr>
              <w:t>All 101 crawled URLs; site &lt;head&gt;</w:t>
            </w:r>
          </w:p>
        </w:tc>
        <w:tc>
          <w:tcPr>
            <w:tcW w:type="dxa" w:w="6984"/>
          </w:tcPr>
          <w:p>
            <w:r/>
            <w:r>
              <w:rPr>
                <w:b w:val="0"/>
                <w:sz w:val="17"/>
              </w:rPr>
              <w:t>A hardcoded block at the top of the &lt;head&gt; outputs one meta title ('Watts &amp; Kennedy Agencies'), one description ('...for all of Montana.') and a keyword list on every page, including the 404 page. No page has its own Yoast description, so Google either shows the same snippet everywhere or writes its own. The Christmas lights post now has two description tags. Meta keywords are ignored by Google. Fix: turn off the description and keyword options in Divi &gt; Theme Options &gt; SEO, or remove the lines from the willetts-divi child theme's header (whichever is outputting them), so Yoast is the only source. Then paste in the descriptions from Section 2.</w:t>
            </w:r>
          </w:p>
        </w:tc>
      </w:tr>
      <w:tr>
        <w:tc>
          <w:tcPr>
            <w:tcW w:type="dxa" w:w="432"/>
          </w:tcPr>
          <w:p>
            <w:r/>
            <w:r>
              <w:rPr>
                <w:b/>
                <w:sz w:val="18"/>
              </w:rPr>
              <w:t>4</w:t>
            </w:r>
          </w:p>
        </w:tc>
        <w:tc>
          <w:tcPr>
            <w:tcW w:type="dxa" w:w="1080"/>
            <w:shd w:val="clear" w:color="auto" w:fill="C0392B"/>
          </w:tcPr>
          <w:p>
            <w:r/>
            <w:r>
              <w:rPr>
                <w:b/>
                <w:color w:val="FFFFFF"/>
                <w:sz w:val="18"/>
              </w:rPr>
              <w:t>Critical</w:t>
            </w:r>
          </w:p>
        </w:tc>
        <w:tc>
          <w:tcPr>
            <w:tcW w:type="dxa" w:w="2880"/>
          </w:tcPr>
          <w:p>
            <w:r/>
            <w:r>
              <w:rPr>
                <w:b/>
                <w:sz w:val="18"/>
              </w:rPr>
              <w:t>The homepage's structured data describes the web design agency, not Watts &amp; Kennedy</w:t>
            </w:r>
          </w:p>
        </w:tc>
        <w:tc>
          <w:tcPr>
            <w:tcW w:type="dxa" w:w="2736"/>
          </w:tcPr>
          <w:p>
            <w:r/>
            <w:r>
              <w:rPr>
                <w:b w:val="0"/>
                <w:sz w:val="17"/>
              </w:rPr>
              <w:t>Homepage: JSON-LD added by the review widget (Trustindex)</w:t>
            </w:r>
          </w:p>
        </w:tc>
        <w:tc>
          <w:tcPr>
            <w:tcW w:type="dxa" w:w="6984"/>
          </w:tcPr>
          <w:p>
            <w:r/>
            <w:r>
              <w:rPr>
                <w:b w:val="0"/>
                <w:sz w:val="17"/>
              </w:rPr>
              <w:t>Apart from Yoast's basic WebPage data, the only structured data on the homepage is a Product entity named 'Little Dog Social Media and Internet Marketing' with a 4.7-star rating from 11,733 reviews. To Google and AI tools, the agency's homepage is about a marketing agency, and review markup for an unrelated company is the kind Google can treat as spam (manual action). Fix: in the Trustindex widget settings, turn off its structured data (or connect the widget to Watts &amp; Kennedy's own Google reviews), then confirm in Google's Rich Results Test that the agency entity is gone.</w:t>
            </w:r>
          </w:p>
        </w:tc>
      </w:tr>
      <w:tr>
        <w:tc>
          <w:tcPr>
            <w:tcW w:type="dxa" w:w="432"/>
          </w:tcPr>
          <w:p>
            <w:r/>
            <w:r>
              <w:rPr>
                <w:b/>
                <w:sz w:val="18"/>
              </w:rPr>
              <w:t>5</w:t>
            </w:r>
          </w:p>
        </w:tc>
        <w:tc>
          <w:tcPr>
            <w:tcW w:type="dxa" w:w="1080"/>
            <w:shd w:val="clear" w:color="auto" w:fill="C0392B"/>
          </w:tcPr>
          <w:p>
            <w:r/>
            <w:r>
              <w:rPr>
                <w:b/>
                <w:color w:val="FFFFFF"/>
                <w:sz w:val="18"/>
              </w:rPr>
              <w:t>Critical</w:t>
            </w:r>
          </w:p>
        </w:tc>
        <w:tc>
          <w:tcPr>
            <w:tcW w:type="dxa" w:w="2880"/>
          </w:tcPr>
          <w:p>
            <w:r/>
            <w:r>
              <w:rPr>
                <w:b/>
                <w:sz w:val="18"/>
              </w:rPr>
              <w:t>No business schema, and the homepage H1 doesn't say what or where</w:t>
            </w:r>
          </w:p>
        </w:tc>
        <w:tc>
          <w:tcPr>
            <w:tcW w:type="dxa" w:w="2736"/>
          </w:tcPr>
          <w:p>
            <w:r/>
            <w:r>
              <w:rPr>
                <w:b w:val="0"/>
                <w:sz w:val="17"/>
              </w:rPr>
              <w:t>Homepage; sitewide structured data</w:t>
            </w:r>
          </w:p>
        </w:tc>
        <w:tc>
          <w:tcPr>
            <w:tcW w:type="dxa" w:w="6984"/>
          </w:tcPr>
          <w:p>
            <w:r/>
            <w:r>
              <w:rPr>
                <w:b w:val="0"/>
                <w:sz w:val="17"/>
              </w:rPr>
              <w:t>Yoast outputs only WebSite/WebPage/BreadcrumbList schema: there's no InsuranceAgency entity with the three offices, phones, hours or owners. The homepage H1 is 'Montanans Serving Montana', printed twice, and the title is just 'Watts &amp; Kennedy Agencies', so nothing tells Google that this is an independent insurance agency in Miles City, Terry and Forsyth. Fix: add the schema from Section 3, make the homepage H1 'Independent Insurance Agency in Miles City, Terry &amp; Forsyth, Montana' (keep 'Montanans Serving Montana' as a tagline), remove the duplicate H1, and use the title from Section 2.</w:t>
            </w:r>
          </w:p>
        </w:tc>
      </w:tr>
      <w:tr>
        <w:tc>
          <w:tcPr>
            <w:tcW w:type="dxa" w:w="432"/>
          </w:tcPr>
          <w:p>
            <w:r/>
            <w:r>
              <w:rPr>
                <w:b/>
                <w:sz w:val="18"/>
              </w:rPr>
              <w:t>6</w:t>
            </w:r>
          </w:p>
        </w:tc>
        <w:tc>
          <w:tcPr>
            <w:tcW w:type="dxa" w:w="1080"/>
            <w:shd w:val="clear" w:color="auto" w:fill="E67E22"/>
          </w:tcPr>
          <w:p>
            <w:r/>
            <w:r>
              <w:rPr>
                <w:b/>
                <w:color w:val="FFFFFF"/>
                <w:sz w:val="18"/>
              </w:rPr>
              <w:t>High</w:t>
            </w:r>
          </w:p>
        </w:tc>
        <w:tc>
          <w:tcPr>
            <w:tcW w:type="dxa" w:w="2880"/>
          </w:tcPr>
          <w:p>
            <w:r/>
            <w:r>
              <w:rPr>
                <w:b/>
                <w:sz w:val="18"/>
              </w:rPr>
              <w:t>Older duplicate product pages are live, and real product pages aren't linked</w:t>
            </w:r>
          </w:p>
        </w:tc>
        <w:tc>
          <w:tcPr>
            <w:tcW w:type="dxa" w:w="2736"/>
          </w:tcPr>
          <w:p>
            <w:r/>
            <w:r>
              <w:rPr>
                <w:b w:val="0"/>
                <w:sz w:val="17"/>
              </w:rPr>
              <w:t>Duplicates: /general-liability-insurance/, /professional-insurance/, /worker-compensation/, /commercial-auto/. Unlinked: /ranch-insurance/, /special-events-insurance/, /umbrella-insurance/, /flood-insurance/, /life-insurance/</w:t>
            </w:r>
          </w:p>
        </w:tc>
        <w:tc>
          <w:tcPr>
            <w:tcW w:type="dxa" w:w="6984"/>
          </w:tcPr>
          <w:p>
            <w:r/>
            <w:r>
              <w:rPr>
                <w:b w:val="0"/>
                <w:sz w:val="17"/>
              </w:rPr>
              <w:t>Four older product pages duplicate the topics of the pages in the menu (/general-liability/, /professional-liability-insurance/, /workers-compensation-insurance/, /commercial-auto-insurance/) and compete with them. Five other pages have real content but no page links to them, so Google treats them as unimportant: ranch (322 words), special events and wedding (404 words), umbrella, flood and life. Fix: 301 each older duplicate to its menu version. Add umbrella, flood and special events to the menu if the agency offers them, and merge /ranch-insurance/ into /farm-ranch-insurance/ (301). Confirm whether life insurance is offered; link the page or remove it.</w:t>
            </w:r>
          </w:p>
        </w:tc>
      </w:tr>
      <w:tr>
        <w:tc>
          <w:tcPr>
            <w:tcW w:type="dxa" w:w="432"/>
          </w:tcPr>
          <w:p>
            <w:r/>
            <w:r>
              <w:rPr>
                <w:b/>
                <w:sz w:val="18"/>
              </w:rPr>
              <w:t>7</w:t>
            </w:r>
          </w:p>
        </w:tc>
        <w:tc>
          <w:tcPr>
            <w:tcW w:type="dxa" w:w="1080"/>
            <w:shd w:val="clear" w:color="auto" w:fill="E67E22"/>
          </w:tcPr>
          <w:p>
            <w:r/>
            <w:r>
              <w:rPr>
                <w:b/>
                <w:color w:val="FFFFFF"/>
                <w:sz w:val="18"/>
              </w:rPr>
              <w:t>High</w:t>
            </w:r>
          </w:p>
        </w:tc>
        <w:tc>
          <w:tcPr>
            <w:tcW w:type="dxa" w:w="2880"/>
          </w:tcPr>
          <w:p>
            <w:r/>
            <w:r>
              <w:rPr>
                <w:b/>
                <w:sz w:val="18"/>
              </w:rPr>
              <w:t>Carrier logos load from the staging domain, and the user list is public</w:t>
            </w:r>
          </w:p>
        </w:tc>
        <w:tc>
          <w:tcPr>
            <w:tcW w:type="dxa" w:w="2736"/>
          </w:tcPr>
          <w:p>
            <w:r/>
            <w:r>
              <w:rPr>
                <w:b w:val="0"/>
                <w:sz w:val="17"/>
              </w:rPr>
              <w:t>Carrier logo carousel on every page (12 logos from wattskennedy.wpengine.com); /wp-json/wp/v2/users</w:t>
            </w:r>
          </w:p>
        </w:tc>
        <w:tc>
          <w:tcPr>
            <w:tcW w:type="dxa" w:w="6984"/>
          </w:tcPr>
          <w:p>
            <w:r/>
            <w:r>
              <w:rPr>
                <w:b w:val="0"/>
                <w:sz w:val="17"/>
              </w:rPr>
              <w:t>Every page loads the carrier logo carousel and one content image from wattskennedy.wpengine.com. If the staging install is removed or reset, the logos break sitewide. None of the 12 carousel logos has alt text, so the carriers Watts &amp; Kennedy represents aren't named in text. The REST endpoint /wp-json/wp/v2/users is public and lists the WP Engine support account with the staging URL. Fix: run a search-replace (WP Engine's tool or Better Search Replace) of 'wattskennedy.wpengine.com' → 'www.wattskennedy.com', including the Divi Theme Builder, then clear the cache. Add each carrier's name as alt text. Hide the user list with the filter in Section 3.</w:t>
            </w:r>
          </w:p>
        </w:tc>
      </w:tr>
      <w:tr>
        <w:tc>
          <w:tcPr>
            <w:tcW w:type="dxa" w:w="432"/>
          </w:tcPr>
          <w:p>
            <w:r/>
            <w:r>
              <w:rPr>
                <w:b/>
                <w:sz w:val="18"/>
              </w:rPr>
              <w:t>8</w:t>
            </w:r>
          </w:p>
        </w:tc>
        <w:tc>
          <w:tcPr>
            <w:tcW w:type="dxa" w:w="1080"/>
            <w:shd w:val="clear" w:color="auto" w:fill="E67E22"/>
          </w:tcPr>
          <w:p>
            <w:r/>
            <w:r>
              <w:rPr>
                <w:b/>
                <w:color w:val="FFFFFF"/>
                <w:sz w:val="18"/>
              </w:rPr>
              <w:t>High</w:t>
            </w:r>
          </w:p>
        </w:tc>
        <w:tc>
          <w:tcPr>
            <w:tcW w:type="dxa" w:w="2880"/>
          </w:tcPr>
          <w:p>
            <w:r/>
            <w:r>
              <w:rPr>
                <w:b/>
                <w:sz w:val="18"/>
              </w:rPr>
              <w:t>124 tags, overlapping categories and an old static sitemap</w:t>
            </w:r>
          </w:p>
        </w:tc>
        <w:tc>
          <w:tcPr>
            <w:tcW w:type="dxa" w:w="2736"/>
          </w:tcPr>
          <w:p>
            <w:r/>
            <w:r>
              <w:rPr>
                <w:b w:val="0"/>
                <w:sz w:val="17"/>
              </w:rPr>
              <w:t>/post_tag-sitemap.xml (124 tags for 44 posts), /category-sitemap.xml (6), /author/insuranceco/, /author/johndoe/, /sitemap.xml</w:t>
            </w:r>
          </w:p>
        </w:tc>
        <w:tc>
          <w:tcPr>
            <w:tcW w:type="dxa" w:w="6984"/>
          </w:tcPr>
          <w:p>
            <w:r/>
            <w:r>
              <w:rPr>
                <w:b w:val="0"/>
                <w:sz w:val="17"/>
              </w:rPr>
              <w:t>Many tags repeat a phrase with a town name added (farm and ranch insurance Miles City MT, Terry MT, Forsyth MT), and one has a typo ('arm-and-ranch-insurance-miles-city-mt'). They're thin archive pages and can read as keyword stuffing. Categories overlap (Tips, Ideas, Education, Safety). There's also an old static /sitemap.xml (Screaming Frog, July 2025, 70 URLs) next to the Yoast sitemap. Fix: in Yoast, set Tags and author archives to 'Show in search results: No', merge categories into 4 or 5 (Farm &amp; Ranch, Home &amp; Auto, Business, Safety, News), and delete the static sitemap.xml.</w:t>
            </w:r>
          </w:p>
        </w:tc>
      </w:tr>
      <w:tr>
        <w:tc>
          <w:tcPr>
            <w:tcW w:type="dxa" w:w="432"/>
          </w:tcPr>
          <w:p>
            <w:r/>
            <w:r>
              <w:rPr>
                <w:b/>
                <w:sz w:val="18"/>
              </w:rPr>
              <w:t>9</w:t>
            </w:r>
          </w:p>
        </w:tc>
        <w:tc>
          <w:tcPr>
            <w:tcW w:type="dxa" w:w="1080"/>
            <w:shd w:val="clear" w:color="auto" w:fill="E67E22"/>
          </w:tcPr>
          <w:p>
            <w:r/>
            <w:r>
              <w:rPr>
                <w:b/>
                <w:color w:val="FFFFFF"/>
                <w:sz w:val="18"/>
              </w:rPr>
              <w:t>High</w:t>
            </w:r>
          </w:p>
        </w:tc>
        <w:tc>
          <w:tcPr>
            <w:tcW w:type="dxa" w:w="2880"/>
          </w:tcPr>
          <w:p>
            <w:r/>
            <w:r>
              <w:rPr>
                <w:b/>
                <w:sz w:val="18"/>
              </w:rPr>
              <w:t>Titles are long and the homepage title is just the name</w:t>
            </w:r>
          </w:p>
        </w:tc>
        <w:tc>
          <w:tcPr>
            <w:tcW w:type="dxa" w:w="2736"/>
          </w:tcPr>
          <w:p>
            <w:r/>
            <w:r>
              <w:rPr>
                <w:b w:val="0"/>
                <w:sz w:val="17"/>
              </w:rPr>
              <w:t>Yoast template '%%title%% - Watts &amp; Kennedy Agencies'; homepage; blog posts</w:t>
            </w:r>
          </w:p>
        </w:tc>
        <w:tc>
          <w:tcPr>
            <w:tcW w:type="dxa" w:w="6984"/>
          </w:tcPr>
          <w:p>
            <w:r/>
            <w:r>
              <w:rPr>
                <w:b w:val="0"/>
                <w:sz w:val="17"/>
              </w:rPr>
              <w:t>The homepage title is 'Watts &amp; Kennedy Agencies' with no service or town. Product titles name the product but not Miles City or Montana. 34 of the 44 post titles are over 60 characters (the longest is 113), so they're cut off in Google. Fix: change the template to '%%title%% | Watts &amp; Kennedy' and use the titles in Section 2; give long post titles a custom SEO title of 60 characters or fewer.</w:t>
            </w:r>
          </w:p>
        </w:tc>
      </w:tr>
      <w:tr>
        <w:tc>
          <w:tcPr>
            <w:tcW w:type="dxa" w:w="432"/>
          </w:tcPr>
          <w:p>
            <w:r/>
            <w:r>
              <w:rPr>
                <w:b/>
                <w:sz w:val="18"/>
              </w:rPr>
              <w:t>10</w:t>
            </w:r>
          </w:p>
        </w:tc>
        <w:tc>
          <w:tcPr>
            <w:tcW w:type="dxa" w:w="1080"/>
            <w:shd w:val="clear" w:color="auto" w:fill="E67E22"/>
          </w:tcPr>
          <w:p>
            <w:r/>
            <w:r>
              <w:rPr>
                <w:b/>
                <w:color w:val="FFFFFF"/>
                <w:sz w:val="18"/>
              </w:rPr>
              <w:t>High</w:t>
            </w:r>
          </w:p>
        </w:tc>
        <w:tc>
          <w:tcPr>
            <w:tcW w:type="dxa" w:w="2880"/>
          </w:tcPr>
          <w:p>
            <w:r/>
            <w:r>
              <w:rPr>
                <w:b/>
                <w:sz w:val="18"/>
              </w:rPr>
              <w:t>Google listings don't match the site, and Forsyth has none</w:t>
            </w:r>
          </w:p>
        </w:tc>
        <w:tc>
          <w:tcPr>
            <w:tcW w:type="dxa" w:w="2736"/>
          </w:tcPr>
          <w:p>
            <w:r/>
            <w:r>
              <w:rPr>
                <w:b w:val="0"/>
                <w:sz w:val="17"/>
              </w:rPr>
              <w:t>Google Business Profiles; footer and /contact-us/; /staff-directory/</w:t>
            </w:r>
          </w:p>
        </w:tc>
        <w:tc>
          <w:tcPr>
            <w:tcW w:type="dxa" w:w="6984"/>
          </w:tcPr>
          <w:p>
            <w:r/>
            <w:r>
              <w:rPr>
                <w:b w:val="0"/>
                <w:sz w:val="17"/>
              </w:rPr>
              <w:t>The Miles City listing is named 'Farmers Union Mutual Insurance Co - Watts &amp; Kennedy Agencies' and shows no phone number (5.0, 8 reviews). Google's guidelines ask for the real-world business name, so the carrier name can lead to a suspension; confirm what the office sign says. The Terry office is listed as 'Watts Insurance' with no website and opens at 8 AM, while the site says 7 AM. We found no listing for the Forsyth office. Staff emails mix @wattsinsinc.com, @midrivers.com and info@wattskennedy.com, and Tayler Kennedy's office number (406-874-2560) differs from the Miles City main line. Fix: rename the Miles City listing to the business's real name and add (406) 874-1804; rename the Terry listing, add the website and correct the hours; create or claim a Forsyth listing; and use one email domain on the site if the agency has one.</w:t>
            </w:r>
          </w:p>
        </w:tc>
      </w:tr>
      <w:tr>
        <w:tc>
          <w:tcPr>
            <w:tcW w:type="dxa" w:w="432"/>
          </w:tcPr>
          <w:p>
            <w:r/>
            <w:r>
              <w:rPr>
                <w:b/>
                <w:sz w:val="18"/>
              </w:rPr>
              <w:t>11</w:t>
            </w:r>
          </w:p>
        </w:tc>
        <w:tc>
          <w:tcPr>
            <w:tcW w:type="dxa" w:w="1080"/>
            <w:shd w:val="clear" w:color="auto" w:fill="E67E22"/>
          </w:tcPr>
          <w:p>
            <w:r/>
            <w:r>
              <w:rPr>
                <w:b/>
                <w:color w:val="FFFFFF"/>
                <w:sz w:val="18"/>
              </w:rPr>
              <w:t>High</w:t>
            </w:r>
          </w:p>
        </w:tc>
        <w:tc>
          <w:tcPr>
            <w:tcW w:type="dxa" w:w="2880"/>
          </w:tcPr>
          <w:p>
            <w:r/>
            <w:r>
              <w:rPr>
                <w:b/>
                <w:sz w:val="18"/>
              </w:rPr>
              <w:t>Little history or proof of experience, and some wording to change</w:t>
            </w:r>
          </w:p>
        </w:tc>
        <w:tc>
          <w:tcPr>
            <w:tcW w:type="dxa" w:w="2736"/>
          </w:tcPr>
          <w:p>
            <w:r/>
            <w:r>
              <w:rPr>
                <w:b w:val="0"/>
                <w:sz w:val="17"/>
              </w:rPr>
              <w:t>/about/, /testimonials/ (one review), /congratulations-to-the-harbaugh-ranch-est-1910-2/, product pages, posts credited to generic accounts</w:t>
            </w:r>
          </w:p>
        </w:tc>
        <w:tc>
          <w:tcPr>
            <w:tcW w:type="dxa" w:w="6984"/>
          </w:tcPr>
          <w:p>
            <w:r/>
            <w:r>
              <w:rPr>
                <w:b w:val="0"/>
                <w:sz w:val="17"/>
              </w:rPr>
              <w:t>The About page is generic: no founding year, no history, no owners named, even though a Google review mentions being a client for over 40 years. The testimonials page shows one review. The Harbaugh Ranch centennial post is a PDF in a viewer with 163 words of page text, so Google can't read the story. Every post is credited to a generic account. 'Peace of mind' appears on 6 pages (including /farm-ranch-insurance/ and /life-insurance/) and 'expertise' on 2 posts. Fix: add the agency's history, founding year and the owners (Blayne Watts and Tayler Kennedy) with licences to /about/ and the homepage. Show 3 to 5 Google review quotes. Republish the Harbaugh Ranch story as text. Create author profiles for the agents and reassign posts. Replace 'peace of mind' and 'expertise' with plainer wording.</w:t>
            </w:r>
          </w:p>
        </w:tc>
      </w:tr>
      <w:tr>
        <w:tc>
          <w:tcPr>
            <w:tcW w:type="dxa" w:w="432"/>
          </w:tcPr>
          <w:p>
            <w:r/>
            <w:r>
              <w:rPr>
                <w:b/>
                <w:sz w:val="18"/>
              </w:rPr>
              <w:t>12</w:t>
            </w:r>
          </w:p>
        </w:tc>
        <w:tc>
          <w:tcPr>
            <w:tcW w:type="dxa" w:w="1080"/>
            <w:shd w:val="clear" w:color="auto" w:fill="D4AC0D"/>
          </w:tcPr>
          <w:p>
            <w:r/>
            <w:r>
              <w:rPr>
                <w:b/>
                <w:color w:val="FFFFFF"/>
                <w:sz w:val="18"/>
              </w:rPr>
              <w:t>Medium</w:t>
            </w:r>
          </w:p>
        </w:tc>
        <w:tc>
          <w:tcPr>
            <w:tcW w:type="dxa" w:w="2880"/>
          </w:tcPr>
          <w:p>
            <w:r/>
            <w:r>
              <w:rPr>
                <w:b/>
                <w:sz w:val="18"/>
              </w:rPr>
              <w:t>Carrier logos and other images lack alt text</w:t>
            </w:r>
          </w:p>
        </w:tc>
        <w:tc>
          <w:tcPr>
            <w:tcW w:type="dxa" w:w="2736"/>
          </w:tcPr>
          <w:p>
            <w:r/>
            <w:r>
              <w:rPr>
                <w:b w:val="0"/>
                <w:sz w:val="17"/>
              </w:rPr>
              <w:t>Carrier carousel (12 logos on every page); /carriers/, /file-a-claim/, /make-a-payment/ (12 images each without alt)</w:t>
            </w:r>
          </w:p>
        </w:tc>
        <w:tc>
          <w:tcPr>
            <w:tcW w:type="dxa" w:w="6984"/>
          </w:tcPr>
          <w:p>
            <w:r/>
            <w:r>
              <w:rPr>
                <w:b w:val="0"/>
                <w:sz w:val="17"/>
              </w:rPr>
              <w:t>Image search and AI tools rely on alt text, and the carriers Watts &amp; Kennedy represents (Travelers, AgriSompo, Farmers Union, Foremost, Liberty Mutual, Markel, National Farmers Union, Nationwide, Progressive, Rain and Hail, Montana State Fund, The Hartford) appear only as images. Fix: add each carrier's name as alt text (covered by fix 7), and add a line of text per carrier on /carriers/. Confirm the list is current.</w:t>
            </w:r>
          </w:p>
        </w:tc>
      </w:tr>
      <w:tr>
        <w:tc>
          <w:tcPr>
            <w:tcW w:type="dxa" w:w="432"/>
          </w:tcPr>
          <w:p>
            <w:r/>
            <w:r>
              <w:rPr>
                <w:b/>
                <w:sz w:val="18"/>
              </w:rPr>
              <w:t>13</w:t>
            </w:r>
          </w:p>
        </w:tc>
        <w:tc>
          <w:tcPr>
            <w:tcW w:type="dxa" w:w="1080"/>
            <w:shd w:val="clear" w:color="auto" w:fill="D4AC0D"/>
          </w:tcPr>
          <w:p>
            <w:r/>
            <w:r>
              <w:rPr>
                <w:b/>
                <w:color w:val="FFFFFF"/>
                <w:sz w:val="18"/>
              </w:rPr>
              <w:t>Medium</w:t>
            </w:r>
          </w:p>
        </w:tc>
        <w:tc>
          <w:tcPr>
            <w:tcW w:type="dxa" w:w="2880"/>
          </w:tcPr>
          <w:p>
            <w:r/>
            <w:r>
              <w:rPr>
                <w:b/>
                <w:sz w:val="18"/>
              </w:rPr>
              <w:t>Mobile viewport blocks zooming</w:t>
            </w:r>
          </w:p>
        </w:tc>
        <w:tc>
          <w:tcPr>
            <w:tcW w:type="dxa" w:w="2736"/>
          </w:tcPr>
          <w:p>
            <w:r/>
            <w:r>
              <w:rPr>
                <w:b w:val="0"/>
                <w:sz w:val="17"/>
              </w:rPr>
              <w:t>Sitewide &lt;meta name=viewport&gt;</w:t>
            </w:r>
          </w:p>
        </w:tc>
        <w:tc>
          <w:tcPr>
            <w:tcW w:type="dxa" w:w="6984"/>
          </w:tcPr>
          <w:p>
            <w:r/>
            <w:r>
              <w:rPr>
                <w:b w:val="0"/>
                <w:sz w:val="17"/>
              </w:rPr>
              <w:t>The viewport includes maximum-scale=1.0, user-scalable=0, which prevents pinch-zoom. That's an accessibility (WCAG) failure flagged by Lighthouse. Fix: turn off the restriction in Divi &gt; Theme Options or override it to 'width=device-width, initial-scale=1'.</w:t>
            </w:r>
          </w:p>
        </w:tc>
      </w:tr>
      <w:tr>
        <w:tc>
          <w:tcPr>
            <w:tcW w:type="dxa" w:w="432"/>
          </w:tcPr>
          <w:p>
            <w:r/>
            <w:r>
              <w:rPr>
                <w:b/>
                <w:sz w:val="18"/>
              </w:rPr>
              <w:t>14</w:t>
            </w:r>
          </w:p>
        </w:tc>
        <w:tc>
          <w:tcPr>
            <w:tcW w:type="dxa" w:w="1080"/>
            <w:shd w:val="clear" w:color="auto" w:fill="D4AC0D"/>
          </w:tcPr>
          <w:p>
            <w:r/>
            <w:r>
              <w:rPr>
                <w:b/>
                <w:color w:val="FFFFFF"/>
                <w:sz w:val="18"/>
              </w:rPr>
              <w:t>Medium</w:t>
            </w:r>
          </w:p>
        </w:tc>
        <w:tc>
          <w:tcPr>
            <w:tcW w:type="dxa" w:w="2880"/>
          </w:tcPr>
          <w:p>
            <w:r/>
            <w:r>
              <w:rPr>
                <w:b/>
                <w:sz w:val="18"/>
              </w:rPr>
              <w:t>Page speed not measured; the homepage is very heavy</w:t>
            </w:r>
          </w:p>
        </w:tc>
        <w:tc>
          <w:tcPr>
            <w:tcW w:type="dxa" w:w="2736"/>
          </w:tcPr>
          <w:p>
            <w:r/>
            <w:r>
              <w:rPr>
                <w:b w:val="0"/>
                <w:sz w:val="17"/>
              </w:rPr>
              <w:t>Homepage: about 379 KB HTML, 52 scripts; carrier carousel, review widget, chat and cookie banner on every page</w:t>
            </w:r>
          </w:p>
        </w:tc>
        <w:tc>
          <w:tcPr>
            <w:tcW w:type="dxa" w:w="6984"/>
          </w:tcPr>
          <w:p>
            <w:r/>
            <w:r>
              <w:rPr>
                <w:b w:val="0"/>
                <w:sz w:val="17"/>
              </w:rPr>
              <w:t>PageSpeed Insights was over its API quota, so Core Web Vitals are to be confirmed. The homepage HTML is several times the size of a typical Divi page. Fix: serve images as WebP at display size, lazy-load the carousel and below-the-fold images, turn on Divi's Dynamic CSS/JS, then run a mobile PageSpeed test.</w:t>
            </w:r>
          </w:p>
        </w:tc>
      </w:tr>
      <w:tr>
        <w:tc>
          <w:tcPr>
            <w:tcW w:type="dxa" w:w="432"/>
          </w:tcPr>
          <w:p>
            <w:r/>
            <w:r>
              <w:rPr>
                <w:b/>
                <w:sz w:val="18"/>
              </w:rPr>
              <w:t>15</w:t>
            </w:r>
          </w:p>
        </w:tc>
        <w:tc>
          <w:tcPr>
            <w:tcW w:type="dxa" w:w="1080"/>
            <w:shd w:val="clear" w:color="auto" w:fill="D4AC0D"/>
          </w:tcPr>
          <w:p>
            <w:r/>
            <w:r>
              <w:rPr>
                <w:b/>
                <w:color w:val="FFFFFF"/>
                <w:sz w:val="18"/>
              </w:rPr>
              <w:t>Medium</w:t>
            </w:r>
          </w:p>
        </w:tc>
        <w:tc>
          <w:tcPr>
            <w:tcW w:type="dxa" w:w="2880"/>
          </w:tcPr>
          <w:p>
            <w:r/>
            <w:r>
              <w:rPr>
                <w:b/>
                <w:sz w:val="18"/>
              </w:rPr>
              <w:t>No pages for the Terry and Forsyth offices</w:t>
            </w:r>
          </w:p>
        </w:tc>
        <w:tc>
          <w:tcPr>
            <w:tcW w:type="dxa" w:w="2736"/>
          </w:tcPr>
          <w:p>
            <w:r/>
            <w:r>
              <w:rPr>
                <w:b w:val="0"/>
                <w:sz w:val="17"/>
              </w:rPr>
              <w:t>None exist</w:t>
            </w:r>
          </w:p>
        </w:tc>
        <w:tc>
          <w:tcPr>
            <w:tcW w:type="dxa" w:w="6984"/>
          </w:tcPr>
          <w:p>
            <w:r/>
            <w:r>
              <w:rPr>
                <w:b w:val="0"/>
                <w:sz w:val="17"/>
              </w:rPr>
              <w:t>The agency has three offices, but only Miles City appears in titles and most copy. Blog tags name Terry and Forsyth, with nothing behind them. Fix: write a short page for each office (Miles City, Terry, Forsyth) with the address, hours, phone, the agents who work there, a map and the communities it serves (for example Custer, Prairie and Rosebud counties; to be confirmed).</w:t>
            </w:r>
          </w:p>
        </w:tc>
      </w:tr>
      <w:tr>
        <w:tc>
          <w:tcPr>
            <w:tcW w:type="dxa" w:w="432"/>
          </w:tcPr>
          <w:p>
            <w:r/>
            <w:r>
              <w:rPr>
                <w:b/>
                <w:sz w:val="18"/>
              </w:rPr>
              <w:t>16</w:t>
            </w:r>
          </w:p>
        </w:tc>
        <w:tc>
          <w:tcPr>
            <w:tcW w:type="dxa" w:w="1080"/>
            <w:shd w:val="clear" w:color="auto" w:fill="27AE60"/>
          </w:tcPr>
          <w:p>
            <w:r/>
            <w:r>
              <w:rPr>
                <w:b/>
                <w:color w:val="FFFFFF"/>
                <w:sz w:val="18"/>
              </w:rPr>
              <w:t>Low</w:t>
            </w:r>
          </w:p>
        </w:tc>
        <w:tc>
          <w:tcPr>
            <w:tcW w:type="dxa" w:w="2880"/>
          </w:tcPr>
          <w:p>
            <w:r/>
            <w:r>
              <w:rPr>
                <w:b/>
                <w:sz w:val="18"/>
              </w:rPr>
              <w:t>robots.txt has an orphaned Crawl-delay line</w:t>
            </w:r>
          </w:p>
        </w:tc>
        <w:tc>
          <w:tcPr>
            <w:tcW w:type="dxa" w:w="2736"/>
          </w:tcPr>
          <w:p>
            <w:r/>
            <w:r>
              <w:rPr>
                <w:b w:val="0"/>
                <w:sz w:val="17"/>
              </w:rPr>
              <w:t>/robots.txt: 'Crawl-delay: 10' sits above any User-agent line</w:t>
            </w:r>
          </w:p>
        </w:tc>
        <w:tc>
          <w:tcPr>
            <w:tcW w:type="dxa" w:w="6984"/>
          </w:tcPr>
          <w:p>
            <w:r/>
            <w:r>
              <w:rPr>
                <w:b w:val="0"/>
                <w:sz w:val="17"/>
              </w:rPr>
              <w:t>The line isn't in a valid group. Bing may still apply it and crawl slowly, and Bing's index feeds ChatGPT search and Copilot. Fix: remove the line.</w:t>
            </w:r>
          </w:p>
        </w:tc>
      </w:tr>
      <w:tr>
        <w:tc>
          <w:tcPr>
            <w:tcW w:type="dxa" w:w="432"/>
          </w:tcPr>
          <w:p>
            <w:r/>
            <w:r>
              <w:rPr>
                <w:b/>
                <w:sz w:val="18"/>
              </w:rPr>
              <w:t>17</w:t>
            </w:r>
          </w:p>
        </w:tc>
        <w:tc>
          <w:tcPr>
            <w:tcW w:type="dxa" w:w="1080"/>
            <w:shd w:val="clear" w:color="auto" w:fill="27AE60"/>
          </w:tcPr>
          <w:p>
            <w:r/>
            <w:r>
              <w:rPr>
                <w:b/>
                <w:color w:val="FFFFFF"/>
                <w:sz w:val="18"/>
              </w:rPr>
              <w:t>Low</w:t>
            </w:r>
          </w:p>
        </w:tc>
        <w:tc>
          <w:tcPr>
            <w:tcW w:type="dxa" w:w="2880"/>
          </w:tcPr>
          <w:p>
            <w:r/>
            <w:r>
              <w:rPr>
                <w:b/>
                <w:sz w:val="18"/>
              </w:rPr>
              <w:t>Small housekeeping items</w:t>
            </w:r>
          </w:p>
        </w:tc>
        <w:tc>
          <w:tcPr>
            <w:tcW w:type="dxa" w:w="2736"/>
          </w:tcPr>
          <w:p>
            <w:r/>
            <w:r>
              <w:rPr>
                <w:b w:val="0"/>
                <w:sz w:val="17"/>
              </w:rPr>
              <w:t>Sitewide</w:t>
            </w:r>
          </w:p>
        </w:tc>
        <w:tc>
          <w:tcPr>
            <w:tcW w:type="dxa" w:w="6984"/>
          </w:tcPr>
          <w:p>
            <w:r/>
            <w:r>
              <w:rPr>
                <w:b w:val="0"/>
                <w:sz w:val="17"/>
              </w:rPr>
              <w:t>There's no llms.txt (404). The footer still shows Divi's 'Designed by Elegant Themes | Powered by WordPress'. /about/ has two H1s; /newsletter/, /privacy-policy/ and /terms/ have none. Slugs to tidy with 301s: /recreational/ → /recreational-vehicle-insurance/ (optional). The Google review link in the header uses a g.page short link; that's fine, but also link the full Google listing from /contact-us/.</w:t>
            </w:r>
          </w:p>
        </w:tc>
      </w:tr>
    </w:tbl>
    <w:p/>
    <w:p>
      <w:pPr>
        <w:pStyle w:val="Heading1"/>
      </w:pPr>
      <w:r>
        <w:rPr>
          <w:color w:val="1F4E5A"/>
        </w:rPr>
        <w:t>2. New SEO Titles, Meta Descriptions and H1s</w:t>
      </w:r>
    </w:p>
    <w:p>
      <w:r>
        <w:rPr>
          <w:i w:val="0"/>
          <w:sz w:val="20"/>
        </w:rPr>
        <w:t>Set the Yoast title template to '%%title%% | Watts &amp; Kennedy' (after fix 3 removes the hardcoded title). Then paste these into the Yoast box on each page. Titles are 60 characters or fewer and descriptions 110 to 160. Blog posts can keep their headline as the title (trimmed to 60); give each a 1-sentence custom description.</w:t>
      </w:r>
    </w:p>
    <w:tbl>
      <w:tblPr>
        <w:tblStyle w:val="TableGrid"/>
        <w:tblW w:type="auto" w:w="0"/>
        <w:tblLook w:firstColumn="1" w:firstRow="1" w:lastColumn="0" w:lastRow="0" w:noHBand="0" w:noVBand="1" w:val="04A0"/>
      </w:tblPr>
      <w:tblGrid>
        <w:gridCol w:w="2232"/>
        <w:gridCol w:w="2736"/>
        <w:gridCol w:w="2736"/>
        <w:gridCol w:w="4536"/>
        <w:gridCol w:w="1872"/>
      </w:tblGrid>
      <w:tr>
        <w:trPr>
          <w:tblHeader w:val="true"/>
        </w:trPr>
        <w:tc>
          <w:tcPr>
            <w:tcW w:type="dxa" w:w="2232"/>
            <w:shd w:val="clear" w:color="auto" w:fill="1E2A47"/>
          </w:tcPr>
          <w:p>
            <w:r/>
            <w:r>
              <w:rPr>
                <w:b/>
                <w:color w:val="FFFFFF"/>
                <w:sz w:val="18"/>
              </w:rPr>
              <w:t>Page</w:t>
            </w:r>
          </w:p>
        </w:tc>
        <w:tc>
          <w:tcPr>
            <w:tcW w:type="dxa" w:w="2736"/>
            <w:shd w:val="clear" w:color="auto" w:fill="1E2A47"/>
          </w:tcPr>
          <w:p>
            <w:r/>
            <w:r>
              <w:rPr>
                <w:b/>
                <w:color w:val="FFFFFF"/>
                <w:sz w:val="18"/>
              </w:rPr>
              <w:t>Current title</w:t>
            </w:r>
          </w:p>
        </w:tc>
        <w:tc>
          <w:tcPr>
            <w:tcW w:type="dxa" w:w="2736"/>
            <w:shd w:val="clear" w:color="auto" w:fill="1E2A47"/>
          </w:tcPr>
          <w:p>
            <w:r/>
            <w:r>
              <w:rPr>
                <w:b/>
                <w:color w:val="FFFFFF"/>
                <w:sz w:val="18"/>
              </w:rPr>
              <w:t>New SEO title</w:t>
            </w:r>
          </w:p>
        </w:tc>
        <w:tc>
          <w:tcPr>
            <w:tcW w:type="dxa" w:w="4536"/>
            <w:shd w:val="clear" w:color="auto" w:fill="1E2A47"/>
          </w:tcPr>
          <w:p>
            <w:r/>
            <w:r>
              <w:rPr>
                <w:b/>
                <w:color w:val="FFFFFF"/>
                <w:sz w:val="18"/>
              </w:rPr>
              <w:t>New meta description</w:t>
            </w:r>
          </w:p>
        </w:tc>
        <w:tc>
          <w:tcPr>
            <w:tcW w:type="dxa" w:w="1872"/>
            <w:shd w:val="clear" w:color="auto" w:fill="1E2A47"/>
          </w:tcPr>
          <w:p>
            <w:r/>
            <w:r>
              <w:rPr>
                <w:b/>
                <w:color w:val="FFFFFF"/>
                <w:sz w:val="18"/>
              </w:rPr>
              <w:t>Suggested H1</w:t>
            </w:r>
          </w:p>
        </w:tc>
      </w:tr>
      <w:tr>
        <w:tc>
          <w:tcPr>
            <w:tcW w:type="dxa" w:w="2232"/>
          </w:tcPr>
          <w:p>
            <w:r/>
            <w:r>
              <w:rPr>
                <w:b/>
                <w:sz w:val="17"/>
              </w:rPr>
              <w:t>/</w:t>
            </w:r>
          </w:p>
        </w:tc>
        <w:tc>
          <w:tcPr>
            <w:tcW w:type="dxa" w:w="2736"/>
          </w:tcPr>
          <w:p>
            <w:r/>
            <w:r>
              <w:rPr>
                <w:b w:val="0"/>
                <w:color w:val="555555"/>
                <w:sz w:val="16"/>
              </w:rPr>
              <w:t>Watts &amp; Kennedy Agencies</w:t>
            </w:r>
          </w:p>
        </w:tc>
        <w:tc>
          <w:tcPr>
            <w:tcW w:type="dxa" w:w="2736"/>
          </w:tcPr>
          <w:p>
            <w:r/>
            <w:r>
              <w:rPr>
                <w:b w:val="0"/>
                <w:sz w:val="17"/>
              </w:rPr>
              <w:t>Insurance Agency in Miles City, Terry &amp; Forsyth, MT | W&amp;K</w:t>
              <w:br/>
              <w:t>(57 chars)</w:t>
            </w:r>
          </w:p>
        </w:tc>
        <w:tc>
          <w:tcPr>
            <w:tcW w:type="dxa" w:w="4536"/>
          </w:tcPr>
          <w:p>
            <w:r/>
            <w:r>
              <w:rPr>
                <w:b w:val="0"/>
                <w:sz w:val="17"/>
              </w:rPr>
              <w:t>Independent insurance agency with offices in Miles City, Terry and Forsyth, Montana. Farm and ranch, crop, auto, home and business insurance.</w:t>
              <w:br/>
              <w:t>(141 chars)</w:t>
            </w:r>
          </w:p>
        </w:tc>
        <w:tc>
          <w:tcPr>
            <w:tcW w:type="dxa" w:w="1872"/>
          </w:tcPr>
          <w:p>
            <w:r/>
            <w:r>
              <w:rPr>
                <w:b w:val="0"/>
                <w:sz w:val="17"/>
              </w:rPr>
              <w:t>Independent Insurance Agency in Miles City, Terry &amp; Forsyth, Montana</w:t>
            </w:r>
          </w:p>
        </w:tc>
      </w:tr>
      <w:tr>
        <w:tc>
          <w:tcPr>
            <w:tcW w:type="dxa" w:w="2232"/>
          </w:tcPr>
          <w:p>
            <w:r/>
            <w:r>
              <w:rPr>
                <w:b/>
                <w:sz w:val="17"/>
              </w:rPr>
              <w:t>/farm-ranch-insurance/</w:t>
            </w:r>
          </w:p>
        </w:tc>
        <w:tc>
          <w:tcPr>
            <w:tcW w:type="dxa" w:w="2736"/>
          </w:tcPr>
          <w:p>
            <w:r/>
            <w:r>
              <w:rPr>
                <w:b w:val="0"/>
                <w:color w:val="555555"/>
                <w:sz w:val="16"/>
              </w:rPr>
              <w:t>Farm &amp; Ranch Insurance - Watts &amp; Kennedy Agencies</w:t>
            </w:r>
          </w:p>
        </w:tc>
        <w:tc>
          <w:tcPr>
            <w:tcW w:type="dxa" w:w="2736"/>
          </w:tcPr>
          <w:p>
            <w:r/>
            <w:r>
              <w:rPr>
                <w:b w:val="0"/>
                <w:sz w:val="17"/>
              </w:rPr>
              <w:t>Farm &amp; Ranch Insurance in Eastern Montana | Watts &amp; Kennedy</w:t>
              <w:br/>
              <w:t>(59 chars)</w:t>
            </w:r>
          </w:p>
        </w:tc>
        <w:tc>
          <w:tcPr>
            <w:tcW w:type="dxa" w:w="4536"/>
          </w:tcPr>
          <w:p>
            <w:r/>
            <w:r>
              <w:rPr>
                <w:b w:val="0"/>
                <w:sz w:val="17"/>
              </w:rPr>
              <w:t>Farm and ranch coverage for eastern Montana: dwellings, outbuildings, equipment, livestock and farm liability, compared across multiple carriers.</w:t>
              <w:br/>
              <w:t>(145 chars)</w:t>
            </w:r>
          </w:p>
        </w:tc>
        <w:tc>
          <w:tcPr>
            <w:tcW w:type="dxa" w:w="1872"/>
          </w:tcPr>
          <w:p>
            <w:r/>
            <w:r>
              <w:rPr>
                <w:b w:val="0"/>
                <w:sz w:val="17"/>
              </w:rPr>
              <w:t>Farm &amp; Ranch Insurance in Eastern Montana</w:t>
            </w:r>
          </w:p>
        </w:tc>
      </w:tr>
      <w:tr>
        <w:tc>
          <w:tcPr>
            <w:tcW w:type="dxa" w:w="2232"/>
          </w:tcPr>
          <w:p>
            <w:r/>
            <w:r>
              <w:rPr>
                <w:b/>
                <w:sz w:val="17"/>
              </w:rPr>
              <w:t>/crop-insurance/</w:t>
            </w:r>
          </w:p>
        </w:tc>
        <w:tc>
          <w:tcPr>
            <w:tcW w:type="dxa" w:w="2736"/>
          </w:tcPr>
          <w:p>
            <w:r/>
            <w:r>
              <w:rPr>
                <w:b w:val="0"/>
                <w:color w:val="555555"/>
                <w:sz w:val="16"/>
              </w:rPr>
              <w:t>Crop Insurance - Watts &amp; Kennedy Agencies</w:t>
            </w:r>
          </w:p>
        </w:tc>
        <w:tc>
          <w:tcPr>
            <w:tcW w:type="dxa" w:w="2736"/>
          </w:tcPr>
          <w:p>
            <w:r/>
            <w:r>
              <w:rPr>
                <w:b w:val="0"/>
                <w:sz w:val="17"/>
              </w:rPr>
              <w:t>Crop &amp; Crop-Hail Insurance in Montana | Watts &amp; Kennedy</w:t>
              <w:br/>
              <w:t>(55 chars)</w:t>
            </w:r>
          </w:p>
        </w:tc>
        <w:tc>
          <w:tcPr>
            <w:tcW w:type="dxa" w:w="4536"/>
          </w:tcPr>
          <w:p>
            <w:r/>
            <w:r>
              <w:rPr>
                <w:b w:val="0"/>
                <w:sz w:val="17"/>
              </w:rPr>
              <w:t>Multi-peril crop and crop-hail insurance for eastern Montana growers, with help choosing coverage levels and filing claims from local agents.</w:t>
              <w:br/>
              <w:t>(141 chars)</w:t>
            </w:r>
          </w:p>
        </w:tc>
        <w:tc>
          <w:tcPr>
            <w:tcW w:type="dxa" w:w="1872"/>
          </w:tcPr>
          <w:p>
            <w:r/>
            <w:r>
              <w:rPr>
                <w:b w:val="0"/>
                <w:sz w:val="17"/>
              </w:rPr>
              <w:t>Crop Insurance in Eastern Montana</w:t>
            </w:r>
          </w:p>
        </w:tc>
      </w:tr>
      <w:tr>
        <w:tc>
          <w:tcPr>
            <w:tcW w:type="dxa" w:w="2232"/>
          </w:tcPr>
          <w:p>
            <w:r/>
            <w:r>
              <w:rPr>
                <w:b/>
                <w:sz w:val="17"/>
              </w:rPr>
              <w:t>/auto-insurance/</w:t>
            </w:r>
          </w:p>
        </w:tc>
        <w:tc>
          <w:tcPr>
            <w:tcW w:type="dxa" w:w="2736"/>
          </w:tcPr>
          <w:p>
            <w:r/>
            <w:r>
              <w:rPr>
                <w:b w:val="0"/>
                <w:color w:val="555555"/>
                <w:sz w:val="16"/>
              </w:rPr>
              <w:t>Auto Insurance - Watts &amp; Kennedy Agencies</w:t>
            </w:r>
          </w:p>
        </w:tc>
        <w:tc>
          <w:tcPr>
            <w:tcW w:type="dxa" w:w="2736"/>
          </w:tcPr>
          <w:p>
            <w:r/>
            <w:r>
              <w:rPr>
                <w:b w:val="0"/>
                <w:sz w:val="17"/>
              </w:rPr>
              <w:t>Auto Insurance in Miles City, MT | Watts &amp; Kennedy</w:t>
              <w:br/>
              <w:t>(50 chars)</w:t>
            </w:r>
          </w:p>
        </w:tc>
        <w:tc>
          <w:tcPr>
            <w:tcW w:type="dxa" w:w="4536"/>
          </w:tcPr>
          <w:p>
            <w:r/>
            <w:r>
              <w:rPr>
                <w:b w:val="0"/>
                <w:sz w:val="17"/>
              </w:rPr>
              <w:t>Compare car and truck insurance from multiple carriers with a local Miles City, Terry or Forsyth agent. Montana coverage, bundling and claims help.</w:t>
              <w:br/>
              <w:t>(147 chars)</w:t>
            </w:r>
          </w:p>
        </w:tc>
        <w:tc>
          <w:tcPr>
            <w:tcW w:type="dxa" w:w="1872"/>
          </w:tcPr>
          <w:p>
            <w:r/>
            <w:r>
              <w:rPr>
                <w:b w:val="0"/>
                <w:sz w:val="17"/>
              </w:rPr>
              <w:t>Auto Insurance in Miles City, Montana</w:t>
            </w:r>
          </w:p>
        </w:tc>
      </w:tr>
      <w:tr>
        <w:tc>
          <w:tcPr>
            <w:tcW w:type="dxa" w:w="2232"/>
          </w:tcPr>
          <w:p>
            <w:r/>
            <w:r>
              <w:rPr>
                <w:b/>
                <w:sz w:val="17"/>
              </w:rPr>
              <w:t>/home-insurance/</w:t>
            </w:r>
          </w:p>
        </w:tc>
        <w:tc>
          <w:tcPr>
            <w:tcW w:type="dxa" w:w="2736"/>
          </w:tcPr>
          <w:p>
            <w:r/>
            <w:r>
              <w:rPr>
                <w:b w:val="0"/>
                <w:color w:val="555555"/>
                <w:sz w:val="16"/>
              </w:rPr>
              <w:t>Home Insurance - Watts &amp; Kennedy Agencies</w:t>
            </w:r>
          </w:p>
        </w:tc>
        <w:tc>
          <w:tcPr>
            <w:tcW w:type="dxa" w:w="2736"/>
          </w:tcPr>
          <w:p>
            <w:r/>
            <w:r>
              <w:rPr>
                <w:b w:val="0"/>
                <w:sz w:val="17"/>
              </w:rPr>
              <w:t>Home Insurance in Miles City, MT | Watts &amp; Kennedy</w:t>
              <w:br/>
              <w:t>(50 chars)</w:t>
            </w:r>
          </w:p>
        </w:tc>
        <w:tc>
          <w:tcPr>
            <w:tcW w:type="dxa" w:w="4536"/>
          </w:tcPr>
          <w:p>
            <w:r/>
            <w:r>
              <w:rPr>
                <w:b w:val="0"/>
                <w:sz w:val="17"/>
              </w:rPr>
              <w:t>Protect your eastern Montana home with coverage compared across top carriers. Local agents help with hail, wind, wildfire and replacement cost.</w:t>
              <w:br/>
              <w:t>(143 chars)</w:t>
            </w:r>
          </w:p>
        </w:tc>
        <w:tc>
          <w:tcPr>
            <w:tcW w:type="dxa" w:w="1872"/>
          </w:tcPr>
          <w:p>
            <w:r/>
            <w:r>
              <w:rPr>
                <w:b w:val="0"/>
                <w:sz w:val="17"/>
              </w:rPr>
              <w:t>Home Insurance in Miles City, Montana</w:t>
            </w:r>
          </w:p>
        </w:tc>
      </w:tr>
      <w:tr>
        <w:tc>
          <w:tcPr>
            <w:tcW w:type="dxa" w:w="2232"/>
          </w:tcPr>
          <w:p>
            <w:r/>
            <w:r>
              <w:rPr>
                <w:b/>
                <w:sz w:val="17"/>
              </w:rPr>
              <w:t>/renters-condo-insurance/</w:t>
            </w:r>
          </w:p>
        </w:tc>
        <w:tc>
          <w:tcPr>
            <w:tcW w:type="dxa" w:w="2736"/>
          </w:tcPr>
          <w:p>
            <w:r/>
            <w:r>
              <w:rPr>
                <w:b w:val="0"/>
                <w:color w:val="555555"/>
                <w:sz w:val="16"/>
              </w:rPr>
              <w:t>Renters/Condo Insurance - Watts &amp; Kennedy Agencies</w:t>
            </w:r>
          </w:p>
        </w:tc>
        <w:tc>
          <w:tcPr>
            <w:tcW w:type="dxa" w:w="2736"/>
          </w:tcPr>
          <w:p>
            <w:r/>
            <w:r>
              <w:rPr>
                <w:b w:val="0"/>
                <w:sz w:val="17"/>
              </w:rPr>
              <w:t>Renters &amp; Condo Insurance in Miles City, MT | W&amp;K</w:t>
              <w:br/>
              <w:t>(49 chars)</w:t>
            </w:r>
          </w:p>
        </w:tc>
        <w:tc>
          <w:tcPr>
            <w:tcW w:type="dxa" w:w="4536"/>
          </w:tcPr>
          <w:p>
            <w:r/>
            <w:r>
              <w:rPr>
                <w:b w:val="0"/>
                <w:sz w:val="17"/>
              </w:rPr>
              <w:t>Renters and condo insurance in Miles City and eastern Montana. Covers your belongings, liability and extra living costs. Get a quote from a local agent.</w:t>
              <w:br/>
              <w:t>(152 chars)</w:t>
            </w:r>
          </w:p>
        </w:tc>
        <w:tc>
          <w:tcPr>
            <w:tcW w:type="dxa" w:w="1872"/>
          </w:tcPr>
          <w:p>
            <w:r/>
            <w:r>
              <w:rPr>
                <w:b w:val="0"/>
                <w:sz w:val="17"/>
              </w:rPr>
              <w:t>Renters &amp; Condo Insurance in Miles City, MT</w:t>
            </w:r>
          </w:p>
        </w:tc>
      </w:tr>
      <w:tr>
        <w:tc>
          <w:tcPr>
            <w:tcW w:type="dxa" w:w="2232"/>
          </w:tcPr>
          <w:p>
            <w:r/>
            <w:r>
              <w:rPr>
                <w:b/>
                <w:sz w:val="17"/>
              </w:rPr>
              <w:t>/recreational/</w:t>
            </w:r>
          </w:p>
        </w:tc>
        <w:tc>
          <w:tcPr>
            <w:tcW w:type="dxa" w:w="2736"/>
          </w:tcPr>
          <w:p>
            <w:r/>
            <w:r>
              <w:rPr>
                <w:b w:val="0"/>
                <w:color w:val="555555"/>
                <w:sz w:val="16"/>
              </w:rPr>
              <w:t>Recreational Vehicle Insurance - Watts &amp; Kennedy Agencies</w:t>
            </w:r>
          </w:p>
        </w:tc>
        <w:tc>
          <w:tcPr>
            <w:tcW w:type="dxa" w:w="2736"/>
          </w:tcPr>
          <w:p>
            <w:r/>
            <w:r>
              <w:rPr>
                <w:b w:val="0"/>
                <w:sz w:val="17"/>
              </w:rPr>
              <w:t>RV, ATV &amp; Snowmobile Insurance in Montana | W&amp;K</w:t>
              <w:br/>
              <w:t>(47 chars)</w:t>
            </w:r>
          </w:p>
        </w:tc>
        <w:tc>
          <w:tcPr>
            <w:tcW w:type="dxa" w:w="4536"/>
          </w:tcPr>
          <w:p>
            <w:r/>
            <w:r>
              <w:rPr>
                <w:b w:val="0"/>
                <w:sz w:val="17"/>
              </w:rPr>
              <w:t>Insurance for RVs, campers, ATVs, UTVs and snowmobiles in eastern Montana. Compare carriers with a local agent in Miles City, Terry or Forsyth.</w:t>
              <w:br/>
              <w:t>(143 chars)</w:t>
            </w:r>
          </w:p>
        </w:tc>
        <w:tc>
          <w:tcPr>
            <w:tcW w:type="dxa" w:w="1872"/>
          </w:tcPr>
          <w:p>
            <w:r/>
            <w:r>
              <w:rPr>
                <w:b w:val="0"/>
                <w:sz w:val="17"/>
              </w:rPr>
              <w:t>Recreational Vehicle Insurance in Montana</w:t>
            </w:r>
          </w:p>
        </w:tc>
      </w:tr>
      <w:tr>
        <w:tc>
          <w:tcPr>
            <w:tcW w:type="dxa" w:w="2232"/>
          </w:tcPr>
          <w:p>
            <w:r/>
            <w:r>
              <w:rPr>
                <w:b/>
                <w:sz w:val="17"/>
              </w:rPr>
              <w:t>/watercraft-boat-insurance/</w:t>
            </w:r>
          </w:p>
        </w:tc>
        <w:tc>
          <w:tcPr>
            <w:tcW w:type="dxa" w:w="2736"/>
          </w:tcPr>
          <w:p>
            <w:r/>
            <w:r>
              <w:rPr>
                <w:b w:val="0"/>
                <w:color w:val="555555"/>
                <w:sz w:val="16"/>
              </w:rPr>
              <w:t>Watercraft &amp; Boat Insurance - Watts &amp; Kennedy Agencies</w:t>
            </w:r>
          </w:p>
        </w:tc>
        <w:tc>
          <w:tcPr>
            <w:tcW w:type="dxa" w:w="2736"/>
          </w:tcPr>
          <w:p>
            <w:r/>
            <w:r>
              <w:rPr>
                <w:b w:val="0"/>
                <w:sz w:val="17"/>
              </w:rPr>
              <w:t>Boat &amp; Watercraft Insurance in Montana | Watts &amp; Kennedy</w:t>
              <w:br/>
              <w:t>(56 chars)</w:t>
            </w:r>
          </w:p>
        </w:tc>
        <w:tc>
          <w:tcPr>
            <w:tcW w:type="dxa" w:w="4536"/>
          </w:tcPr>
          <w:p>
            <w:r/>
            <w:r>
              <w:rPr>
                <w:b w:val="0"/>
                <w:sz w:val="17"/>
              </w:rPr>
              <w:t>Boat, pontoon and personal watercraft insurance for eastern Montana lakes and rivers. Liability, physical damage and towing from a local agent.</w:t>
              <w:br/>
              <w:t>(143 chars)</w:t>
            </w:r>
          </w:p>
        </w:tc>
        <w:tc>
          <w:tcPr>
            <w:tcW w:type="dxa" w:w="1872"/>
          </w:tcPr>
          <w:p>
            <w:r/>
            <w:r>
              <w:rPr>
                <w:b w:val="0"/>
                <w:sz w:val="17"/>
              </w:rPr>
              <w:t>Boat &amp; Watercraft Insurance in Montana</w:t>
            </w:r>
          </w:p>
        </w:tc>
      </w:tr>
      <w:tr>
        <w:tc>
          <w:tcPr>
            <w:tcW w:type="dxa" w:w="2232"/>
          </w:tcPr>
          <w:p>
            <w:r/>
            <w:r>
              <w:rPr>
                <w:b/>
                <w:sz w:val="17"/>
              </w:rPr>
              <w:t>/motorcycle-insurance/</w:t>
            </w:r>
          </w:p>
        </w:tc>
        <w:tc>
          <w:tcPr>
            <w:tcW w:type="dxa" w:w="2736"/>
          </w:tcPr>
          <w:p>
            <w:r/>
            <w:r>
              <w:rPr>
                <w:b w:val="0"/>
                <w:color w:val="555555"/>
                <w:sz w:val="16"/>
              </w:rPr>
              <w:t>Motorcycle Insurance - Watts &amp; Kennedy Agencies</w:t>
            </w:r>
          </w:p>
        </w:tc>
        <w:tc>
          <w:tcPr>
            <w:tcW w:type="dxa" w:w="2736"/>
          </w:tcPr>
          <w:p>
            <w:r/>
            <w:r>
              <w:rPr>
                <w:b w:val="0"/>
                <w:sz w:val="17"/>
              </w:rPr>
              <w:t>Motorcycle Insurance in Miles City, MT | Watts &amp; Kennedy</w:t>
              <w:br/>
              <w:t>(56 chars)</w:t>
            </w:r>
          </w:p>
        </w:tc>
        <w:tc>
          <w:tcPr>
            <w:tcW w:type="dxa" w:w="4536"/>
          </w:tcPr>
          <w:p>
            <w:r/>
            <w:r>
              <w:rPr>
                <w:b w:val="0"/>
                <w:sz w:val="17"/>
              </w:rPr>
              <w:t>Motorcycle coverage for Montana riders, including liability, collision, uninsured motorist and lay-up options. Compare carriers with a local agent.</w:t>
              <w:br/>
              <w:t>(147 chars)</w:t>
            </w:r>
          </w:p>
        </w:tc>
        <w:tc>
          <w:tcPr>
            <w:tcW w:type="dxa" w:w="1872"/>
          </w:tcPr>
          <w:p>
            <w:r/>
            <w:r>
              <w:rPr>
                <w:b w:val="0"/>
                <w:sz w:val="17"/>
              </w:rPr>
              <w:t>Motorcycle Insurance in Montana</w:t>
            </w:r>
          </w:p>
        </w:tc>
      </w:tr>
      <w:tr>
        <w:tc>
          <w:tcPr>
            <w:tcW w:type="dxa" w:w="2232"/>
          </w:tcPr>
          <w:p>
            <w:r/>
            <w:r>
              <w:rPr>
                <w:b/>
                <w:sz w:val="17"/>
              </w:rPr>
              <w:t>/business-insurance/</w:t>
            </w:r>
          </w:p>
        </w:tc>
        <w:tc>
          <w:tcPr>
            <w:tcW w:type="dxa" w:w="2736"/>
          </w:tcPr>
          <w:p>
            <w:r/>
            <w:r>
              <w:rPr>
                <w:b w:val="0"/>
                <w:color w:val="555555"/>
                <w:sz w:val="16"/>
              </w:rPr>
              <w:t>Business Insurance - Watts &amp; Kennedy Agencies</w:t>
            </w:r>
          </w:p>
        </w:tc>
        <w:tc>
          <w:tcPr>
            <w:tcW w:type="dxa" w:w="2736"/>
          </w:tcPr>
          <w:p>
            <w:r/>
            <w:r>
              <w:rPr>
                <w:b w:val="0"/>
                <w:sz w:val="17"/>
              </w:rPr>
              <w:t>Business Insurance in Miles City, MT | Watts &amp; Kennedy</w:t>
              <w:br/>
              <w:t>(54 chars)</w:t>
            </w:r>
          </w:p>
        </w:tc>
        <w:tc>
          <w:tcPr>
            <w:tcW w:type="dxa" w:w="4536"/>
          </w:tcPr>
          <w:p>
            <w:r/>
            <w:r>
              <w:rPr>
                <w:b w:val="0"/>
                <w:sz w:val="17"/>
              </w:rPr>
              <w:t>Property, liability, commercial auto and workers' comp insurance for eastern Montana businesses, from a local independent agency in Miles City.</w:t>
              <w:br/>
              <w:t>(143 chars)</w:t>
            </w:r>
          </w:p>
        </w:tc>
        <w:tc>
          <w:tcPr>
            <w:tcW w:type="dxa" w:w="1872"/>
          </w:tcPr>
          <w:p>
            <w:r/>
            <w:r>
              <w:rPr>
                <w:b w:val="0"/>
                <w:sz w:val="17"/>
              </w:rPr>
              <w:t>Business Insurance in Eastern Montana</w:t>
            </w:r>
          </w:p>
        </w:tc>
      </w:tr>
      <w:tr>
        <w:tc>
          <w:tcPr>
            <w:tcW w:type="dxa" w:w="2232"/>
          </w:tcPr>
          <w:p>
            <w:r/>
            <w:r>
              <w:rPr>
                <w:b/>
                <w:sz w:val="17"/>
              </w:rPr>
              <w:t>/commercial-auto-insurance/</w:t>
            </w:r>
          </w:p>
        </w:tc>
        <w:tc>
          <w:tcPr>
            <w:tcW w:type="dxa" w:w="2736"/>
          </w:tcPr>
          <w:p>
            <w:r/>
            <w:r>
              <w:rPr>
                <w:b w:val="0"/>
                <w:color w:val="555555"/>
                <w:sz w:val="16"/>
              </w:rPr>
              <w:t>Commercial Auto Insurance - Watts &amp; Kennedy Agencies</w:t>
            </w:r>
          </w:p>
        </w:tc>
        <w:tc>
          <w:tcPr>
            <w:tcW w:type="dxa" w:w="2736"/>
          </w:tcPr>
          <w:p>
            <w:r/>
            <w:r>
              <w:rPr>
                <w:b w:val="0"/>
                <w:sz w:val="17"/>
              </w:rPr>
              <w:t>Commercial Auto Insurance in Montana | Watts &amp; Kennedy</w:t>
              <w:br/>
              <w:t>(54 chars)</w:t>
            </w:r>
          </w:p>
        </w:tc>
        <w:tc>
          <w:tcPr>
            <w:tcW w:type="dxa" w:w="4536"/>
          </w:tcPr>
          <w:p>
            <w:r/>
            <w:r>
              <w:rPr>
                <w:b w:val="0"/>
                <w:sz w:val="17"/>
              </w:rPr>
              <w:t>Commercial auto insurance for Montana ranches, contractors and company vehicles. Compare carriers with a local agent and get claims help close to home.</w:t>
              <w:br/>
              <w:t>(151 chars)</w:t>
            </w:r>
          </w:p>
        </w:tc>
        <w:tc>
          <w:tcPr>
            <w:tcW w:type="dxa" w:w="1872"/>
          </w:tcPr>
          <w:p>
            <w:r/>
            <w:r>
              <w:rPr>
                <w:b w:val="0"/>
                <w:sz w:val="17"/>
              </w:rPr>
              <w:t>Commercial Auto Insurance in Montana</w:t>
            </w:r>
          </w:p>
        </w:tc>
      </w:tr>
      <w:tr>
        <w:tc>
          <w:tcPr>
            <w:tcW w:type="dxa" w:w="2232"/>
          </w:tcPr>
          <w:p>
            <w:r/>
            <w:r>
              <w:rPr>
                <w:b/>
                <w:sz w:val="17"/>
              </w:rPr>
              <w:t>/general-liability/</w:t>
            </w:r>
          </w:p>
        </w:tc>
        <w:tc>
          <w:tcPr>
            <w:tcW w:type="dxa" w:w="2736"/>
          </w:tcPr>
          <w:p>
            <w:r/>
            <w:r>
              <w:rPr>
                <w:b w:val="0"/>
                <w:color w:val="555555"/>
                <w:sz w:val="16"/>
              </w:rPr>
              <w:t>General Liability Insurance - Watts &amp; Kennedy Agencies</w:t>
            </w:r>
          </w:p>
        </w:tc>
        <w:tc>
          <w:tcPr>
            <w:tcW w:type="dxa" w:w="2736"/>
          </w:tcPr>
          <w:p>
            <w:r/>
            <w:r>
              <w:rPr>
                <w:b w:val="0"/>
                <w:sz w:val="17"/>
              </w:rPr>
              <w:t>General Liability Insurance in Montana | Watts &amp; Kennedy</w:t>
              <w:br/>
              <w:t>(56 chars)</w:t>
            </w:r>
          </w:p>
        </w:tc>
        <w:tc>
          <w:tcPr>
            <w:tcW w:type="dxa" w:w="4536"/>
          </w:tcPr>
          <w:p>
            <w:r/>
            <w:r>
              <w:rPr>
                <w:b w:val="0"/>
                <w:sz w:val="17"/>
              </w:rPr>
              <w:t>Protect your Montana business from injury and property damage claims. General liability for contractors, retail, ag and service businesses.</w:t>
              <w:br/>
              <w:t>(139 chars)</w:t>
            </w:r>
          </w:p>
        </w:tc>
        <w:tc>
          <w:tcPr>
            <w:tcW w:type="dxa" w:w="1872"/>
          </w:tcPr>
          <w:p>
            <w:r/>
            <w:r>
              <w:rPr>
                <w:b w:val="0"/>
                <w:sz w:val="17"/>
              </w:rPr>
              <w:t>General Liability Insurance in Montana</w:t>
            </w:r>
          </w:p>
        </w:tc>
      </w:tr>
      <w:tr>
        <w:tc>
          <w:tcPr>
            <w:tcW w:type="dxa" w:w="2232"/>
          </w:tcPr>
          <w:p>
            <w:r/>
            <w:r>
              <w:rPr>
                <w:b/>
                <w:sz w:val="17"/>
              </w:rPr>
              <w:t>/professional-liability-insurance/</w:t>
            </w:r>
          </w:p>
        </w:tc>
        <w:tc>
          <w:tcPr>
            <w:tcW w:type="dxa" w:w="2736"/>
          </w:tcPr>
          <w:p>
            <w:r/>
            <w:r>
              <w:rPr>
                <w:b w:val="0"/>
                <w:color w:val="555555"/>
                <w:sz w:val="16"/>
              </w:rPr>
              <w:t>Professional Liability Insurance - Watts &amp; Kennedy Agencies</w:t>
            </w:r>
          </w:p>
        </w:tc>
        <w:tc>
          <w:tcPr>
            <w:tcW w:type="dxa" w:w="2736"/>
          </w:tcPr>
          <w:p>
            <w:r/>
            <w:r>
              <w:rPr>
                <w:b w:val="0"/>
                <w:sz w:val="17"/>
              </w:rPr>
              <w:t>Professional Liability Insurance in Montana | W&amp;K</w:t>
              <w:br/>
              <w:t>(49 chars)</w:t>
            </w:r>
          </w:p>
        </w:tc>
        <w:tc>
          <w:tcPr>
            <w:tcW w:type="dxa" w:w="4536"/>
          </w:tcPr>
          <w:p>
            <w:r/>
            <w:r>
              <w:rPr>
                <w:b w:val="0"/>
                <w:sz w:val="17"/>
              </w:rPr>
              <w:t>Errors and omissions (professional liability) coverage for Montana consultants and service businesses. Get a quote from a Miles City agent.</w:t>
              <w:br/>
              <w:t>(139 chars)</w:t>
            </w:r>
          </w:p>
        </w:tc>
        <w:tc>
          <w:tcPr>
            <w:tcW w:type="dxa" w:w="1872"/>
          </w:tcPr>
          <w:p>
            <w:r/>
            <w:r>
              <w:rPr>
                <w:b w:val="0"/>
                <w:sz w:val="17"/>
              </w:rPr>
              <w:t>Professional Liability Insurance in Montana</w:t>
            </w:r>
          </w:p>
        </w:tc>
      </w:tr>
      <w:tr>
        <w:tc>
          <w:tcPr>
            <w:tcW w:type="dxa" w:w="2232"/>
          </w:tcPr>
          <w:p>
            <w:r/>
            <w:r>
              <w:rPr>
                <w:b/>
                <w:sz w:val="17"/>
              </w:rPr>
              <w:t>/workers-compensation-insurance/</w:t>
            </w:r>
          </w:p>
        </w:tc>
        <w:tc>
          <w:tcPr>
            <w:tcW w:type="dxa" w:w="2736"/>
          </w:tcPr>
          <w:p>
            <w:r/>
            <w:r>
              <w:rPr>
                <w:b w:val="0"/>
                <w:color w:val="555555"/>
                <w:sz w:val="16"/>
              </w:rPr>
              <w:t>Workers Compensation Insurance - Watts &amp; Kennedy Agencies</w:t>
            </w:r>
          </w:p>
        </w:tc>
        <w:tc>
          <w:tcPr>
            <w:tcW w:type="dxa" w:w="2736"/>
          </w:tcPr>
          <w:p>
            <w:r/>
            <w:r>
              <w:rPr>
                <w:b w:val="0"/>
                <w:sz w:val="17"/>
              </w:rPr>
              <w:t>Workers' Comp Insurance in Montana | Watts &amp; Kennedy</w:t>
              <w:br/>
              <w:t>(52 chars)</w:t>
            </w:r>
          </w:p>
        </w:tc>
        <w:tc>
          <w:tcPr>
            <w:tcW w:type="dxa" w:w="4536"/>
          </w:tcPr>
          <w:p>
            <w:r/>
            <w:r>
              <w:rPr>
                <w:b w:val="0"/>
                <w:sz w:val="17"/>
              </w:rPr>
              <w:t>Montana workers' compensation for ranches, contractors and small businesses, including Montana State Fund and private carriers. Local claims help.</w:t>
              <w:br/>
              <w:t>(146 chars)</w:t>
            </w:r>
          </w:p>
        </w:tc>
        <w:tc>
          <w:tcPr>
            <w:tcW w:type="dxa" w:w="1872"/>
          </w:tcPr>
          <w:p>
            <w:r/>
            <w:r>
              <w:rPr>
                <w:b w:val="0"/>
                <w:sz w:val="17"/>
              </w:rPr>
              <w:t>Workers' Compensation Insurance in Montana</w:t>
            </w:r>
          </w:p>
        </w:tc>
      </w:tr>
      <w:tr>
        <w:tc>
          <w:tcPr>
            <w:tcW w:type="dxa" w:w="2232"/>
          </w:tcPr>
          <w:p>
            <w:r/>
            <w:r>
              <w:rPr>
                <w:b/>
                <w:sz w:val="17"/>
              </w:rPr>
              <w:t>/contractors-insurance/</w:t>
            </w:r>
          </w:p>
        </w:tc>
        <w:tc>
          <w:tcPr>
            <w:tcW w:type="dxa" w:w="2736"/>
          </w:tcPr>
          <w:p>
            <w:r/>
            <w:r>
              <w:rPr>
                <w:b w:val="0"/>
                <w:color w:val="555555"/>
                <w:sz w:val="16"/>
              </w:rPr>
              <w:t>Contractors Insurance - Watts &amp; Kennedy Agencies</w:t>
            </w:r>
          </w:p>
        </w:tc>
        <w:tc>
          <w:tcPr>
            <w:tcW w:type="dxa" w:w="2736"/>
          </w:tcPr>
          <w:p>
            <w:r/>
            <w:r>
              <w:rPr>
                <w:b w:val="0"/>
                <w:sz w:val="17"/>
              </w:rPr>
              <w:t>Contractors Insurance in Montana | Watts &amp; Kennedy</w:t>
              <w:br/>
              <w:t>(50 chars)</w:t>
            </w:r>
          </w:p>
        </w:tc>
        <w:tc>
          <w:tcPr>
            <w:tcW w:type="dxa" w:w="4536"/>
          </w:tcPr>
          <w:p>
            <w:r/>
            <w:r>
              <w:rPr>
                <w:b w:val="0"/>
                <w:sz w:val="17"/>
              </w:rPr>
              <w:t>Liability, tools and equipment, commercial auto and workers' comp for eastern Montana contractors, compared across carriers by a local agency.</w:t>
              <w:br/>
              <w:t>(142 chars)</w:t>
            </w:r>
          </w:p>
        </w:tc>
        <w:tc>
          <w:tcPr>
            <w:tcW w:type="dxa" w:w="1872"/>
          </w:tcPr>
          <w:p>
            <w:r/>
            <w:r>
              <w:rPr>
                <w:b w:val="0"/>
                <w:sz w:val="17"/>
              </w:rPr>
              <w:t>Contractors Insurance in Montana</w:t>
            </w:r>
          </w:p>
        </w:tc>
      </w:tr>
      <w:tr>
        <w:tc>
          <w:tcPr>
            <w:tcW w:type="dxa" w:w="2232"/>
          </w:tcPr>
          <w:p>
            <w:r/>
            <w:r>
              <w:rPr>
                <w:b/>
                <w:sz w:val="17"/>
              </w:rPr>
              <w:t>/business-owners-insurance/</w:t>
            </w:r>
          </w:p>
        </w:tc>
        <w:tc>
          <w:tcPr>
            <w:tcW w:type="dxa" w:w="2736"/>
          </w:tcPr>
          <w:p>
            <w:r/>
            <w:r>
              <w:rPr>
                <w:b w:val="0"/>
                <w:color w:val="555555"/>
                <w:sz w:val="16"/>
              </w:rPr>
              <w:t>Business Owners Insurance - Watts &amp; Kennedy Agencies</w:t>
            </w:r>
          </w:p>
        </w:tc>
        <w:tc>
          <w:tcPr>
            <w:tcW w:type="dxa" w:w="2736"/>
          </w:tcPr>
          <w:p>
            <w:r/>
            <w:r>
              <w:rPr>
                <w:b w:val="0"/>
                <w:sz w:val="17"/>
              </w:rPr>
              <w:t>Business Owners Policy (BOP) in Montana | Watts &amp; Kennedy</w:t>
              <w:br/>
              <w:t>(57 chars)</w:t>
            </w:r>
          </w:p>
        </w:tc>
        <w:tc>
          <w:tcPr>
            <w:tcW w:type="dxa" w:w="4536"/>
          </w:tcPr>
          <w:p>
            <w:r/>
            <w:r>
              <w:rPr>
                <w:b w:val="0"/>
                <w:sz w:val="17"/>
              </w:rPr>
              <w:t>A business owners policy bundles property and liability coverage for small Montana businesses. Compare BOP options with a local Miles City agent.</w:t>
              <w:br/>
              <w:t>(145 chars)</w:t>
            </w:r>
          </w:p>
        </w:tc>
        <w:tc>
          <w:tcPr>
            <w:tcW w:type="dxa" w:w="1872"/>
          </w:tcPr>
          <w:p>
            <w:r/>
            <w:r>
              <w:rPr>
                <w:b w:val="0"/>
                <w:sz w:val="17"/>
              </w:rPr>
              <w:t>Business Owners Policy in Montana</w:t>
            </w:r>
          </w:p>
        </w:tc>
      </w:tr>
      <w:tr>
        <w:tc>
          <w:tcPr>
            <w:tcW w:type="dxa" w:w="2232"/>
          </w:tcPr>
          <w:p>
            <w:r/>
            <w:r>
              <w:rPr>
                <w:b/>
                <w:sz w:val="17"/>
              </w:rPr>
              <w:t>/about/</w:t>
            </w:r>
          </w:p>
        </w:tc>
        <w:tc>
          <w:tcPr>
            <w:tcW w:type="dxa" w:w="2736"/>
          </w:tcPr>
          <w:p>
            <w:r/>
            <w:r>
              <w:rPr>
                <w:b w:val="0"/>
                <w:color w:val="555555"/>
                <w:sz w:val="16"/>
              </w:rPr>
              <w:t>About Us - Watts &amp; Kennedy Agencies</w:t>
            </w:r>
          </w:p>
        </w:tc>
        <w:tc>
          <w:tcPr>
            <w:tcW w:type="dxa" w:w="2736"/>
          </w:tcPr>
          <w:p>
            <w:r/>
            <w:r>
              <w:rPr>
                <w:b w:val="0"/>
                <w:sz w:val="17"/>
              </w:rPr>
              <w:t>About Watts &amp; Kennedy Agencies | Eastern Montana</w:t>
              <w:br/>
              <w:t>(48 chars)</w:t>
            </w:r>
          </w:p>
        </w:tc>
        <w:tc>
          <w:tcPr>
            <w:tcW w:type="dxa" w:w="4536"/>
          </w:tcPr>
          <w:p>
            <w:r/>
            <w:r>
              <w:rPr>
                <w:b w:val="0"/>
                <w:sz w:val="17"/>
              </w:rPr>
              <w:t>Watts &amp; Kennedy Agencies is a locally owned independent agency with offices in Miles City, Terry and Forsyth, Montana. Meet our owners and agents.</w:t>
              <w:br/>
              <w:t>(146 chars)</w:t>
            </w:r>
          </w:p>
        </w:tc>
        <w:tc>
          <w:tcPr>
            <w:tcW w:type="dxa" w:w="1872"/>
          </w:tcPr>
          <w:p>
            <w:r/>
            <w:r>
              <w:rPr>
                <w:b w:val="0"/>
                <w:sz w:val="17"/>
              </w:rPr>
              <w:t>About Watts &amp; Kennedy Agencies</w:t>
            </w:r>
          </w:p>
        </w:tc>
      </w:tr>
      <w:tr>
        <w:tc>
          <w:tcPr>
            <w:tcW w:type="dxa" w:w="2232"/>
          </w:tcPr>
          <w:p>
            <w:r/>
            <w:r>
              <w:rPr>
                <w:b/>
                <w:sz w:val="17"/>
              </w:rPr>
              <w:t>/staff-directory/</w:t>
            </w:r>
          </w:p>
        </w:tc>
        <w:tc>
          <w:tcPr>
            <w:tcW w:type="dxa" w:w="2736"/>
          </w:tcPr>
          <w:p>
            <w:r/>
            <w:r>
              <w:rPr>
                <w:b w:val="0"/>
                <w:color w:val="555555"/>
                <w:sz w:val="16"/>
              </w:rPr>
              <w:t>Staff Directory - Watts &amp; Kennedy Agencies</w:t>
            </w:r>
          </w:p>
        </w:tc>
        <w:tc>
          <w:tcPr>
            <w:tcW w:type="dxa" w:w="2736"/>
          </w:tcPr>
          <w:p>
            <w:r/>
            <w:r>
              <w:rPr>
                <w:b w:val="0"/>
                <w:sz w:val="17"/>
              </w:rPr>
              <w:t>Our Agents in Miles City, Terry &amp; Forsyth | W&amp;K</w:t>
              <w:br/>
              <w:t>(47 chars)</w:t>
            </w:r>
          </w:p>
        </w:tc>
        <w:tc>
          <w:tcPr>
            <w:tcW w:type="dxa" w:w="4536"/>
          </w:tcPr>
          <w:p>
            <w:r/>
            <w:r>
              <w:rPr>
                <w:b w:val="0"/>
                <w:sz w:val="17"/>
              </w:rPr>
              <w:t>Meet the Watts &amp; Kennedy agents in Miles City, Terry and Forsyth, Montana, with direct phone numbers and email for each office.</w:t>
              <w:br/>
              <w:t>(127 chars)</w:t>
            </w:r>
          </w:p>
        </w:tc>
        <w:tc>
          <w:tcPr>
            <w:tcW w:type="dxa" w:w="1872"/>
          </w:tcPr>
          <w:p>
            <w:r/>
            <w:r>
              <w:rPr>
                <w:b w:val="0"/>
                <w:sz w:val="17"/>
              </w:rPr>
              <w:t>Our Agents</w:t>
            </w:r>
          </w:p>
        </w:tc>
      </w:tr>
      <w:tr>
        <w:tc>
          <w:tcPr>
            <w:tcW w:type="dxa" w:w="2232"/>
          </w:tcPr>
          <w:p>
            <w:r/>
            <w:r>
              <w:rPr>
                <w:b/>
                <w:sz w:val="17"/>
              </w:rPr>
              <w:t>/carriers/</w:t>
            </w:r>
          </w:p>
        </w:tc>
        <w:tc>
          <w:tcPr>
            <w:tcW w:type="dxa" w:w="2736"/>
          </w:tcPr>
          <w:p>
            <w:r/>
            <w:r>
              <w:rPr>
                <w:b w:val="0"/>
                <w:color w:val="555555"/>
                <w:sz w:val="16"/>
              </w:rPr>
              <w:t>Carriers - Watts &amp; Kennedy Agencies</w:t>
            </w:r>
          </w:p>
        </w:tc>
        <w:tc>
          <w:tcPr>
            <w:tcW w:type="dxa" w:w="2736"/>
          </w:tcPr>
          <w:p>
            <w:r/>
            <w:r>
              <w:rPr>
                <w:b w:val="0"/>
                <w:sz w:val="17"/>
              </w:rPr>
              <w:t>Insurance Companies We Represent | Watts &amp; Kennedy</w:t>
              <w:br/>
              <w:t>(50 chars)</w:t>
            </w:r>
          </w:p>
        </w:tc>
        <w:tc>
          <w:tcPr>
            <w:tcW w:type="dxa" w:w="4536"/>
          </w:tcPr>
          <w:p>
            <w:r/>
            <w:r>
              <w:rPr>
                <w:b w:val="0"/>
                <w:sz w:val="17"/>
              </w:rPr>
              <w:t>Watts &amp; Kennedy represents Farmers Union, Travelers, Nationwide, Progressive, Rain and Hail, Montana State Fund and more. Find your carrier here.</w:t>
              <w:br/>
              <w:t>(145 chars)</w:t>
            </w:r>
          </w:p>
        </w:tc>
        <w:tc>
          <w:tcPr>
            <w:tcW w:type="dxa" w:w="1872"/>
          </w:tcPr>
          <w:p>
            <w:r/>
            <w:r>
              <w:rPr>
                <w:b w:val="0"/>
                <w:sz w:val="17"/>
              </w:rPr>
              <w:t>Insurance Companies We Represent</w:t>
            </w:r>
          </w:p>
        </w:tc>
      </w:tr>
      <w:tr>
        <w:tc>
          <w:tcPr>
            <w:tcW w:type="dxa" w:w="2232"/>
          </w:tcPr>
          <w:p>
            <w:r/>
            <w:r>
              <w:rPr>
                <w:b/>
                <w:sz w:val="17"/>
              </w:rPr>
              <w:t>/file-a-claim/</w:t>
            </w:r>
          </w:p>
        </w:tc>
        <w:tc>
          <w:tcPr>
            <w:tcW w:type="dxa" w:w="2736"/>
          </w:tcPr>
          <w:p>
            <w:r/>
            <w:r>
              <w:rPr>
                <w:b w:val="0"/>
                <w:color w:val="555555"/>
                <w:sz w:val="16"/>
              </w:rPr>
              <w:t>File A Claim - Watts &amp; Kennedy Agencies</w:t>
            </w:r>
          </w:p>
        </w:tc>
        <w:tc>
          <w:tcPr>
            <w:tcW w:type="dxa" w:w="2736"/>
          </w:tcPr>
          <w:p>
            <w:r/>
            <w:r>
              <w:rPr>
                <w:b w:val="0"/>
                <w:sz w:val="17"/>
              </w:rPr>
              <w:t>File an Insurance Claim | Watts &amp; Kennedy Agencies</w:t>
              <w:br/>
              <w:t>(50 chars)</w:t>
            </w:r>
          </w:p>
        </w:tc>
        <w:tc>
          <w:tcPr>
            <w:tcW w:type="dxa" w:w="4536"/>
          </w:tcPr>
          <w:p>
            <w:r/>
            <w:r>
              <w:rPr>
                <w:b w:val="0"/>
                <w:sz w:val="17"/>
              </w:rPr>
              <w:t>Find claim phone numbers and links for every carrier we represent, or call our Miles City office at (406) 874-1804 and we'll help you through it.</w:t>
              <w:br/>
              <w:t>(145 chars)</w:t>
            </w:r>
          </w:p>
        </w:tc>
        <w:tc>
          <w:tcPr>
            <w:tcW w:type="dxa" w:w="1872"/>
          </w:tcPr>
          <w:p>
            <w:r/>
            <w:r>
              <w:rPr>
                <w:b w:val="0"/>
                <w:sz w:val="17"/>
              </w:rPr>
              <w:t>File a Claim</w:t>
            </w:r>
          </w:p>
        </w:tc>
      </w:tr>
      <w:tr>
        <w:tc>
          <w:tcPr>
            <w:tcW w:type="dxa" w:w="2232"/>
          </w:tcPr>
          <w:p>
            <w:r/>
            <w:r>
              <w:rPr>
                <w:b/>
                <w:sz w:val="17"/>
              </w:rPr>
              <w:t>/make-a-payment/</w:t>
            </w:r>
          </w:p>
        </w:tc>
        <w:tc>
          <w:tcPr>
            <w:tcW w:type="dxa" w:w="2736"/>
          </w:tcPr>
          <w:p>
            <w:r/>
            <w:r>
              <w:rPr>
                <w:b w:val="0"/>
                <w:color w:val="555555"/>
                <w:sz w:val="16"/>
              </w:rPr>
              <w:t>Make A Payment - Watts &amp; Kennedy Agencies</w:t>
            </w:r>
          </w:p>
        </w:tc>
        <w:tc>
          <w:tcPr>
            <w:tcW w:type="dxa" w:w="2736"/>
          </w:tcPr>
          <w:p>
            <w:r/>
            <w:r>
              <w:rPr>
                <w:b w:val="0"/>
                <w:sz w:val="17"/>
              </w:rPr>
              <w:t>Make an Insurance Payment | Watts &amp; Kennedy</w:t>
              <w:br/>
              <w:t>(43 chars)</w:t>
            </w:r>
          </w:p>
        </w:tc>
        <w:tc>
          <w:tcPr>
            <w:tcW w:type="dxa" w:w="4536"/>
          </w:tcPr>
          <w:p>
            <w:r/>
            <w:r>
              <w:rPr>
                <w:b w:val="0"/>
                <w:sz w:val="17"/>
              </w:rPr>
              <w:t>Pay your insurance bill online with links to each carrier's payment page, or call our Miles City, Terry or Forsyth office for help with your account.</w:t>
              <w:br/>
              <w:t>(149 chars)</w:t>
            </w:r>
          </w:p>
        </w:tc>
        <w:tc>
          <w:tcPr>
            <w:tcW w:type="dxa" w:w="1872"/>
          </w:tcPr>
          <w:p>
            <w:r/>
            <w:r>
              <w:rPr>
                <w:b w:val="0"/>
                <w:sz w:val="17"/>
              </w:rPr>
              <w:t>Make a Payment</w:t>
            </w:r>
          </w:p>
        </w:tc>
      </w:tr>
      <w:tr>
        <w:tc>
          <w:tcPr>
            <w:tcW w:type="dxa" w:w="2232"/>
          </w:tcPr>
          <w:p>
            <w:r/>
            <w:r>
              <w:rPr>
                <w:b/>
                <w:sz w:val="17"/>
              </w:rPr>
              <w:t>/request-a-quote/</w:t>
            </w:r>
          </w:p>
        </w:tc>
        <w:tc>
          <w:tcPr>
            <w:tcW w:type="dxa" w:w="2736"/>
          </w:tcPr>
          <w:p>
            <w:r/>
            <w:r>
              <w:rPr>
                <w:b w:val="0"/>
                <w:color w:val="555555"/>
                <w:sz w:val="16"/>
              </w:rPr>
              <w:t>Request A Quote - Watts &amp; Kennedy Agencies</w:t>
            </w:r>
          </w:p>
        </w:tc>
        <w:tc>
          <w:tcPr>
            <w:tcW w:type="dxa" w:w="2736"/>
          </w:tcPr>
          <w:p>
            <w:r/>
            <w:r>
              <w:rPr>
                <w:b w:val="0"/>
                <w:sz w:val="17"/>
              </w:rPr>
              <w:t>Get an Insurance Quote | Watts &amp; Kennedy, Miles City</w:t>
              <w:br/>
              <w:t>(52 chars)</w:t>
            </w:r>
          </w:p>
        </w:tc>
        <w:tc>
          <w:tcPr>
            <w:tcW w:type="dxa" w:w="4536"/>
          </w:tcPr>
          <w:p>
            <w:r/>
            <w:r>
              <w:rPr>
                <w:b w:val="0"/>
                <w:sz w:val="17"/>
              </w:rPr>
              <w:t>Request a free farm, ranch, auto, home or business insurance quote from Watts &amp; Kennedy in eastern Montana. A local agent will follow up.</w:t>
              <w:br/>
              <w:t>(137 chars)</w:t>
            </w:r>
          </w:p>
        </w:tc>
        <w:tc>
          <w:tcPr>
            <w:tcW w:type="dxa" w:w="1872"/>
          </w:tcPr>
          <w:p>
            <w:r/>
            <w:r>
              <w:rPr>
                <w:b w:val="0"/>
                <w:sz w:val="17"/>
              </w:rPr>
              <w:t>Get a Free Insurance Quote</w:t>
            </w:r>
          </w:p>
        </w:tc>
      </w:tr>
      <w:tr>
        <w:tc>
          <w:tcPr>
            <w:tcW w:type="dxa" w:w="2232"/>
          </w:tcPr>
          <w:p>
            <w:r/>
            <w:r>
              <w:rPr>
                <w:b/>
                <w:sz w:val="17"/>
              </w:rPr>
              <w:t>/contact-us/</w:t>
            </w:r>
          </w:p>
        </w:tc>
        <w:tc>
          <w:tcPr>
            <w:tcW w:type="dxa" w:w="2736"/>
          </w:tcPr>
          <w:p>
            <w:r/>
            <w:r>
              <w:rPr>
                <w:b w:val="0"/>
                <w:color w:val="555555"/>
                <w:sz w:val="16"/>
              </w:rPr>
              <w:t>Contact Us - Watts &amp; Kennedy Agencies</w:t>
            </w:r>
          </w:p>
        </w:tc>
        <w:tc>
          <w:tcPr>
            <w:tcW w:type="dxa" w:w="2736"/>
          </w:tcPr>
          <w:p>
            <w:r/>
            <w:r>
              <w:rPr>
                <w:b w:val="0"/>
                <w:sz w:val="17"/>
              </w:rPr>
              <w:t>Contact Watts &amp; Kennedy | Miles City, Terry &amp; Forsyth</w:t>
              <w:br/>
              <w:t>(53 chars)</w:t>
            </w:r>
          </w:p>
        </w:tc>
        <w:tc>
          <w:tcPr>
            <w:tcW w:type="dxa" w:w="4536"/>
          </w:tcPr>
          <w:p>
            <w:r/>
            <w:r>
              <w:rPr>
                <w:b w:val="0"/>
                <w:sz w:val="17"/>
              </w:rPr>
              <w:t>Offices at 2610 Main Street, Miles City; 116 S. Logan Avenue, Terry; and 1001 Main St., Forsyth, Montana. Call (406) 874-1804. Open Monday to Friday.</w:t>
              <w:br/>
              <w:t>(149 chars)</w:t>
            </w:r>
          </w:p>
        </w:tc>
        <w:tc>
          <w:tcPr>
            <w:tcW w:type="dxa" w:w="1872"/>
          </w:tcPr>
          <w:p>
            <w:r/>
            <w:r>
              <w:rPr>
                <w:b w:val="0"/>
                <w:sz w:val="17"/>
              </w:rPr>
              <w:t>Contact Watts &amp; Kennedy Agencies</w:t>
            </w:r>
          </w:p>
        </w:tc>
      </w:tr>
      <w:tr>
        <w:tc>
          <w:tcPr>
            <w:tcW w:type="dxa" w:w="2232"/>
          </w:tcPr>
          <w:p>
            <w:r/>
            <w:r>
              <w:rPr>
                <w:b/>
                <w:sz w:val="17"/>
              </w:rPr>
              <w:t>/blog/</w:t>
            </w:r>
          </w:p>
        </w:tc>
        <w:tc>
          <w:tcPr>
            <w:tcW w:type="dxa" w:w="2736"/>
          </w:tcPr>
          <w:p>
            <w:r/>
            <w:r>
              <w:rPr>
                <w:b w:val="0"/>
                <w:color w:val="555555"/>
                <w:sz w:val="16"/>
              </w:rPr>
              <w:t>Blog - Watts &amp; Kennedy Agencies</w:t>
            </w:r>
          </w:p>
        </w:tc>
        <w:tc>
          <w:tcPr>
            <w:tcW w:type="dxa" w:w="2736"/>
          </w:tcPr>
          <w:p>
            <w:r/>
            <w:r>
              <w:rPr>
                <w:b w:val="0"/>
                <w:sz w:val="17"/>
              </w:rPr>
              <w:t>Farm, Ranch &amp; Insurance Tips | Watts &amp; Kennedy Blog</w:t>
              <w:br/>
              <w:t>(51 chars)</w:t>
            </w:r>
          </w:p>
        </w:tc>
        <w:tc>
          <w:tcPr>
            <w:tcW w:type="dxa" w:w="4536"/>
          </w:tcPr>
          <w:p>
            <w:r/>
            <w:r>
              <w:rPr>
                <w:b w:val="0"/>
                <w:sz w:val="17"/>
              </w:rPr>
              <w:t>Insurance tips for eastern Montana farms, ranches, homes and businesses: harvest, livestock, winter, storm and coverage review guides.</w:t>
              <w:br/>
              <w:t>(134 chars)</w:t>
            </w:r>
          </w:p>
        </w:tc>
        <w:tc>
          <w:tcPr>
            <w:tcW w:type="dxa" w:w="1872"/>
          </w:tcPr>
          <w:p>
            <w:r/>
            <w:r>
              <w:rPr>
                <w:b w:val="0"/>
                <w:sz w:val="17"/>
              </w:rPr>
              <w:t>Farm, Ranch &amp; Insurance Tips</w:t>
            </w:r>
          </w:p>
        </w:tc>
      </w:tr>
      <w:tr>
        <w:tc>
          <w:tcPr>
            <w:tcW w:type="dxa" w:w="2232"/>
          </w:tcPr>
          <w:p>
            <w:r/>
            <w:r>
              <w:rPr>
                <w:b/>
                <w:sz w:val="17"/>
              </w:rPr>
              <w:t>/our-staff/, /careers/, /scholarship-program/, /public-entities/, /risk-management/, /personal-insurance/, /holiday-hours/</w:t>
            </w:r>
          </w:p>
        </w:tc>
        <w:tc>
          <w:tcPr>
            <w:tcW w:type="dxa" w:w="2736"/>
          </w:tcPr>
          <w:p>
            <w:r/>
            <w:r>
              <w:rPr>
                <w:b w:val="0"/>
                <w:color w:val="555555"/>
                <w:sz w:val="16"/>
              </w:rPr>
              <w:t>(indexed)</w:t>
            </w:r>
          </w:p>
        </w:tc>
        <w:tc>
          <w:tcPr>
            <w:tcW w:type="dxa" w:w="2736"/>
          </w:tcPr>
          <w:p>
            <w:r/>
            <w:r>
              <w:rPr>
                <w:b w:val="0"/>
                <w:sz w:val="17"/>
              </w:rPr>
              <w:t>Delete + 301 → /staff-directory/, /contact-us/, /</w:t>
            </w:r>
          </w:p>
        </w:tc>
        <w:tc>
          <w:tcPr>
            <w:tcW w:type="dxa" w:w="4536"/>
          </w:tcPr>
          <w:p>
            <w:r/>
            <w:r>
              <w:rPr>
                <w:b w:val="0"/>
                <w:sz w:val="17"/>
              </w:rPr>
              <w:t>H.D. Segur (Connecticut) content.</w:t>
            </w:r>
          </w:p>
        </w:tc>
        <w:tc>
          <w:tcPr>
            <w:tcW w:type="dxa" w:w="1872"/>
          </w:tcPr>
          <w:p>
            <w:r/>
            <w:r>
              <w:rPr>
                <w:b w:val="0"/>
                <w:sz w:val="17"/>
              </w:rPr>
              <w:t>n/a</w:t>
            </w:r>
          </w:p>
        </w:tc>
      </w:tr>
      <w:tr>
        <w:tc>
          <w:tcPr>
            <w:tcW w:type="dxa" w:w="2232"/>
          </w:tcPr>
          <w:p>
            <w:r/>
            <w:r>
              <w:rPr>
                <w:b/>
                <w:sz w:val="17"/>
              </w:rPr>
              <w:t>/sample-page/, /posts/, /what-our-customers-say-about-us/</w:t>
            </w:r>
          </w:p>
        </w:tc>
        <w:tc>
          <w:tcPr>
            <w:tcW w:type="dxa" w:w="2736"/>
          </w:tcPr>
          <w:p>
            <w:r/>
            <w:r>
              <w:rPr>
                <w:b w:val="0"/>
                <w:color w:val="555555"/>
                <w:sz w:val="16"/>
              </w:rPr>
              <w:t>(indexed)</w:t>
            </w:r>
          </w:p>
        </w:tc>
        <w:tc>
          <w:tcPr>
            <w:tcW w:type="dxa" w:w="2736"/>
          </w:tcPr>
          <w:p>
            <w:r/>
            <w:r>
              <w:rPr>
                <w:b w:val="0"/>
                <w:sz w:val="17"/>
              </w:rPr>
              <w:t>Delete + 301 → /, /blog/, /testimonials/</w:t>
            </w:r>
          </w:p>
        </w:tc>
        <w:tc>
          <w:tcPr>
            <w:tcW w:type="dxa" w:w="4536"/>
          </w:tcPr>
          <w:p>
            <w:r/>
            <w:r>
              <w:rPr>
                <w:b w:val="0"/>
                <w:sz w:val="17"/>
              </w:rPr>
              <w:t>Lorem ipsum / duplicate / empty.</w:t>
            </w:r>
          </w:p>
        </w:tc>
        <w:tc>
          <w:tcPr>
            <w:tcW w:type="dxa" w:w="1872"/>
          </w:tcPr>
          <w:p>
            <w:r/>
            <w:r>
              <w:rPr>
                <w:b w:val="0"/>
                <w:sz w:val="17"/>
              </w:rPr>
              <w:t>n/a</w:t>
            </w:r>
          </w:p>
        </w:tc>
      </w:tr>
      <w:tr>
        <w:tc>
          <w:tcPr>
            <w:tcW w:type="dxa" w:w="2232"/>
          </w:tcPr>
          <w:p>
            <w:r/>
            <w:r>
              <w:rPr>
                <w:b/>
                <w:sz w:val="17"/>
              </w:rPr>
              <w:t>/personalrenewal/</w:t>
            </w:r>
          </w:p>
        </w:tc>
        <w:tc>
          <w:tcPr>
            <w:tcW w:type="dxa" w:w="2736"/>
          </w:tcPr>
          <w:p>
            <w:r/>
            <w:r>
              <w:rPr>
                <w:b w:val="0"/>
                <w:color w:val="555555"/>
                <w:sz w:val="16"/>
              </w:rPr>
              <w:t>(indexed)</w:t>
            </w:r>
          </w:p>
        </w:tc>
        <w:tc>
          <w:tcPr>
            <w:tcW w:type="dxa" w:w="2736"/>
          </w:tcPr>
          <w:p>
            <w:r/>
            <w:r>
              <w:rPr>
                <w:b w:val="0"/>
                <w:sz w:val="17"/>
              </w:rPr>
              <w:t>Noindex (if the form is used)</w:t>
            </w:r>
          </w:p>
        </w:tc>
        <w:tc>
          <w:tcPr>
            <w:tcW w:type="dxa" w:w="4536"/>
          </w:tcPr>
          <w:p>
            <w:r/>
            <w:r>
              <w:rPr>
                <w:b w:val="0"/>
                <w:sz w:val="17"/>
              </w:rPr>
              <w:t>Client renewal form.</w:t>
            </w:r>
          </w:p>
        </w:tc>
        <w:tc>
          <w:tcPr>
            <w:tcW w:type="dxa" w:w="1872"/>
          </w:tcPr>
          <w:p>
            <w:r/>
            <w:r>
              <w:rPr>
                <w:b w:val="0"/>
                <w:sz w:val="17"/>
              </w:rPr>
              <w:t>n/a</w:t>
            </w:r>
          </w:p>
        </w:tc>
      </w:tr>
      <w:tr>
        <w:tc>
          <w:tcPr>
            <w:tcW w:type="dxa" w:w="2232"/>
          </w:tcPr>
          <w:p>
            <w:r/>
            <w:r>
              <w:rPr>
                <w:b/>
                <w:sz w:val="17"/>
              </w:rPr>
              <w:t>/general-liability-insurance/, /professional-insurance/, /worker-compensation/, /commercial-auto/</w:t>
            </w:r>
          </w:p>
        </w:tc>
        <w:tc>
          <w:tcPr>
            <w:tcW w:type="dxa" w:w="2736"/>
          </w:tcPr>
          <w:p>
            <w:r/>
            <w:r>
              <w:rPr>
                <w:b w:val="0"/>
                <w:color w:val="555555"/>
                <w:sz w:val="16"/>
              </w:rPr>
              <w:t>(indexed)</w:t>
            </w:r>
          </w:p>
        </w:tc>
        <w:tc>
          <w:tcPr>
            <w:tcW w:type="dxa" w:w="2736"/>
          </w:tcPr>
          <w:p>
            <w:r/>
            <w:r>
              <w:rPr>
                <w:b w:val="0"/>
                <w:sz w:val="17"/>
              </w:rPr>
              <w:t>301 → /general-liability/, /professional-liability-insurance/, /workers-compensation-insurance/, /commercial-auto-insurance/</w:t>
            </w:r>
          </w:p>
        </w:tc>
        <w:tc>
          <w:tcPr>
            <w:tcW w:type="dxa" w:w="4536"/>
          </w:tcPr>
          <w:p>
            <w:r/>
            <w:r>
              <w:rPr>
                <w:b w:val="0"/>
                <w:sz w:val="17"/>
              </w:rPr>
              <w:t>Older duplicates.</w:t>
            </w:r>
          </w:p>
        </w:tc>
        <w:tc>
          <w:tcPr>
            <w:tcW w:type="dxa" w:w="1872"/>
          </w:tcPr>
          <w:p>
            <w:r/>
            <w:r>
              <w:rPr>
                <w:b w:val="0"/>
                <w:sz w:val="17"/>
              </w:rPr>
              <w:t>n/a</w:t>
            </w:r>
          </w:p>
        </w:tc>
      </w:tr>
      <w:tr>
        <w:tc>
          <w:tcPr>
            <w:tcW w:type="dxa" w:w="2232"/>
          </w:tcPr>
          <w:p>
            <w:r/>
            <w:r>
              <w:rPr>
                <w:b/>
                <w:sz w:val="17"/>
              </w:rPr>
              <w:t>/ranch-insurance/</w:t>
            </w:r>
          </w:p>
        </w:tc>
        <w:tc>
          <w:tcPr>
            <w:tcW w:type="dxa" w:w="2736"/>
          </w:tcPr>
          <w:p>
            <w:r/>
            <w:r>
              <w:rPr>
                <w:b w:val="0"/>
                <w:color w:val="555555"/>
                <w:sz w:val="16"/>
              </w:rPr>
              <w:t>Ranch Insurance - Watts &amp; Kennedy Agencies</w:t>
            </w:r>
          </w:p>
        </w:tc>
        <w:tc>
          <w:tcPr>
            <w:tcW w:type="dxa" w:w="2736"/>
          </w:tcPr>
          <w:p>
            <w:r/>
            <w:r>
              <w:rPr>
                <w:b w:val="0"/>
                <w:sz w:val="17"/>
              </w:rPr>
              <w:t>Merge into /farm-ranch-insurance/ + 301</w:t>
            </w:r>
          </w:p>
        </w:tc>
        <w:tc>
          <w:tcPr>
            <w:tcW w:type="dxa" w:w="4536"/>
          </w:tcPr>
          <w:p>
            <w:r/>
            <w:r>
              <w:rPr>
                <w:b w:val="0"/>
                <w:sz w:val="17"/>
              </w:rPr>
              <w:t>Same topic as the menu page.</w:t>
            </w:r>
          </w:p>
        </w:tc>
        <w:tc>
          <w:tcPr>
            <w:tcW w:type="dxa" w:w="1872"/>
          </w:tcPr>
          <w:p>
            <w:r/>
            <w:r>
              <w:rPr>
                <w:b w:val="0"/>
                <w:sz w:val="17"/>
              </w:rPr>
              <w:t>n/a</w:t>
            </w:r>
          </w:p>
        </w:tc>
      </w:tr>
      <w:tr>
        <w:tc>
          <w:tcPr>
            <w:tcW w:type="dxa" w:w="2232"/>
          </w:tcPr>
          <w:p>
            <w:r/>
            <w:r>
              <w:rPr>
                <w:b/>
                <w:sz w:val="17"/>
              </w:rPr>
              <w:t>/farm-insurance-coverage-facts-2/</w:t>
            </w:r>
          </w:p>
        </w:tc>
        <w:tc>
          <w:tcPr>
            <w:tcW w:type="dxa" w:w="2736"/>
          </w:tcPr>
          <w:p>
            <w:r/>
            <w:r>
              <w:rPr>
                <w:b w:val="0"/>
                <w:color w:val="555555"/>
                <w:sz w:val="16"/>
              </w:rPr>
              <w:t>(indexed)</w:t>
            </w:r>
          </w:p>
        </w:tc>
        <w:tc>
          <w:tcPr>
            <w:tcW w:type="dxa" w:w="2736"/>
          </w:tcPr>
          <w:p>
            <w:r/>
            <w:r>
              <w:rPr>
                <w:b w:val="0"/>
                <w:sz w:val="17"/>
              </w:rPr>
              <w:t>301 → /farm-insurance-coverage-facts/</w:t>
            </w:r>
          </w:p>
        </w:tc>
        <w:tc>
          <w:tcPr>
            <w:tcW w:type="dxa" w:w="4536"/>
          </w:tcPr>
          <w:p>
            <w:r/>
            <w:r>
              <w:rPr>
                <w:b w:val="0"/>
                <w:sz w:val="17"/>
              </w:rPr>
              <w:t>99% duplicate post.</w:t>
            </w:r>
          </w:p>
        </w:tc>
        <w:tc>
          <w:tcPr>
            <w:tcW w:type="dxa" w:w="1872"/>
          </w:tcPr>
          <w:p>
            <w:r/>
            <w:r>
              <w:rPr>
                <w:b w:val="0"/>
                <w:sz w:val="17"/>
              </w:rPr>
              <w:t>n/a</w:t>
            </w:r>
          </w:p>
        </w:tc>
      </w:tr>
      <w:tr>
        <w:tc>
          <w:tcPr>
            <w:tcW w:type="dxa" w:w="2232"/>
          </w:tcPr>
          <w:p>
            <w:r/>
            <w:r>
              <w:rPr>
                <w:b/>
                <w:sz w:val="17"/>
              </w:rPr>
              <w:t>/umbrella-insurance/, /flood-insurance/, /special-events-insurance/, /life-insurance/</w:t>
            </w:r>
          </w:p>
        </w:tc>
        <w:tc>
          <w:tcPr>
            <w:tcW w:type="dxa" w:w="2736"/>
          </w:tcPr>
          <w:p>
            <w:r/>
            <w:r>
              <w:rPr>
                <w:b w:val="0"/>
                <w:color w:val="555555"/>
                <w:sz w:val="16"/>
              </w:rPr>
              <w:t>(not linked)</w:t>
            </w:r>
          </w:p>
        </w:tc>
        <w:tc>
          <w:tcPr>
            <w:tcW w:type="dxa" w:w="2736"/>
          </w:tcPr>
          <w:p>
            <w:r/>
            <w:r>
              <w:rPr>
                <w:b w:val="0"/>
                <w:sz w:val="17"/>
              </w:rPr>
              <w:t>Add to menu (or remove if not offered)</w:t>
            </w:r>
          </w:p>
        </w:tc>
        <w:tc>
          <w:tcPr>
            <w:tcW w:type="dxa" w:w="4536"/>
          </w:tcPr>
          <w:p>
            <w:r/>
            <w:r>
              <w:rPr>
                <w:b w:val="0"/>
                <w:sz w:val="17"/>
              </w:rPr>
              <w:t>Real pages with no internal links; confirm life.</w:t>
            </w:r>
          </w:p>
        </w:tc>
        <w:tc>
          <w:tcPr>
            <w:tcW w:type="dxa" w:w="1872"/>
          </w:tcPr>
          <w:p>
            <w:r/>
            <w:r>
              <w:rPr>
                <w:b w:val="0"/>
                <w:sz w:val="17"/>
              </w:rPr>
              <w:t>n/a</w:t>
            </w:r>
          </w:p>
        </w:tc>
      </w:tr>
      <w:tr>
        <w:tc>
          <w:tcPr>
            <w:tcW w:type="dxa" w:w="2232"/>
          </w:tcPr>
          <w:p>
            <w:r/>
            <w:r>
              <w:rPr>
                <w:b/>
                <w:sz w:val="17"/>
              </w:rPr>
              <w:t>/tag/* (124), /author/* (2)</w:t>
            </w:r>
          </w:p>
        </w:tc>
        <w:tc>
          <w:tcPr>
            <w:tcW w:type="dxa" w:w="2736"/>
          </w:tcPr>
          <w:p>
            <w:r/>
            <w:r>
              <w:rPr>
                <w:b w:val="0"/>
                <w:color w:val="555555"/>
                <w:sz w:val="16"/>
              </w:rPr>
              <w:t>(indexed)</w:t>
            </w:r>
          </w:p>
        </w:tc>
        <w:tc>
          <w:tcPr>
            <w:tcW w:type="dxa" w:w="2736"/>
          </w:tcPr>
          <w:p>
            <w:r/>
            <w:r>
              <w:rPr>
                <w:b w:val="0"/>
                <w:sz w:val="17"/>
              </w:rPr>
              <w:t>Noindex / remove from sitemap</w:t>
            </w:r>
          </w:p>
        </w:tc>
        <w:tc>
          <w:tcPr>
            <w:tcW w:type="dxa" w:w="4536"/>
          </w:tcPr>
          <w:p>
            <w:r/>
            <w:r>
              <w:rPr>
                <w:b w:val="0"/>
                <w:sz w:val="17"/>
              </w:rPr>
              <w:t>Thin archives.</w:t>
            </w:r>
          </w:p>
        </w:tc>
        <w:tc>
          <w:tcPr>
            <w:tcW w:type="dxa" w:w="1872"/>
          </w:tcPr>
          <w:p>
            <w:r/>
            <w:r>
              <w:rPr>
                <w:b w:val="0"/>
                <w:sz w:val="17"/>
              </w:rPr>
              <w:t>n/a</w:t>
            </w:r>
          </w:p>
        </w:tc>
      </w:tr>
    </w:tbl>
    <w:p/>
    <w:p>
      <w:pPr>
        <w:pStyle w:val="Heading1"/>
      </w:pPr>
      <w:r>
        <w:rPr>
          <w:color w:val="1F4E5A"/>
        </w:rPr>
        <w:t>3. Schema Markup (JSON-LD)</w:t>
      </w:r>
    </w:p>
    <w:p>
      <w:pPr>
        <w:pStyle w:val="Heading2"/>
      </w:pPr>
      <w:r>
        <w:rPr>
          <w:color w:val="1F4E5A"/>
        </w:rPr>
        <w:t>3a. InsuranceAgency with three offices</w:t>
      </w:r>
    </w:p>
    <w:p>
      <w:r>
        <w:rPr>
          <w:i w:val="0"/>
          <w:sz w:val="20"/>
        </w:rPr>
        <w:t>Today the structured data has only WebSite/WebPage entities (plus the agency entity from the review widget, fix 4). Watts &amp; Kennedy is one agency with three offices, so the schema describes the agency once and lists each office as a department with its own address, phone and hours. Option A (recommended): set Yoast's Site representation to Organization and add the PHP filter below; it also hides the public user list. Option B: paste the full JSON-LD into the site header (Divi &gt; Theme Options &gt; Integration &gt; head).</w:t>
      </w:r>
    </w:p>
    <w:p>
      <w:pPr>
        <w:pStyle w:val="ListBullet"/>
      </w:pPr>
      <w:r>
        <w:rPr>
          <w:sz w:val="20"/>
        </w:rPr>
        <w:t>To be confirmed with the office: the legal name, the founding year, the main email (info@wattskennedy.com vs @wattsinsinc.com), each office's hours (Terry's Google listing says 8 AM), the Forsyth coordinates once its listing exists, and the Google Business Profile links.</w:t>
      </w:r>
    </w:p>
    <w:p>
      <w:pPr>
        <w:pStyle w:val="ListBullet"/>
      </w:pPr>
      <w:r>
        <w:rPr>
          <w:sz w:val="20"/>
        </w:rPr>
        <w:t>Sources: Addresses, phones and hours from the footer; owners from /staff-directory/; Miles City and Terry coordinates from their Google listings; carriers from the logo carousel.</w:t>
      </w:r>
    </w:p>
    <w:p>
      <w:r>
        <w:rPr>
          <w:b/>
          <w:i w:val="0"/>
          <w:sz w:val="20"/>
        </w:rPr>
        <w:t>Option A: PHP filter for Yoast</w:t>
      </w:r>
    </w:p>
    <w:tbl>
      <w:tblPr>
        <w:tblStyle w:val="TableGrid"/>
        <w:tblW w:type="auto" w:w="0"/>
        <w:tblLook w:firstColumn="1" w:firstRow="1" w:lastColumn="0" w:lastRow="0" w:noHBand="0" w:noVBand="1" w:val="04A0"/>
      </w:tblPr>
      <w:tblGrid>
        <w:gridCol w:w="14112"/>
      </w:tblGrid>
      <w:tr>
        <w:tc>
          <w:tcPr>
            <w:tcW w:type="dxa" w:w="14112"/>
            <w:shd w:val="clear" w:color="auto" w:fill="F4F6F5"/>
          </w:tcPr>
          <w:p>
            <w:r/>
            <w:r>
              <w:rPr>
                <w:rFonts w:ascii="Consolas" w:hAnsi="Consolas" w:eastAsia="Consolas"/>
                <w:sz w:val="15"/>
              </w:rPr>
              <w:t>// Make Yoast output InsuranceAgency with all three offices.</w:t>
              <w:br/>
            </w:r>
            <w:r>
              <w:rPr>
                <w:rFonts w:ascii="Consolas" w:hAnsi="Consolas" w:eastAsia="Consolas"/>
                <w:sz w:val="15"/>
              </w:rPr>
              <w:t>// First: Yoast &gt; Settings &gt; Site representation &gt; Organization, name "Watts &amp; Kennedy Agencies", upload logo.</w:t>
              <w:br/>
            </w:r>
            <w:r>
              <w:rPr>
                <w:rFonts w:ascii="Consolas" w:hAnsi="Consolas" w:eastAsia="Consolas"/>
                <w:sz w:val="15"/>
              </w:rPr>
              <w:t>// Then add via a code-snippets plugin or the willetts-divi child theme's functions.php.</w:t>
              <w:br/>
            </w:r>
            <w:r>
              <w:rPr>
                <w:rFonts w:ascii="Consolas" w:hAnsi="Consolas" w:eastAsia="Consolas"/>
                <w:sz w:val="15"/>
              </w:rPr>
              <w:t>add_filter( 'wpseo_schema_organization', function( $data ) {</w:t>
              <w:br/>
            </w:r>
            <w:r>
              <w:rPr>
                <w:rFonts w:ascii="Consolas" w:hAnsi="Consolas" w:eastAsia="Consolas"/>
                <w:sz w:val="15"/>
              </w:rPr>
              <w:t xml:space="preserve">    $hours = [</w:t>
              <w:br/>
            </w:r>
            <w:r>
              <w:rPr>
                <w:rFonts w:ascii="Consolas" w:hAnsi="Consolas" w:eastAsia="Consolas"/>
                <w:sz w:val="15"/>
              </w:rPr>
              <w:t xml:space="preserve">        [ '@type' =&gt; 'OpeningHoursSpecification', 'dayOfWeek' =&gt; ['Monday','Tuesday','Wednesday','Thursday'], 'opens' =&gt; '07:00', 'closes' =&gt; '16:00' ],</w:t>
              <w:br/>
            </w:r>
            <w:r>
              <w:rPr>
                <w:rFonts w:ascii="Consolas" w:hAnsi="Consolas" w:eastAsia="Consolas"/>
                <w:sz w:val="15"/>
              </w:rPr>
              <w:t xml:space="preserve">        [ '@type' =&gt; 'OpeningHoursSpecification', 'dayOfWeek' =&gt; 'Friday', 'opens' =&gt; '07:00', 'closes' =&gt; '12:00' ],</w:t>
              <w:br/>
            </w:r>
            <w:r>
              <w:rPr>
                <w:rFonts w:ascii="Consolas" w:hAnsi="Consolas" w:eastAsia="Consolas"/>
                <w:sz w:val="15"/>
              </w:rPr>
              <w:t xml:space="preserve">    ];</w:t>
              <w:br/>
            </w:r>
            <w:r>
              <w:rPr>
                <w:rFonts w:ascii="Consolas" w:hAnsi="Consolas" w:eastAsia="Consolas"/>
                <w:sz w:val="15"/>
              </w:rPr>
              <w:t xml:space="preserve">    $office = function( $id, $street, $city, $zip, $phone ) use ( $hours ) {</w:t>
              <w:br/>
            </w:r>
            <w:r>
              <w:rPr>
                <w:rFonts w:ascii="Consolas" w:hAnsi="Consolas" w:eastAsia="Consolas"/>
                <w:sz w:val="15"/>
              </w:rPr>
              <w:t xml:space="preserve">        return [</w:t>
              <w:br/>
            </w:r>
            <w:r>
              <w:rPr>
                <w:rFonts w:ascii="Consolas" w:hAnsi="Consolas" w:eastAsia="Consolas"/>
                <w:sz w:val="15"/>
              </w:rPr>
              <w:t xml:space="preserve">            '@type' =&gt; 'InsuranceAgency', '@id' =&gt; home_url( '/#' . $id ),</w:t>
              <w:br/>
            </w:r>
            <w:r>
              <w:rPr>
                <w:rFonts w:ascii="Consolas" w:hAnsi="Consolas" w:eastAsia="Consolas"/>
                <w:sz w:val="15"/>
              </w:rPr>
              <w:t xml:space="preserve">            'name' =&gt; 'Watts &amp; Kennedy Agencies, ' . $city, 'telephone' =&gt; $phone,</w:t>
              <w:br/>
            </w:r>
            <w:r>
              <w:rPr>
                <w:rFonts w:ascii="Consolas" w:hAnsi="Consolas" w:eastAsia="Consolas"/>
                <w:sz w:val="15"/>
              </w:rPr>
              <w:t xml:space="preserve">            'address' =&gt; [ '@type' =&gt; 'PostalAddress', 'streetAddress' =&gt; $street,</w:t>
              <w:br/>
            </w:r>
            <w:r>
              <w:rPr>
                <w:rFonts w:ascii="Consolas" w:hAnsi="Consolas" w:eastAsia="Consolas"/>
                <w:sz w:val="15"/>
              </w:rPr>
              <w:t xml:space="preserve">                'addressLocality' =&gt; $city, 'addressRegion' =&gt; 'MT', 'postalCode' =&gt; $zip, 'addressCountry' =&gt; 'US' ],</w:t>
              <w:br/>
            </w:r>
            <w:r>
              <w:rPr>
                <w:rFonts w:ascii="Consolas" w:hAnsi="Consolas" w:eastAsia="Consolas"/>
                <w:sz w:val="15"/>
              </w:rPr>
              <w:t xml:space="preserve">            'openingHoursSpecification' =&gt; $hours,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$data['@type']      = 'InsuranceAgency';</w:t>
              <w:br/>
            </w:r>
            <w:r>
              <w:rPr>
                <w:rFonts w:ascii="Consolas" w:hAnsi="Consolas" w:eastAsia="Consolas"/>
                <w:sz w:val="15"/>
              </w:rPr>
              <w:t xml:space="preserve">    $data['telephone']  = '+1-406-874-1804';</w:t>
              <w:br/>
            </w:r>
            <w:r>
              <w:rPr>
                <w:rFonts w:ascii="Consolas" w:hAnsi="Consolas" w:eastAsia="Consolas"/>
                <w:sz w:val="15"/>
              </w:rPr>
              <w:t xml:space="preserve">    $data['email']      = 'info@wattskennedy.com'; // CONFIRM</w:t>
              <w:br/>
            </w:r>
            <w:r>
              <w:rPr>
                <w:rFonts w:ascii="Consolas" w:hAnsi="Consolas" w:eastAsia="Consolas"/>
                <w:sz w:val="15"/>
              </w:rPr>
              <w:t xml:space="preserve">    $data['areaServed'] = ['Miles City, MT','Terry, MT','Forsyth, MT','Eastern Montana'];</w:t>
              <w:br/>
            </w:r>
            <w:r>
              <w:rPr>
                <w:rFonts w:ascii="Consolas" w:hAnsi="Consolas" w:eastAsia="Consolas"/>
                <w:sz w:val="15"/>
              </w:rPr>
              <w:t xml:space="preserve">    $data['department'] = [</w:t>
              <w:br/>
            </w:r>
            <w:r>
              <w:rPr>
                <w:rFonts w:ascii="Consolas" w:hAnsi="Consolas" w:eastAsia="Consolas"/>
                <w:sz w:val="15"/>
              </w:rPr>
              <w:t xml:space="preserve">        $office( 'miles-city', '2610 Main Street', 'Miles City', '59301', '+1-406-874-1804' ),</w:t>
              <w:br/>
            </w:r>
            <w:r>
              <w:rPr>
                <w:rFonts w:ascii="Consolas" w:hAnsi="Consolas" w:eastAsia="Consolas"/>
                <w:sz w:val="15"/>
              </w:rPr>
              <w:t xml:space="preserve">        $office( 'terry', '116 S. Logan Avenue', 'Terry', '59349', '+1-406-635-5555' ),</w:t>
              <w:br/>
            </w:r>
            <w:r>
              <w:rPr>
                <w:rFonts w:ascii="Consolas" w:hAnsi="Consolas" w:eastAsia="Consolas"/>
                <w:sz w:val="15"/>
              </w:rPr>
              <w:t xml:space="preserve">        $office( 'forsyth', '1001 Main St.', 'Forsyth', '59327', '+1-406-346-1196' ),</w:t>
              <w:br/>
            </w:r>
            <w:r>
              <w:rPr>
                <w:rFonts w:ascii="Consolas" w:hAnsi="Consolas" w:eastAsia="Consolas"/>
                <w:sz w:val="15"/>
              </w:rPr>
              <w:t xml:space="preserve">    ];</w:t>
              <w:br/>
            </w:r>
            <w:r>
              <w:rPr>
                <w:rFonts w:ascii="Consolas" w:hAnsi="Consolas" w:eastAsia="Consolas"/>
                <w:sz w:val="15"/>
              </w:rPr>
              <w:t xml:space="preserve">    $data['sameAs'] = array_merge( $data['sameAs'] ?? [], [</w:t>
              <w:br/>
            </w:r>
            <w:r>
              <w:rPr>
                <w:rFonts w:ascii="Consolas" w:hAnsi="Consolas" w:eastAsia="Consolas"/>
                <w:sz w:val="15"/>
              </w:rPr>
              <w:t xml:space="preserve">        'https://www.facebook.com/WattsandKennedy',</w:t>
              <w:br/>
            </w:r>
            <w:r>
              <w:rPr>
                <w:rFonts w:ascii="Consolas" w:hAnsi="Consolas" w:eastAsia="Consolas"/>
                <w:sz w:val="15"/>
              </w:rPr>
              <w:t xml:space="preserve">        // 'MILES CITY GOOGLE BUSINESS PROFILE URL', 'TERRY GOOGLE BUSINESS PROFILE URL', 'FORSYTH GOOGLE BUSINESS PROFILE URL',</w:t>
              <w:br/>
            </w:r>
            <w:r>
              <w:rPr>
                <w:rFonts w:ascii="Consolas" w:hAnsi="Consolas" w:eastAsia="Consolas"/>
                <w:sz w:val="15"/>
              </w:rPr>
              <w:t xml:space="preserve">    ] );</w:t>
              <w:br/>
            </w:r>
            <w:r>
              <w:rPr>
                <w:rFonts w:ascii="Consolas" w:hAnsi="Consolas" w:eastAsia="Consolas"/>
                <w:sz w:val="15"/>
              </w:rPr>
              <w:t xml:space="preserve">    return $data;</w:t>
              <w:br/>
            </w:r>
            <w:r>
              <w:rPr>
                <w:rFonts w:ascii="Consolas" w:hAnsi="Consolas" w:eastAsia="Consolas"/>
                <w:sz w:val="15"/>
              </w:rPr>
              <w:t>} );</w:t>
              <w:br/>
            </w:r>
            <w:r>
              <w:rPr>
                <w:rFonts w:ascii="Consolas" w:hAnsi="Consolas" w:eastAsia="Consolas"/>
                <w:sz w:val="15"/>
              </w:rPr>
              <w:br/>
            </w:r>
            <w:r>
              <w:rPr>
                <w:rFonts w:ascii="Consolas" w:hAnsi="Consolas" w:eastAsia="Consolas"/>
                <w:sz w:val="15"/>
              </w:rPr>
              <w:t>// Hide the public user list for logged-out visitors (protects login names).</w:t>
              <w:br/>
            </w:r>
            <w:r>
              <w:rPr>
                <w:rFonts w:ascii="Consolas" w:hAnsi="Consolas" w:eastAsia="Consolas"/>
                <w:sz w:val="15"/>
              </w:rPr>
              <w:t>add_filter( 'rest_endpoints', function( $e ) {</w:t>
              <w:br/>
            </w:r>
            <w:r>
              <w:rPr>
                <w:rFonts w:ascii="Consolas" w:hAnsi="Consolas" w:eastAsia="Consolas"/>
                <w:sz w:val="15"/>
              </w:rPr>
              <w:t xml:space="preserve">    if ( ! is_user_logged_in() ) { unset( $e['/wp/v2/users'], $e['/wp/v2/users/(?P&lt;id&gt;[\d]+)'] ); }</w:t>
              <w:br/>
            </w:r>
            <w:r>
              <w:rPr>
                <w:rFonts w:ascii="Consolas" w:hAnsi="Consolas" w:eastAsia="Consolas"/>
                <w:sz w:val="15"/>
              </w:rPr>
              <w:t xml:space="preserve">    return $e;</w:t>
              <w:br/>
            </w:r>
            <w:r>
              <w:rPr>
                <w:rFonts w:ascii="Consolas" w:hAnsi="Consolas" w:eastAsia="Consolas"/>
                <w:sz w:val="15"/>
              </w:rPr>
              <w:t>} );</w:t>
            </w:r>
          </w:p>
        </w:tc>
      </w:tr>
    </w:tbl>
    <w:p/>
    <w:p>
      <w:r>
        <w:rPr>
          <w:b/>
          <w:i w:val="0"/>
          <w:sz w:val="20"/>
        </w:rPr>
        <w:t>Reference: full JSON-LD target output</w:t>
      </w:r>
    </w:p>
    <w:tbl>
      <w:tblPr>
        <w:tblStyle w:val="TableGrid"/>
        <w:tblW w:type="auto" w:w="0"/>
        <w:tblLook w:firstColumn="1" w:firstRow="1" w:lastColumn="0" w:lastRow="0" w:noHBand="0" w:noVBand="1" w:val="04A0"/>
      </w:tblPr>
      <w:tblGrid>
        <w:gridCol w:w="14112"/>
      </w:tblGrid>
      <w:tr>
        <w:tc>
          <w:tcPr>
            <w:tcW w:type="dxa" w:w="14112"/>
            <w:shd w:val="clear" w:color="auto" w:fill="F4F6F5"/>
          </w:tcPr>
          <w:p>
            <w:r/>
            <w:r>
              <w:rPr>
                <w:rFonts w:ascii="Consolas" w:hAnsi="Consolas" w:eastAsia="Consolas"/>
                <w:sz w:val="15"/>
              </w:rPr>
              <w:t>&lt;script type="application/ld+json"&gt;</w:t>
              <w:br/>
            </w:r>
            <w:r>
              <w:rPr>
                <w:rFonts w:ascii="Consolas" w:hAnsi="Consolas" w:eastAsia="Consolas"/>
                <w:sz w:val="15"/>
              </w:rPr>
              <w:t>{</w:t>
              <w:br/>
            </w:r>
            <w:r>
              <w:rPr>
                <w:rFonts w:ascii="Consolas" w:hAnsi="Consolas" w:eastAsia="Consolas"/>
                <w:sz w:val="15"/>
              </w:rPr>
              <w:t xml:space="preserve">  "@context": "https://schema.org",</w:t>
              <w:br/>
            </w:r>
            <w:r>
              <w:rPr>
                <w:rFonts w:ascii="Consolas" w:hAnsi="Consolas" w:eastAsia="Consolas"/>
                <w:sz w:val="15"/>
              </w:rPr>
              <w:t xml:space="preserve">  "@type": "InsuranceAgency",</w:t>
              <w:br/>
            </w:r>
            <w:r>
              <w:rPr>
                <w:rFonts w:ascii="Consolas" w:hAnsi="Consolas" w:eastAsia="Consolas"/>
                <w:sz w:val="15"/>
              </w:rPr>
              <w:t xml:space="preserve">  "@id": "https://www.wattskennedy.com/#organization",</w:t>
              <w:br/>
            </w:r>
            <w:r>
              <w:rPr>
                <w:rFonts w:ascii="Consolas" w:hAnsi="Consolas" w:eastAsia="Consolas"/>
                <w:sz w:val="15"/>
              </w:rPr>
              <w:t xml:space="preserve">  "name": "Watts &amp; Kennedy Agencies",</w:t>
              <w:br/>
            </w:r>
            <w:r>
              <w:rPr>
                <w:rFonts w:ascii="Consolas" w:hAnsi="Consolas" w:eastAsia="Consolas"/>
                <w:sz w:val="15"/>
              </w:rPr>
              <w:t xml:space="preserve">  "url": "https://www.wattskennedy.com/",</w:t>
              <w:br/>
            </w:r>
            <w:r>
              <w:rPr>
                <w:rFonts w:ascii="Consolas" w:hAnsi="Consolas" w:eastAsia="Consolas"/>
                <w:sz w:val="15"/>
              </w:rPr>
              <w:t xml:space="preserve">  "logo": "https://www.wattskennedy.com/wp-content/uploads/2023/08/Watts__Kennedy_-Dark_Background_Color.png",</w:t>
              <w:br/>
            </w:r>
            <w:r>
              <w:rPr>
                <w:rFonts w:ascii="Consolas" w:hAnsi="Consolas" w:eastAsia="Consolas"/>
                <w:sz w:val="15"/>
              </w:rPr>
              <w:t xml:space="preserve">  "image": "https://www.wattskennedy.com/wp-content/uploads/2023/08/Watts__Kennedy_-Dark_Background_Color.png",</w:t>
              <w:br/>
            </w:r>
            <w:r>
              <w:rPr>
                <w:rFonts w:ascii="Consolas" w:hAnsi="Consolas" w:eastAsia="Consolas"/>
                <w:sz w:val="15"/>
              </w:rPr>
              <w:t xml:space="preserve">  "description": "Locally owned independent insurance agency with offices in Miles City, Terry and Forsyth, Montana, offering farm and ranch, crop, auto, home, recreational and business insurance from multiple carriers. Licensed in Montana.",</w:t>
              <w:br/>
            </w:r>
            <w:r>
              <w:rPr>
                <w:rFonts w:ascii="Consolas" w:hAnsi="Consolas" w:eastAsia="Consolas"/>
                <w:sz w:val="15"/>
              </w:rPr>
              <w:t xml:space="preserve">  "telephone": "+1-406-874-1804",</w:t>
              <w:br/>
            </w:r>
            <w:r>
              <w:rPr>
                <w:rFonts w:ascii="Consolas" w:hAnsi="Consolas" w:eastAsia="Consolas"/>
                <w:sz w:val="15"/>
              </w:rPr>
              <w:t xml:space="preserve">  "email": "info@wattskennedy.com",</w:t>
              <w:br/>
            </w:r>
            <w:r>
              <w:rPr>
                <w:rFonts w:ascii="Consolas" w:hAnsi="Consolas" w:eastAsia="Consolas"/>
                <w:sz w:val="15"/>
              </w:rPr>
              <w:t xml:space="preserve">  "employee": [</w:t>
              <w:br/>
            </w:r>
            <w:r>
              <w:rPr>
                <w:rFonts w:ascii="Consolas" w:hAnsi="Consolas" w:eastAsia="Consolas"/>
                <w:sz w:val="15"/>
              </w:rPr>
              <w:t xml:space="preserve">    {</w:t>
              <w:br/>
            </w:r>
            <w:r>
              <w:rPr>
                <w:rFonts w:ascii="Consolas" w:hAnsi="Consolas" w:eastAsia="Consolas"/>
                <w:sz w:val="15"/>
              </w:rPr>
              <w:t xml:space="preserve">      "@id": "https://www.wattskennedy.com/#blayne-watts"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"Person",</w:t>
              <w:br/>
            </w:r>
            <w:r>
              <w:rPr>
                <w:rFonts w:ascii="Consolas" w:hAnsi="Consolas" w:eastAsia="Consolas"/>
                <w:sz w:val="15"/>
              </w:rPr>
              <w:t xml:space="preserve">      "name": "Tayler Kennedy",</w:t>
              <w:br/>
            </w:r>
            <w:r>
              <w:rPr>
                <w:rFonts w:ascii="Consolas" w:hAnsi="Consolas" w:eastAsia="Consolas"/>
                <w:sz w:val="15"/>
              </w:rPr>
              <w:t xml:space="preserve">      "jobTitle": "Owner / Agent"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"department": [</w:t>
              <w:br/>
            </w:r>
            <w:r>
              <w:rPr>
                <w:rFonts w:ascii="Consolas" w:hAnsi="Consolas" w:eastAsia="Consolas"/>
                <w:sz w:val="15"/>
              </w:rPr>
              <w:t xml:space="preserve">    {</w:t>
              <w:br/>
            </w:r>
            <w:r>
              <w:rPr>
                <w:rFonts w:ascii="Consolas" w:hAnsi="Consolas" w:eastAsia="Consolas"/>
                <w:sz w:val="15"/>
              </w:rPr>
              <w:t xml:space="preserve">      "@type": "InsuranceAgency",</w:t>
              <w:br/>
            </w:r>
            <w:r>
              <w:rPr>
                <w:rFonts w:ascii="Consolas" w:hAnsi="Consolas" w:eastAsia="Consolas"/>
                <w:sz w:val="15"/>
              </w:rPr>
              <w:t xml:space="preserve">      "@id": "https://www.wattskennedy.com/#miles-city",</w:t>
              <w:br/>
            </w:r>
            <w:r>
              <w:rPr>
                <w:rFonts w:ascii="Consolas" w:hAnsi="Consolas" w:eastAsia="Consolas"/>
                <w:sz w:val="15"/>
              </w:rPr>
              <w:t xml:space="preserve">      "name": "Watts &amp; Kennedy Agencies, Miles City",</w:t>
              <w:br/>
            </w:r>
            <w:r>
              <w:rPr>
                <w:rFonts w:ascii="Consolas" w:hAnsi="Consolas" w:eastAsia="Consolas"/>
                <w:sz w:val="15"/>
              </w:rPr>
              <w:t xml:space="preserve">      "telephone": "+1-406-874-1804",</w:t>
              <w:br/>
            </w:r>
            <w:r>
              <w:rPr>
                <w:rFonts w:ascii="Consolas" w:hAnsi="Consolas" w:eastAsia="Consolas"/>
                <w:sz w:val="15"/>
              </w:rPr>
              <w:t xml:space="preserve">      "address": {</w:t>
              <w:br/>
            </w:r>
            <w:r>
              <w:rPr>
                <w:rFonts w:ascii="Consolas" w:hAnsi="Consolas" w:eastAsia="Consolas"/>
                <w:sz w:val="15"/>
              </w:rPr>
              <w:t xml:space="preserve">        "@type": "PostalAddress",</w:t>
              <w:br/>
            </w:r>
            <w:r>
              <w:rPr>
                <w:rFonts w:ascii="Consolas" w:hAnsi="Consolas" w:eastAsia="Consolas"/>
                <w:sz w:val="15"/>
              </w:rPr>
              <w:t xml:space="preserve">        "streetAddress": "2610 Main Street",</w:t>
              <w:br/>
            </w:r>
            <w:r>
              <w:rPr>
                <w:rFonts w:ascii="Consolas" w:hAnsi="Consolas" w:eastAsia="Consolas"/>
                <w:sz w:val="15"/>
              </w:rPr>
              <w:t xml:space="preserve">        "addressLocality": "Miles City",</w:t>
              <w:br/>
            </w:r>
            <w:r>
              <w:rPr>
                <w:rFonts w:ascii="Consolas" w:hAnsi="Consolas" w:eastAsia="Consolas"/>
                <w:sz w:val="15"/>
              </w:rPr>
              <w:t xml:space="preserve">        "addressRegion": "MT",</w:t>
              <w:br/>
            </w:r>
            <w:r>
              <w:rPr>
                <w:rFonts w:ascii="Consolas" w:hAnsi="Consolas" w:eastAsia="Consolas"/>
                <w:sz w:val="15"/>
              </w:rPr>
              <w:t xml:space="preserve">        "postalCode": "59301",</w:t>
              <w:br/>
            </w:r>
            <w:r>
              <w:rPr>
                <w:rFonts w:ascii="Consolas" w:hAnsi="Consolas" w:eastAsia="Consolas"/>
                <w:sz w:val="15"/>
              </w:rPr>
              <w:t xml:space="preserve">        "addressCountry": "US"</w:t>
              <w:br/>
            </w:r>
            <w:r>
              <w:rPr>
                <w:rFonts w:ascii="Consolas" w:hAnsi="Consolas" w:eastAsia="Consolas"/>
                <w:sz w:val="15"/>
              </w:rPr>
              <w:t xml:space="preserve">      },</w:t>
              <w:br/>
            </w:r>
            <w:r>
              <w:rPr>
                <w:rFonts w:ascii="Consolas" w:hAnsi="Consolas" w:eastAsia="Consolas"/>
                <w:sz w:val="15"/>
              </w:rPr>
              <w:t xml:space="preserve">      "openingHoursSpecification":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w:t>
              <w:br/>
            </w:r>
            <w:r>
              <w:rPr>
                <w:rFonts w:ascii="Consolas" w:hAnsi="Consolas" w:eastAsia="Consolas"/>
                <w:sz w:val="15"/>
              </w:rPr>
              <w:t xml:space="preserve">            "Monday",</w:t>
              <w:br/>
            </w:r>
            <w:r>
              <w:rPr>
                <w:rFonts w:ascii="Consolas" w:hAnsi="Consolas" w:eastAsia="Consolas"/>
                <w:sz w:val="15"/>
              </w:rPr>
              <w:t xml:space="preserve">            "Tuesday",</w:t>
              <w:br/>
            </w:r>
            <w:r>
              <w:rPr>
                <w:rFonts w:ascii="Consolas" w:hAnsi="Consolas" w:eastAsia="Consolas"/>
                <w:sz w:val="15"/>
              </w:rPr>
              <w:t xml:space="preserve">            "Wednesday",</w:t>
              <w:br/>
            </w:r>
            <w:r>
              <w:rPr>
                <w:rFonts w:ascii="Consolas" w:hAnsi="Consolas" w:eastAsia="Consolas"/>
                <w:sz w:val="15"/>
              </w:rPr>
              <w:t xml:space="preserve">            "Thursday"</w:t>
              <w:br/>
            </w:r>
            <w:r>
              <w:rPr>
                <w:rFonts w:ascii="Consolas" w:hAnsi="Consolas" w:eastAsia="Consolas"/>
                <w:sz w:val="15"/>
              </w:rPr>
              <w:t xml:space="preserve">          ],</w:t>
              <w:br/>
            </w:r>
            <w:r>
              <w:rPr>
                <w:rFonts w:ascii="Consolas" w:hAnsi="Consolas" w:eastAsia="Consolas"/>
                <w:sz w:val="15"/>
              </w:rPr>
              <w:t xml:space="preserve">          "opens": "07:00",</w:t>
              <w:br/>
            </w:r>
            <w:r>
              <w:rPr>
                <w:rFonts w:ascii="Consolas" w:hAnsi="Consolas" w:eastAsia="Consolas"/>
                <w:sz w:val="15"/>
              </w:rPr>
              <w:t xml:space="preserve">          "closes": "16:00"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"Friday",</w:t>
              <w:br/>
            </w:r>
            <w:r>
              <w:rPr>
                <w:rFonts w:ascii="Consolas" w:hAnsi="Consolas" w:eastAsia="Consolas"/>
                <w:sz w:val="15"/>
              </w:rPr>
              <w:t xml:space="preserve">          "opens": "07:00",</w:t>
              <w:br/>
            </w:r>
            <w:r>
              <w:rPr>
                <w:rFonts w:ascii="Consolas" w:hAnsi="Consolas" w:eastAsia="Consolas"/>
                <w:sz w:val="15"/>
              </w:rPr>
              <w:t xml:space="preserve">          "closes": "12:00"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"geo": {</w:t>
              <w:br/>
            </w:r>
            <w:r>
              <w:rPr>
                <w:rFonts w:ascii="Consolas" w:hAnsi="Consolas" w:eastAsia="Consolas"/>
                <w:sz w:val="15"/>
              </w:rPr>
              <w:t xml:space="preserve">        "@type": "GeoCoordinates",</w:t>
              <w:br/>
            </w:r>
            <w:r>
              <w:rPr>
                <w:rFonts w:ascii="Consolas" w:hAnsi="Consolas" w:eastAsia="Consolas"/>
                <w:sz w:val="15"/>
              </w:rPr>
              <w:t xml:space="preserve">        "latitude": 46.4080804,</w:t>
              <w:br/>
            </w:r>
            <w:r>
              <w:rPr>
                <w:rFonts w:ascii="Consolas" w:hAnsi="Consolas" w:eastAsia="Consolas"/>
                <w:sz w:val="15"/>
              </w:rPr>
              <w:t xml:space="preserve">        "longitude": -105.8270969</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"InsuranceAgency",</w:t>
              <w:br/>
            </w:r>
            <w:r>
              <w:rPr>
                <w:rFonts w:ascii="Consolas" w:hAnsi="Consolas" w:eastAsia="Consolas"/>
                <w:sz w:val="15"/>
              </w:rPr>
              <w:t xml:space="preserve">      "@id": "https://www.wattskennedy.com/#terry",</w:t>
              <w:br/>
            </w:r>
            <w:r>
              <w:rPr>
                <w:rFonts w:ascii="Consolas" w:hAnsi="Consolas" w:eastAsia="Consolas"/>
                <w:sz w:val="15"/>
              </w:rPr>
              <w:t xml:space="preserve">      "name": "Watts &amp; Kennedy Agencies, Terry",</w:t>
              <w:br/>
            </w:r>
            <w:r>
              <w:rPr>
                <w:rFonts w:ascii="Consolas" w:hAnsi="Consolas" w:eastAsia="Consolas"/>
                <w:sz w:val="15"/>
              </w:rPr>
              <w:t xml:space="preserve">      "telephone": "+1-406-635-5555",</w:t>
              <w:br/>
            </w:r>
            <w:r>
              <w:rPr>
                <w:rFonts w:ascii="Consolas" w:hAnsi="Consolas" w:eastAsia="Consolas"/>
                <w:sz w:val="15"/>
              </w:rPr>
              <w:t xml:space="preserve">      "address": {</w:t>
              <w:br/>
            </w:r>
            <w:r>
              <w:rPr>
                <w:rFonts w:ascii="Consolas" w:hAnsi="Consolas" w:eastAsia="Consolas"/>
                <w:sz w:val="15"/>
              </w:rPr>
              <w:t xml:space="preserve">        "@type": "PostalAddress",</w:t>
              <w:br/>
            </w:r>
            <w:r>
              <w:rPr>
                <w:rFonts w:ascii="Consolas" w:hAnsi="Consolas" w:eastAsia="Consolas"/>
                <w:sz w:val="15"/>
              </w:rPr>
              <w:t xml:space="preserve">        "streetAddress": "116 S. Logan Avenue",</w:t>
              <w:br/>
            </w:r>
            <w:r>
              <w:rPr>
                <w:rFonts w:ascii="Consolas" w:hAnsi="Consolas" w:eastAsia="Consolas"/>
                <w:sz w:val="15"/>
              </w:rPr>
              <w:t xml:space="preserve">        "addressLocality": "Terry",</w:t>
              <w:br/>
            </w:r>
            <w:r>
              <w:rPr>
                <w:rFonts w:ascii="Consolas" w:hAnsi="Consolas" w:eastAsia="Consolas"/>
                <w:sz w:val="15"/>
              </w:rPr>
              <w:t xml:space="preserve">        "addressRegion": "MT",</w:t>
              <w:br/>
            </w:r>
            <w:r>
              <w:rPr>
                <w:rFonts w:ascii="Consolas" w:hAnsi="Consolas" w:eastAsia="Consolas"/>
                <w:sz w:val="15"/>
              </w:rPr>
              <w:t xml:space="preserve">        "postalCode": "59349",</w:t>
              <w:br/>
            </w:r>
            <w:r>
              <w:rPr>
                <w:rFonts w:ascii="Consolas" w:hAnsi="Consolas" w:eastAsia="Consolas"/>
                <w:sz w:val="15"/>
              </w:rPr>
              <w:t xml:space="preserve">        "addressCountry": "US"</w:t>
              <w:br/>
            </w:r>
            <w:r>
              <w:rPr>
                <w:rFonts w:ascii="Consolas" w:hAnsi="Consolas" w:eastAsia="Consolas"/>
                <w:sz w:val="15"/>
              </w:rPr>
              <w:t xml:space="preserve">      },</w:t>
              <w:br/>
            </w:r>
            <w:r>
              <w:rPr>
                <w:rFonts w:ascii="Consolas" w:hAnsi="Consolas" w:eastAsia="Consolas"/>
                <w:sz w:val="15"/>
              </w:rPr>
              <w:t xml:space="preserve">      "openingHoursSpecification":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w:t>
              <w:br/>
            </w:r>
            <w:r>
              <w:rPr>
                <w:rFonts w:ascii="Consolas" w:hAnsi="Consolas" w:eastAsia="Consolas"/>
                <w:sz w:val="15"/>
              </w:rPr>
              <w:t xml:space="preserve">            "Monday",</w:t>
              <w:br/>
            </w:r>
            <w:r>
              <w:rPr>
                <w:rFonts w:ascii="Consolas" w:hAnsi="Consolas" w:eastAsia="Consolas"/>
                <w:sz w:val="15"/>
              </w:rPr>
              <w:t xml:space="preserve">            "Tuesday",</w:t>
              <w:br/>
            </w:r>
            <w:r>
              <w:rPr>
                <w:rFonts w:ascii="Consolas" w:hAnsi="Consolas" w:eastAsia="Consolas"/>
                <w:sz w:val="15"/>
              </w:rPr>
              <w:t xml:space="preserve">            "Wednesday",</w:t>
              <w:br/>
            </w:r>
            <w:r>
              <w:rPr>
                <w:rFonts w:ascii="Consolas" w:hAnsi="Consolas" w:eastAsia="Consolas"/>
                <w:sz w:val="15"/>
              </w:rPr>
              <w:t xml:space="preserve">            "Thursday"</w:t>
              <w:br/>
            </w:r>
            <w:r>
              <w:rPr>
                <w:rFonts w:ascii="Consolas" w:hAnsi="Consolas" w:eastAsia="Consolas"/>
                <w:sz w:val="15"/>
              </w:rPr>
              <w:t xml:space="preserve">          ],</w:t>
              <w:br/>
            </w:r>
            <w:r>
              <w:rPr>
                <w:rFonts w:ascii="Consolas" w:hAnsi="Consolas" w:eastAsia="Consolas"/>
                <w:sz w:val="15"/>
              </w:rPr>
              <w:t xml:space="preserve">          "opens": "07:00",</w:t>
              <w:br/>
            </w:r>
            <w:r>
              <w:rPr>
                <w:rFonts w:ascii="Consolas" w:hAnsi="Consolas" w:eastAsia="Consolas"/>
                <w:sz w:val="15"/>
              </w:rPr>
              <w:t xml:space="preserve">          "closes": "16:00"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"Friday",</w:t>
              <w:br/>
            </w:r>
            <w:r>
              <w:rPr>
                <w:rFonts w:ascii="Consolas" w:hAnsi="Consolas" w:eastAsia="Consolas"/>
                <w:sz w:val="15"/>
              </w:rPr>
              <w:t xml:space="preserve">          "opens": "07:00",</w:t>
              <w:br/>
            </w:r>
            <w:r>
              <w:rPr>
                <w:rFonts w:ascii="Consolas" w:hAnsi="Consolas" w:eastAsia="Consolas"/>
                <w:sz w:val="15"/>
              </w:rPr>
              <w:t xml:space="preserve">          "closes": "12:00"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"geo": {</w:t>
              <w:br/>
            </w:r>
            <w:r>
              <w:rPr>
                <w:rFonts w:ascii="Consolas" w:hAnsi="Consolas" w:eastAsia="Consolas"/>
                <w:sz w:val="15"/>
              </w:rPr>
              <w:t xml:space="preserve">        "@type": "GeoCoordinates",</w:t>
              <w:br/>
            </w:r>
            <w:r>
              <w:rPr>
                <w:rFonts w:ascii="Consolas" w:hAnsi="Consolas" w:eastAsia="Consolas"/>
                <w:sz w:val="15"/>
              </w:rPr>
              <w:t xml:space="preserve">        "latitude": 46.792979,</w:t>
              <w:br/>
            </w:r>
            <w:r>
              <w:rPr>
                <w:rFonts w:ascii="Consolas" w:hAnsi="Consolas" w:eastAsia="Consolas"/>
                <w:sz w:val="15"/>
              </w:rPr>
              <w:t xml:space="preserve">        "longitude": -105.312784</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"InsuranceAgency",</w:t>
              <w:br/>
            </w:r>
            <w:r>
              <w:rPr>
                <w:rFonts w:ascii="Consolas" w:hAnsi="Consolas" w:eastAsia="Consolas"/>
                <w:sz w:val="15"/>
              </w:rPr>
              <w:t xml:space="preserve">      "@id": "https://www.wattskennedy.com/#forsyth",</w:t>
              <w:br/>
            </w:r>
            <w:r>
              <w:rPr>
                <w:rFonts w:ascii="Consolas" w:hAnsi="Consolas" w:eastAsia="Consolas"/>
                <w:sz w:val="15"/>
              </w:rPr>
              <w:t xml:space="preserve">      "name": "Watts &amp; Kennedy Agencies, Forsyth",</w:t>
              <w:br/>
            </w:r>
            <w:r>
              <w:rPr>
                <w:rFonts w:ascii="Consolas" w:hAnsi="Consolas" w:eastAsia="Consolas"/>
                <w:sz w:val="15"/>
              </w:rPr>
              <w:t xml:space="preserve">      "telephone": "+1-406-346-1196",</w:t>
              <w:br/>
            </w:r>
            <w:r>
              <w:rPr>
                <w:rFonts w:ascii="Consolas" w:hAnsi="Consolas" w:eastAsia="Consolas"/>
                <w:sz w:val="15"/>
              </w:rPr>
              <w:t xml:space="preserve">      "address": {</w:t>
              <w:br/>
            </w:r>
            <w:r>
              <w:rPr>
                <w:rFonts w:ascii="Consolas" w:hAnsi="Consolas" w:eastAsia="Consolas"/>
                <w:sz w:val="15"/>
              </w:rPr>
              <w:t xml:space="preserve">        "@type": "PostalAddress",</w:t>
              <w:br/>
            </w:r>
            <w:r>
              <w:rPr>
                <w:rFonts w:ascii="Consolas" w:hAnsi="Consolas" w:eastAsia="Consolas"/>
                <w:sz w:val="15"/>
              </w:rPr>
              <w:t xml:space="preserve">        "streetAddress": "1001 Main St.",</w:t>
              <w:br/>
            </w:r>
            <w:r>
              <w:rPr>
                <w:rFonts w:ascii="Consolas" w:hAnsi="Consolas" w:eastAsia="Consolas"/>
                <w:sz w:val="15"/>
              </w:rPr>
              <w:t xml:space="preserve">        "addressLocality": "Forsyth",</w:t>
              <w:br/>
            </w:r>
            <w:r>
              <w:rPr>
                <w:rFonts w:ascii="Consolas" w:hAnsi="Consolas" w:eastAsia="Consolas"/>
                <w:sz w:val="15"/>
              </w:rPr>
              <w:t xml:space="preserve">        "addressRegion": "MT",</w:t>
              <w:br/>
            </w:r>
            <w:r>
              <w:rPr>
                <w:rFonts w:ascii="Consolas" w:hAnsi="Consolas" w:eastAsia="Consolas"/>
                <w:sz w:val="15"/>
              </w:rPr>
              <w:t xml:space="preserve">        "postalCode": "59327",</w:t>
              <w:br/>
            </w:r>
            <w:r>
              <w:rPr>
                <w:rFonts w:ascii="Consolas" w:hAnsi="Consolas" w:eastAsia="Consolas"/>
                <w:sz w:val="15"/>
              </w:rPr>
              <w:t xml:space="preserve">        "addressCountry": "US"</w:t>
              <w:br/>
            </w:r>
            <w:r>
              <w:rPr>
                <w:rFonts w:ascii="Consolas" w:hAnsi="Consolas" w:eastAsia="Consolas"/>
                <w:sz w:val="15"/>
              </w:rPr>
              <w:t xml:space="preserve">      },</w:t>
              <w:br/>
            </w:r>
            <w:r>
              <w:rPr>
                <w:rFonts w:ascii="Consolas" w:hAnsi="Consolas" w:eastAsia="Consolas"/>
                <w:sz w:val="15"/>
              </w:rPr>
              <w:t xml:space="preserve">      "openingHoursSpecification":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w:t>
              <w:br/>
            </w:r>
            <w:r>
              <w:rPr>
                <w:rFonts w:ascii="Consolas" w:hAnsi="Consolas" w:eastAsia="Consolas"/>
                <w:sz w:val="15"/>
              </w:rPr>
              <w:t xml:space="preserve">            "Monday",</w:t>
              <w:br/>
            </w:r>
            <w:r>
              <w:rPr>
                <w:rFonts w:ascii="Consolas" w:hAnsi="Consolas" w:eastAsia="Consolas"/>
                <w:sz w:val="15"/>
              </w:rPr>
              <w:t xml:space="preserve">            "Tuesday",</w:t>
              <w:br/>
            </w:r>
            <w:r>
              <w:rPr>
                <w:rFonts w:ascii="Consolas" w:hAnsi="Consolas" w:eastAsia="Consolas"/>
                <w:sz w:val="15"/>
              </w:rPr>
              <w:t xml:space="preserve">            "Wednesday",</w:t>
              <w:br/>
            </w:r>
            <w:r>
              <w:rPr>
                <w:rFonts w:ascii="Consolas" w:hAnsi="Consolas" w:eastAsia="Consolas"/>
                <w:sz w:val="15"/>
              </w:rPr>
              <w:t xml:space="preserve">            "Thursday"</w:t>
              <w:br/>
            </w:r>
            <w:r>
              <w:rPr>
                <w:rFonts w:ascii="Consolas" w:hAnsi="Consolas" w:eastAsia="Consolas"/>
                <w:sz w:val="15"/>
              </w:rPr>
              <w:t xml:space="preserve">          ],</w:t>
              <w:br/>
            </w:r>
            <w:r>
              <w:rPr>
                <w:rFonts w:ascii="Consolas" w:hAnsi="Consolas" w:eastAsia="Consolas"/>
                <w:sz w:val="15"/>
              </w:rPr>
              <w:t xml:space="preserve">          "opens": "07:00",</w:t>
              <w:br/>
            </w:r>
            <w:r>
              <w:rPr>
                <w:rFonts w:ascii="Consolas" w:hAnsi="Consolas" w:eastAsia="Consolas"/>
                <w:sz w:val="15"/>
              </w:rPr>
              <w:t xml:space="preserve">          "closes": "16:00"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"OpeningHoursSpecification",</w:t>
              <w:br/>
            </w:r>
            <w:r>
              <w:rPr>
                <w:rFonts w:ascii="Consolas" w:hAnsi="Consolas" w:eastAsia="Consolas"/>
                <w:sz w:val="15"/>
              </w:rPr>
              <w:t xml:space="preserve">          "dayOfWeek": "Friday",</w:t>
              <w:br/>
            </w:r>
            <w:r>
              <w:rPr>
                <w:rFonts w:ascii="Consolas" w:hAnsi="Consolas" w:eastAsia="Consolas"/>
                <w:sz w:val="15"/>
              </w:rPr>
              <w:t xml:space="preserve">          "opens": "07:00",</w:t>
              <w:br/>
            </w:r>
            <w:r>
              <w:rPr>
                <w:rFonts w:ascii="Consolas" w:hAnsi="Consolas" w:eastAsia="Consolas"/>
                <w:sz w:val="15"/>
              </w:rPr>
              <w:t xml:space="preserve">          "closes": "12:00"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"areaServed": [</w:t>
              <w:br/>
            </w:r>
            <w:r>
              <w:rPr>
                <w:rFonts w:ascii="Consolas" w:hAnsi="Consolas" w:eastAsia="Consolas"/>
                <w:sz w:val="15"/>
              </w:rPr>
              <w:t xml:space="preserve">    {</w:t>
              <w:br/>
            </w:r>
            <w:r>
              <w:rPr>
                <w:rFonts w:ascii="Consolas" w:hAnsi="Consolas" w:eastAsia="Consolas"/>
                <w:sz w:val="15"/>
              </w:rPr>
              <w:t xml:space="preserve">      "@type": "City",</w:t>
              <w:br/>
            </w:r>
            <w:r>
              <w:rPr>
                <w:rFonts w:ascii="Consolas" w:hAnsi="Consolas" w:eastAsia="Consolas"/>
                <w:sz w:val="15"/>
              </w:rPr>
              <w:t xml:space="preserve">      "name": "Miles City, MT"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"City",</w:t>
              <w:br/>
            </w:r>
            <w:r>
              <w:rPr>
                <w:rFonts w:ascii="Consolas" w:hAnsi="Consolas" w:eastAsia="Consolas"/>
                <w:sz w:val="15"/>
              </w:rPr>
              <w:t xml:space="preserve">      "name": "Terry, MT"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"City",</w:t>
              <w:br/>
            </w:r>
            <w:r>
              <w:rPr>
                <w:rFonts w:ascii="Consolas" w:hAnsi="Consolas" w:eastAsia="Consolas"/>
                <w:sz w:val="15"/>
              </w:rPr>
              <w:t xml:space="preserve">      "name": "Forsyth, MT"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"State",</w:t>
              <w:br/>
            </w:r>
            <w:r>
              <w:rPr>
                <w:rFonts w:ascii="Consolas" w:hAnsi="Consolas" w:eastAsia="Consolas"/>
                <w:sz w:val="15"/>
              </w:rPr>
              <w:t xml:space="preserve">      "name": "Montana"</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"knowsAbout": [</w:t>
              <w:br/>
            </w:r>
            <w:r>
              <w:rPr>
                <w:rFonts w:ascii="Consolas" w:hAnsi="Consolas" w:eastAsia="Consolas"/>
                <w:sz w:val="15"/>
              </w:rPr>
              <w:t xml:space="preserve">    "Farm and ranch insurance",</w:t>
              <w:br/>
            </w:r>
            <w:r>
              <w:rPr>
                <w:rFonts w:ascii="Consolas" w:hAnsi="Consolas" w:eastAsia="Consolas"/>
                <w:sz w:val="15"/>
              </w:rPr>
              <w:t xml:space="preserve">    "Crop insurance",</w:t>
              <w:br/>
            </w:r>
            <w:r>
              <w:rPr>
                <w:rFonts w:ascii="Consolas" w:hAnsi="Consolas" w:eastAsia="Consolas"/>
                <w:sz w:val="15"/>
              </w:rPr>
              <w:t xml:space="preserve">    "Crop-hail insurance",</w:t>
              <w:br/>
            </w:r>
            <w:r>
              <w:rPr>
                <w:rFonts w:ascii="Consolas" w:hAnsi="Consolas" w:eastAsia="Consolas"/>
                <w:sz w:val="15"/>
              </w:rPr>
              <w:t xml:space="preserve">    "Livestock insurance",</w:t>
              <w:br/>
            </w:r>
            <w:r>
              <w:rPr>
                <w:rFonts w:ascii="Consolas" w:hAnsi="Consolas" w:eastAsia="Consolas"/>
                <w:sz w:val="15"/>
              </w:rPr>
              <w:t xml:space="preserve">    "Auto insurance",</w:t>
              <w:br/>
            </w:r>
            <w:r>
              <w:rPr>
                <w:rFonts w:ascii="Consolas" w:hAnsi="Consolas" w:eastAsia="Consolas"/>
                <w:sz w:val="15"/>
              </w:rPr>
              <w:t xml:space="preserve">    "Home insurance",</w:t>
              <w:br/>
            </w:r>
            <w:r>
              <w:rPr>
                <w:rFonts w:ascii="Consolas" w:hAnsi="Consolas" w:eastAsia="Consolas"/>
                <w:sz w:val="15"/>
              </w:rPr>
              <w:t xml:space="preserve">    "Recreational vehicle insurance",</w:t>
              <w:br/>
            </w:r>
            <w:r>
              <w:rPr>
                <w:rFonts w:ascii="Consolas" w:hAnsi="Consolas" w:eastAsia="Consolas"/>
                <w:sz w:val="15"/>
              </w:rPr>
              <w:t xml:space="preserve">    "Business insurance",</w:t>
              <w:br/>
            </w:r>
            <w:r>
              <w:rPr>
                <w:rFonts w:ascii="Consolas" w:hAnsi="Consolas" w:eastAsia="Consolas"/>
                <w:sz w:val="15"/>
              </w:rPr>
              <w:t xml:space="preserve">    "Commercial auto insurance",</w:t>
              <w:br/>
            </w:r>
            <w:r>
              <w:rPr>
                <w:rFonts w:ascii="Consolas" w:hAnsi="Consolas" w:eastAsia="Consolas"/>
                <w:sz w:val="15"/>
              </w:rPr>
              <w:t xml:space="preserve">    "Workers' compensation",</w:t>
              <w:br/>
            </w:r>
            <w:r>
              <w:rPr>
                <w:rFonts w:ascii="Consolas" w:hAnsi="Consolas" w:eastAsia="Consolas"/>
                <w:sz w:val="15"/>
              </w:rPr>
              <w:t xml:space="preserve">    "Contractors insurance"</w:t>
              <w:br/>
            </w:r>
            <w:r>
              <w:rPr>
                <w:rFonts w:ascii="Consolas" w:hAnsi="Consolas" w:eastAsia="Consolas"/>
                <w:sz w:val="15"/>
              </w:rPr>
              <w:t xml:space="preserve">  ],</w:t>
              <w:br/>
            </w:r>
            <w:r>
              <w:rPr>
                <w:rFonts w:ascii="Consolas" w:hAnsi="Consolas" w:eastAsia="Consolas"/>
                <w:sz w:val="15"/>
              </w:rPr>
              <w:t xml:space="preserve">  "sameAs": [</w:t>
              <w:br/>
            </w:r>
            <w:r>
              <w:rPr>
                <w:rFonts w:ascii="Consolas" w:hAnsi="Consolas" w:eastAsia="Consolas"/>
                <w:sz w:val="15"/>
              </w:rPr>
              <w:t xml:space="preserve">    "https://www.facebook.com/WattsandKennedy"</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t>&lt;/script&gt;</w:t>
            </w:r>
          </w:p>
        </w:tc>
      </w:tr>
    </w:tbl>
    <w:p/>
    <w:p>
      <w:pPr>
        <w:pStyle w:val="Heading2"/>
      </w:pPr>
      <w:r>
        <w:rPr>
          <w:color w:val="1F4E5A"/>
        </w:rPr>
        <w:t>3b. Person schema for the owners (E-E-A-T)</w:t>
      </w:r>
    </w:p>
    <w:p>
      <w:r>
        <w:rPr>
          <w:i w:val="0"/>
          <w:sz w:val="20"/>
        </w:rPr>
        <w:t>Add this to /staff-directory/ (or /about/) for Blayne Watts and copy it for Tayler Kennedy and the other agents. Pair it with WordPress author profiles so blog posts carry a licensed agent's byline. Replace the REPLACE placeholders.</w:t>
      </w:r>
    </w:p>
    <w:tbl>
      <w:tblPr>
        <w:tblStyle w:val="TableGrid"/>
        <w:tblW w:type="auto" w:w="0"/>
        <w:tblLook w:firstColumn="1" w:firstRow="1" w:lastColumn="0" w:lastRow="0" w:noHBand="0" w:noVBand="1" w:val="04A0"/>
      </w:tblPr>
      <w:tblGrid>
        <w:gridCol w:w="14112"/>
      </w:tblGrid>
      <w:tr>
        <w:tc>
          <w:tcPr>
            <w:tcW w:type="dxa" w:w="14112"/>
            <w:shd w:val="clear" w:color="auto" w:fill="F4F6F5"/>
          </w:tcPr>
          <w:p>
            <w:r/>
            <w:r>
              <w:rPr>
                <w:rFonts w:ascii="Consolas" w:hAnsi="Consolas" w:eastAsia="Consolas"/>
                <w:sz w:val="15"/>
              </w:rPr>
              <w:t>&lt;script type="application/ld+json"&gt;</w:t>
              <w:br/>
            </w:r>
            <w:r>
              <w:rPr>
                <w:rFonts w:ascii="Consolas" w:hAnsi="Consolas" w:eastAsia="Consolas"/>
                <w:sz w:val="15"/>
              </w:rPr>
              <w:t>{</w:t>
              <w:br/>
            </w:r>
            <w:r>
              <w:rPr>
                <w:rFonts w:ascii="Consolas" w:hAnsi="Consolas" w:eastAsia="Consolas"/>
                <w:sz w:val="15"/>
              </w:rPr>
              <w:t xml:space="preserve">  "@context": "https://schema.org",</w:t>
              <w:br/>
            </w:r>
            <w:r>
              <w:rPr>
                <w:rFonts w:ascii="Consolas" w:hAnsi="Consolas" w:eastAsia="Consolas"/>
                <w:sz w:val="15"/>
              </w:rPr>
              <w:t xml:space="preserve">  "@type": "Person",</w:t>
              <w:br/>
            </w:r>
            <w:r>
              <w:rPr>
                <w:rFonts w:ascii="Consolas" w:hAnsi="Consolas" w:eastAsia="Consolas"/>
                <w:sz w:val="15"/>
              </w:rPr>
              <w:t xml:space="preserve">  "@id": "https://www.wattskennedy.com/#blayne-watts",</w:t>
              <w:br/>
            </w:r>
            <w:r>
              <w:rPr>
                <w:rFonts w:ascii="Consolas" w:hAnsi="Consolas" w:eastAsia="Consolas"/>
                <w:sz w:val="15"/>
              </w:rPr>
              <w:t xml:space="preserve">  "name": "Blayne Watts",</w:t>
              <w:br/>
            </w:r>
            <w:r>
              <w:rPr>
                <w:rFonts w:ascii="Consolas" w:hAnsi="Consolas" w:eastAsia="Consolas"/>
                <w:sz w:val="15"/>
              </w:rPr>
              <w:t xml:space="preserve">  "jobTitle": "Owner / Agent",</w:t>
              <w:br/>
            </w:r>
            <w:r>
              <w:rPr>
                <w:rFonts w:ascii="Consolas" w:hAnsi="Consolas" w:eastAsia="Consolas"/>
                <w:sz w:val="15"/>
              </w:rPr>
              <w:t xml:space="preserve">  "worksFor": {</w:t>
              <w:br/>
            </w:r>
            <w:r>
              <w:rPr>
                <w:rFonts w:ascii="Consolas" w:hAnsi="Consolas" w:eastAsia="Consolas"/>
                <w:sz w:val="15"/>
              </w:rPr>
              <w:t xml:space="preserve">    "@id": "https://www.wattskennedy.com/#organization"</w:t>
              <w:br/>
            </w:r>
            <w:r>
              <w:rPr>
                <w:rFonts w:ascii="Consolas" w:hAnsi="Consolas" w:eastAsia="Consolas"/>
                <w:sz w:val="15"/>
              </w:rPr>
              <w:t xml:space="preserve">  },</w:t>
              <w:br/>
            </w:r>
            <w:r>
              <w:rPr>
                <w:rFonts w:ascii="Consolas" w:hAnsi="Consolas" w:eastAsia="Consolas"/>
                <w:sz w:val="15"/>
              </w:rPr>
              <w:t xml:space="preserve">  "url": "https://www.wattskennedy.com/staff-directory/",</w:t>
              <w:br/>
            </w:r>
            <w:r>
              <w:rPr>
                <w:rFonts w:ascii="Consolas" w:hAnsi="Consolas" w:eastAsia="Consolas"/>
                <w:sz w:val="15"/>
              </w:rPr>
              <w:t xml:space="preserve">  "image": "REPLACE-headshot-URL",</w:t>
              <w:br/>
            </w:r>
            <w:r>
              <w:rPr>
                <w:rFonts w:ascii="Consolas" w:hAnsi="Consolas" w:eastAsia="Consolas"/>
                <w:sz w:val="15"/>
              </w:rPr>
              <w:t xml:space="preserve">  "description": "Owner and agent at Watts &amp; Kennedy Agencies in Miles City, Montana.",</w:t>
              <w:br/>
            </w:r>
            <w:r>
              <w:rPr>
                <w:rFonts w:ascii="Consolas" w:hAnsi="Consolas" w:eastAsia="Consolas"/>
                <w:sz w:val="15"/>
              </w:rPr>
              <w:t xml:space="preserve">  "hasCredential": [</w:t>
              <w:br/>
            </w:r>
            <w:r>
              <w:rPr>
                <w:rFonts w:ascii="Consolas" w:hAnsi="Consolas" w:eastAsia="Consolas"/>
                <w:sz w:val="15"/>
              </w:rPr>
              <w:t xml:space="preserve">    {</w:t>
              <w:br/>
            </w:r>
            <w:r>
              <w:rPr>
                <w:rFonts w:ascii="Consolas" w:hAnsi="Consolas" w:eastAsia="Consolas"/>
                <w:sz w:val="15"/>
              </w:rPr>
              <w:t xml:space="preserve">      "@type": "EducationalOccupationalCredential",</w:t>
              <w:br/>
            </w:r>
            <w:r>
              <w:rPr>
                <w:rFonts w:ascii="Consolas" w:hAnsi="Consolas" w:eastAsia="Consolas"/>
                <w:sz w:val="15"/>
              </w:rPr>
              <w:t xml:space="preserve">      "credentialCategory": "Montana Insurance Producer License",</w:t>
              <w:br/>
            </w:r>
            <w:r>
              <w:rPr>
                <w:rFonts w:ascii="Consolas" w:hAnsi="Consolas" w:eastAsia="Consolas"/>
                <w:sz w:val="15"/>
              </w:rPr>
              <w:t xml:space="preserve">      "identifier": "REPLACE-license-number"</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"sameAs": [</w:t>
              <w:br/>
            </w:r>
            <w:r>
              <w:rPr>
                <w:rFonts w:ascii="Consolas" w:hAnsi="Consolas" w:eastAsia="Consolas"/>
                <w:sz w:val="15"/>
              </w:rPr>
              <w:t xml:space="preserve">    "REPLACE-LinkedIn-or-Facebook-URL"</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t>&lt;/script&gt;</w:t>
            </w:r>
          </w:p>
        </w:tc>
      </w:tr>
    </w:tbl>
    <w:p/>
    <w:p>
      <w:pPr>
        <w:pStyle w:val="Heading2"/>
      </w:pPr>
      <w:r>
        <w:rPr>
          <w:color w:val="1F4E5A"/>
        </w:rPr>
        <w:t>3c. FAQPage schema</w:t>
      </w:r>
    </w:p>
    <w:p>
      <w:r>
        <w:rPr>
          <w:i w:val="0"/>
          <w:sz w:val="20"/>
        </w:rPr>
        <w:t>The site has no FAQ. Add a short /faq/ page (or a FAQ block on the homepage) with these questions as visible text, then add the matching markup. Every answer comes from the site's own copy. Google rarely shows FAQ rich results now, but ChatGPT, Perplexity and AI Overviews do pull from clear Q&amp;A content. Don't add Review/AggregateRating schema for the agency's own testimonials; Google ignores it and it can lead to a manual action.</w:t>
      </w:r>
    </w:p>
    <w:tbl>
      <w:tblPr>
        <w:tblStyle w:val="TableGrid"/>
        <w:tblW w:type="auto" w:w="0"/>
        <w:tblLook w:firstColumn="1" w:firstRow="1" w:lastColumn="0" w:lastRow="0" w:noHBand="0" w:noVBand="1" w:val="04A0"/>
      </w:tblPr>
      <w:tblGrid>
        <w:gridCol w:w="14112"/>
      </w:tblGrid>
      <w:tr>
        <w:tc>
          <w:tcPr>
            <w:tcW w:type="dxa" w:w="14112"/>
            <w:shd w:val="clear" w:color="auto" w:fill="F4F6F5"/>
          </w:tcPr>
          <w:p>
            <w:r/>
            <w:r>
              <w:rPr>
                <w:rFonts w:ascii="Consolas" w:hAnsi="Consolas" w:eastAsia="Consolas"/>
                <w:sz w:val="15"/>
              </w:rPr>
              <w:t>&lt;script type="application/ld+json"&gt;</w:t>
              <w:br/>
            </w:r>
            <w:r>
              <w:rPr>
                <w:rFonts w:ascii="Consolas" w:hAnsi="Consolas" w:eastAsia="Consolas"/>
                <w:sz w:val="15"/>
              </w:rPr>
              <w:t>{</w:t>
              <w:br/>
            </w:r>
            <w:r>
              <w:rPr>
                <w:rFonts w:ascii="Consolas" w:hAnsi="Consolas" w:eastAsia="Consolas"/>
                <w:sz w:val="15"/>
              </w:rPr>
              <w:t xml:space="preserve">  "@context": "https://schema.org",</w:t>
              <w:br/>
            </w:r>
            <w:r>
              <w:rPr>
                <w:rFonts w:ascii="Consolas" w:hAnsi="Consolas" w:eastAsia="Consolas"/>
                <w:sz w:val="15"/>
              </w:rPr>
              <w:t xml:space="preserve">  "@type": "FAQPage",</w:t>
              <w:br/>
            </w:r>
            <w:r>
              <w:rPr>
                <w:rFonts w:ascii="Consolas" w:hAnsi="Consolas" w:eastAsia="Consolas"/>
                <w:sz w:val="15"/>
              </w:rPr>
              <w:t xml:space="preserve">  "mainEntity": [</w:t>
              <w:br/>
            </w:r>
            <w:r>
              <w:rPr>
                <w:rFonts w:ascii="Consolas" w:hAnsi="Consolas" w:eastAsia="Consolas"/>
                <w:sz w:val="15"/>
              </w:rPr>
              <w:t xml:space="preserve">    {</w:t>
              <w:br/>
            </w:r>
            <w:r>
              <w:rPr>
                <w:rFonts w:ascii="Consolas" w:hAnsi="Consolas" w:eastAsia="Consolas"/>
                <w:sz w:val="15"/>
              </w:rPr>
              <w:t xml:space="preserve">      "@type": "Question",</w:t>
              <w:br/>
            </w:r>
            <w:r>
              <w:rPr>
                <w:rFonts w:ascii="Consolas" w:hAnsi="Consolas" w:eastAsia="Consolas"/>
                <w:sz w:val="15"/>
              </w:rPr>
              <w:t xml:space="preserve">      "name": "Is Watts &amp; Kennedy an independent insurance agency?",</w:t>
              <w:br/>
            </w:r>
            <w:r>
              <w:rPr>
                <w:rFonts w:ascii="Consolas" w:hAnsi="Consolas" w:eastAsia="Consolas"/>
                <w:sz w:val="15"/>
              </w:rPr>
              <w:t xml:space="preserve">      "acceptedAnswer": {</w:t>
              <w:br/>
            </w:r>
            <w:r>
              <w:rPr>
                <w:rFonts w:ascii="Consolas" w:hAnsi="Consolas" w:eastAsia="Consolas"/>
                <w:sz w:val="15"/>
              </w:rPr>
              <w:t xml:space="preserve">        "@type": "Answer",</w:t>
              <w:br/>
            </w:r>
            <w:r>
              <w:rPr>
                <w:rFonts w:ascii="Consolas" w:hAnsi="Consolas" w:eastAsia="Consolas"/>
                <w:sz w:val="15"/>
              </w:rPr>
              <w:t xml:space="preserve">        "text": "Yes. Watts &amp; Kennedy Agencies is an independent insurance agency, so we work for you, not the insurance company. We research your options across several carriers and help you compare coverage."</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"Question",</w:t>
              <w:br/>
            </w:r>
            <w:r>
              <w:rPr>
                <w:rFonts w:ascii="Consolas" w:hAnsi="Consolas" w:eastAsia="Consolas"/>
                <w:sz w:val="15"/>
              </w:rPr>
              <w:t xml:space="preserve">      "name": "Where are your offices and what are your hours?",</w:t>
              <w:br/>
            </w:r>
            <w:r>
              <w:rPr>
                <w:rFonts w:ascii="Consolas" w:hAnsi="Consolas" w:eastAsia="Consolas"/>
                <w:sz w:val="15"/>
              </w:rPr>
              <w:t xml:space="preserve">      "acceptedAnswer": {</w:t>
              <w:br/>
            </w:r>
            <w:r>
              <w:rPr>
                <w:rFonts w:ascii="Consolas" w:hAnsi="Consolas" w:eastAsia="Consolas"/>
                <w:sz w:val="15"/>
              </w:rPr>
              <w:t xml:space="preserve">        "@type": "Answer",</w:t>
              <w:br/>
            </w:r>
            <w:r>
              <w:rPr>
                <w:rFonts w:ascii="Consolas" w:hAnsi="Consolas" w:eastAsia="Consolas"/>
                <w:sz w:val="15"/>
              </w:rPr>
              <w:t xml:space="preserve">        "text": "We have offices at 2610 Main Street, Miles City, MT 59301, (406) 874-1804; 116 S. Logan Avenue, Terry, MT 59349, (406) 635-5555; and 1001 Main St., Forsyth, MT 59327, (406) 346-1196. Hours are Monday to Thursday 7:00 am to 4:00 pm and Friday 7:00 am to noon."</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"Question",</w:t>
              <w:br/>
            </w:r>
            <w:r>
              <w:rPr>
                <w:rFonts w:ascii="Consolas" w:hAnsi="Consolas" w:eastAsia="Consolas"/>
                <w:sz w:val="15"/>
              </w:rPr>
              <w:t xml:space="preserve">      "name": "Which state are you licensed in?",</w:t>
              <w:br/>
            </w:r>
            <w:r>
              <w:rPr>
                <w:rFonts w:ascii="Consolas" w:hAnsi="Consolas" w:eastAsia="Consolas"/>
                <w:sz w:val="15"/>
              </w:rPr>
              <w:t xml:space="preserve">      "acceptedAnswer": {</w:t>
              <w:br/>
            </w:r>
            <w:r>
              <w:rPr>
                <w:rFonts w:ascii="Consolas" w:hAnsi="Consolas" w:eastAsia="Consolas"/>
                <w:sz w:val="15"/>
              </w:rPr>
              <w:t xml:space="preserve">        "@type": "Answer",</w:t>
              <w:br/>
            </w:r>
            <w:r>
              <w:rPr>
                <w:rFonts w:ascii="Consolas" w:hAnsi="Consolas" w:eastAsia="Consolas"/>
                <w:sz w:val="15"/>
              </w:rPr>
              <w:t xml:space="preserve">        "text": "Our agency is licensed in the state of Montana."</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"Question",</w:t>
              <w:br/>
            </w:r>
            <w:r>
              <w:rPr>
                <w:rFonts w:ascii="Consolas" w:hAnsi="Consolas" w:eastAsia="Consolas"/>
                <w:sz w:val="15"/>
              </w:rPr>
              <w:t xml:space="preserve">      "name": "Do you help with claims?",</w:t>
              <w:br/>
            </w:r>
            <w:r>
              <w:rPr>
                <w:rFonts w:ascii="Consolas" w:hAnsi="Consolas" w:eastAsia="Consolas"/>
                <w:sz w:val="15"/>
              </w:rPr>
              <w:t xml:space="preserve">      "acceptedAnswer": {</w:t>
              <w:br/>
            </w:r>
            <w:r>
              <w:rPr>
                <w:rFonts w:ascii="Consolas" w:hAnsi="Consolas" w:eastAsia="Consolas"/>
                <w:sz w:val="15"/>
              </w:rPr>
              <w:t xml:space="preserve">        "@type": "Answer",</w:t>
              <w:br/>
            </w:r>
            <w:r>
              <w:rPr>
                <w:rFonts w:ascii="Consolas" w:hAnsi="Consolas" w:eastAsia="Consolas"/>
                <w:sz w:val="15"/>
              </w:rPr>
              <w:t xml:space="preserve">        "text": "Yes. We advocate on your behalf throughout the claims process and help you communicate with your insurance carrier."</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"@type": "Question",</w:t>
              <w:br/>
            </w:r>
            <w:r>
              <w:rPr>
                <w:rFonts w:ascii="Consolas" w:hAnsi="Consolas" w:eastAsia="Consolas"/>
                <w:sz w:val="15"/>
              </w:rPr>
              <w:t xml:space="preserve">      "name": "Which insurance companies do you work with?",</w:t>
              <w:br/>
            </w:r>
            <w:r>
              <w:rPr>
                <w:rFonts w:ascii="Consolas" w:hAnsi="Consolas" w:eastAsia="Consolas"/>
                <w:sz w:val="15"/>
              </w:rPr>
              <w:t xml:space="preserve">      "acceptedAnswer": {</w:t>
              <w:br/>
            </w:r>
            <w:r>
              <w:rPr>
                <w:rFonts w:ascii="Consolas" w:hAnsi="Consolas" w:eastAsia="Consolas"/>
                <w:sz w:val="15"/>
              </w:rPr>
              <w:t xml:space="preserve">        "@type": "Answer",</w:t>
              <w:br/>
            </w:r>
            <w:r>
              <w:rPr>
                <w:rFonts w:ascii="Consolas" w:hAnsi="Consolas" w:eastAsia="Consolas"/>
                <w:sz w:val="15"/>
              </w:rPr>
              <w:t xml:space="preserve">        "text": "Our carriers include Farmers Union, Travelers, Nationwide, Progressive, Liberty Mutual, Foremost, The Hartford, Markel, AgriSompo, Rain and Hail, National Farmers Union and Montana State Fund."</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t>&lt;/script&gt;</w:t>
            </w:r>
          </w:p>
        </w:tc>
      </w:tr>
    </w:tbl>
    <w:p/>
    <w:p>
      <w:pPr>
        <w:pStyle w:val="Heading1"/>
      </w:pPr>
      <w:r>
        <w:rPr>
          <w:color w:val="1F4E5A"/>
        </w:rPr>
        <w:t>4. AI Search (GEO) Recommendations</w:t>
      </w:r>
    </w:p>
    <w:p>
      <w:pPr>
        <w:pStyle w:val="ListBullet"/>
      </w:pPr>
      <w:r>
        <w:rPr>
          <w:b/>
          <w:sz w:val="20"/>
        </w:rPr>
        <w:t>Clean up the entity:</w:t>
      </w:r>
      <w:r>
        <w:rPr>
          <w:sz w:val="20"/>
        </w:rPr>
        <w:t xml:space="preserve"> Remove the H.D. Segur pages and the review widget's agency schema first. AI tools read whole sites, and Connecticut officers or a marketing agency's rating on the Watts &amp; Kennedy domain can end up in answers about the agency.</w:t>
      </w:r>
    </w:p>
    <w:p>
      <w:pPr>
        <w:pStyle w:val="ListBullet"/>
      </w:pPr>
      <w:r>
        <w:rPr>
          <w:b/>
          <w:sz w:val="20"/>
        </w:rPr>
        <w:t>Answer first:</w:t>
      </w:r>
      <w:r>
        <w:rPr>
          <w:sz w:val="20"/>
        </w:rPr>
        <w:t xml:space="preserve"> Start every product page with a 2 to 3 sentence direct answer: what it covers, what Montana requires (for example the 25/50/20 auto minimums; a licensed agent to confirm) and who in Custer, Prairie and Rosebud counties needs it. Then details and a short FAQ with question-style H2s.</w:t>
      </w:r>
    </w:p>
    <w:p>
      <w:pPr>
        <w:pStyle w:val="ListBullet"/>
      </w:pPr>
      <w:r>
        <w:rPr>
          <w:b/>
          <w:sz w:val="20"/>
        </w:rPr>
        <w:t>Give AI facts to quote:</w:t>
      </w:r>
      <w:r>
        <w:rPr>
          <w:sz w:val="20"/>
        </w:rPr>
        <w:t xml:space="preserve"> Put quotable facts in plain text: founding year and history, owners Blayne Watts and Tayler Kennedy, three offices, licensed in Montana, the carriers represented (including crop and Montana State Fund), and 3 to 5 Google review quotes.</w:t>
      </w:r>
    </w:p>
    <w:p>
      <w:pPr>
        <w:pStyle w:val="ListBullet"/>
      </w:pPr>
      <w:r>
        <w:rPr>
          <w:b/>
          <w:sz w:val="20"/>
        </w:rPr>
        <w:t>Consistent listings:</w:t>
      </w:r>
      <w:r>
        <w:rPr>
          <w:sz w:val="20"/>
        </w:rPr>
        <w:t xml:space="preserve"> Fix the three Google listings (fix 10), then keep name, address, phone, hours and website identical on Bing Places, Apple Business Connect, Facebook and carrier agent locators.</w:t>
      </w:r>
    </w:p>
    <w:p>
      <w:pPr>
        <w:pStyle w:val="ListBullet"/>
      </w:pPr>
      <w:r>
        <w:rPr>
          <w:b/>
          <w:sz w:val="20"/>
        </w:rPr>
        <w:t>Indexing:</w:t>
      </w:r>
      <w:r>
        <w:rPr>
          <w:sz w:val="20"/>
        </w:rPr>
        <w:t xml:space="preserve"> Submit the Yoast sitemap to Google Search Console and Bing Webmaster Tools (Bing feeds ChatGPT search and Copilot), turn on IndexNow, delete the static sitemap.xml, and use Search Console Removals for the deleted H.D. Segur pages.</w:t>
      </w:r>
    </w:p>
    <w:p>
      <w:pPr>
        <w:pStyle w:val="ListBullet"/>
      </w:pPr>
      <w:r>
        <w:rPr>
          <w:b/>
          <w:sz w:val="20"/>
        </w:rPr>
        <w:t>Own local topics:</w:t>
      </w:r>
      <w:r>
        <w:rPr>
          <w:sz w:val="20"/>
        </w:rPr>
        <w:t xml:space="preserve"> The farm and ranch posts are a strong base. Add an agent's byline and make them more local: calving season, Yellowstone River flooding, crop-hail on the eastern plains, the Miles City Bucking Horse Sale weekend, and centennial ranches like the Harbaugh Ranch (as text, not a PDF).</w:t>
      </w:r>
    </w:p>
    <w:p>
      <w:r>
        <w:rPr>
          <w:b/>
          <w:i w:val="0"/>
          <w:sz w:val="20"/>
        </w:rPr>
        <w:t>Draft llms.txt (upload to https://www.wattskennedy.com/llms.txt; the file is optional and not yet widely used, but it's cheap to add):</w:t>
      </w:r>
    </w:p>
    <w:tbl>
      <w:tblPr>
        <w:tblStyle w:val="TableGrid"/>
        <w:tblW w:type="auto" w:w="0"/>
        <w:tblLook w:firstColumn="1" w:firstRow="1" w:lastColumn="0" w:lastRow="0" w:noHBand="0" w:noVBand="1" w:val="04A0"/>
      </w:tblPr>
      <w:tblGrid>
        <w:gridCol w:w="14112"/>
      </w:tblGrid>
      <w:tr>
        <w:tc>
          <w:tcPr>
            <w:tcW w:type="dxa" w:w="14112"/>
            <w:shd w:val="clear" w:color="auto" w:fill="F4F6F5"/>
          </w:tcPr>
          <w:p>
            <w:r/>
            <w:r>
              <w:rPr>
                <w:rFonts w:ascii="Consolas" w:hAnsi="Consolas" w:eastAsia="Consolas"/>
                <w:sz w:val="15"/>
              </w:rPr>
              <w:t># Watts &amp; Kennedy Agencies</w:t>
              <w:br/>
            </w:r>
            <w:r>
              <w:rPr>
                <w:rFonts w:ascii="Consolas" w:hAnsi="Consolas" w:eastAsia="Consolas"/>
                <w:sz w:val="15"/>
              </w:rPr>
              <w:t>&gt; Locally owned independent insurance agency with offices in Miles City, Terry and Forsyth, Montana. Farm and ranch, crop, auto, home, recreational, watercraft and business insurance from multiple carriers. Licensed in Montana.</w:t>
              <w:br/>
            </w:r>
            <w:r>
              <w:rPr>
                <w:rFonts w:ascii="Consolas" w:hAnsi="Consolas" w:eastAsia="Consolas"/>
                <w:sz w:val="15"/>
              </w:rPr>
              <w:br/>
            </w:r>
            <w:r>
              <w:rPr>
                <w:rFonts w:ascii="Consolas" w:hAnsi="Consolas" w:eastAsia="Consolas"/>
                <w:sz w:val="15"/>
              </w:rPr>
              <w:t>- Miles City: 2610 Main Street, Miles City, MT 59301 · (406) 874-1804</w:t>
              <w:br/>
            </w:r>
            <w:r>
              <w:rPr>
                <w:rFonts w:ascii="Consolas" w:hAnsi="Consolas" w:eastAsia="Consolas"/>
                <w:sz w:val="15"/>
              </w:rPr>
              <w:t>- Terry: 116 S. Logan Avenue, Terry, MT 59349 · (406) 635-5555</w:t>
              <w:br/>
            </w:r>
            <w:r>
              <w:rPr>
                <w:rFonts w:ascii="Consolas" w:hAnsi="Consolas" w:eastAsia="Consolas"/>
                <w:sz w:val="15"/>
              </w:rPr>
              <w:t>- Forsyth: 1001 Main St., Forsyth, MT 59327 · (406) 346-1196</w:t>
              <w:br/>
            </w:r>
            <w:r>
              <w:rPr>
                <w:rFonts w:ascii="Consolas" w:hAnsi="Consolas" w:eastAsia="Consolas"/>
                <w:sz w:val="15"/>
              </w:rPr>
              <w:t>- Hours: Mon-Thu 7:00 am-4:00 pm, Fri 7:00 am-12:00 pm</w:t>
              <w:br/>
            </w:r>
            <w:r>
              <w:rPr>
                <w:rFonts w:ascii="Consolas" w:hAnsi="Consolas" w:eastAsia="Consolas"/>
                <w:sz w:val="15"/>
              </w:rPr>
              <w:t>- Owners: Blayne Watts and Tayler Kennedy</w:t>
              <w:br/>
            </w:r>
            <w:r>
              <w:rPr>
                <w:rFonts w:ascii="Consolas" w:hAnsi="Consolas" w:eastAsia="Consolas"/>
                <w:sz w:val="15"/>
              </w:rPr>
              <w:br/>
            </w:r>
            <w:r>
              <w:rPr>
                <w:rFonts w:ascii="Consolas" w:hAnsi="Consolas" w:eastAsia="Consolas"/>
                <w:sz w:val="15"/>
              </w:rPr>
              <w:t>## Key pages</w:t>
              <w:br/>
            </w:r>
            <w:r>
              <w:rPr>
                <w:rFonts w:ascii="Consolas" w:hAnsi="Consolas" w:eastAsia="Consolas"/>
                <w:sz w:val="15"/>
              </w:rPr>
              <w:t>- [About us](https://www.wattskennedy.com/about/)</w:t>
              <w:br/>
            </w:r>
            <w:r>
              <w:rPr>
                <w:rFonts w:ascii="Consolas" w:hAnsi="Consolas" w:eastAsia="Consolas"/>
                <w:sz w:val="15"/>
              </w:rPr>
              <w:t>- [Our agents](https://www.wattskennedy.com/staff-directory/)</w:t>
              <w:br/>
            </w:r>
            <w:r>
              <w:rPr>
                <w:rFonts w:ascii="Consolas" w:hAnsi="Consolas" w:eastAsia="Consolas"/>
                <w:sz w:val="15"/>
              </w:rPr>
              <w:t>- [Farm and ranch insurance](https://www.wattskennedy.com/farm-ranch-insurance/)</w:t>
              <w:br/>
            </w:r>
            <w:r>
              <w:rPr>
                <w:rFonts w:ascii="Consolas" w:hAnsi="Consolas" w:eastAsia="Consolas"/>
                <w:sz w:val="15"/>
              </w:rPr>
              <w:t>- [Crop insurance](https://www.wattskennedy.com/crop-insurance/)</w:t>
              <w:br/>
            </w:r>
            <w:r>
              <w:rPr>
                <w:rFonts w:ascii="Consolas" w:hAnsi="Consolas" w:eastAsia="Consolas"/>
                <w:sz w:val="15"/>
              </w:rPr>
              <w:t>- [Auto insurance](https://www.wattskennedy.com/auto-insurance/)</w:t>
              <w:br/>
            </w:r>
            <w:r>
              <w:rPr>
                <w:rFonts w:ascii="Consolas" w:hAnsi="Consolas" w:eastAsia="Consolas"/>
                <w:sz w:val="15"/>
              </w:rPr>
              <w:t>- [Home insurance](https://www.wattskennedy.com/home-insurance/)</w:t>
              <w:br/>
            </w:r>
            <w:r>
              <w:rPr>
                <w:rFonts w:ascii="Consolas" w:hAnsi="Consolas" w:eastAsia="Consolas"/>
                <w:sz w:val="15"/>
              </w:rPr>
              <w:t>- [Business insurance](https://www.wattskennedy.com/business-insurance/)</w:t>
              <w:br/>
            </w:r>
            <w:r>
              <w:rPr>
                <w:rFonts w:ascii="Consolas" w:hAnsi="Consolas" w:eastAsia="Consolas"/>
                <w:sz w:val="15"/>
              </w:rPr>
              <w:t>- [Carriers, claims and payments](https://www.wattskennedy.com/carriers/)</w:t>
              <w:br/>
            </w:r>
            <w:r>
              <w:rPr>
                <w:rFonts w:ascii="Consolas" w:hAnsi="Consolas" w:eastAsia="Consolas"/>
                <w:sz w:val="15"/>
              </w:rPr>
              <w:t>- [Get a quote](https://www.wattskennedy.com/request-a-quote/)</w:t>
              <w:br/>
            </w:r>
            <w:r>
              <w:rPr>
                <w:rFonts w:ascii="Consolas" w:hAnsi="Consolas" w:eastAsia="Consolas"/>
                <w:sz w:val="15"/>
              </w:rPr>
              <w:t>- [Contact](https://www.wattskennedy.com/contact-us/)</w:t>
            </w:r>
          </w:p>
        </w:tc>
      </w:tr>
    </w:tbl>
    <w:p/>
    <w:p>
      <w:pPr>
        <w:pStyle w:val="Heading2"/>
      </w:pPr>
      <w:r>
        <w:rPr>
          <w:color w:val="1F4E5A"/>
        </w:rPr>
        <w:t>Method</w:t>
      </w:r>
    </w:p>
    <w:p>
      <w:r>
        <w:rPr>
          <w:i w:val="0"/>
          <w:color w:val="555555"/>
          <w:sz w:val="18"/>
        </w:rPr>
        <w:t>We crawled all 101 URLs in the Yoast sitemap (49 pages, 44 posts, 6 categories, 2 authors) plus every main-menu link, listed the 124 tag URLs, compared page text for duplicates, searched copy for template leftovers (H.D. Segur, Connecticut, lorem ipsum, staging domains) and listed outbound link domains. We reviewed robots.txt, both sitemaps, HTTP-to-HTTPS and non-www redirects (correct), canonicals, meta tags, headings, image alt text, JSON-LD (including what the review widget adds after the page loads) and the REST users endpoint (public). The crawl ran through a standard browser, so separate tests with search and AI crawler user agents (Bingbot, GPTBot, ClaudeBot, PerplexityBot, Google-Extended) are to be confirmed. Google Maps was searched for all three offices. Outbound links weren't status-checked. PageSpeed Insights was over its API quota, so Core Web Vitals are to be confirmed. Montana coverage points must be confirmed by a licensed agent.</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wattskennedy.com · SEO + AI Search Audit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 &amp; Kennedy Agencies SEO + AI Search Audit</dc:title>
  <dc:subject/>
  <dc:creator>Team Willetts Marketing</dc:creator>
  <cp:keywords/>
  <dc:description/>
  <cp:lastModifiedBy/>
  <cp:revision>1</cp:revision>
  <dcterms:created xsi:type="dcterms:W3CDTF">2026-10-21T18:00:00Z</dcterms:created>
  <dcterms:modified xsi:type="dcterms:W3CDTF">2026-10-21T18:00:00Z</dcterms:modified>
  <cp:category/>
</cp:coreProperties>
</file>