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l73jq1p3jl96" w:id="0"/>
      <w:bookmarkEnd w:id="0"/>
      <w:r w:rsidDel="00000000" w:rsidR="00000000" w:rsidRPr="00000000">
        <w:rPr>
          <w:rtl w:val="0"/>
        </w:rPr>
        <w:t xml:space="preserve">Consegna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Si deserializzi l’xml pokedata contenuto nella cartella Assets/Data allo scopo di creare uno scriptable object per ciascun pokemon della prima, seconda, terza e quarta generazione (ultimo pokemon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Arceus #493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jp5lpaw056fp" w:id="1"/>
      <w:bookmarkEnd w:id="1"/>
      <w:r w:rsidDel="00000000" w:rsidR="00000000" w:rsidRPr="00000000">
        <w:rPr>
          <w:rtl w:val="0"/>
        </w:rPr>
        <w:t xml:space="preserve">Trattamento preliminare dell’XML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sz w:val="22"/>
          <w:szCs w:val="22"/>
        </w:rPr>
      </w:pPr>
      <w:bookmarkStart w:colFirst="0" w:colLast="0" w:name="_s7dcmqpozmb7" w:id="2"/>
      <w:bookmarkEnd w:id="2"/>
      <w:r w:rsidDel="00000000" w:rsidR="00000000" w:rsidRPr="00000000">
        <w:rPr>
          <w:sz w:val="22"/>
          <w:szCs w:val="22"/>
          <w:rtl w:val="0"/>
        </w:rPr>
        <w:t xml:space="preserve">Prima della creazione degli scriptable object, si crei una nuova versione dell’xml, denominata pokedex_fixed.xml, in cui sono stati rimossi tutti i pokemon successivi alla IV generazione. Per ciascun nodo pokemon si rimuovano inoltre tutte le informazioni da non collezionare (paragrafo successivo).</w:t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v55itnmbv3mt" w:id="3"/>
      <w:bookmarkEnd w:id="3"/>
      <w:r w:rsidDel="00000000" w:rsidR="00000000" w:rsidRPr="00000000">
        <w:rPr>
          <w:rtl w:val="0"/>
        </w:rPr>
        <w:t xml:space="preserve">Pokemon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 partire dall’XML pokedex_fixed.xml, si crei uno scriptable object per ciascun pokemon. Ogni scriptable object conterrà le seguenti informazioni: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Sprite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Descrizione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Tipo/i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HP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ATK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SDF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 evolutiva (array di Pokemon)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Si nomini lo scriptable object utilizzando ID come prefisso (a 3 cifre) seguito underscore + nome del pokemon (es. </w:t>
      </w:r>
      <w:r w:rsidDel="00000000" w:rsidR="00000000" w:rsidRPr="00000000">
        <w:rPr>
          <w:b w:val="1"/>
          <w:rtl w:val="0"/>
        </w:rPr>
        <w:t xml:space="preserve">001_bulbasaur</w:t>
      </w:r>
      <w:r w:rsidDel="00000000" w:rsidR="00000000" w:rsidRPr="00000000">
        <w:rPr>
          <w:rtl w:val="0"/>
        </w:rPr>
        <w:t xml:space="preserve">). Per lo sprite si utilizzi di indice corrispondente all’interno dello spritesheet in Assets/Sprites.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ulbapedia.bulbagarden.net/wiki/Arceus_(Pok%C3%A9mo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