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62" w:rsidRPr="00E6277B" w:rsidRDefault="00E6277B" w:rsidP="00E6277B">
      <w:pPr>
        <w:jc w:val="center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Estrutura organizacional da Floresta Jr.</w:t>
      </w:r>
    </w:p>
    <w:p w:rsidR="00E6277B" w:rsidRP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Presidente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presidente é o representante legal da Floresta Jr. e também o representante perante </w:t>
      </w:r>
      <w:proofErr w:type="gramStart"/>
      <w:r w:rsidRPr="00E6277B">
        <w:rPr>
          <w:rFonts w:ascii="Arial" w:hAnsi="Arial" w:cs="Arial"/>
          <w:sz w:val="24"/>
          <w:szCs w:val="24"/>
        </w:rPr>
        <w:t>a Brasil Júnior</w:t>
      </w:r>
      <w:proofErr w:type="gramEnd"/>
      <w:r w:rsidRPr="00E6277B">
        <w:rPr>
          <w:rFonts w:ascii="Arial" w:hAnsi="Arial" w:cs="Arial"/>
          <w:sz w:val="24"/>
          <w:szCs w:val="24"/>
        </w:rPr>
        <w:t xml:space="preserve"> e a FEJERS, onde faz parte do conselho da FEJERS. Cabe a ele representar a empresa nas Assembleias Gerais Ordinárias e Reuniões Presenciais, tendo função deliberativa. Auxilia na </w:t>
      </w:r>
      <w:proofErr w:type="gramStart"/>
      <w:r w:rsidRPr="00E6277B">
        <w:rPr>
          <w:rFonts w:ascii="Arial" w:hAnsi="Arial" w:cs="Arial"/>
          <w:sz w:val="24"/>
          <w:szCs w:val="24"/>
        </w:rPr>
        <w:t>implementação</w:t>
      </w:r>
      <w:proofErr w:type="gramEnd"/>
      <w:r w:rsidRPr="00E6277B">
        <w:rPr>
          <w:rFonts w:ascii="Arial" w:hAnsi="Arial" w:cs="Arial"/>
          <w:sz w:val="24"/>
          <w:szCs w:val="24"/>
        </w:rPr>
        <w:t xml:space="preserve"> da cultura organizacional da empresa e é responsável por fomentar o espírito de liderança nos demais colaboradores, além de oferecer total suporte interno a eles. </w:t>
      </w: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Departamento Administrativo- Financeiro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diretor (a) Administrativo-financeiro é o responsável pelo planejamento financeiro da empresa, bem como pelo fluxo de caixa e despesas. É ele quem controla as faltas dos membros, redige atas, e controla os materiais da sala. Também é responsabilidade do </w:t>
      </w:r>
      <w:proofErr w:type="spellStart"/>
      <w:r w:rsidRPr="00E6277B">
        <w:rPr>
          <w:rFonts w:ascii="Arial" w:hAnsi="Arial" w:cs="Arial"/>
          <w:sz w:val="24"/>
          <w:szCs w:val="24"/>
        </w:rPr>
        <w:t>Adm-Fin</w:t>
      </w:r>
      <w:proofErr w:type="spellEnd"/>
      <w:r w:rsidRPr="00E6277B">
        <w:rPr>
          <w:rFonts w:ascii="Arial" w:hAnsi="Arial" w:cs="Arial"/>
          <w:sz w:val="24"/>
          <w:szCs w:val="24"/>
        </w:rPr>
        <w:t xml:space="preserve"> a elaboração dos contratos e a precificação dos projetos. Cabe a ele manter a legalidade da empresa e zelar pelo Estatuto, Regimento Interno e Código de Ética.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Departamento de Marketing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setor de marketing da Floresta Jr. é encarregado de mediar </w:t>
      </w:r>
      <w:proofErr w:type="gramStart"/>
      <w:r w:rsidRPr="00E6277B">
        <w:rPr>
          <w:rFonts w:ascii="Arial" w:hAnsi="Arial" w:cs="Arial"/>
          <w:sz w:val="24"/>
          <w:szCs w:val="24"/>
        </w:rPr>
        <w:t>a</w:t>
      </w:r>
      <w:proofErr w:type="gramEnd"/>
      <w:r w:rsidRPr="00E6277B">
        <w:rPr>
          <w:rFonts w:ascii="Arial" w:hAnsi="Arial" w:cs="Arial"/>
          <w:sz w:val="24"/>
          <w:szCs w:val="24"/>
        </w:rPr>
        <w:t xml:space="preserve"> comunicação da empresa e efetuar as vendas de nossos serviços. Já a parte de comunicação do setor trabalha com mídias sociais, site, relacionamento com clientes, e relacionamento com professores. As mídias sociais engloba nossa página no </w:t>
      </w:r>
      <w:proofErr w:type="spellStart"/>
      <w:r w:rsidRPr="00E6277B">
        <w:rPr>
          <w:rFonts w:ascii="Arial" w:hAnsi="Arial" w:cs="Arial"/>
          <w:sz w:val="24"/>
          <w:szCs w:val="24"/>
        </w:rPr>
        <w:t>Facebook</w:t>
      </w:r>
      <w:proofErr w:type="spellEnd"/>
      <w:r w:rsidRPr="00E6277B">
        <w:rPr>
          <w:rFonts w:ascii="Arial" w:hAnsi="Arial" w:cs="Arial"/>
          <w:sz w:val="24"/>
          <w:szCs w:val="24"/>
        </w:rPr>
        <w:t xml:space="preserve">, site e e-mail. Já a parte de relacionamento visa aproximar a Floresta Jr. dos professores da universidade, bem como dos nossos clientes. Uma boa relação com estes dois grupos é </w:t>
      </w:r>
      <w:proofErr w:type="gramStart"/>
      <w:r w:rsidRPr="00E6277B">
        <w:rPr>
          <w:rFonts w:ascii="Arial" w:hAnsi="Arial" w:cs="Arial"/>
          <w:sz w:val="24"/>
          <w:szCs w:val="24"/>
        </w:rPr>
        <w:t>essencial para futuras parcerias, incentivos</w:t>
      </w:r>
      <w:proofErr w:type="gramEnd"/>
      <w:r w:rsidRPr="00E6277B">
        <w:rPr>
          <w:rFonts w:ascii="Arial" w:hAnsi="Arial" w:cs="Arial"/>
          <w:sz w:val="24"/>
          <w:szCs w:val="24"/>
        </w:rPr>
        <w:t xml:space="preserve"> e projetos. 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 xml:space="preserve">Departamento de Projetos 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É de responsabilidade </w:t>
      </w:r>
      <w:proofErr w:type="gramStart"/>
      <w:r w:rsidRPr="00E6277B">
        <w:rPr>
          <w:rFonts w:ascii="Arial" w:hAnsi="Arial" w:cs="Arial"/>
          <w:sz w:val="24"/>
          <w:szCs w:val="24"/>
        </w:rPr>
        <w:t>do setor desenvolver</w:t>
      </w:r>
      <w:proofErr w:type="gramEnd"/>
      <w:r w:rsidRPr="00E6277B">
        <w:rPr>
          <w:rFonts w:ascii="Arial" w:hAnsi="Arial" w:cs="Arial"/>
          <w:sz w:val="24"/>
          <w:szCs w:val="24"/>
        </w:rPr>
        <w:t xml:space="preserve"> os projetos bem como coordenar as equipes designadas para realizá-los, prezando, sempre, pela qualidade e pelo melhor resultado possível. É seu dever revisar o relatório final de cada consultoria ou projeto. Além disso, é de sua função ajudar na construção de propostas dos projetos juntamente com o setor de Marketing. É parte do dever do setor procurar e organizar treinamentos que visam capacitar todos os colaboradores para que estejam aptos a realizarem os serviços da Floresta Jr. e tenham noção de ferramentas que podem auxiliá-los em seus trabalhos.</w:t>
      </w:r>
    </w:p>
    <w:p w:rsid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lastRenderedPageBreak/>
        <w:t>Frase de Impacto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júnior hoje para ser gigante sempre.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Valores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ética;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-integridade;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-comprometimento;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-cooperação;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-inovação;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6277B">
        <w:rPr>
          <w:rFonts w:ascii="Arial" w:hAnsi="Arial" w:cs="Arial"/>
          <w:sz w:val="24"/>
          <w:szCs w:val="24"/>
        </w:rPr>
        <w:t>responsabilidade ambiental e social</w:t>
      </w:r>
      <w:r>
        <w:rPr>
          <w:rFonts w:ascii="Arial" w:hAnsi="Arial" w:cs="Arial"/>
          <w:sz w:val="24"/>
          <w:szCs w:val="24"/>
        </w:rPr>
        <w:t>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>Capacitar nossos membros e prestar um serv</w:t>
      </w:r>
      <w:r>
        <w:rPr>
          <w:rFonts w:ascii="Arial" w:hAnsi="Arial" w:cs="Arial"/>
          <w:sz w:val="24"/>
          <w:szCs w:val="24"/>
        </w:rPr>
        <w:t>iço de ótima qualidade aos noss</w:t>
      </w:r>
      <w:r w:rsidRPr="00E6277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E6277B">
        <w:rPr>
          <w:rFonts w:ascii="Arial" w:hAnsi="Arial" w:cs="Arial"/>
          <w:sz w:val="24"/>
          <w:szCs w:val="24"/>
        </w:rPr>
        <w:t xml:space="preserve"> clientes com preço justo.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Nossos serviços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Licenciamento ambiental;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Cadastro Ambiental Rural</w:t>
      </w:r>
      <w:r w:rsidRPr="00914F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CAR (regularização dos imóveis);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</w:t>
      </w:r>
      <w:r w:rsidRPr="00914FDF">
        <w:rPr>
          <w:rFonts w:ascii="Arial" w:hAnsi="Arial" w:cs="Arial"/>
          <w:sz w:val="24"/>
          <w:szCs w:val="24"/>
        </w:rPr>
        <w:t>nventár</w:t>
      </w:r>
      <w:r>
        <w:rPr>
          <w:rFonts w:ascii="Arial" w:hAnsi="Arial" w:cs="Arial"/>
          <w:sz w:val="24"/>
          <w:szCs w:val="24"/>
        </w:rPr>
        <w:t>io florestal;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Arborização urbana;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de Recuperação de Área Degradada – PRAD;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Levantamento </w:t>
      </w:r>
      <w:proofErr w:type="spellStart"/>
      <w:r>
        <w:rPr>
          <w:rFonts w:ascii="Arial" w:hAnsi="Arial" w:cs="Arial"/>
          <w:sz w:val="24"/>
          <w:szCs w:val="24"/>
        </w:rPr>
        <w:t>fitossociológico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Pr="00914FDF">
        <w:rPr>
          <w:rFonts w:ascii="Arial" w:hAnsi="Arial" w:cs="Arial"/>
          <w:sz w:val="24"/>
          <w:szCs w:val="24"/>
        </w:rPr>
        <w:t>ssistência técnica</w:t>
      </w:r>
      <w:r>
        <w:rPr>
          <w:rFonts w:ascii="Arial" w:hAnsi="Arial" w:cs="Arial"/>
          <w:sz w:val="24"/>
          <w:szCs w:val="24"/>
        </w:rPr>
        <w:t>.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Processo Seletivo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>Processo seletivo realizad</w:t>
      </w:r>
      <w:r>
        <w:rPr>
          <w:rFonts w:ascii="Arial" w:hAnsi="Arial" w:cs="Arial"/>
          <w:sz w:val="24"/>
          <w:szCs w:val="24"/>
        </w:rPr>
        <w:t xml:space="preserve">o semestralmente onde, através </w:t>
      </w:r>
      <w:r w:rsidRPr="00914FDF">
        <w:rPr>
          <w:rFonts w:ascii="Arial" w:hAnsi="Arial" w:cs="Arial"/>
          <w:sz w:val="24"/>
          <w:szCs w:val="24"/>
        </w:rPr>
        <w:t>de dinâmicas é</w:t>
      </w:r>
      <w:r>
        <w:rPr>
          <w:rFonts w:ascii="Arial" w:hAnsi="Arial" w:cs="Arial"/>
          <w:sz w:val="24"/>
          <w:szCs w:val="24"/>
        </w:rPr>
        <w:t xml:space="preserve"> selecionado</w:t>
      </w:r>
      <w:r w:rsidRPr="00914FDF">
        <w:rPr>
          <w:rFonts w:ascii="Arial" w:hAnsi="Arial" w:cs="Arial"/>
          <w:sz w:val="24"/>
          <w:szCs w:val="24"/>
        </w:rPr>
        <w:t xml:space="preserve"> os trainees que mediante constante avaliações serão efetivados ou não.</w:t>
      </w: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>Antecipar a realidade profissional aos estudantes de graduação formando profissionais comprometidos e</w:t>
      </w:r>
      <w:r>
        <w:rPr>
          <w:rFonts w:ascii="Arial" w:hAnsi="Arial" w:cs="Arial"/>
          <w:sz w:val="24"/>
          <w:szCs w:val="24"/>
        </w:rPr>
        <w:t xml:space="preserve"> </w:t>
      </w:r>
      <w:r w:rsidRPr="00914FDF">
        <w:rPr>
          <w:rFonts w:ascii="Arial" w:hAnsi="Arial" w:cs="Arial"/>
          <w:sz w:val="24"/>
          <w:szCs w:val="24"/>
        </w:rPr>
        <w:t>capacitados através do desenvolvimento de projetos na área florestal envolvendo criatividade e tecnologias.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Parceiros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CCR;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Compact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jr.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D7C6B">
        <w:rPr>
          <w:rFonts w:ascii="Arial" w:hAnsi="Arial" w:cs="Arial"/>
          <w:sz w:val="24"/>
          <w:szCs w:val="24"/>
        </w:rPr>
        <w:t>NEJSM</w:t>
      </w:r>
    </w:p>
    <w:p w:rsidR="002D7C6B" w:rsidRPr="00914FDF" w:rsidRDefault="002D7C6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FEJERS</w:t>
      </w:r>
      <w:bookmarkStart w:id="0" w:name="_GoBack"/>
      <w:bookmarkEnd w:id="0"/>
    </w:p>
    <w:sectPr w:rsidR="002D7C6B" w:rsidRPr="00914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7B"/>
    <w:rsid w:val="002D7C6B"/>
    <w:rsid w:val="00914FDF"/>
    <w:rsid w:val="00DF3A62"/>
    <w:rsid w:val="00E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2017-06-02T01:51:00Z</dcterms:created>
  <dcterms:modified xsi:type="dcterms:W3CDTF">2017-06-02T02:15:00Z</dcterms:modified>
</cp:coreProperties>
</file>